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A4717" w14:textId="77777777" w:rsidR="006C0430" w:rsidRDefault="006C0430" w:rsidP="006C0430">
      <w:pPr>
        <w:pStyle w:val="Zkladntext2"/>
        <w:overflowPunct w:val="0"/>
        <w:autoSpaceDE w:val="0"/>
        <w:rPr>
          <w:b/>
          <w:bCs/>
          <w:snapToGrid w:val="0"/>
          <w:sz w:val="18"/>
          <w:szCs w:val="18"/>
          <w:u w:val="single"/>
        </w:rPr>
      </w:pPr>
    </w:p>
    <w:p w14:paraId="14260F41" w14:textId="09FDAC44" w:rsidR="006C0430" w:rsidRPr="00EA5424" w:rsidRDefault="00EA291A" w:rsidP="006C043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Technické zadání</w:t>
      </w:r>
      <w:r w:rsidR="00F26ECE" w:rsidRPr="00F26ECE">
        <w:rPr>
          <w:b/>
          <w:sz w:val="22"/>
          <w:szCs w:val="22"/>
          <w:u w:val="single"/>
        </w:rPr>
        <w:t xml:space="preserve"> </w:t>
      </w:r>
      <w:r w:rsidR="00F26ECE">
        <w:rPr>
          <w:b/>
          <w:sz w:val="22"/>
          <w:szCs w:val="22"/>
          <w:u w:val="single"/>
        </w:rPr>
        <w:t>- Rekonstrukce trolej. vedení DPMB a.s. v úseku Nováčkova 8 – Dukelská tř. 14</w:t>
      </w:r>
    </w:p>
    <w:p w14:paraId="1323F88C" w14:textId="77777777" w:rsidR="004233E0" w:rsidRDefault="004233E0" w:rsidP="006C0430">
      <w:pPr>
        <w:rPr>
          <w:b/>
          <w:sz w:val="22"/>
          <w:szCs w:val="22"/>
        </w:rPr>
      </w:pPr>
    </w:p>
    <w:p w14:paraId="097AD8BA" w14:textId="77777777"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90A2C" w14:paraId="4BE541DF" w14:textId="77777777" w:rsidTr="00D84276">
        <w:trPr>
          <w:trHeight w:val="468"/>
        </w:trPr>
        <w:tc>
          <w:tcPr>
            <w:tcW w:w="9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EFDBC" w14:textId="218B0D20" w:rsidR="00D90A2C" w:rsidRDefault="00D90A2C" w:rsidP="00B31E47">
            <w:pPr>
              <w:rPr>
                <w:b/>
                <w:sz w:val="22"/>
                <w:szCs w:val="22"/>
                <w:u w:val="single"/>
              </w:rPr>
            </w:pPr>
            <w:r w:rsidRPr="0088766D">
              <w:rPr>
                <w:b/>
              </w:rPr>
              <w:t>Zdůvodnění požadavku</w:t>
            </w:r>
            <w:r w:rsidR="005015C5">
              <w:rPr>
                <w:b/>
              </w:rPr>
              <w:t xml:space="preserve"> </w:t>
            </w:r>
            <w:r w:rsidR="005015C5">
              <w:rPr>
                <w:b/>
                <w:sz w:val="22"/>
                <w:szCs w:val="22"/>
                <w:u w:val="single"/>
              </w:rPr>
              <w:t xml:space="preserve">Rekonstrukce </w:t>
            </w:r>
            <w:r w:rsidR="00EA291A">
              <w:rPr>
                <w:b/>
                <w:sz w:val="22"/>
                <w:szCs w:val="22"/>
                <w:u w:val="single"/>
              </w:rPr>
              <w:t>trolejového vedení</w:t>
            </w:r>
            <w:r w:rsidR="005015C5">
              <w:rPr>
                <w:b/>
                <w:sz w:val="22"/>
                <w:szCs w:val="22"/>
                <w:u w:val="single"/>
              </w:rPr>
              <w:t xml:space="preserve"> DPMB a.s. v úseku Nováčkova 8 – Dukelská tř. 14</w:t>
            </w:r>
          </w:p>
          <w:p w14:paraId="48D91AC8" w14:textId="411358B5" w:rsidR="005015C5" w:rsidRPr="0088766D" w:rsidRDefault="005015C5" w:rsidP="00B31E47">
            <w:pPr>
              <w:rPr>
                <w:b/>
              </w:rPr>
            </w:pPr>
          </w:p>
        </w:tc>
      </w:tr>
      <w:tr w:rsidR="00D90A2C" w14:paraId="32899D6B" w14:textId="77777777" w:rsidTr="0088766D">
        <w:trPr>
          <w:cantSplit/>
          <w:trHeight w:val="3315"/>
        </w:trPr>
        <w:tc>
          <w:tcPr>
            <w:tcW w:w="9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ED15D" w14:textId="09C055A1" w:rsidR="00BC64DF" w:rsidRPr="0057429D" w:rsidRDefault="00A303D0" w:rsidP="00BC64DF">
            <w:pPr>
              <w:rPr>
                <w:sz w:val="22"/>
                <w:szCs w:val="22"/>
              </w:rPr>
            </w:pPr>
            <w:r w:rsidRPr="0057429D">
              <w:rPr>
                <w:sz w:val="22"/>
                <w:szCs w:val="22"/>
              </w:rPr>
              <w:t>Rekonstrukce trolejového vedení je nutná z</w:t>
            </w:r>
            <w:r w:rsidR="005E1FC2" w:rsidRPr="0057429D">
              <w:rPr>
                <w:sz w:val="22"/>
                <w:szCs w:val="22"/>
              </w:rPr>
              <w:t> </w:t>
            </w:r>
            <w:r w:rsidRPr="0057429D">
              <w:rPr>
                <w:sz w:val="22"/>
                <w:szCs w:val="22"/>
              </w:rPr>
              <w:t>důvodu</w:t>
            </w:r>
            <w:r w:rsidR="005E1FC2" w:rsidRPr="0057429D">
              <w:rPr>
                <w:sz w:val="22"/>
                <w:szCs w:val="22"/>
              </w:rPr>
              <w:t xml:space="preserve">: </w:t>
            </w:r>
            <w:r w:rsidR="005E1FC2" w:rsidRPr="0057429D">
              <w:rPr>
                <w:rFonts w:cs="Arial"/>
                <w:sz w:val="22"/>
                <w:szCs w:val="22"/>
              </w:rPr>
              <w:t>Troleje vykazují opotřebení, vazba</w:t>
            </w:r>
            <w:r w:rsidR="00E37589" w:rsidRPr="0057429D">
              <w:rPr>
                <w:rFonts w:cs="Arial"/>
                <w:sz w:val="22"/>
                <w:szCs w:val="22"/>
              </w:rPr>
              <w:t xml:space="preserve"> a</w:t>
            </w:r>
            <w:r w:rsidR="005E1FC2" w:rsidRPr="0057429D">
              <w:rPr>
                <w:rFonts w:cs="Arial"/>
                <w:sz w:val="22"/>
                <w:szCs w:val="22"/>
              </w:rPr>
              <w:t xml:space="preserve"> držáky jsou zkorodované. Sloup 4/47 je nahnutý.</w:t>
            </w:r>
            <w:r w:rsidR="00BC64DF" w:rsidRPr="0057429D">
              <w:rPr>
                <w:rFonts w:cs="Arial"/>
                <w:sz w:val="22"/>
                <w:szCs w:val="22"/>
              </w:rPr>
              <w:t xml:space="preserve"> </w:t>
            </w:r>
            <w:r w:rsidR="00BC64DF" w:rsidRPr="0057429D">
              <w:rPr>
                <w:sz w:val="22"/>
                <w:szCs w:val="22"/>
              </w:rPr>
              <w:t>Pro rekonstrukci TV se využije doby rekonstrukce tramvajové trati.</w:t>
            </w:r>
          </w:p>
          <w:p w14:paraId="351CF256" w14:textId="10F2DCEA" w:rsidR="00D90A2C" w:rsidRDefault="00D90A2C" w:rsidP="00E37589">
            <w:pPr>
              <w:pStyle w:val="Zkladntextodsazen"/>
              <w:tabs>
                <w:tab w:val="left" w:pos="0"/>
              </w:tabs>
              <w:spacing w:after="480" w:line="252" w:lineRule="auto"/>
              <w:ind w:left="0"/>
              <w:jc w:val="both"/>
            </w:pPr>
          </w:p>
        </w:tc>
      </w:tr>
    </w:tbl>
    <w:p w14:paraId="6468D2FB" w14:textId="77777777"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8766D" w14:paraId="66407CDA" w14:textId="77777777" w:rsidTr="00B31E47">
        <w:trPr>
          <w:trHeight w:val="34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2E178" w14:textId="77777777"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14:paraId="273D5884" w14:textId="77777777" w:rsidTr="0088766D">
        <w:trPr>
          <w:trHeight w:val="3360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4DCBE" w14:textId="10DCEE12" w:rsidR="00733CAF" w:rsidRDefault="00733CAF" w:rsidP="00733CAF">
            <w:r>
              <w:t>Celková délka rekonstrukce je cca 7</w:t>
            </w:r>
            <w:r w:rsidR="005E3EF7">
              <w:t>13</w:t>
            </w:r>
            <w:r w:rsidR="009C0DF1">
              <w:t xml:space="preserve"> </w:t>
            </w:r>
            <w:r>
              <w:t>m. Rekonstrukce spočívá ve:</w:t>
            </w:r>
          </w:p>
          <w:p w14:paraId="093E1EF5" w14:textId="77777777" w:rsidR="00733CAF" w:rsidRDefault="00733CAF" w:rsidP="00733CAF"/>
          <w:p w14:paraId="2C32491E" w14:textId="41D13DB4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výměna celé vazby s použitím nerezových lan včetně tlumičů, izolátorů, držáků a svorek</w:t>
            </w:r>
          </w:p>
          <w:p w14:paraId="51A66606" w14:textId="48676D6A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výměna troleje v celkové délce 42</w:t>
            </w:r>
            <w:r w:rsidR="005E3EF7">
              <w:rPr>
                <w:rFonts w:cs="Arial"/>
                <w:sz w:val="22"/>
                <w:szCs w:val="22"/>
              </w:rPr>
              <w:t>78</w:t>
            </w:r>
            <w:r>
              <w:rPr>
                <w:rFonts w:cs="Arial"/>
                <w:sz w:val="22"/>
                <w:szCs w:val="22"/>
              </w:rPr>
              <w:t xml:space="preserve"> m (2 x 7</w:t>
            </w:r>
            <w:r w:rsidR="005E3EF7">
              <w:rPr>
                <w:rFonts w:cs="Arial"/>
                <w:sz w:val="22"/>
                <w:szCs w:val="22"/>
              </w:rPr>
              <w:t>13</w:t>
            </w:r>
            <w:r>
              <w:rPr>
                <w:rFonts w:cs="Arial"/>
                <w:sz w:val="22"/>
                <w:szCs w:val="22"/>
              </w:rPr>
              <w:t xml:space="preserve"> m tramvaj,4x 7</w:t>
            </w:r>
            <w:r w:rsidR="005E3EF7">
              <w:rPr>
                <w:rFonts w:cs="Arial"/>
                <w:sz w:val="22"/>
                <w:szCs w:val="22"/>
              </w:rPr>
              <w:t>13</w:t>
            </w:r>
            <w:r>
              <w:rPr>
                <w:rFonts w:cs="Arial"/>
                <w:sz w:val="22"/>
                <w:szCs w:val="22"/>
              </w:rPr>
              <w:t xml:space="preserve"> m trolejbus)</w:t>
            </w:r>
          </w:p>
          <w:p w14:paraId="2D8BB380" w14:textId="26B9D29B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výměna úsekových děličů mezi sloupy 0/44/47 a 2/44/47 – celkem 4x (2x tramvaj, 2x trolejbus)</w:t>
            </w:r>
            <w:r w:rsidR="0012598A">
              <w:rPr>
                <w:rFonts w:cs="Arial"/>
                <w:sz w:val="22"/>
                <w:szCs w:val="22"/>
              </w:rPr>
              <w:t xml:space="preserve"> včetně kabelů</w:t>
            </w:r>
            <w:r w:rsidR="00626F55">
              <w:rPr>
                <w:rFonts w:cs="Arial"/>
                <w:sz w:val="22"/>
                <w:szCs w:val="22"/>
              </w:rPr>
              <w:t xml:space="preserve"> a odpojovače</w:t>
            </w:r>
          </w:p>
          <w:p w14:paraId="483B055E" w14:textId="2E7A591F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výměna bleskojistek na sloupu 4/47 – 2x.</w:t>
            </w:r>
            <w:r w:rsidR="0012598A">
              <w:rPr>
                <w:rFonts w:cs="Arial"/>
                <w:sz w:val="22"/>
                <w:szCs w:val="22"/>
              </w:rPr>
              <w:t>, včetně kabelů a uzemnění</w:t>
            </w:r>
          </w:p>
          <w:p w14:paraId="34B27F12" w14:textId="6B5ECA0E" w:rsidR="00733CAF" w:rsidRDefault="00733CAF" w:rsidP="00733CAF">
            <w:pPr>
              <w:pStyle w:val="Zkladntextodsazen"/>
              <w:numPr>
                <w:ilvl w:val="0"/>
                <w:numId w:val="2"/>
              </w:numPr>
              <w:tabs>
                <w:tab w:val="left" w:pos="0"/>
              </w:tabs>
              <w:spacing w:line="252" w:lineRule="auto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výměna sloupu č.: 4/47</w:t>
            </w:r>
            <w:r w:rsidR="00626F55">
              <w:rPr>
                <w:rFonts w:cs="Arial"/>
                <w:sz w:val="22"/>
                <w:szCs w:val="22"/>
              </w:rPr>
              <w:t xml:space="preserve"> včetně napájecích kabelů a odpojovače</w:t>
            </w:r>
          </w:p>
          <w:p w14:paraId="7676D7A0" w14:textId="50F75744" w:rsidR="00733CAF" w:rsidRDefault="00733CAF" w:rsidP="00733CAF"/>
          <w:p w14:paraId="3BDBB188" w14:textId="77777777" w:rsidR="0012598A" w:rsidRDefault="0012598A" w:rsidP="00733CAF"/>
          <w:p w14:paraId="5302A33E" w14:textId="4DBEDC59" w:rsidR="004233E0" w:rsidRPr="009C2849" w:rsidRDefault="004233E0" w:rsidP="00733CAF">
            <w:pPr>
              <w:autoSpaceDE w:val="0"/>
              <w:autoSpaceDN w:val="0"/>
              <w:adjustRightInd w:val="0"/>
            </w:pPr>
          </w:p>
        </w:tc>
      </w:tr>
    </w:tbl>
    <w:p w14:paraId="7779955E" w14:textId="77777777" w:rsidR="004233E0" w:rsidRDefault="004233E0" w:rsidP="004233E0"/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724"/>
      </w:tblGrid>
      <w:tr w:rsidR="004233E0" w14:paraId="2590518D" w14:textId="77777777" w:rsidTr="00EA5424">
        <w:trPr>
          <w:trHeight w:val="433"/>
        </w:trPr>
        <w:tc>
          <w:tcPr>
            <w:tcW w:w="1488" w:type="dxa"/>
          </w:tcPr>
          <w:p w14:paraId="0E643A0D" w14:textId="77777777"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14:paraId="3613C4CA" w14:textId="77777777" w:rsidR="004233E0" w:rsidRDefault="004233E0" w:rsidP="00B31E47"/>
        </w:tc>
        <w:tc>
          <w:tcPr>
            <w:tcW w:w="7724" w:type="dxa"/>
          </w:tcPr>
          <w:p w14:paraId="2F713879" w14:textId="11A46A16" w:rsidR="004233E0" w:rsidRPr="0088766D" w:rsidRDefault="000B2BC4" w:rsidP="00D90A2C">
            <w:pPr>
              <w:spacing w:before="120"/>
              <w:rPr>
                <w:b/>
              </w:rPr>
            </w:pPr>
            <w:r>
              <w:t xml:space="preserve">Patrik Šemora, pověřený vedením provozu Trolejová síť </w:t>
            </w:r>
            <w:r w:rsidR="004233E0">
              <w:t xml:space="preserve">   </w:t>
            </w:r>
            <w:r>
              <w:t xml:space="preserve">Dne: </w:t>
            </w:r>
            <w:r w:rsidR="00EA291A">
              <w:t>11</w:t>
            </w:r>
            <w:r>
              <w:t>.</w:t>
            </w:r>
            <w:r w:rsidR="00EA291A">
              <w:t>1</w:t>
            </w:r>
            <w:r>
              <w:t>.2022</w:t>
            </w:r>
            <w:r w:rsidR="004233E0">
              <w:t xml:space="preserve">      </w:t>
            </w:r>
            <w:r w:rsidR="00D90A2C">
              <w:t xml:space="preserve">                                                        </w:t>
            </w:r>
          </w:p>
        </w:tc>
      </w:tr>
    </w:tbl>
    <w:p w14:paraId="2C954EAA" w14:textId="77777777" w:rsidR="006C0430" w:rsidRDefault="006C0430" w:rsidP="006C0430">
      <w:pPr>
        <w:pStyle w:val="Zkladntext2"/>
        <w:overflowPunct w:val="0"/>
        <w:autoSpaceDE w:val="0"/>
        <w:rPr>
          <w:b/>
          <w:snapToGrid w:val="0"/>
        </w:rPr>
      </w:pPr>
    </w:p>
    <w:p w14:paraId="76F78B53" w14:textId="77777777" w:rsidR="006C0430" w:rsidRDefault="006C0430" w:rsidP="006C0430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schematický nákres umístění</w:t>
      </w:r>
    </w:p>
    <w:p w14:paraId="11A8D881" w14:textId="0F30CC7B" w:rsidR="00891A92" w:rsidRDefault="00891A92" w:rsidP="006C0430"/>
    <w:p w14:paraId="5E2147C0" w14:textId="3DCA6C03" w:rsidR="002F0F59" w:rsidRDefault="002F0F59" w:rsidP="006C0430"/>
    <w:p w14:paraId="199E9213" w14:textId="0A8263EB" w:rsidR="002F0F59" w:rsidRDefault="002F0F59" w:rsidP="006C0430">
      <w:r>
        <w:rPr>
          <w:noProof/>
        </w:rPr>
        <w:lastRenderedPageBreak/>
        <w:drawing>
          <wp:inline distT="0" distB="0" distL="0" distR="0" wp14:anchorId="75BBDE87" wp14:editId="6EFA119B">
            <wp:extent cx="6645910" cy="5817235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81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0F59" w:rsidSect="006C0430">
      <w:headerReference w:type="default" r:id="rId9"/>
      <w:footerReference w:type="default" r:id="rId10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25DC" w14:textId="77777777" w:rsidR="00B82CE0" w:rsidRDefault="00B82CE0" w:rsidP="006C0430">
      <w:r>
        <w:separator/>
      </w:r>
    </w:p>
  </w:endnote>
  <w:endnote w:type="continuationSeparator" w:id="0">
    <w:p w14:paraId="2C852FF7" w14:textId="77777777" w:rsidR="00B82CE0" w:rsidRDefault="00B82CE0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25CF3" w14:textId="77777777"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14:paraId="29A4C3C0" w14:textId="77777777" w:rsidR="006C0430" w:rsidRDefault="006C0430">
    <w:pPr>
      <w:pStyle w:val="Zpat"/>
    </w:pPr>
  </w:p>
  <w:p w14:paraId="30F65EB0" w14:textId="77777777"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2BBE" w14:textId="77777777" w:rsidR="00B82CE0" w:rsidRDefault="00B82CE0" w:rsidP="006C0430">
      <w:r>
        <w:separator/>
      </w:r>
    </w:p>
  </w:footnote>
  <w:footnote w:type="continuationSeparator" w:id="0">
    <w:p w14:paraId="51FD0D0D" w14:textId="77777777" w:rsidR="00B82CE0" w:rsidRDefault="00B82CE0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4A94" w14:textId="77777777"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A487B"/>
    <w:multiLevelType w:val="hybridMultilevel"/>
    <w:tmpl w:val="D7A45FEC"/>
    <w:lvl w:ilvl="0" w:tplc="835CEAD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2656D"/>
    <w:multiLevelType w:val="hybridMultilevel"/>
    <w:tmpl w:val="E6BC78D2"/>
    <w:lvl w:ilvl="0" w:tplc="F56A637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30"/>
    <w:rsid w:val="000B2BC4"/>
    <w:rsid w:val="0012598A"/>
    <w:rsid w:val="002F0F47"/>
    <w:rsid w:val="002F0F59"/>
    <w:rsid w:val="003614DB"/>
    <w:rsid w:val="003A3E25"/>
    <w:rsid w:val="003D0A2C"/>
    <w:rsid w:val="004233E0"/>
    <w:rsid w:val="005015C5"/>
    <w:rsid w:val="0057429D"/>
    <w:rsid w:val="0057613F"/>
    <w:rsid w:val="005B39DB"/>
    <w:rsid w:val="005E1FC2"/>
    <w:rsid w:val="005E3EF7"/>
    <w:rsid w:val="00626F55"/>
    <w:rsid w:val="006C0430"/>
    <w:rsid w:val="00733CAF"/>
    <w:rsid w:val="0088766D"/>
    <w:rsid w:val="00891A92"/>
    <w:rsid w:val="009A7480"/>
    <w:rsid w:val="009C0DF1"/>
    <w:rsid w:val="00A303D0"/>
    <w:rsid w:val="00AB7131"/>
    <w:rsid w:val="00B82CE0"/>
    <w:rsid w:val="00BB121D"/>
    <w:rsid w:val="00BC64DF"/>
    <w:rsid w:val="00C57C97"/>
    <w:rsid w:val="00C80C7A"/>
    <w:rsid w:val="00D90A2C"/>
    <w:rsid w:val="00E37589"/>
    <w:rsid w:val="00E4110C"/>
    <w:rsid w:val="00EA2706"/>
    <w:rsid w:val="00EA291A"/>
    <w:rsid w:val="00EA5424"/>
    <w:rsid w:val="00F2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4202"/>
  <w15:docId w15:val="{0C11890D-E774-4C5D-A795-1D16F580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E1F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E1FC2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3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0AEF-47CE-474F-AEC6-EEDDD49C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Sedláček Ivan</cp:lastModifiedBy>
  <cp:revision>3</cp:revision>
  <cp:lastPrinted>2014-01-13T08:37:00Z</cp:lastPrinted>
  <dcterms:created xsi:type="dcterms:W3CDTF">2022-03-04T09:14:00Z</dcterms:created>
  <dcterms:modified xsi:type="dcterms:W3CDTF">2022-03-04T09:15:00Z</dcterms:modified>
</cp:coreProperties>
</file>