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477EC0" w:rsidP="00477EC0">
      <w:pPr>
        <w:pStyle w:val="Nadpis1"/>
      </w:pPr>
      <w:r>
        <w:t xml:space="preserve">Čestné prohlášení k nabídce pro </w:t>
      </w:r>
      <w:r w:rsidR="00516EAE">
        <w:t>Statutární město Brno</w:t>
      </w:r>
    </w:p>
    <w:p w:rsidR="007A4D02" w:rsidRDefault="007A4D02" w:rsidP="00B677A6">
      <w:pPr>
        <w:rPr>
          <w:b/>
        </w:rPr>
      </w:pPr>
    </w:p>
    <w:p w:rsidR="00F24445" w:rsidRPr="003236FF" w:rsidRDefault="00B677A6" w:rsidP="00B677A6">
      <w:pPr>
        <w:rPr>
          <w:b/>
        </w:rPr>
      </w:pPr>
      <w:r w:rsidRPr="003236FF">
        <w:rPr>
          <w:b/>
        </w:rPr>
        <w:t>Předmět zakázky:</w:t>
      </w:r>
      <w:r w:rsidR="00F24445" w:rsidRPr="003236FF">
        <w:rPr>
          <w:b/>
        </w:rPr>
        <w:t xml:space="preserve">  </w:t>
      </w:r>
      <w:r w:rsidRPr="003236FF">
        <w:rPr>
          <w:b/>
        </w:rPr>
        <w:tab/>
      </w:r>
      <w:r w:rsidR="00AF16AC" w:rsidRPr="002F52D3">
        <w:rPr>
          <w:b/>
          <w:szCs w:val="24"/>
        </w:rPr>
        <w:t>Brno, ČS odpadních vod K 360 Jižní</w:t>
      </w:r>
      <w:r w:rsidR="00AF16AC">
        <w:rPr>
          <w:b/>
          <w:szCs w:val="24"/>
        </w:rPr>
        <w:t xml:space="preserve"> centrum – rekonstrukce objektu</w:t>
      </w:r>
      <w:r w:rsidR="00F24445" w:rsidRPr="003236FF">
        <w:rPr>
          <w:b/>
        </w:rPr>
        <w:tab/>
      </w:r>
    </w:p>
    <w:p w:rsidR="00FC6B60" w:rsidRPr="003236FF" w:rsidRDefault="00FC6B60" w:rsidP="00001D9F">
      <w:pPr>
        <w:spacing w:after="0"/>
        <w:rPr>
          <w:b/>
        </w:rPr>
      </w:pPr>
      <w:r w:rsidRPr="003236FF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IČO</w:t>
            </w:r>
            <w:bookmarkStart w:id="0" w:name="_GoBack"/>
            <w:bookmarkEnd w:id="0"/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</w:tbl>
    <w:p w:rsidR="00001D9F" w:rsidRDefault="00001D9F" w:rsidP="00001D9F">
      <w:pPr>
        <w:pStyle w:val="Bezmezer"/>
      </w:pPr>
    </w:p>
    <w:p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841EEA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841EEA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dodržovat</w:t>
            </w:r>
            <w:r w:rsidR="00841EEA" w:rsidRPr="003236FF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E342D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má odpovídající vybavení a zdroje</w:t>
            </w:r>
            <w:r w:rsidR="00E342D3" w:rsidRPr="003236FF">
              <w:rPr>
                <w:rFonts w:cstheme="minorHAnsi"/>
              </w:rPr>
              <w:t xml:space="preserve"> pro plnění zakázky</w:t>
            </w:r>
          </w:p>
        </w:tc>
      </w:tr>
      <w:tr w:rsidR="00841EEA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841EEA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není v prodlení </w:t>
            </w:r>
            <w:r w:rsidR="000F0D92" w:rsidRPr="003236FF">
              <w:rPr>
                <w:rFonts w:cstheme="minorHAnsi"/>
              </w:rPr>
              <w:t xml:space="preserve">ve splatnosti svých závazků </w:t>
            </w:r>
          </w:p>
        </w:tc>
      </w:tr>
      <w:tr w:rsidR="00841EEA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8658DF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</w:t>
            </w:r>
            <w:r w:rsidR="00E342D3" w:rsidRPr="003236FF">
              <w:rPr>
                <w:rFonts w:cstheme="minorHAnsi"/>
              </w:rPr>
              <w:t xml:space="preserve">ři </w:t>
            </w:r>
            <w:r w:rsidRPr="003236FF">
              <w:rPr>
                <w:rFonts w:cstheme="minorHAnsi"/>
              </w:rPr>
              <w:t xml:space="preserve">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umožňující být při plnění zakázky šetrnější k životnímu prostředí, zejména takové, které povede k omezení spotřeby energií, vody, surovin, produkce znečišťujících látek uvolňovaných do ovzduší, vody, půdy, omezení uhlíkové stopy apod</w:t>
            </w:r>
            <w:r w:rsidR="00516EAE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841EEA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677A6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0F0D92" w:rsidP="000F0D92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3236FF">
              <w:rPr>
                <w:rFonts w:cstheme="minorHAnsi"/>
              </w:rPr>
              <w:t xml:space="preserve">íslušnými doklady (certifikát, </w:t>
            </w:r>
            <w:r w:rsidRPr="003236FF">
              <w:rPr>
                <w:rFonts w:cstheme="minorHAnsi"/>
              </w:rPr>
              <w:t>osvědčení apod.)</w:t>
            </w:r>
          </w:p>
        </w:tc>
      </w:tr>
      <w:tr w:rsidR="000F0D92" w:rsidTr="000F0D92">
        <w:trPr>
          <w:trHeight w:val="697"/>
        </w:trPr>
        <w:tc>
          <w:tcPr>
            <w:tcW w:w="534" w:type="dxa"/>
          </w:tcPr>
          <w:p w:rsidR="000F0D92" w:rsidRDefault="000F0D92" w:rsidP="00477EC0"/>
        </w:tc>
        <w:tc>
          <w:tcPr>
            <w:tcW w:w="8678" w:type="dxa"/>
          </w:tcPr>
          <w:p w:rsidR="000F0D92" w:rsidRDefault="000F0D92" w:rsidP="000F0D92"/>
        </w:tc>
      </w:tr>
    </w:tbl>
    <w:p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2E65C6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F0D92"/>
    <w:rsid w:val="000F293A"/>
    <w:rsid w:val="001655D5"/>
    <w:rsid w:val="0017388E"/>
    <w:rsid w:val="001F6DDB"/>
    <w:rsid w:val="002E65C6"/>
    <w:rsid w:val="003236FF"/>
    <w:rsid w:val="003955E3"/>
    <w:rsid w:val="004662B1"/>
    <w:rsid w:val="00477EC0"/>
    <w:rsid w:val="00516EAE"/>
    <w:rsid w:val="0055162A"/>
    <w:rsid w:val="005A12D3"/>
    <w:rsid w:val="00670307"/>
    <w:rsid w:val="006D02DC"/>
    <w:rsid w:val="00741E42"/>
    <w:rsid w:val="007A4D02"/>
    <w:rsid w:val="007B7CED"/>
    <w:rsid w:val="00841EEA"/>
    <w:rsid w:val="008658DF"/>
    <w:rsid w:val="008E396A"/>
    <w:rsid w:val="00957789"/>
    <w:rsid w:val="009A30A0"/>
    <w:rsid w:val="00AF16AC"/>
    <w:rsid w:val="00B11DD9"/>
    <w:rsid w:val="00B677A6"/>
    <w:rsid w:val="00B916DF"/>
    <w:rsid w:val="00BE6E17"/>
    <w:rsid w:val="00E342D3"/>
    <w:rsid w:val="00EA64C9"/>
    <w:rsid w:val="00EE21EE"/>
    <w:rsid w:val="00F24445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FAF30F82-5DA5-4D4D-8AE6-E1D56E46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Barbora Maršálková</cp:lastModifiedBy>
  <cp:revision>16</cp:revision>
  <cp:lastPrinted>2021-02-17T21:13:00Z</cp:lastPrinted>
  <dcterms:created xsi:type="dcterms:W3CDTF">2021-03-29T19:05:00Z</dcterms:created>
  <dcterms:modified xsi:type="dcterms:W3CDTF">2022-10-18T14:54:00Z</dcterms:modified>
</cp:coreProperties>
</file>