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375"/>
      </w:tblGrid>
      <w:tr w:rsidR="00726B9B" w:rsidTr="003F52C3">
        <w:tc>
          <w:tcPr>
            <w:tcW w:w="4749" w:type="dxa"/>
          </w:tcPr>
          <w:p w:rsidR="00726B9B" w:rsidRDefault="00726B9B" w:rsidP="003F52C3">
            <w:r>
              <w:t>Číslo smlouvy o dílo objednatele:</w:t>
            </w:r>
          </w:p>
        </w:tc>
        <w:tc>
          <w:tcPr>
            <w:tcW w:w="2375" w:type="dxa"/>
          </w:tcPr>
          <w:p w:rsidR="00726B9B" w:rsidRDefault="00726B9B" w:rsidP="003F52C3"/>
        </w:tc>
        <w:tc>
          <w:tcPr>
            <w:tcW w:w="2375" w:type="dxa"/>
          </w:tcPr>
          <w:p w:rsidR="00726B9B" w:rsidRDefault="00726B9B" w:rsidP="00CF4AC9">
            <w:pPr>
              <w:jc w:val="right"/>
            </w:pPr>
            <w:r w:rsidRPr="00CF4AC9">
              <w:t xml:space="preserve">(ORG </w:t>
            </w:r>
            <w:r w:rsidR="00CF4AC9" w:rsidRPr="00CF4AC9">
              <w:t>……….</w:t>
            </w:r>
            <w:r w:rsidRPr="00CF4AC9">
              <w:t>)</w:t>
            </w:r>
          </w:p>
        </w:tc>
      </w:tr>
      <w:tr w:rsidR="00726B9B" w:rsidTr="003F52C3">
        <w:tc>
          <w:tcPr>
            <w:tcW w:w="4749" w:type="dxa"/>
          </w:tcPr>
          <w:p w:rsidR="00726B9B" w:rsidRDefault="00726B9B" w:rsidP="003F52C3">
            <w:r w:rsidRPr="00E7515A">
              <w:t xml:space="preserve">Číslo </w:t>
            </w:r>
            <w:r>
              <w:t>smlouvy o dílo zhotovitele:</w:t>
            </w:r>
          </w:p>
        </w:tc>
        <w:tc>
          <w:tcPr>
            <w:tcW w:w="4750"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275F69">
            <w:pPr>
              <w:keepLines/>
              <w:jc w:val="both"/>
              <w:rPr>
                <w:szCs w:val="24"/>
              </w:rPr>
            </w:pPr>
            <w:r>
              <w:rPr>
                <w:szCs w:val="24"/>
              </w:rPr>
              <w:t>k podpisu této smlouvy je oprávněn dle zmocnění ze dne </w:t>
            </w:r>
            <w:proofErr w:type="gramStart"/>
            <w:r w:rsidR="00275F69">
              <w:rPr>
                <w:szCs w:val="24"/>
              </w:rPr>
              <w:t>7.4.2020</w:t>
            </w:r>
            <w:proofErr w:type="gramEnd"/>
            <w:r>
              <w:rPr>
                <w:szCs w:val="24"/>
              </w:rPr>
              <w:t xml:space="preserve">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Pr="00CF4AC9" w:rsidRDefault="00A6320F" w:rsidP="00A6320F">
      <w:pPr>
        <w:rPr>
          <w:b/>
        </w:rPr>
      </w:pPr>
    </w:p>
    <w:p w:rsidR="00381955" w:rsidRPr="00CF4AC9" w:rsidRDefault="00992DD1" w:rsidP="00B50134">
      <w:pPr>
        <w:jc w:val="center"/>
        <w:rPr>
          <w:b/>
          <w:szCs w:val="24"/>
        </w:rPr>
      </w:pPr>
      <w:r w:rsidRPr="00CF4AC9">
        <w:rPr>
          <w:b/>
          <w:szCs w:val="24"/>
        </w:rPr>
        <w:t>„</w:t>
      </w:r>
      <w:r w:rsidR="00B50134" w:rsidRPr="00CF4AC9">
        <w:rPr>
          <w:b/>
          <w:szCs w:val="24"/>
        </w:rPr>
        <w:t xml:space="preserve">Brno, </w:t>
      </w:r>
      <w:r w:rsidR="00CF4AC9" w:rsidRPr="00CF4AC9">
        <w:rPr>
          <w:b/>
          <w:szCs w:val="24"/>
        </w:rPr>
        <w:t>Bratří Mrštíků</w:t>
      </w:r>
      <w:r w:rsidR="002A2D44" w:rsidRPr="00CF4AC9">
        <w:rPr>
          <w:b/>
          <w:szCs w:val="24"/>
        </w:rPr>
        <w:t xml:space="preserve"> – rekonstrukce kanalizace</w:t>
      </w:r>
      <w:r w:rsidR="00381955" w:rsidRPr="00CF4AC9">
        <w:rPr>
          <w:b/>
          <w:szCs w:val="24"/>
        </w:rPr>
        <w:t>“.</w:t>
      </w:r>
    </w:p>
    <w:p w:rsidR="007C2CBA" w:rsidRPr="00CF4AC9" w:rsidRDefault="007C2CBA" w:rsidP="00A6320F">
      <w:pPr>
        <w:tabs>
          <w:tab w:val="num" w:pos="284"/>
        </w:tabs>
        <w:ind w:left="284" w:hanging="284"/>
        <w:jc w:val="center"/>
        <w:rPr>
          <w:b/>
          <w:szCs w:val="24"/>
        </w:rPr>
      </w:pPr>
    </w:p>
    <w:p w:rsidR="009D70CE" w:rsidRPr="00CF4AC9" w:rsidRDefault="00CA7442" w:rsidP="00387DA5">
      <w:pPr>
        <w:jc w:val="both"/>
        <w:rPr>
          <w:szCs w:val="24"/>
        </w:rPr>
      </w:pPr>
      <w:r w:rsidRPr="00CF4AC9">
        <w:rPr>
          <w:szCs w:val="24"/>
        </w:rPr>
        <w:t xml:space="preserve">    </w:t>
      </w:r>
      <w:r w:rsidR="004527EF" w:rsidRPr="00CF4AC9">
        <w:rPr>
          <w:szCs w:val="24"/>
        </w:rPr>
        <w:t xml:space="preserve"> </w:t>
      </w:r>
    </w:p>
    <w:p w:rsidR="002A2D44" w:rsidRPr="00CF4AC9" w:rsidRDefault="00D75A15" w:rsidP="002A2D44">
      <w:pPr>
        <w:ind w:left="284"/>
        <w:jc w:val="both"/>
        <w:rPr>
          <w:szCs w:val="24"/>
        </w:rPr>
      </w:pPr>
      <w:r w:rsidRPr="00CF4AC9">
        <w:rPr>
          <w:szCs w:val="24"/>
        </w:rPr>
        <w:t xml:space="preserve">Součástí předmětu díla je </w:t>
      </w:r>
      <w:r w:rsidR="004527EF" w:rsidRPr="00CF4AC9">
        <w:rPr>
          <w:szCs w:val="24"/>
        </w:rPr>
        <w:t>zajištění vydání rozhodnutí o zvláštním užívání komunikace včetně uzavírky, dopravní značení po dobu stavby, vytyčení inženýrských sítí dotčených prováděním stavebních prací, zajištění vydání rozhodnutí o povolení kácení dřevin, zkoušky kvality díla a zpracování dokumentace skutečného provedení stavby v počtu 4 tištěných kompletních pa</w:t>
      </w:r>
      <w:r w:rsidR="006F7FE4" w:rsidRPr="00CF4AC9">
        <w:rPr>
          <w:szCs w:val="24"/>
        </w:rPr>
        <w:t>ré včetně zaměření pro GIS BVK</w:t>
      </w:r>
      <w:r w:rsidR="00CF4AC9" w:rsidRPr="00CF4AC9">
        <w:rPr>
          <w:szCs w:val="24"/>
        </w:rPr>
        <w:t xml:space="preserve"> </w:t>
      </w:r>
      <w:r w:rsidR="004527EF" w:rsidRPr="00CF4AC9">
        <w:rPr>
          <w:szCs w:val="24"/>
        </w:rPr>
        <w:t xml:space="preserve">a technickou mapu statutárního města Brna (dokumentace geodetického zaměření bude předána ve čtyřech vyhotoveních a na čtyřech CD ve tvaru DGN pro MICROSTATION). </w:t>
      </w:r>
      <w:r w:rsidR="002A2D44" w:rsidRPr="00CF4AC9">
        <w:rPr>
          <w:szCs w:val="24"/>
        </w:rPr>
        <w:t>Rozsah realizované obnovy komunikačních ploch bude dokladován v digitální podobě pomocí programu EZA (dokumentace bude předána ve dvou vyhotoveních a na dvou CD).</w:t>
      </w:r>
      <w:r w:rsidR="00C65702" w:rsidRPr="00CF4AC9">
        <w:rPr>
          <w:szCs w:val="24"/>
        </w:rPr>
        <w:t xml:space="preserve">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D85485" w:rsidRPr="00A94615" w:rsidRDefault="00381955" w:rsidP="00825E02">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t xml:space="preserve">ulice </w:t>
      </w:r>
      <w:r w:rsidR="00CF4AC9">
        <w:rPr>
          <w:szCs w:val="24"/>
        </w:rPr>
        <w:t xml:space="preserve">Bratří Mrštíků a v části ulice Dukelská třída, </w:t>
      </w:r>
      <w:r w:rsidR="00CF4AC9" w:rsidRPr="00E1123C">
        <w:rPr>
          <w:szCs w:val="24"/>
        </w:rPr>
        <w:t xml:space="preserve">k. </w:t>
      </w:r>
      <w:proofErr w:type="spellStart"/>
      <w:r w:rsidR="00CF4AC9" w:rsidRPr="00E1123C">
        <w:rPr>
          <w:szCs w:val="24"/>
        </w:rPr>
        <w:t>ú.</w:t>
      </w:r>
      <w:proofErr w:type="spellEnd"/>
      <w:r w:rsidR="00CF4AC9" w:rsidRPr="00E1123C">
        <w:rPr>
          <w:szCs w:val="24"/>
        </w:rPr>
        <w:t xml:space="preserve"> </w:t>
      </w:r>
      <w:r w:rsidR="00CF4AC9">
        <w:rPr>
          <w:szCs w:val="24"/>
        </w:rPr>
        <w:t>Husovice</w:t>
      </w:r>
      <w:r w:rsidR="00A94615">
        <w:rPr>
          <w:szCs w:val="24"/>
        </w:rPr>
        <w:t>.</w:t>
      </w:r>
    </w:p>
    <w:p w:rsidR="00CE57A9" w:rsidRDefault="00CE57A9" w:rsidP="00CE57A9">
      <w:pPr>
        <w:pStyle w:val="Zkladntext"/>
        <w:ind w:left="284"/>
      </w:pPr>
    </w:p>
    <w:p w:rsidR="00CA3219" w:rsidRDefault="004527EF" w:rsidP="00CF4AC9">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 pro stavební povolení a provádění stavby vypracované </w:t>
      </w:r>
      <w:r w:rsidR="002A468D" w:rsidRPr="00387DA5">
        <w:rPr>
          <w:szCs w:val="24"/>
        </w:rPr>
        <w:t xml:space="preserve">společností </w:t>
      </w:r>
      <w:r w:rsidR="00CF4AC9" w:rsidRPr="0015268F">
        <w:rPr>
          <w:szCs w:val="24"/>
        </w:rPr>
        <w:t>CENTROPROJEKT GROUP a.s. v prosinci roku 2016</w:t>
      </w:r>
      <w:r w:rsidR="00B50134">
        <w:t xml:space="preserve">, </w:t>
      </w:r>
      <w:r w:rsidR="00CE57A9" w:rsidRPr="00387DA5">
        <w:t xml:space="preserve">v souladu s nabídkou na </w:t>
      </w:r>
      <w:r w:rsidR="00CF4AC9">
        <w:t>zhotovení díla ze dne</w:t>
      </w:r>
      <w:r w:rsidR="00CE57A9" w:rsidRPr="00387DA5">
        <w:t xml:space="preserve"> …………</w:t>
      </w:r>
      <w:r w:rsidR="00387DA5">
        <w:t xml:space="preserve"> </w:t>
      </w:r>
      <w:r w:rsidR="00CE57A9" w:rsidRPr="00387DA5">
        <w:t>a v rozsahu</w:t>
      </w:r>
      <w:r w:rsidR="00781D45" w:rsidRPr="00387DA5">
        <w:t xml:space="preserve"> a za podmínek </w:t>
      </w:r>
      <w:r w:rsidR="00CE57A9"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Default="00CE57A9" w:rsidP="00A6320F">
      <w:pPr>
        <w:pStyle w:val="Nadpis1"/>
      </w:pPr>
      <w:bookmarkStart w:id="3" w:name="_Ref485291539"/>
      <w:r>
        <w:t xml:space="preserve">Čas </w:t>
      </w:r>
      <w:r w:rsidR="00A6320F" w:rsidRPr="00260A6C">
        <w:t>plnění</w:t>
      </w:r>
      <w:bookmarkEnd w:id="3"/>
    </w:p>
    <w:p w:rsidR="005348E5" w:rsidRPr="00CF4AC9" w:rsidRDefault="005348E5" w:rsidP="005348E5">
      <w:pPr>
        <w:numPr>
          <w:ilvl w:val="0"/>
          <w:numId w:val="27"/>
        </w:numPr>
        <w:jc w:val="both"/>
        <w:rPr>
          <w:szCs w:val="24"/>
        </w:rPr>
      </w:pPr>
      <w:r w:rsidRPr="00CF4AC9">
        <w:rPr>
          <w:szCs w:val="24"/>
        </w:rPr>
        <w:t xml:space="preserve">Zhotovitel se zavazuje zahájit práce na díle v den předání staveniště objednatelem. Současně zhotovitel projedná s technickým zástupcem objednatele postup prací. </w:t>
      </w:r>
    </w:p>
    <w:p w:rsidR="005348E5" w:rsidRPr="00CF4AC9" w:rsidRDefault="005348E5" w:rsidP="005348E5">
      <w:pPr>
        <w:ind w:left="360"/>
        <w:jc w:val="both"/>
        <w:rPr>
          <w:szCs w:val="24"/>
        </w:rPr>
      </w:pPr>
    </w:p>
    <w:p w:rsidR="005348E5" w:rsidRPr="00CF4AC9" w:rsidRDefault="005348E5" w:rsidP="005348E5">
      <w:pPr>
        <w:numPr>
          <w:ilvl w:val="0"/>
          <w:numId w:val="27"/>
        </w:numPr>
        <w:jc w:val="both"/>
      </w:pPr>
      <w:r w:rsidRPr="00CF4AC9">
        <w:t xml:space="preserve">Zhotovitel se zavazuje dokončit práce na díle a předat dílo ve lhůtě do </w:t>
      </w:r>
      <w:r w:rsidRPr="00CF4AC9">
        <w:rPr>
          <w:color w:val="000000"/>
        </w:rPr>
        <w:t xml:space="preserve">…………………… </w:t>
      </w:r>
      <w:r w:rsidR="00CF4AC9">
        <w:rPr>
          <w:color w:val="000000"/>
        </w:rPr>
        <w:t>týdnů</w:t>
      </w:r>
      <w:r w:rsidRPr="00CF4AC9">
        <w:rPr>
          <w:color w:val="000000"/>
        </w:rPr>
        <w:t>, přičemž lhůta počíná běžet prvním dnem předání staveniště.</w:t>
      </w:r>
    </w:p>
    <w:p w:rsidR="00CF4AC9" w:rsidRPr="00CF4AC9" w:rsidRDefault="00CF4AC9" w:rsidP="00CF4AC9">
      <w:pPr>
        <w:ind w:left="360"/>
        <w:jc w:val="both"/>
      </w:pPr>
    </w:p>
    <w:p w:rsidR="005348E5" w:rsidRDefault="005348E5" w:rsidP="005348E5">
      <w:pPr>
        <w:ind w:left="360"/>
        <w:jc w:val="right"/>
        <w:rPr>
          <w:szCs w:val="24"/>
        </w:rPr>
      </w:pPr>
      <w:r w:rsidRPr="00CF4AC9">
        <w:rPr>
          <w:i/>
          <w:color w:val="FF0000"/>
          <w:szCs w:val="24"/>
        </w:rPr>
        <w:t xml:space="preserve">(objednatelem předpokládaná lhůta plnění činí </w:t>
      </w:r>
      <w:r w:rsidR="00CF4AC9" w:rsidRPr="00CF4AC9">
        <w:rPr>
          <w:i/>
          <w:color w:val="FF0000"/>
          <w:szCs w:val="24"/>
        </w:rPr>
        <w:t>20 týdnů ode dne předání staveniště</w:t>
      </w:r>
      <w:r w:rsidRPr="00CF4AC9">
        <w:rPr>
          <w:i/>
          <w:color w:val="FF0000"/>
          <w:szCs w:val="24"/>
        </w:rPr>
        <w:t>)</w:t>
      </w:r>
    </w:p>
    <w:p w:rsidR="00A6320F" w:rsidRDefault="00A6320F" w:rsidP="00A6320F">
      <w:pPr>
        <w:pStyle w:val="Nadpis1"/>
      </w:pPr>
      <w:r>
        <w:t>Cena díla</w:t>
      </w:r>
    </w:p>
    <w:p w:rsidR="00A6320F" w:rsidRPr="001600C0" w:rsidRDefault="00A6320F" w:rsidP="00825E02">
      <w:pPr>
        <w:pStyle w:val="Zkladntext"/>
        <w:numPr>
          <w:ilvl w:val="0"/>
          <w:numId w:val="8"/>
        </w:numPr>
        <w:ind w:left="426"/>
      </w:pPr>
      <w:r w:rsidRPr="001600C0">
        <w:t xml:space="preserve">Cena díla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proofErr w:type="gramStart"/>
      <w:r w:rsidRPr="00C47BC3">
        <w:rPr>
          <w:szCs w:val="24"/>
        </w:rPr>
        <w:t>Dodatečnými</w:t>
      </w:r>
      <w:proofErr w:type="gramEnd"/>
      <w:r w:rsidRPr="00C47BC3">
        <w:rPr>
          <w:szCs w:val="24"/>
        </w:rPr>
        <w:t xml:space="preserve"> stavebními pracemi se rozumí stavební práce, které nebyly obsaženy v původních zadávacích podmínkách, jejich potřeba vznikla v důsledku okolností, </w:t>
      </w:r>
      <w:proofErr w:type="gramStart"/>
      <w:r w:rsidRPr="00C47BC3">
        <w:rPr>
          <w:szCs w:val="24"/>
        </w:rPr>
        <w:t>které</w:t>
      </w:r>
      <w:proofErr w:type="gramEnd"/>
      <w:r w:rsidRPr="00C47BC3">
        <w:rPr>
          <w:szCs w:val="24"/>
        </w:rPr>
        <w:t xml:space="preserve">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CF4AC9" w:rsidRDefault="00A6320F" w:rsidP="006E0D17">
      <w:pPr>
        <w:numPr>
          <w:ilvl w:val="0"/>
          <w:numId w:val="8"/>
        </w:numPr>
        <w:ind w:left="426"/>
        <w:jc w:val="both"/>
        <w:rPr>
          <w:szCs w:val="24"/>
        </w:rPr>
      </w:pPr>
      <w:r w:rsidRPr="00CF4AC9">
        <w:rPr>
          <w:szCs w:val="24"/>
        </w:rPr>
        <w:t xml:space="preserve">Předmětné stavební a montážní práce jsou zařazeny podle klasifikace produkce CZ – CPA pod kódem </w:t>
      </w:r>
      <w:r w:rsidR="00CA5519" w:rsidRPr="00CF4AC9">
        <w:rPr>
          <w:szCs w:val="24"/>
        </w:rPr>
        <w:t>42</w:t>
      </w:r>
      <w:r w:rsidR="006E0D17" w:rsidRPr="00CF4AC9">
        <w:rPr>
          <w:szCs w:val="24"/>
        </w:rPr>
        <w:t xml:space="preserve"> </w:t>
      </w:r>
      <w:r w:rsidRPr="00CF4AC9">
        <w:rPr>
          <w:szCs w:val="24"/>
        </w:rPr>
        <w:t>a uplatňuje se na ně režim přenesené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lastRenderedPageBreak/>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w:t>
      </w:r>
      <w:r w:rsidRPr="00573911">
        <w:rPr>
          <w:szCs w:val="24"/>
        </w:rPr>
        <w:lastRenderedPageBreak/>
        <w:t>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Pr="00CF4AC9" w:rsidRDefault="00FC0900" w:rsidP="00FC0900">
      <w:pPr>
        <w:pStyle w:val="Odstavecseseznamem"/>
        <w:rPr>
          <w:szCs w:val="24"/>
        </w:rPr>
      </w:pPr>
    </w:p>
    <w:p w:rsidR="00B50134" w:rsidRPr="00CF4AC9" w:rsidRDefault="00F0587B" w:rsidP="00825E02">
      <w:pPr>
        <w:numPr>
          <w:ilvl w:val="0"/>
          <w:numId w:val="3"/>
        </w:numPr>
        <w:jc w:val="both"/>
        <w:rPr>
          <w:szCs w:val="24"/>
        </w:rPr>
      </w:pPr>
      <w:r w:rsidRPr="00CF4AC9">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Default="00A6320F" w:rsidP="00A6320F">
      <w:pPr>
        <w:pStyle w:val="Nadpis1"/>
      </w:pPr>
      <w:r w:rsidRPr="00E63D3C">
        <w:t>Staveniště</w:t>
      </w:r>
    </w:p>
    <w:p w:rsidR="0076162E" w:rsidRPr="00CF4AC9" w:rsidRDefault="0076162E" w:rsidP="00CF4AC9">
      <w:pPr>
        <w:numPr>
          <w:ilvl w:val="0"/>
          <w:numId w:val="1"/>
        </w:numPr>
        <w:jc w:val="both"/>
        <w:rPr>
          <w:szCs w:val="24"/>
        </w:rPr>
      </w:pPr>
      <w:r w:rsidRPr="00CF4AC9">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 </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CF4AC9" w:rsidRDefault="00166E71" w:rsidP="00166E71">
      <w:pPr>
        <w:pStyle w:val="Odstavecseseznamem"/>
        <w:numPr>
          <w:ilvl w:val="0"/>
          <w:numId w:val="30"/>
        </w:numPr>
        <w:jc w:val="both"/>
        <w:rPr>
          <w:szCs w:val="24"/>
        </w:rPr>
      </w:pPr>
      <w:r w:rsidRPr="00CF4AC9">
        <w:t>kontrolní a zkušební plán (KZP) a technologický předpis pro zemní práce, pokládku potrubí a další stavební</w:t>
      </w:r>
      <w:r w:rsidR="009D7B15" w:rsidRPr="00CF4AC9">
        <w:t xml:space="preserve"> práce spojené s realizací díla,</w:t>
      </w:r>
    </w:p>
    <w:p w:rsidR="00380A0E" w:rsidRPr="00CF4AC9" w:rsidRDefault="00380A0E" w:rsidP="00380A0E">
      <w:pPr>
        <w:pStyle w:val="Odstavecseseznamem"/>
        <w:numPr>
          <w:ilvl w:val="0"/>
          <w:numId w:val="30"/>
        </w:numPr>
        <w:jc w:val="both"/>
      </w:pPr>
      <w:r w:rsidRPr="00CF4AC9">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lastRenderedPageBreak/>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Pr="00CF4AC9" w:rsidRDefault="005969BD" w:rsidP="005969BD">
      <w:pPr>
        <w:pStyle w:val="Zkladntext"/>
        <w:ind w:left="360"/>
      </w:pPr>
    </w:p>
    <w:p w:rsidR="00CF4AC9" w:rsidRPr="00CF4AC9" w:rsidRDefault="005969BD" w:rsidP="00CF4AC9">
      <w:pPr>
        <w:pStyle w:val="Zkladntext"/>
        <w:numPr>
          <w:ilvl w:val="0"/>
          <w:numId w:val="18"/>
        </w:numPr>
      </w:pPr>
      <w:r w:rsidRPr="00CF4AC9">
        <w:t xml:space="preserve">Zhotovitel se zavazuje, že v souladu s přiloženým časovým a finančním harmonogramem a podmínkami stavebních povolení umožní vstup do svého staveniště a realizaci prací na koordinovaných stavbách dalších </w:t>
      </w:r>
      <w:r w:rsidR="00170D37" w:rsidRPr="00CF4AC9">
        <w:t xml:space="preserve">případných </w:t>
      </w:r>
      <w:r w:rsidRPr="00CF4AC9">
        <w:t>investorů, které musí být provedeny před finální obnovou povrchů ulic.</w:t>
      </w:r>
      <w:r w:rsidR="00CF4AC9">
        <w:t xml:space="preserve"> </w:t>
      </w:r>
      <w:r w:rsidR="00CF4AC9" w:rsidRPr="00CF4AC9">
        <w:t xml:space="preserve">Zhotovitel bere na vědomí, že realizace díla musí probíhat </w:t>
      </w:r>
      <w:r w:rsidR="00CF4AC9" w:rsidRPr="00CF4AC9">
        <w:t>v koordinaci se stavbou „I/42 BRNO, VMO - TOMKOVO NÁMĚSTÍ“.</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Pr="00CF4AC9" w:rsidRDefault="00A6320F" w:rsidP="00825E02">
      <w:pPr>
        <w:numPr>
          <w:ilvl w:val="0"/>
          <w:numId w:val="19"/>
        </w:numPr>
        <w:jc w:val="both"/>
        <w:rPr>
          <w:szCs w:val="24"/>
        </w:rPr>
      </w:pPr>
      <w:r w:rsidRPr="0011399E">
        <w:rPr>
          <w:szCs w:val="24"/>
        </w:rPr>
        <w:t xml:space="preserve">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w:t>
      </w:r>
      <w:r w:rsidRPr="00CF4AC9">
        <w:rPr>
          <w:szCs w:val="24"/>
        </w:rPr>
        <w:t>dokumentující provádění stavby.</w:t>
      </w:r>
    </w:p>
    <w:p w:rsidR="0000329D" w:rsidRPr="00CF4AC9" w:rsidRDefault="0000329D" w:rsidP="0000329D">
      <w:pPr>
        <w:ind w:left="372"/>
        <w:jc w:val="both"/>
        <w:rPr>
          <w:szCs w:val="24"/>
        </w:rPr>
      </w:pPr>
    </w:p>
    <w:p w:rsidR="00A6320F" w:rsidRPr="00CF4AC9" w:rsidRDefault="00A6320F" w:rsidP="00825E02">
      <w:pPr>
        <w:numPr>
          <w:ilvl w:val="0"/>
          <w:numId w:val="19"/>
        </w:numPr>
        <w:jc w:val="both"/>
      </w:pPr>
      <w:r w:rsidRPr="00CF4AC9">
        <w:t xml:space="preserve">Zhotovitel je povinen průběžně zpracovávat tabulky </w:t>
      </w:r>
      <w:r w:rsidR="007504A8" w:rsidRPr="00CF4AC9">
        <w:t xml:space="preserve">kanalizačních </w:t>
      </w:r>
      <w:r w:rsidRPr="00CF4AC9">
        <w:t xml:space="preserve">přípojek, které bude potvrzovat provozní technik </w:t>
      </w:r>
      <w:r w:rsidR="008D1CB5" w:rsidRPr="00CF4AC9">
        <w:t xml:space="preserve">zástupce </w:t>
      </w:r>
      <w:r w:rsidRPr="00CF4AC9">
        <w:t xml:space="preserve">objednatele nad výkopem. Tabulky musí být kontrolovány provozem </w:t>
      </w:r>
      <w:r w:rsidR="008D1CB5" w:rsidRPr="00CF4AC9">
        <w:t xml:space="preserve">zástupce </w:t>
      </w:r>
      <w:r w:rsidRPr="00CF4AC9">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Pr="00CF4AC9" w:rsidRDefault="00170611" w:rsidP="00170611">
      <w:pPr>
        <w:ind w:left="426"/>
        <w:jc w:val="both"/>
        <w:rPr>
          <w:szCs w:val="24"/>
        </w:rPr>
      </w:pPr>
    </w:p>
    <w:p w:rsidR="00A6320F" w:rsidRPr="00CF4AC9" w:rsidRDefault="00170611" w:rsidP="00825E02">
      <w:pPr>
        <w:numPr>
          <w:ilvl w:val="0"/>
          <w:numId w:val="11"/>
        </w:numPr>
        <w:ind w:left="426" w:hanging="426"/>
        <w:jc w:val="both"/>
        <w:rPr>
          <w:szCs w:val="24"/>
        </w:rPr>
      </w:pPr>
      <w:r w:rsidRPr="00CF4AC9">
        <w:rPr>
          <w:szCs w:val="24"/>
        </w:rPr>
        <w:t>Objednatel</w:t>
      </w:r>
      <w:r w:rsidR="0000264A" w:rsidRPr="00CF4AC9">
        <w:rPr>
          <w:szCs w:val="24"/>
        </w:rPr>
        <w:t>, prostřednictvím zástupce objednatele na základě mandátní smlouvy</w:t>
      </w:r>
      <w:r w:rsidRPr="00CF4AC9">
        <w:rPr>
          <w:szCs w:val="24"/>
        </w:rPr>
        <w:t xml:space="preserve"> </w:t>
      </w:r>
      <w:r w:rsidR="0000264A" w:rsidRPr="00CF4AC9">
        <w:rPr>
          <w:szCs w:val="24"/>
        </w:rPr>
        <w:t xml:space="preserve">č. 56019271 ze dne 4. 6. 2001, </w:t>
      </w:r>
      <w:r w:rsidRPr="00CF4AC9">
        <w:rPr>
          <w:szCs w:val="24"/>
        </w:rPr>
        <w:t>zmocňuje zhotovitele k zastupování objednatele před správními orgány</w:t>
      </w:r>
      <w:r w:rsidR="00762B97" w:rsidRPr="00CF4AC9">
        <w:rPr>
          <w:szCs w:val="24"/>
        </w:rPr>
        <w:t xml:space="preserve"> (orgány státní správy a samosprávy)</w:t>
      </w:r>
      <w:r w:rsidRPr="00CF4AC9">
        <w:rPr>
          <w:szCs w:val="24"/>
        </w:rPr>
        <w:t xml:space="preserve"> za účelem vyřízení rozhodnutí</w:t>
      </w:r>
      <w:r w:rsidR="0000264A" w:rsidRPr="00CF4AC9">
        <w:rPr>
          <w:szCs w:val="24"/>
        </w:rPr>
        <w:t xml:space="preserve"> potřebných k realizaci díla a </w:t>
      </w:r>
      <w:r w:rsidRPr="00CF4AC9">
        <w:rPr>
          <w:szCs w:val="24"/>
        </w:rPr>
        <w:t xml:space="preserve">týkajících se např. zvláštního užívání komunikace (ZUK), uzavírky komunikace, </w:t>
      </w:r>
      <w:r w:rsidRPr="00CF4AC9">
        <w:t xml:space="preserve">povolení vstupů na zelené plochy (zábory veřejného prostranství), povolení ke </w:t>
      </w:r>
      <w:r w:rsidRPr="00CF4AC9">
        <w:rPr>
          <w:szCs w:val="24"/>
        </w:rPr>
        <w:t xml:space="preserve">kácení dřevin. </w:t>
      </w:r>
      <w:r w:rsidR="00762B97" w:rsidRPr="00CF4AC9">
        <w:rPr>
          <w:szCs w:val="24"/>
        </w:rPr>
        <w:t>Platnost</w:t>
      </w:r>
      <w:r w:rsidRPr="00CF4AC9">
        <w:rPr>
          <w:szCs w:val="24"/>
        </w:rPr>
        <w:t xml:space="preserve"> pln</w:t>
      </w:r>
      <w:r w:rsidR="00762B97" w:rsidRPr="00CF4AC9">
        <w:rPr>
          <w:szCs w:val="24"/>
        </w:rPr>
        <w:t>é</w:t>
      </w:r>
      <w:r w:rsidRPr="00CF4AC9">
        <w:rPr>
          <w:szCs w:val="24"/>
        </w:rPr>
        <w:t xml:space="preserve"> moc</w:t>
      </w:r>
      <w:r w:rsidR="00762B97" w:rsidRPr="00CF4AC9">
        <w:rPr>
          <w:szCs w:val="24"/>
        </w:rPr>
        <w:t>i začíná dnem podpisu této smlouvy o dílo a končí dnem nabytí právní moci</w:t>
      </w:r>
      <w:r w:rsidRPr="00CF4AC9">
        <w:rPr>
          <w:szCs w:val="24"/>
        </w:rPr>
        <w:t xml:space="preserve"> uvedených rozhodnutí.</w:t>
      </w:r>
    </w:p>
    <w:p w:rsidR="005543AF" w:rsidRPr="00CF4AC9" w:rsidRDefault="005543AF" w:rsidP="005543AF">
      <w:pPr>
        <w:ind w:left="426"/>
        <w:jc w:val="both"/>
        <w:rPr>
          <w:szCs w:val="24"/>
        </w:rPr>
      </w:pPr>
    </w:p>
    <w:p w:rsidR="005543AF" w:rsidRPr="00CF4AC9" w:rsidRDefault="005543AF" w:rsidP="00825E02">
      <w:pPr>
        <w:numPr>
          <w:ilvl w:val="0"/>
          <w:numId w:val="11"/>
        </w:numPr>
        <w:ind w:left="426" w:hanging="426"/>
        <w:jc w:val="both"/>
      </w:pPr>
      <w:r w:rsidRPr="00CF4AC9">
        <w:t>Zhotovitel bude v předstihu informovat místně příslušný ÚMČ o zahájení a plánovaném průběhu prací (uzavírkách).</w:t>
      </w:r>
    </w:p>
    <w:p w:rsidR="00A6320F" w:rsidRPr="00CF4AC9" w:rsidRDefault="00A6320F" w:rsidP="00A6320F">
      <w:pPr>
        <w:pStyle w:val="Zkladntext"/>
        <w:ind w:left="426" w:hanging="426"/>
      </w:pPr>
    </w:p>
    <w:p w:rsidR="00A6320F" w:rsidRPr="00CF4AC9" w:rsidRDefault="00A6320F" w:rsidP="00825E02">
      <w:pPr>
        <w:numPr>
          <w:ilvl w:val="0"/>
          <w:numId w:val="11"/>
        </w:numPr>
        <w:ind w:left="426" w:hanging="426"/>
        <w:jc w:val="both"/>
      </w:pPr>
      <w:r w:rsidRPr="00CF4AC9">
        <w:t xml:space="preserve">Zhotovitel zajistí </w:t>
      </w:r>
      <w:r w:rsidR="00BB15C8" w:rsidRPr="00CF4AC9">
        <w:t>přístup</w:t>
      </w:r>
      <w:r w:rsidRPr="00CF4AC9">
        <w:t xml:space="preserve"> do jednotlivých objektů dotčených stavbou.</w:t>
      </w:r>
    </w:p>
    <w:p w:rsidR="00021D4A" w:rsidRPr="00CF4AC9" w:rsidRDefault="00EB6A82" w:rsidP="00EB6A82">
      <w:pPr>
        <w:tabs>
          <w:tab w:val="left" w:pos="3435"/>
        </w:tabs>
        <w:ind w:left="426"/>
        <w:jc w:val="both"/>
      </w:pPr>
      <w:r w:rsidRPr="00CF4AC9">
        <w:tab/>
      </w:r>
    </w:p>
    <w:p w:rsidR="005543AF" w:rsidRPr="00CF4AC9" w:rsidRDefault="005543AF" w:rsidP="00825E02">
      <w:pPr>
        <w:numPr>
          <w:ilvl w:val="0"/>
          <w:numId w:val="11"/>
        </w:numPr>
        <w:ind w:left="426" w:hanging="426"/>
        <w:jc w:val="both"/>
      </w:pPr>
      <w:r w:rsidRPr="00CF4AC9">
        <w:t>Zhotovitel zajistí vytyčení tras technické infrastruktury v místě jejich střetu se stavbou.</w:t>
      </w:r>
    </w:p>
    <w:p w:rsidR="005543AF" w:rsidRPr="00CF4AC9" w:rsidRDefault="005543AF" w:rsidP="005543AF">
      <w:pPr>
        <w:ind w:left="426"/>
        <w:jc w:val="both"/>
        <w:rPr>
          <w:szCs w:val="24"/>
        </w:rPr>
      </w:pPr>
    </w:p>
    <w:p w:rsidR="005543AF" w:rsidRPr="00CF4AC9" w:rsidRDefault="005543AF" w:rsidP="00825E02">
      <w:pPr>
        <w:numPr>
          <w:ilvl w:val="0"/>
          <w:numId w:val="11"/>
        </w:numPr>
        <w:ind w:left="426" w:hanging="426"/>
        <w:jc w:val="both"/>
      </w:pPr>
      <w:r w:rsidRPr="00CF4AC9">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CF4AC9" w:rsidRDefault="00771290" w:rsidP="00771290">
      <w:pPr>
        <w:ind w:left="426"/>
        <w:jc w:val="both"/>
      </w:pPr>
    </w:p>
    <w:p w:rsidR="00E92F45" w:rsidRPr="00CF4AC9" w:rsidRDefault="00771290" w:rsidP="00825E02">
      <w:pPr>
        <w:numPr>
          <w:ilvl w:val="0"/>
          <w:numId w:val="11"/>
        </w:numPr>
        <w:ind w:left="426" w:hanging="426"/>
        <w:jc w:val="both"/>
        <w:rPr>
          <w:szCs w:val="24"/>
        </w:rPr>
      </w:pPr>
      <w:r w:rsidRPr="00CF4AC9">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7E3261" w:rsidRDefault="005543AF" w:rsidP="005543AF">
      <w:pPr>
        <w:ind w:left="426"/>
        <w:jc w:val="both"/>
        <w:rPr>
          <w:szCs w:val="24"/>
        </w:rPr>
      </w:pPr>
    </w:p>
    <w:p w:rsidR="005543AF" w:rsidRPr="007E3261" w:rsidRDefault="005543AF" w:rsidP="00825E02">
      <w:pPr>
        <w:numPr>
          <w:ilvl w:val="0"/>
          <w:numId w:val="11"/>
        </w:numPr>
        <w:ind w:left="426" w:hanging="426"/>
        <w:jc w:val="both"/>
        <w:rPr>
          <w:szCs w:val="24"/>
        </w:rPr>
      </w:pPr>
      <w:r w:rsidRPr="007E3261">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7E3261" w:rsidRDefault="005543AF" w:rsidP="005543AF">
      <w:pPr>
        <w:ind w:left="426"/>
        <w:jc w:val="both"/>
        <w:rPr>
          <w:szCs w:val="24"/>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kontrolovat kvalitu prováděných prací a činnost zhotovitele při provádění díla. O výsledku šetření provádí zápis do stavebního deníku. </w:t>
      </w:r>
    </w:p>
    <w:p w:rsidR="00A6320F" w:rsidRPr="007E3261" w:rsidRDefault="00A6320F" w:rsidP="00A6320F">
      <w:pPr>
        <w:pStyle w:val="Zkladntext"/>
        <w:ind w:left="426" w:hanging="426"/>
      </w:pPr>
    </w:p>
    <w:p w:rsidR="00A6320F" w:rsidRPr="007E3261" w:rsidRDefault="00A6320F" w:rsidP="00825E02">
      <w:pPr>
        <w:numPr>
          <w:ilvl w:val="0"/>
          <w:numId w:val="11"/>
        </w:numPr>
        <w:ind w:left="426" w:hanging="426"/>
        <w:jc w:val="both"/>
        <w:rPr>
          <w:szCs w:val="24"/>
        </w:rPr>
      </w:pPr>
      <w:r w:rsidRPr="007E3261">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Pr>
          <w:szCs w:val="24"/>
        </w:rPr>
        <w:t>ké</w:t>
      </w:r>
      <w:r w:rsidR="007B5782">
        <w:rPr>
          <w:szCs w:val="24"/>
        </w:rPr>
        <w:t>ho</w:t>
      </w:r>
      <w:r w:rsidR="00A624BC">
        <w:rPr>
          <w:szCs w:val="24"/>
        </w:rPr>
        <w:t xml:space="preserve"> zástupce objednatele </w:t>
      </w:r>
      <w:r w:rsidRPr="007E3261">
        <w:rPr>
          <w:szCs w:val="24"/>
        </w:rPr>
        <w:t>zasláním e-mailu. V případě, že zhotovitel tento závazek nesplní, je povinen umožnit objednateli provedení dodatečné kontroly a nese náklady s tím spojené.</w:t>
      </w:r>
    </w:p>
    <w:p w:rsidR="00A6320F" w:rsidRPr="007E3261" w:rsidRDefault="00A6320F" w:rsidP="00A6320F">
      <w:pPr>
        <w:tabs>
          <w:tab w:val="num" w:pos="900"/>
        </w:tabs>
        <w:ind w:left="426" w:hanging="426"/>
        <w:jc w:val="both"/>
        <w:rPr>
          <w:szCs w:val="24"/>
        </w:rPr>
      </w:pPr>
    </w:p>
    <w:p w:rsidR="00A6320F" w:rsidRPr="00CF4AC9" w:rsidRDefault="00A6320F" w:rsidP="00825E02">
      <w:pPr>
        <w:numPr>
          <w:ilvl w:val="0"/>
          <w:numId w:val="11"/>
        </w:numPr>
        <w:ind w:left="426" w:hanging="426"/>
        <w:jc w:val="both"/>
        <w:rPr>
          <w:szCs w:val="24"/>
        </w:rPr>
      </w:pPr>
      <w:r w:rsidRPr="00CF4AC9">
        <w:rPr>
          <w:szCs w:val="24"/>
        </w:rPr>
        <w:t>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výsledky prokáží pochybnosti objednatele, v opačném případě hradí náklady na opakované zkoušky objednatel.</w:t>
      </w:r>
    </w:p>
    <w:p w:rsidR="005543AF" w:rsidRPr="00CF4AC9" w:rsidRDefault="005543AF" w:rsidP="005543AF">
      <w:pPr>
        <w:pStyle w:val="Odstavecseseznamem"/>
        <w:rPr>
          <w:szCs w:val="24"/>
        </w:rPr>
      </w:pPr>
    </w:p>
    <w:p w:rsidR="005543AF" w:rsidRPr="007E3261" w:rsidRDefault="005543AF" w:rsidP="00825E02">
      <w:pPr>
        <w:numPr>
          <w:ilvl w:val="0"/>
          <w:numId w:val="11"/>
        </w:numPr>
        <w:ind w:left="426" w:hanging="426"/>
        <w:jc w:val="both"/>
        <w:rPr>
          <w:szCs w:val="24"/>
        </w:rPr>
      </w:pPr>
      <w:r w:rsidRPr="007E3261">
        <w:t>V případě zpoždění prací upozorní zhotovitel neprodleně objednatele na tuto okolnost.</w:t>
      </w:r>
    </w:p>
    <w:p w:rsidR="006557A2" w:rsidRPr="007E3261" w:rsidRDefault="006557A2" w:rsidP="006557A2">
      <w:pPr>
        <w:ind w:left="426"/>
        <w:jc w:val="both"/>
        <w:rPr>
          <w:szCs w:val="24"/>
        </w:rPr>
      </w:pPr>
    </w:p>
    <w:p w:rsidR="006557A2" w:rsidRPr="007E3261" w:rsidRDefault="006557A2" w:rsidP="00825E02">
      <w:pPr>
        <w:pStyle w:val="Zkladntext"/>
        <w:numPr>
          <w:ilvl w:val="0"/>
          <w:numId w:val="11"/>
        </w:numPr>
        <w:ind w:left="426" w:hanging="426"/>
      </w:pPr>
      <w:r w:rsidRPr="007E3261">
        <w:t>Zhotovitel je povinen v průběhu stavby zaznamenávat do jednoho vyhotovení projektové dokumentace veškeré změny, které vznikly při provádění prací. Změny musí být zaznamenány ihned po jejich realizaci.</w:t>
      </w:r>
    </w:p>
    <w:p w:rsidR="006557A2" w:rsidRPr="00CF4AC9" w:rsidRDefault="006557A2" w:rsidP="006557A2">
      <w:pPr>
        <w:pStyle w:val="Odstavecseseznamem"/>
        <w:ind w:left="426" w:hanging="426"/>
      </w:pPr>
    </w:p>
    <w:p w:rsidR="006557A2" w:rsidRPr="00CF4AC9" w:rsidRDefault="006557A2" w:rsidP="00825E02">
      <w:pPr>
        <w:pStyle w:val="Zkladntext"/>
        <w:numPr>
          <w:ilvl w:val="0"/>
          <w:numId w:val="11"/>
        </w:numPr>
        <w:ind w:left="426" w:hanging="426"/>
      </w:pPr>
      <w:r w:rsidRPr="00CF4AC9">
        <w:t xml:space="preserve">Zhotovitel zajistí </w:t>
      </w:r>
      <w:r w:rsidRPr="00CF4AC9">
        <w:rPr>
          <w:szCs w:val="24"/>
        </w:rPr>
        <w:t>zpracování dokumentace skutečného provedení stavby v počtu 4 tištěných kompletních pa</w:t>
      </w:r>
      <w:r w:rsidR="00CF4AC9" w:rsidRPr="00CF4AC9">
        <w:rPr>
          <w:szCs w:val="24"/>
        </w:rPr>
        <w:t xml:space="preserve">ré včetně zaměření pro GIS BVK </w:t>
      </w:r>
      <w:r w:rsidRPr="00CF4AC9">
        <w:rPr>
          <w:szCs w:val="24"/>
        </w:rPr>
        <w:t>a technickou mapu statutárního města Brna.</w:t>
      </w:r>
    </w:p>
    <w:p w:rsidR="005543AF" w:rsidRPr="00CF4AC9" w:rsidRDefault="005543AF" w:rsidP="005543AF">
      <w:pPr>
        <w:ind w:left="426"/>
        <w:jc w:val="both"/>
        <w:rPr>
          <w:szCs w:val="24"/>
        </w:rPr>
      </w:pPr>
    </w:p>
    <w:p w:rsidR="00021D4A" w:rsidRPr="00CF4AC9" w:rsidRDefault="00021D4A" w:rsidP="00825E02">
      <w:pPr>
        <w:pStyle w:val="Zkladntext"/>
        <w:numPr>
          <w:ilvl w:val="0"/>
          <w:numId w:val="11"/>
        </w:numPr>
        <w:ind w:left="426" w:hanging="426"/>
      </w:pPr>
      <w:r w:rsidRPr="00CF4AC9">
        <w:rPr>
          <w:szCs w:val="24"/>
        </w:rPr>
        <w:t xml:space="preserve">Zhotovitel zajistí dokladování rozsahu realizované obnovy komunikačních ploch v digitální podobě pomocí programu EZA. </w:t>
      </w:r>
    </w:p>
    <w:p w:rsidR="00236C72" w:rsidRPr="00236C72" w:rsidRDefault="00236C72" w:rsidP="00236C72">
      <w:pPr>
        <w:pStyle w:val="Zkladntext"/>
        <w:ind w:left="426"/>
        <w:rPr>
          <w:color w:val="FF0000"/>
        </w:rPr>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CF4AC9" w:rsidRDefault="00A6320F" w:rsidP="00825E02">
      <w:pPr>
        <w:numPr>
          <w:ilvl w:val="0"/>
          <w:numId w:val="11"/>
        </w:numPr>
        <w:ind w:left="426" w:hanging="426"/>
        <w:jc w:val="both"/>
        <w:rPr>
          <w:szCs w:val="24"/>
        </w:rPr>
      </w:pPr>
      <w:r w:rsidRPr="007E3261">
        <w:rPr>
          <w:szCs w:val="24"/>
        </w:rPr>
        <w:t xml:space="preserve">V případě nedodržení bezpečnostních předpisů nebo pokynů stanovených k ochraně životního prostředí na straně zhotovitele, má objednatel právo odmítnout pokračování v provádění </w:t>
      </w:r>
      <w:r w:rsidRPr="00CF4AC9">
        <w:rPr>
          <w:szCs w:val="24"/>
        </w:rPr>
        <w:t>prací.</w:t>
      </w:r>
    </w:p>
    <w:p w:rsidR="00A6320F" w:rsidRPr="00CF4AC9" w:rsidRDefault="00A6320F" w:rsidP="00A6320F">
      <w:pPr>
        <w:tabs>
          <w:tab w:val="num" w:pos="900"/>
        </w:tabs>
        <w:ind w:left="426" w:hanging="426"/>
        <w:jc w:val="both"/>
        <w:rPr>
          <w:szCs w:val="24"/>
        </w:rPr>
      </w:pPr>
    </w:p>
    <w:p w:rsidR="00A6320F" w:rsidRPr="00CF4AC9" w:rsidRDefault="00A6320F" w:rsidP="00825E02">
      <w:pPr>
        <w:numPr>
          <w:ilvl w:val="0"/>
          <w:numId w:val="11"/>
        </w:numPr>
        <w:ind w:left="426" w:hanging="426"/>
        <w:jc w:val="both"/>
      </w:pPr>
      <w:r w:rsidRPr="00CF4AC9">
        <w:t xml:space="preserve">Zhotovitel nesmí manipulovat s armaturami na stávající vodovodní síti. Případnou manipulaci provede na objednávku </w:t>
      </w:r>
      <w:r w:rsidR="003F4CC5" w:rsidRPr="00CF4AC9">
        <w:t>provoz vodovodní sítě</w:t>
      </w:r>
      <w:r w:rsidRPr="00CF4AC9">
        <w:t xml:space="preserve"> B</w:t>
      </w:r>
      <w:r w:rsidR="00EB6A82" w:rsidRPr="00CF4AC9">
        <w:t>rněnských vodáren a kanalizací, </w:t>
      </w:r>
      <w:r w:rsidRPr="00CF4AC9">
        <w:t xml:space="preserve">a.s. </w:t>
      </w:r>
    </w:p>
    <w:p w:rsidR="00A6320F" w:rsidRPr="00CF4AC9" w:rsidRDefault="00A6320F" w:rsidP="00A6320F">
      <w:pPr>
        <w:ind w:left="426" w:hanging="426"/>
        <w:jc w:val="both"/>
      </w:pPr>
    </w:p>
    <w:p w:rsidR="00A6320F" w:rsidRPr="00CF4AC9" w:rsidRDefault="00A6320F" w:rsidP="00825E02">
      <w:pPr>
        <w:numPr>
          <w:ilvl w:val="0"/>
          <w:numId w:val="11"/>
        </w:numPr>
        <w:ind w:left="426" w:hanging="426"/>
        <w:jc w:val="both"/>
      </w:pPr>
      <w:r w:rsidRPr="00CF4AC9">
        <w:lastRenderedPageBreak/>
        <w:t>V případě, že z důvodu zásahu do vodovodní sítě bude nutno přerušit dodávku pitné vody odběratelům, je zhotovitel povinen vzniklou skutečnost písemně oznámit provozovateli vodovodní sítě (</w:t>
      </w:r>
      <w:r w:rsidR="003F4CC5" w:rsidRPr="00CF4AC9">
        <w:t>provoz</w:t>
      </w:r>
      <w:r w:rsidRPr="00CF4AC9">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CF4AC9">
        <w:t>v souladu se zákonem č. 274/2001 Sb., o vodovodech a kanalizacích pro veřejnou potřebu a o změně některých zákonů (zákon o vodovodech a kanalizacích), ve znění pozdějších předpisů.</w:t>
      </w:r>
    </w:p>
    <w:p w:rsidR="00A6320F" w:rsidRPr="00CF4AC9" w:rsidRDefault="00A6320F" w:rsidP="00A6320F">
      <w:pPr>
        <w:ind w:left="426" w:hanging="426"/>
        <w:jc w:val="both"/>
      </w:pPr>
    </w:p>
    <w:p w:rsidR="00A6320F" w:rsidRPr="00CF4AC9" w:rsidRDefault="00A6320F" w:rsidP="00825E02">
      <w:pPr>
        <w:numPr>
          <w:ilvl w:val="0"/>
          <w:numId w:val="11"/>
        </w:numPr>
        <w:ind w:left="426" w:hanging="426"/>
        <w:jc w:val="both"/>
      </w:pPr>
      <w:r w:rsidRPr="00CF4AC9">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CF4AC9" w:rsidRDefault="00A6320F" w:rsidP="00A6320F">
      <w:pPr>
        <w:ind w:left="426" w:hanging="426"/>
        <w:jc w:val="both"/>
      </w:pPr>
    </w:p>
    <w:p w:rsidR="006557A2" w:rsidRPr="007E3261" w:rsidRDefault="006557A2" w:rsidP="00825E02">
      <w:pPr>
        <w:numPr>
          <w:ilvl w:val="0"/>
          <w:numId w:val="11"/>
        </w:numPr>
        <w:ind w:left="426" w:hanging="426"/>
        <w:jc w:val="both"/>
        <w:rPr>
          <w:szCs w:val="24"/>
        </w:rPr>
      </w:pPr>
      <w:r w:rsidRPr="00CF4AC9">
        <w:rPr>
          <w:szCs w:val="24"/>
        </w:rPr>
        <w:t>Vznikne-li zhotoviteli při plnění předmětu smlouvy odpad, je zhotovit</w:t>
      </w:r>
      <w:r w:rsidRPr="007E3261">
        <w:rPr>
          <w:szCs w:val="24"/>
        </w:rPr>
        <w:t xml:space="preserve">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7E3261" w:rsidRDefault="006557A2" w:rsidP="006557A2">
      <w:pPr>
        <w:pStyle w:val="Odstavecseseznamem"/>
        <w:rPr>
          <w:szCs w:val="24"/>
        </w:rPr>
      </w:pPr>
    </w:p>
    <w:p w:rsidR="00021D4A" w:rsidRPr="00021D4A" w:rsidRDefault="00021D4A" w:rsidP="00825E02">
      <w:pPr>
        <w:numPr>
          <w:ilvl w:val="0"/>
          <w:numId w:val="11"/>
        </w:numPr>
        <w:ind w:left="426" w:hanging="426"/>
        <w:jc w:val="both"/>
        <w:rPr>
          <w:szCs w:val="24"/>
        </w:rPr>
      </w:pPr>
      <w:r w:rsidRPr="00021D4A">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7E3261" w:rsidRDefault="00021D4A" w:rsidP="00DE1061">
      <w:pPr>
        <w:ind w:left="426"/>
        <w:jc w:val="both"/>
        <w:rPr>
          <w:szCs w:val="24"/>
        </w:rPr>
      </w:pPr>
    </w:p>
    <w:p w:rsidR="00A6320F" w:rsidRPr="007E3261" w:rsidRDefault="00A6320F" w:rsidP="00825E02">
      <w:pPr>
        <w:numPr>
          <w:ilvl w:val="0"/>
          <w:numId w:val="11"/>
        </w:numPr>
        <w:ind w:left="426" w:hanging="426"/>
        <w:jc w:val="both"/>
      </w:pPr>
      <w:r w:rsidRPr="007E3261">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 xml:space="preserve">Zhotovitel se </w:t>
      </w:r>
      <w:r w:rsidRPr="00CF4AC9">
        <w:rPr>
          <w:szCs w:val="24"/>
        </w:rPr>
        <w:t>zavazuje mít po celou dobu plnění předmětu smlouvy sjednané pojištění odpovědnosti za škodu způsobenou svou činností s jednorázovým pojistným plněním za jednu šk</w:t>
      </w:r>
      <w:r w:rsidR="00021D4A" w:rsidRPr="00CF4AC9">
        <w:rPr>
          <w:szCs w:val="24"/>
        </w:rPr>
        <w:t xml:space="preserve">odnou událost nejméně ve výši </w:t>
      </w:r>
      <w:r w:rsidR="00A94615" w:rsidRPr="00CF4AC9">
        <w:rPr>
          <w:szCs w:val="24"/>
        </w:rPr>
        <w:t>15</w:t>
      </w:r>
      <w:r w:rsidRPr="00CF4AC9">
        <w:rPr>
          <w:szCs w:val="24"/>
        </w:rPr>
        <w:t xml:space="preserve"> mil. Kč.</w:t>
      </w:r>
      <w:r w:rsidR="00547C7A" w:rsidRPr="00CF4AC9">
        <w:rPr>
          <w:szCs w:val="24"/>
        </w:rPr>
        <w:t xml:space="preserve"> </w:t>
      </w:r>
      <w:r w:rsidR="00F3486A" w:rsidRPr="00CF4AC9">
        <w:rPr>
          <w:szCs w:val="24"/>
        </w:rPr>
        <w:t xml:space="preserve">Zhotovitel je povinen předložit technickému dozoru stavebníka doklad o pojištění odpovědnosti za škodu při předání staveniště před zahájením stavby.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CF4AC9" w:rsidRDefault="00B6769E" w:rsidP="00CF4AC9">
      <w:pPr>
        <w:numPr>
          <w:ilvl w:val="0"/>
          <w:numId w:val="11"/>
        </w:numPr>
        <w:ind w:left="426" w:hanging="426"/>
        <w:jc w:val="both"/>
      </w:pPr>
      <w:r w:rsidRPr="006C5482">
        <w:lastRenderedPageBreak/>
        <w:t>Zhotovitel je povinen zajistit vyřízení stanovení definitivního dopravního značení po dokončení stavby.</w:t>
      </w:r>
    </w:p>
    <w:p w:rsidR="00D118BA" w:rsidRDefault="00D118BA" w:rsidP="00D118BA">
      <w:pPr>
        <w:ind w:left="426"/>
        <w:jc w:val="both"/>
        <w:rPr>
          <w:szCs w:val="24"/>
        </w:rPr>
      </w:pPr>
    </w:p>
    <w:p w:rsidR="00D118BA" w:rsidRPr="00CF4AC9" w:rsidRDefault="00D118BA" w:rsidP="00D118BA">
      <w:pPr>
        <w:numPr>
          <w:ilvl w:val="0"/>
          <w:numId w:val="11"/>
        </w:numPr>
        <w:ind w:left="426" w:hanging="426"/>
        <w:jc w:val="both"/>
        <w:rPr>
          <w:szCs w:val="24"/>
        </w:rPr>
      </w:pPr>
      <w:r w:rsidRPr="00CF4AC9">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CF4AC9" w:rsidRDefault="00D118BA" w:rsidP="00D118BA">
      <w:pPr>
        <w:pStyle w:val="Odstavecseseznamem"/>
        <w:numPr>
          <w:ilvl w:val="0"/>
          <w:numId w:val="26"/>
        </w:numPr>
        <w:jc w:val="both"/>
      </w:pPr>
      <w:r w:rsidRPr="00CF4AC9">
        <w:t xml:space="preserve">videozáznam o provedené revizi </w:t>
      </w:r>
    </w:p>
    <w:p w:rsidR="00D118BA" w:rsidRPr="00CF4AC9" w:rsidRDefault="00D118BA" w:rsidP="00D118BA">
      <w:pPr>
        <w:pStyle w:val="Odstavecseseznamem"/>
        <w:numPr>
          <w:ilvl w:val="0"/>
          <w:numId w:val="26"/>
        </w:numPr>
        <w:jc w:val="both"/>
      </w:pPr>
      <w:r w:rsidRPr="00CF4AC9">
        <w:t>protokol o videozáznamu.</w:t>
      </w:r>
    </w:p>
    <w:p w:rsidR="00D118BA" w:rsidRPr="00CF4AC9" w:rsidRDefault="00D118BA" w:rsidP="00D118BA">
      <w:pPr>
        <w:pStyle w:val="Odstavecseseznamem"/>
        <w:numPr>
          <w:ilvl w:val="0"/>
          <w:numId w:val="26"/>
        </w:numPr>
        <w:jc w:val="both"/>
      </w:pPr>
      <w:r w:rsidRPr="00CF4AC9">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CF4AC9"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paré),</w:t>
      </w:r>
    </w:p>
    <w:p w:rsidR="0076355C" w:rsidRPr="00CF4AC9" w:rsidRDefault="0076355C" w:rsidP="00825E02">
      <w:pPr>
        <w:numPr>
          <w:ilvl w:val="0"/>
          <w:numId w:val="20"/>
        </w:numPr>
        <w:ind w:left="1068"/>
      </w:pPr>
      <w:r w:rsidRPr="00CF4AC9">
        <w:t>zápisy a protokoly o provedení předepsaných zkoušek</w:t>
      </w:r>
    </w:p>
    <w:p w:rsidR="0076355C" w:rsidRPr="00CF4AC9" w:rsidRDefault="0076355C" w:rsidP="00825E02">
      <w:pPr>
        <w:numPr>
          <w:ilvl w:val="0"/>
          <w:numId w:val="20"/>
        </w:numPr>
        <w:ind w:left="1068"/>
      </w:pPr>
      <w:r w:rsidRPr="00CF4AC9">
        <w:t>zápisy a osvědčení o zkouškách použitých zařízení a materiálů,</w:t>
      </w:r>
    </w:p>
    <w:p w:rsidR="0076355C" w:rsidRPr="00CF4AC9" w:rsidRDefault="0076355C" w:rsidP="00825E02">
      <w:pPr>
        <w:numPr>
          <w:ilvl w:val="0"/>
          <w:numId w:val="20"/>
        </w:numPr>
        <w:ind w:left="1068"/>
      </w:pPr>
      <w:r w:rsidRPr="00CF4AC9">
        <w:t>zápisy o prověření prací a konstrukcí zakrytých v průběhu prací,</w:t>
      </w:r>
    </w:p>
    <w:p w:rsidR="0076355C" w:rsidRPr="00CF4AC9" w:rsidRDefault="0076355C" w:rsidP="00825E02">
      <w:pPr>
        <w:numPr>
          <w:ilvl w:val="0"/>
          <w:numId w:val="20"/>
        </w:numPr>
        <w:ind w:left="1068"/>
      </w:pPr>
      <w:r w:rsidRPr="00CF4AC9">
        <w:t xml:space="preserve">stavební deník, </w:t>
      </w:r>
    </w:p>
    <w:p w:rsidR="0076355C" w:rsidRPr="00CF4AC9" w:rsidRDefault="0076355C" w:rsidP="00825E02">
      <w:pPr>
        <w:numPr>
          <w:ilvl w:val="0"/>
          <w:numId w:val="20"/>
        </w:numPr>
        <w:ind w:left="1068"/>
      </w:pPr>
      <w:r w:rsidRPr="00CF4AC9">
        <w:t>tabulky kanalizačních přípojek (3x v tištěné podobě),</w:t>
      </w:r>
    </w:p>
    <w:p w:rsidR="0076355C" w:rsidRPr="00CF4AC9" w:rsidRDefault="0076355C" w:rsidP="00825E02">
      <w:pPr>
        <w:numPr>
          <w:ilvl w:val="0"/>
          <w:numId w:val="20"/>
        </w:numPr>
        <w:ind w:left="1068"/>
      </w:pPr>
      <w:r w:rsidRPr="00CF4AC9">
        <w:t>geodetické zaměření dokončeného díla (4x v tištěné podobě a 4x na CD),</w:t>
      </w:r>
    </w:p>
    <w:p w:rsidR="0076355C" w:rsidRPr="00CF4AC9" w:rsidRDefault="0076355C" w:rsidP="00825E02">
      <w:pPr>
        <w:numPr>
          <w:ilvl w:val="0"/>
          <w:numId w:val="20"/>
        </w:numPr>
        <w:ind w:left="1068"/>
        <w:jc w:val="both"/>
      </w:pPr>
      <w:r w:rsidRPr="00CF4AC9">
        <w:t>zaměření realizované obnovy komunikačních ploch v digitální podobě pomocí programu EZA (2x na CD),</w:t>
      </w:r>
    </w:p>
    <w:p w:rsidR="000043A7" w:rsidRPr="00CF4AC9" w:rsidRDefault="000043A7" w:rsidP="00825E02">
      <w:pPr>
        <w:numPr>
          <w:ilvl w:val="0"/>
          <w:numId w:val="20"/>
        </w:numPr>
        <w:ind w:left="1068"/>
        <w:jc w:val="both"/>
      </w:pPr>
      <w:r w:rsidRPr="00CF4AC9">
        <w:t>doklad o stanovení definitivního dopravního značení,</w:t>
      </w:r>
    </w:p>
    <w:p w:rsidR="0076355C" w:rsidRPr="00CF4AC9" w:rsidRDefault="0076355C" w:rsidP="00825E02">
      <w:pPr>
        <w:numPr>
          <w:ilvl w:val="0"/>
          <w:numId w:val="20"/>
        </w:numPr>
        <w:ind w:left="1068"/>
        <w:jc w:val="both"/>
        <w:rPr>
          <w:szCs w:val="24"/>
        </w:rPr>
      </w:pPr>
      <w:r w:rsidRPr="00CF4AC9">
        <w:t xml:space="preserve">doklad o nakládání s odpady </w:t>
      </w:r>
      <w:r w:rsidRPr="00CF4AC9">
        <w:rPr>
          <w:szCs w:val="24"/>
        </w:rPr>
        <w:t>(doklady budou obsahovat údaje o druhu a množství odpadu a identifikační údaje subjektu, kterému byl odpad předán).</w:t>
      </w:r>
    </w:p>
    <w:p w:rsidR="00A6320F" w:rsidRPr="00CF4AC9" w:rsidRDefault="00A6320F" w:rsidP="006C5E2A">
      <w:pPr>
        <w:ind w:left="348"/>
        <w:jc w:val="both"/>
      </w:pPr>
      <w:r w:rsidRPr="00CF4AC9">
        <w:t xml:space="preserve"> </w:t>
      </w:r>
    </w:p>
    <w:p w:rsidR="002307D5" w:rsidRDefault="00FC63B5" w:rsidP="002307D5">
      <w:pPr>
        <w:tabs>
          <w:tab w:val="num" w:pos="1080"/>
        </w:tabs>
        <w:ind w:left="360"/>
        <w:jc w:val="both"/>
        <w:rPr>
          <w:szCs w:val="24"/>
        </w:rPr>
      </w:pPr>
      <w:r w:rsidRPr="00CF4AC9">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lastRenderedPageBreak/>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6" w:name="_Ref485301883"/>
      <w:r>
        <w:t>Vady díla a záruka za jakost</w:t>
      </w:r>
      <w:bookmarkEnd w:id="6"/>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7" w:name="_Ref494102433"/>
      <w:r w:rsidRPr="00CF4AC9">
        <w:rPr>
          <w:szCs w:val="24"/>
        </w:rPr>
        <w:t>Zhotovitel poskytuje na jakost díla záruku v trvání 60 měsíců</w:t>
      </w:r>
      <w:r w:rsidR="00C46813" w:rsidRPr="00CF4AC9">
        <w:rPr>
          <w:szCs w:val="24"/>
        </w:rPr>
        <w:t xml:space="preserve"> na </w:t>
      </w:r>
      <w:r w:rsidR="00CF4AC9" w:rsidRPr="00CF4AC9">
        <w:rPr>
          <w:szCs w:val="24"/>
        </w:rPr>
        <w:t>stavbu</w:t>
      </w:r>
      <w:r w:rsidRPr="00CF4AC9">
        <w:rPr>
          <w:szCs w:val="24"/>
        </w:rPr>
        <w:t>. Běh záruční doby začíná dnem následujícím po dni, kdy došlo k předání a převzetí díla mezi objednatelem a zhotovitelem. V této době odpovídá zhotovitel za to, že dokončené</w:t>
      </w:r>
      <w:r w:rsidRPr="00564FAA">
        <w:rPr>
          <w:szCs w:val="24"/>
        </w:rPr>
        <w:t xml:space="preserve">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7"/>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w:t>
      </w:r>
      <w:r w:rsidRPr="003C4B2D">
        <w:rPr>
          <w:szCs w:val="24"/>
        </w:rPr>
        <w:lastRenderedPageBreak/>
        <w:t xml:space="preserve">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Pr="00CF4AC9" w:rsidRDefault="00A71606" w:rsidP="00A6320F">
      <w:pPr>
        <w:pStyle w:val="Nadpis1"/>
      </w:pPr>
      <w:r w:rsidRPr="00CF4AC9">
        <w:t>Smluvní pokuta</w:t>
      </w:r>
    </w:p>
    <w:p w:rsidR="00E961F9" w:rsidRPr="00CF4AC9" w:rsidRDefault="00E961F9" w:rsidP="00E961F9">
      <w:pPr>
        <w:numPr>
          <w:ilvl w:val="0"/>
          <w:numId w:val="9"/>
        </w:numPr>
        <w:tabs>
          <w:tab w:val="num" w:pos="426"/>
        </w:tabs>
        <w:ind w:left="426" w:hanging="426"/>
        <w:jc w:val="both"/>
        <w:rPr>
          <w:szCs w:val="24"/>
        </w:rPr>
      </w:pPr>
      <w:r w:rsidRPr="00CF4AC9">
        <w:rPr>
          <w:szCs w:val="24"/>
        </w:rPr>
        <w:t xml:space="preserve">V případě prodlení s předáním díla je zhotovitel povinen objednateli uhradit smluvní pokutu ve výši </w:t>
      </w:r>
      <w:r w:rsidR="0022151C" w:rsidRPr="00CF4AC9">
        <w:rPr>
          <w:szCs w:val="24"/>
        </w:rPr>
        <w:t xml:space="preserve">0,05% </w:t>
      </w:r>
      <w:r w:rsidRPr="00CF4AC9">
        <w:rPr>
          <w:szCs w:val="24"/>
        </w:rPr>
        <w:t xml:space="preserve">z ceny díla bez DPH za každý (i započatý) den prodlení </w:t>
      </w:r>
      <w:r w:rsidRPr="00CF4AC9">
        <w:t>až do doby předání díla. Ustanovení § 2050 občanského zákoníku se neuplatní.</w:t>
      </w:r>
    </w:p>
    <w:p w:rsidR="00E961F9" w:rsidRPr="00CF4AC9" w:rsidRDefault="00E961F9" w:rsidP="00E961F9">
      <w:pPr>
        <w:ind w:left="426"/>
        <w:jc w:val="both"/>
        <w:rPr>
          <w:szCs w:val="24"/>
        </w:rPr>
      </w:pPr>
    </w:p>
    <w:p w:rsidR="00E961F9" w:rsidRPr="00CF4AC9" w:rsidRDefault="00E961F9" w:rsidP="00E961F9">
      <w:pPr>
        <w:numPr>
          <w:ilvl w:val="0"/>
          <w:numId w:val="9"/>
        </w:numPr>
        <w:tabs>
          <w:tab w:val="num" w:pos="426"/>
        </w:tabs>
        <w:ind w:left="426" w:hanging="426"/>
        <w:jc w:val="both"/>
        <w:rPr>
          <w:szCs w:val="24"/>
        </w:rPr>
      </w:pPr>
      <w:r w:rsidRPr="00CF4AC9">
        <w:rPr>
          <w:szCs w:val="24"/>
        </w:rPr>
        <w:t xml:space="preserve">V případě prodlení zhotovitele s odstraněním vad, jejichž termín odstranění byl smluven písemně, je zhotovitel povinen objednateli uhradit smluvní pokutu ve výši </w:t>
      </w:r>
      <w:r w:rsidR="0022151C" w:rsidRPr="00CF4AC9">
        <w:rPr>
          <w:szCs w:val="24"/>
        </w:rPr>
        <w:t xml:space="preserve">0,05% </w:t>
      </w:r>
      <w:r w:rsidRPr="00CF4AC9">
        <w:rPr>
          <w:szCs w:val="24"/>
        </w:rPr>
        <w:t>z ceny díla bez DPH za každý (i započatý) den prodlení, a to zvlášť za každou vadu až do jejich úplného odstranění</w:t>
      </w:r>
      <w:r w:rsidRPr="00CF4AC9">
        <w:t>. Ustanovení § 2050 občanského zákoníku se neuplatní.</w:t>
      </w:r>
    </w:p>
    <w:p w:rsidR="000836EA" w:rsidRPr="00CF4AC9" w:rsidRDefault="000836EA" w:rsidP="000836EA">
      <w:pPr>
        <w:ind w:left="426"/>
        <w:jc w:val="both"/>
        <w:rPr>
          <w:szCs w:val="24"/>
        </w:rPr>
      </w:pPr>
    </w:p>
    <w:p w:rsidR="000836EA" w:rsidRPr="00CF4AC9" w:rsidRDefault="000836EA" w:rsidP="000836EA">
      <w:pPr>
        <w:numPr>
          <w:ilvl w:val="0"/>
          <w:numId w:val="9"/>
        </w:numPr>
        <w:tabs>
          <w:tab w:val="num" w:pos="426"/>
        </w:tabs>
        <w:ind w:left="426" w:hanging="426"/>
        <w:jc w:val="both"/>
        <w:rPr>
          <w:szCs w:val="24"/>
        </w:rPr>
      </w:pPr>
      <w:r w:rsidRPr="00CF4AC9">
        <w:rPr>
          <w:szCs w:val="24"/>
        </w:rPr>
        <w:t xml:space="preserve">V případě nesplnění jiné povinnosti uložené zhotoviteli touto smlouvou je zhotovitel povinen objednateli uhradit smluvní pokutu ve výši 0,05% z ceny díla bez DPH za každý (i započatý) den prodlení, a to zvlášť za každou nesplněnou povinnost až do úplného </w:t>
      </w:r>
      <w:r w:rsidR="002078AA" w:rsidRPr="00CF4AC9">
        <w:rPr>
          <w:szCs w:val="24"/>
        </w:rPr>
        <w:t>splnění této povinnosti</w:t>
      </w:r>
      <w:r w:rsidRPr="00CF4AC9">
        <w:t>. Ustanovení § 2050 občanského zákoníku se neuplatní.</w:t>
      </w:r>
    </w:p>
    <w:p w:rsidR="00E961F9" w:rsidRPr="00CF4AC9" w:rsidRDefault="00E961F9" w:rsidP="00E961F9">
      <w:pPr>
        <w:ind w:left="426"/>
        <w:jc w:val="both"/>
        <w:rPr>
          <w:szCs w:val="24"/>
        </w:rPr>
      </w:pPr>
    </w:p>
    <w:p w:rsidR="00E961F9" w:rsidRPr="00CF4AC9" w:rsidRDefault="00E961F9" w:rsidP="00E961F9">
      <w:pPr>
        <w:numPr>
          <w:ilvl w:val="0"/>
          <w:numId w:val="9"/>
        </w:numPr>
        <w:tabs>
          <w:tab w:val="num" w:pos="426"/>
        </w:tabs>
        <w:ind w:left="426" w:hanging="426"/>
        <w:jc w:val="both"/>
        <w:rPr>
          <w:szCs w:val="24"/>
        </w:rPr>
      </w:pPr>
      <w:r w:rsidRPr="00CF4AC9">
        <w:rPr>
          <w:iCs/>
          <w:szCs w:val="24"/>
        </w:rPr>
        <w:t xml:space="preserve">V případě prodlení zhotovitele s odstraněním odpadu či znečištění dle čl. VIII této  smlouvy v termínu uvedeném v písemném upozornění </w:t>
      </w:r>
      <w:r w:rsidRPr="00CF4AC9">
        <w:rPr>
          <w:szCs w:val="24"/>
        </w:rPr>
        <w:t xml:space="preserve">je zhotovitel povinen objednateli uhradit </w:t>
      </w:r>
      <w:r w:rsidRPr="00CF4AC9">
        <w:rPr>
          <w:iCs/>
          <w:szCs w:val="24"/>
        </w:rPr>
        <w:t xml:space="preserve">smluvní pokutu ve výši </w:t>
      </w:r>
      <w:r w:rsidR="0022151C" w:rsidRPr="00CF4AC9">
        <w:rPr>
          <w:szCs w:val="24"/>
        </w:rPr>
        <w:t xml:space="preserve">0,05% </w:t>
      </w:r>
      <w:r w:rsidRPr="00CF4AC9">
        <w:rPr>
          <w:iCs/>
          <w:szCs w:val="24"/>
        </w:rPr>
        <w:t>z ceny díla bez DPH za každý (i započatý) den prodlení, a to zvlášť za odpad či znečištění, až do jejich úplného odstranění</w:t>
      </w:r>
      <w:r w:rsidRPr="00CF4AC9">
        <w:t>.</w:t>
      </w:r>
      <w:r w:rsidRPr="00CF4AC9">
        <w:rPr>
          <w:iCs/>
          <w:szCs w:val="24"/>
        </w:rPr>
        <w:t xml:space="preserve"> </w:t>
      </w:r>
      <w:r w:rsidRPr="00CF4AC9">
        <w:t>Ustanovení § 2050 občanského zákoníku se neuplatní.</w:t>
      </w:r>
    </w:p>
    <w:p w:rsidR="00E961F9" w:rsidRPr="00CF4AC9" w:rsidRDefault="00E961F9" w:rsidP="00E961F9">
      <w:pPr>
        <w:ind w:left="426"/>
        <w:jc w:val="both"/>
        <w:rPr>
          <w:szCs w:val="24"/>
        </w:rPr>
      </w:pPr>
    </w:p>
    <w:p w:rsidR="00E961F9" w:rsidRPr="00CF4AC9" w:rsidRDefault="00E961F9" w:rsidP="00E961F9">
      <w:pPr>
        <w:numPr>
          <w:ilvl w:val="0"/>
          <w:numId w:val="9"/>
        </w:numPr>
        <w:tabs>
          <w:tab w:val="num" w:pos="426"/>
        </w:tabs>
        <w:ind w:left="426" w:hanging="426"/>
        <w:jc w:val="both"/>
        <w:rPr>
          <w:szCs w:val="24"/>
        </w:rPr>
      </w:pPr>
      <w:r w:rsidRPr="00CF4AC9">
        <w:rPr>
          <w:szCs w:val="24"/>
        </w:rPr>
        <w:t>V případě, že koordinátor BOZP při své návštěvě staveniště prokáže, že více pracovníků zhotovitele nebo pracovníků poddodavatele či poddodavatelů porušuje předpisy BOZP či plán BOZP, provede o této skutečnosti zápis do stavebního deníku dle čl. VII této smlouvy. Na základě takového zápisu je zhotovitel povinen objednateli uhradit smluvní pokutu ve výši 10 000,- Kč</w:t>
      </w:r>
      <w:r w:rsidRPr="00CF4AC9">
        <w:t xml:space="preserve">. </w:t>
      </w:r>
      <w:r w:rsidRPr="00CF4AC9">
        <w:rPr>
          <w:szCs w:val="24"/>
        </w:rPr>
        <w:t xml:space="preserve">Koordinátor BOZP následně vyhotoví zprávu o porušení předpisů BOZP či plánu BOZP, doloží ji průkaznou fotodokumentací a doručí ji zhotoviteli a objednateli. </w:t>
      </w:r>
      <w:r w:rsidRPr="00CF4AC9">
        <w:t>Ustanovení § 2050 občanského zákoníku se neuplatní.</w:t>
      </w:r>
    </w:p>
    <w:p w:rsidR="00E961F9" w:rsidRPr="00CF4AC9" w:rsidRDefault="00E961F9" w:rsidP="00E961F9">
      <w:pPr>
        <w:ind w:left="426"/>
        <w:jc w:val="both"/>
        <w:rPr>
          <w:szCs w:val="24"/>
        </w:rPr>
      </w:pPr>
    </w:p>
    <w:p w:rsidR="00E961F9" w:rsidRPr="00CF4AC9" w:rsidRDefault="00E961F9" w:rsidP="00E961F9">
      <w:pPr>
        <w:numPr>
          <w:ilvl w:val="0"/>
          <w:numId w:val="9"/>
        </w:numPr>
        <w:tabs>
          <w:tab w:val="num" w:pos="426"/>
        </w:tabs>
        <w:ind w:left="426" w:hanging="426"/>
        <w:jc w:val="both"/>
        <w:rPr>
          <w:szCs w:val="24"/>
        </w:rPr>
      </w:pPr>
      <w:r w:rsidRPr="00CF4AC9">
        <w:rPr>
          <w:szCs w:val="24"/>
        </w:rPr>
        <w:t>V případě prodlení zhotovitele s předáním dokladu o poskytnutí bankovní záruky je zhotovitel povinen uhradit objednateli smluvní pokutu ve výši 10.000,- Kč za každý den prodlení. Ustanovení § 2050 občanského zákoníku se neuplatní.</w:t>
      </w:r>
    </w:p>
    <w:p w:rsidR="00E961F9" w:rsidRPr="00CF4AC9" w:rsidRDefault="00E961F9" w:rsidP="00E961F9">
      <w:pPr>
        <w:ind w:left="426"/>
        <w:jc w:val="both"/>
        <w:rPr>
          <w:szCs w:val="24"/>
        </w:rPr>
      </w:pPr>
    </w:p>
    <w:p w:rsidR="004325DF" w:rsidRPr="00CF4AC9" w:rsidRDefault="004325DF" w:rsidP="004325DF">
      <w:pPr>
        <w:numPr>
          <w:ilvl w:val="0"/>
          <w:numId w:val="9"/>
        </w:numPr>
        <w:tabs>
          <w:tab w:val="num" w:pos="426"/>
        </w:tabs>
        <w:ind w:left="426" w:hanging="426"/>
        <w:jc w:val="both"/>
        <w:rPr>
          <w:szCs w:val="24"/>
        </w:rPr>
      </w:pPr>
      <w:r w:rsidRPr="00CF4AC9">
        <w:rPr>
          <w:szCs w:val="24"/>
        </w:rPr>
        <w:lastRenderedPageBreak/>
        <w:t>V případě prodlení zhotovitele s předáním dokumentů souvisejících s r</w:t>
      </w:r>
      <w:r w:rsidRPr="00CF4AC9">
        <w:t>evizí kanalizace kanalizační kamerou (dle čl. VIII této smlouvy)</w:t>
      </w:r>
      <w:r w:rsidRPr="00CF4AC9">
        <w:rPr>
          <w:szCs w:val="24"/>
        </w:rPr>
        <w:t xml:space="preserve"> je zhotovitel povinen uhradit objednateli smluvní pokutu ve výši </w:t>
      </w:r>
      <w:r w:rsidR="0022151C" w:rsidRPr="00CF4AC9">
        <w:rPr>
          <w:szCs w:val="24"/>
        </w:rPr>
        <w:t xml:space="preserve">0,05% </w:t>
      </w:r>
      <w:r w:rsidRPr="00CF4AC9">
        <w:rPr>
          <w:szCs w:val="24"/>
        </w:rPr>
        <w:t xml:space="preserve">z ceny díla bez DPH za každý (i započatý) den prodlení </w:t>
      </w:r>
      <w:r w:rsidRPr="00CF4AC9">
        <w:t>až do doby předání všech dokumentů. Ustanovení § 2050 občanského zákoníku se neuplatní.</w:t>
      </w:r>
    </w:p>
    <w:p w:rsidR="00F3486A" w:rsidRPr="00CF4AC9" w:rsidRDefault="00F3486A" w:rsidP="00F3486A">
      <w:pPr>
        <w:ind w:left="426"/>
        <w:jc w:val="both"/>
        <w:rPr>
          <w:szCs w:val="24"/>
        </w:rPr>
      </w:pPr>
    </w:p>
    <w:p w:rsidR="00F3486A" w:rsidRPr="00CF4AC9" w:rsidRDefault="00F3486A" w:rsidP="00F3486A">
      <w:pPr>
        <w:numPr>
          <w:ilvl w:val="0"/>
          <w:numId w:val="9"/>
        </w:numPr>
        <w:tabs>
          <w:tab w:val="num" w:pos="426"/>
        </w:tabs>
        <w:ind w:left="426" w:hanging="426"/>
        <w:jc w:val="both"/>
        <w:rPr>
          <w:szCs w:val="24"/>
        </w:rPr>
      </w:pPr>
      <w:r w:rsidRPr="00CF4AC9">
        <w:rPr>
          <w:szCs w:val="24"/>
        </w:rPr>
        <w:t xml:space="preserve">V případě prodlení zhotovitele s předáním dokladu o pojištění odpovědnosti za škodu způsobenou svou činností </w:t>
      </w:r>
      <w:r w:rsidRPr="00CF4AC9">
        <w:t>(dle čl. VIII této smlouvy)</w:t>
      </w:r>
      <w:r w:rsidRPr="00CF4AC9">
        <w:rPr>
          <w:szCs w:val="24"/>
        </w:rPr>
        <w:t xml:space="preserve"> je zhotovitel povinen uhradit objednateli smluvní pokutu ve výši 0,05 % z ceny díla bez DPH za každý (i započatý) den prodlení </w:t>
      </w:r>
      <w:r w:rsidRPr="00CF4AC9">
        <w:t>až do doby předání uvedeného dokladu. Ustanovení § 2050 občanského zákoníku se neuplatní.</w:t>
      </w:r>
    </w:p>
    <w:p w:rsidR="004A5475" w:rsidRPr="00CF4AC9" w:rsidRDefault="004A5475" w:rsidP="004A5475">
      <w:pPr>
        <w:ind w:left="426"/>
        <w:jc w:val="both"/>
        <w:rPr>
          <w:szCs w:val="24"/>
        </w:rPr>
      </w:pPr>
    </w:p>
    <w:p w:rsidR="004A5475" w:rsidRPr="00CF4AC9" w:rsidRDefault="004A5475" w:rsidP="004A5475">
      <w:pPr>
        <w:numPr>
          <w:ilvl w:val="0"/>
          <w:numId w:val="9"/>
        </w:numPr>
        <w:tabs>
          <w:tab w:val="num" w:pos="426"/>
        </w:tabs>
        <w:ind w:left="426" w:hanging="426"/>
        <w:jc w:val="both"/>
        <w:rPr>
          <w:szCs w:val="24"/>
        </w:rPr>
      </w:pPr>
      <w:r w:rsidRPr="00CF4AC9">
        <w:rPr>
          <w:szCs w:val="24"/>
        </w:rPr>
        <w:t>V případě prodlení s termínem splatnosti faktury je zhotovitel oprávněn účtovat objedna</w:t>
      </w:r>
      <w:r w:rsidR="002223C1" w:rsidRPr="00CF4AC9">
        <w:rPr>
          <w:szCs w:val="24"/>
        </w:rPr>
        <w:t xml:space="preserve">teli úrok z prodlení ve výši </w:t>
      </w:r>
      <w:r w:rsidR="00042D47" w:rsidRPr="00CF4AC9">
        <w:rPr>
          <w:szCs w:val="24"/>
        </w:rPr>
        <w:t xml:space="preserve">0,05% </w:t>
      </w:r>
      <w:r w:rsidRPr="00CF4AC9">
        <w:rPr>
          <w:szCs w:val="24"/>
        </w:rPr>
        <w:t>z dlužné částky za každý den prodlení.</w:t>
      </w:r>
    </w:p>
    <w:p w:rsidR="00E961F9" w:rsidRPr="00CF4AC9" w:rsidRDefault="00E961F9" w:rsidP="00E961F9">
      <w:pPr>
        <w:ind w:left="426"/>
        <w:jc w:val="both"/>
        <w:rPr>
          <w:szCs w:val="24"/>
        </w:rPr>
      </w:pPr>
    </w:p>
    <w:p w:rsidR="00E961F9" w:rsidRPr="00CF4AC9" w:rsidRDefault="00E961F9" w:rsidP="00E961F9">
      <w:pPr>
        <w:numPr>
          <w:ilvl w:val="0"/>
          <w:numId w:val="9"/>
        </w:numPr>
        <w:tabs>
          <w:tab w:val="num" w:pos="426"/>
        </w:tabs>
        <w:ind w:left="426" w:hanging="426"/>
        <w:jc w:val="both"/>
        <w:rPr>
          <w:szCs w:val="24"/>
        </w:rPr>
      </w:pPr>
      <w:r w:rsidRPr="00CF4AC9">
        <w:rPr>
          <w:szCs w:val="24"/>
        </w:rPr>
        <w:t xml:space="preserve">Smluvní pokuta sjednaná v této smlouvě je splatná do 15 dnů ode dne doručení písemné výzvy k zaplacení smluvní pokuty zhotoviteli. Písemná výzva obsahuje objednatelem vyúčtovanou smluvní pokutu včetně způsobu jejího výpočtu. Případná platba smluvní pokuty bude provedena převodem na účet </w:t>
      </w:r>
      <w:r w:rsidR="006B6269" w:rsidRPr="00CF4AC9">
        <w:rPr>
          <w:szCs w:val="24"/>
        </w:rPr>
        <w:t>s</w:t>
      </w:r>
      <w:r w:rsidRPr="00CF4AC9">
        <w:rPr>
          <w:szCs w:val="24"/>
        </w:rPr>
        <w:t xml:space="preserve">tatutárního města Brna uvedený v čl. </w:t>
      </w:r>
      <w:r w:rsidR="006B6269" w:rsidRPr="00CF4AC9">
        <w:rPr>
          <w:szCs w:val="24"/>
        </w:rPr>
        <w:t xml:space="preserve">I </w:t>
      </w:r>
      <w:r w:rsidRPr="00CF4AC9">
        <w:rPr>
          <w:szCs w:val="24"/>
        </w:rPr>
        <w:t>této smlouvy. Objednatel prohlašuje, že uvedené číslo účtu je řádně zveřejněno v registru plátců DPH.</w:t>
      </w:r>
    </w:p>
    <w:p w:rsidR="00E961F9" w:rsidRPr="00CF4AC9" w:rsidRDefault="00E961F9" w:rsidP="00E961F9">
      <w:pPr>
        <w:ind w:left="426"/>
        <w:jc w:val="both"/>
        <w:rPr>
          <w:szCs w:val="24"/>
        </w:rPr>
      </w:pPr>
    </w:p>
    <w:p w:rsidR="00A71606" w:rsidRPr="00CF4AC9" w:rsidRDefault="00E961F9" w:rsidP="00E961F9">
      <w:pPr>
        <w:numPr>
          <w:ilvl w:val="0"/>
          <w:numId w:val="9"/>
        </w:numPr>
        <w:tabs>
          <w:tab w:val="num" w:pos="426"/>
        </w:tabs>
        <w:ind w:left="426" w:hanging="426"/>
        <w:jc w:val="both"/>
        <w:rPr>
          <w:szCs w:val="24"/>
        </w:rPr>
      </w:pPr>
      <w:r w:rsidRPr="00CF4AC9">
        <w:rPr>
          <w:szCs w:val="24"/>
        </w:rPr>
        <w:t>Objednatel je oprávněn započíst si jakékoliv své neuhrazené pohledávky vůči zhotoviteli vzniklé z této smlouvy, zejména pohledávky ve formě smluvní pokuty.</w:t>
      </w:r>
    </w:p>
    <w:p w:rsidR="00A71606" w:rsidRDefault="00A71606" w:rsidP="002A77CB">
      <w:pPr>
        <w:pStyle w:val="Nadpis1"/>
      </w:pPr>
      <w:bookmarkStart w:id="8" w:name="_Ref494102588"/>
      <w:r w:rsidRPr="00196ADE">
        <w:t>Ukončení smluvního vztahu</w:t>
      </w:r>
      <w:bookmarkEnd w:id="8"/>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9"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9"/>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lastRenderedPageBreak/>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Zhotovitel  se zavazuje zajistit, že případný jeho 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lastRenderedPageBreak/>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EC3EE6" w:rsidRDefault="004F7A02" w:rsidP="00825E02">
      <w:pPr>
        <w:numPr>
          <w:ilvl w:val="0"/>
          <w:numId w:val="15"/>
        </w:numPr>
        <w:jc w:val="both"/>
        <w:rPr>
          <w:szCs w:val="24"/>
        </w:rPr>
      </w:pPr>
      <w:r w:rsidRPr="00EC3EE6">
        <w:rPr>
          <w:szCs w:val="24"/>
        </w:rPr>
        <w:t>Smluvní strany prohlašují, že údaje uvedené v této smlouvě nejsou informacemi požívajícími ochrany důvěrnosti majetkových poměrů.</w:t>
      </w:r>
    </w:p>
    <w:p w:rsidR="004F7A02" w:rsidRPr="00EC3EE6" w:rsidRDefault="004F7A02" w:rsidP="004F7A02">
      <w:pPr>
        <w:pStyle w:val="Odstavecseseznamem"/>
        <w:rPr>
          <w:szCs w:val="24"/>
        </w:rPr>
      </w:pPr>
    </w:p>
    <w:p w:rsidR="009654BE" w:rsidRPr="00CF4AC9" w:rsidRDefault="004F7A02" w:rsidP="009654BE">
      <w:pPr>
        <w:numPr>
          <w:ilvl w:val="0"/>
          <w:numId w:val="15"/>
        </w:numPr>
        <w:jc w:val="both"/>
        <w:rPr>
          <w:szCs w:val="24"/>
        </w:rPr>
      </w:pPr>
      <w:r w:rsidRPr="00EC3EE6">
        <w:rPr>
          <w:szCs w:val="24"/>
        </w:rPr>
        <w:t xml:space="preserve">Smluvní </w:t>
      </w:r>
      <w:r w:rsidRPr="00CF4AC9">
        <w:rPr>
          <w:szCs w:val="24"/>
        </w:rPr>
        <w:t>strany prohlašují, že údaje uvedené v této smlouvě nejsou předmětem obchodního tajemství.</w:t>
      </w:r>
    </w:p>
    <w:p w:rsidR="009654BE" w:rsidRPr="00CF4AC9" w:rsidRDefault="009654BE" w:rsidP="009654BE">
      <w:pPr>
        <w:ind w:left="360"/>
        <w:jc w:val="both"/>
        <w:rPr>
          <w:szCs w:val="24"/>
        </w:rPr>
      </w:pPr>
    </w:p>
    <w:p w:rsidR="009654BE" w:rsidRPr="00CF4AC9" w:rsidRDefault="009654BE" w:rsidP="009654BE">
      <w:pPr>
        <w:numPr>
          <w:ilvl w:val="0"/>
          <w:numId w:val="15"/>
        </w:numPr>
        <w:jc w:val="both"/>
        <w:rPr>
          <w:szCs w:val="24"/>
        </w:rPr>
      </w:pPr>
      <w:r w:rsidRPr="00CF4AC9">
        <w:t xml:space="preserve">Smluvní strany se zavazují podepsat tuto smlouvu platným elektronickým podpisem, který umožní vyhotovit autorizovanou konverzi tohoto dokumentu. Každá smluvní strana obdrží verzi smlouvy ve </w:t>
      </w:r>
      <w:proofErr w:type="gramStart"/>
      <w:r w:rsidRPr="00CF4AC9">
        <w:t>formátu .pdf</w:t>
      </w:r>
      <w:proofErr w:type="gramEnd"/>
      <w:r w:rsidRPr="00CF4AC9">
        <w:t xml:space="preserve"> s platnými elektronickými podpisy obou smluvních stran.</w:t>
      </w:r>
    </w:p>
    <w:p w:rsidR="004F7A02" w:rsidRPr="00CF4AC9" w:rsidRDefault="004F7A02" w:rsidP="004F7A02">
      <w:pPr>
        <w:jc w:val="both"/>
        <w:rPr>
          <w:szCs w:val="24"/>
        </w:rPr>
      </w:pPr>
    </w:p>
    <w:p w:rsidR="004F7A02" w:rsidRPr="00EC3EE6" w:rsidRDefault="004F7A02" w:rsidP="00825E02">
      <w:pPr>
        <w:numPr>
          <w:ilvl w:val="0"/>
          <w:numId w:val="15"/>
        </w:numPr>
        <w:jc w:val="both"/>
        <w:rPr>
          <w:szCs w:val="24"/>
        </w:rPr>
      </w:pPr>
      <w:r w:rsidRPr="00CF4AC9">
        <w:rPr>
          <w:szCs w:val="24"/>
        </w:rPr>
        <w:t>Tato smlouva podléhá uveřejnění dle zákona č. 340/2015 Sb., o zvláštních</w:t>
      </w:r>
      <w:r w:rsidRPr="00EC3EE6">
        <w:rPr>
          <w:szCs w:val="24"/>
        </w:rPr>
        <w:t xml:space="preserve"> podmínkách účinnosti některých smluv, uveřejňování těchto smluv a o registru smluv (zákon o registru smluv), ve znění pozdějších předpisů.</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Pr="00EC3EE6" w:rsidRDefault="004F7A02"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007BCB" w:rsidRDefault="00007BCB" w:rsidP="0076355C">
      <w:pPr>
        <w:pStyle w:val="Zkladntextodsazen2"/>
        <w:ind w:left="0"/>
        <w:jc w:val="center"/>
        <w:rPr>
          <w:szCs w:val="24"/>
        </w:rPr>
      </w:pPr>
    </w:p>
    <w:p w:rsidR="00007BCB" w:rsidRPr="00606195"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bookmarkStart w:id="10" w:name="_GoBack"/>
      <w:bookmarkEnd w:id="10"/>
    </w:p>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F4AC9">
      <w:rPr>
        <w:rStyle w:val="slostrnky"/>
        <w:noProof/>
      </w:rPr>
      <w:t>15</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9">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1">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3">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6">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7">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0">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1">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3">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4">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6">
    <w:nsid w:val="71384310"/>
    <w:multiLevelType w:val="singleLevel"/>
    <w:tmpl w:val="37120C76"/>
    <w:lvl w:ilvl="0">
      <w:start w:val="1"/>
      <w:numFmt w:val="decimal"/>
      <w:lvlText w:val="%1."/>
      <w:lvlJc w:val="left"/>
      <w:pPr>
        <w:tabs>
          <w:tab w:val="num" w:pos="360"/>
        </w:tabs>
        <w:ind w:left="360" w:hanging="360"/>
      </w:pPr>
      <w:rPr>
        <w:b/>
      </w:rPr>
    </w:lvl>
  </w:abstractNum>
  <w:abstractNum w:abstractNumId="27">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11"/>
  </w:num>
  <w:num w:numId="3">
    <w:abstractNumId w:val="7"/>
  </w:num>
  <w:num w:numId="4">
    <w:abstractNumId w:val="10"/>
  </w:num>
  <w:num w:numId="5">
    <w:abstractNumId w:val="17"/>
  </w:num>
  <w:num w:numId="6">
    <w:abstractNumId w:val="22"/>
  </w:num>
  <w:num w:numId="7">
    <w:abstractNumId w:val="28"/>
  </w:num>
  <w:num w:numId="8">
    <w:abstractNumId w:val="24"/>
  </w:num>
  <w:num w:numId="9">
    <w:abstractNumId w:val="2"/>
  </w:num>
  <w:num w:numId="10">
    <w:abstractNumId w:val="3"/>
  </w:num>
  <w:num w:numId="11">
    <w:abstractNumId w:val="27"/>
  </w:num>
  <w:num w:numId="12">
    <w:abstractNumId w:val="20"/>
    <w:lvlOverride w:ilvl="0">
      <w:startOverride w:val="1"/>
    </w:lvlOverride>
  </w:num>
  <w:num w:numId="13">
    <w:abstractNumId w:val="29"/>
  </w:num>
  <w:num w:numId="14">
    <w:abstractNumId w:val="5"/>
  </w:num>
  <w:num w:numId="15">
    <w:abstractNumId w:val="26"/>
    <w:lvlOverride w:ilvl="0">
      <w:startOverride w:val="1"/>
    </w:lvlOverride>
  </w:num>
  <w:num w:numId="16">
    <w:abstractNumId w:val="15"/>
  </w:num>
  <w:num w:numId="17">
    <w:abstractNumId w:val="9"/>
  </w:num>
  <w:num w:numId="18">
    <w:abstractNumId w:val="8"/>
  </w:num>
  <w:num w:numId="19">
    <w:abstractNumId w:val="12"/>
  </w:num>
  <w:num w:numId="20">
    <w:abstractNumId w:val="21"/>
  </w:num>
  <w:num w:numId="21">
    <w:abstractNumId w:val="0"/>
  </w:num>
  <w:num w:numId="22">
    <w:abstractNumId w:val="25"/>
  </w:num>
  <w:num w:numId="23">
    <w:abstractNumId w:val="6"/>
  </w:num>
  <w:num w:numId="24">
    <w:abstractNumId w:val="14"/>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9"/>
  </w:num>
  <w:num w:numId="30">
    <w:abstractNumId w:val="1"/>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B3830"/>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3900"/>
    <w:rsid w:val="001D6AF1"/>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68D"/>
    <w:rsid w:val="002A57F3"/>
    <w:rsid w:val="002A77CB"/>
    <w:rsid w:val="002B4971"/>
    <w:rsid w:val="002B6DE6"/>
    <w:rsid w:val="002C1C71"/>
    <w:rsid w:val="002C709B"/>
    <w:rsid w:val="002C75CF"/>
    <w:rsid w:val="002D0F87"/>
    <w:rsid w:val="002D7127"/>
    <w:rsid w:val="002E5CD2"/>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4CC5"/>
    <w:rsid w:val="004325DF"/>
    <w:rsid w:val="00436C67"/>
    <w:rsid w:val="004522F0"/>
    <w:rsid w:val="004527EF"/>
    <w:rsid w:val="0045539B"/>
    <w:rsid w:val="00464E85"/>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C40AC"/>
    <w:rsid w:val="005D13C0"/>
    <w:rsid w:val="005E025D"/>
    <w:rsid w:val="0060137D"/>
    <w:rsid w:val="00602A40"/>
    <w:rsid w:val="00617776"/>
    <w:rsid w:val="00637457"/>
    <w:rsid w:val="006435AF"/>
    <w:rsid w:val="00644DC2"/>
    <w:rsid w:val="006546CB"/>
    <w:rsid w:val="006557A2"/>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22419"/>
    <w:rsid w:val="00824325"/>
    <w:rsid w:val="00825E02"/>
    <w:rsid w:val="0085464E"/>
    <w:rsid w:val="008613A4"/>
    <w:rsid w:val="00864F07"/>
    <w:rsid w:val="0087220E"/>
    <w:rsid w:val="0088190B"/>
    <w:rsid w:val="008A57AE"/>
    <w:rsid w:val="008B18AA"/>
    <w:rsid w:val="008C19C7"/>
    <w:rsid w:val="008D1CB5"/>
    <w:rsid w:val="008D654D"/>
    <w:rsid w:val="008D6781"/>
    <w:rsid w:val="008E6985"/>
    <w:rsid w:val="008F7B6A"/>
    <w:rsid w:val="0090160E"/>
    <w:rsid w:val="00912B0F"/>
    <w:rsid w:val="0091390E"/>
    <w:rsid w:val="00914136"/>
    <w:rsid w:val="00920C42"/>
    <w:rsid w:val="0093209F"/>
    <w:rsid w:val="00934D45"/>
    <w:rsid w:val="00961788"/>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6872"/>
    <w:rsid w:val="00A11F31"/>
    <w:rsid w:val="00A131D6"/>
    <w:rsid w:val="00A143AB"/>
    <w:rsid w:val="00A175D8"/>
    <w:rsid w:val="00A32DCD"/>
    <w:rsid w:val="00A3409F"/>
    <w:rsid w:val="00A43F6E"/>
    <w:rsid w:val="00A46D24"/>
    <w:rsid w:val="00A624BC"/>
    <w:rsid w:val="00A6320F"/>
    <w:rsid w:val="00A71606"/>
    <w:rsid w:val="00A77CE3"/>
    <w:rsid w:val="00A94615"/>
    <w:rsid w:val="00AA05C2"/>
    <w:rsid w:val="00AC3239"/>
    <w:rsid w:val="00AC7464"/>
    <w:rsid w:val="00B14C72"/>
    <w:rsid w:val="00B26EAE"/>
    <w:rsid w:val="00B34725"/>
    <w:rsid w:val="00B356E7"/>
    <w:rsid w:val="00B50134"/>
    <w:rsid w:val="00B56A85"/>
    <w:rsid w:val="00B6769E"/>
    <w:rsid w:val="00B67D49"/>
    <w:rsid w:val="00B7475A"/>
    <w:rsid w:val="00B76F91"/>
    <w:rsid w:val="00B90572"/>
    <w:rsid w:val="00BB15C8"/>
    <w:rsid w:val="00BC3F60"/>
    <w:rsid w:val="00BC3F75"/>
    <w:rsid w:val="00BC4C9A"/>
    <w:rsid w:val="00BD5E75"/>
    <w:rsid w:val="00C114E6"/>
    <w:rsid w:val="00C33EB9"/>
    <w:rsid w:val="00C36507"/>
    <w:rsid w:val="00C40B6E"/>
    <w:rsid w:val="00C4403A"/>
    <w:rsid w:val="00C46813"/>
    <w:rsid w:val="00C536AC"/>
    <w:rsid w:val="00C645A9"/>
    <w:rsid w:val="00C65702"/>
    <w:rsid w:val="00C77736"/>
    <w:rsid w:val="00C8427E"/>
    <w:rsid w:val="00C93F9F"/>
    <w:rsid w:val="00CA3219"/>
    <w:rsid w:val="00CA3B73"/>
    <w:rsid w:val="00CA5519"/>
    <w:rsid w:val="00CA7442"/>
    <w:rsid w:val="00CB2670"/>
    <w:rsid w:val="00CC15B3"/>
    <w:rsid w:val="00CD39C2"/>
    <w:rsid w:val="00CD4003"/>
    <w:rsid w:val="00CD7DAF"/>
    <w:rsid w:val="00CE57A9"/>
    <w:rsid w:val="00CF4AC9"/>
    <w:rsid w:val="00CF55B9"/>
    <w:rsid w:val="00D01754"/>
    <w:rsid w:val="00D118BA"/>
    <w:rsid w:val="00D1226E"/>
    <w:rsid w:val="00D226F3"/>
    <w:rsid w:val="00D5419B"/>
    <w:rsid w:val="00D545B0"/>
    <w:rsid w:val="00D75943"/>
    <w:rsid w:val="00D75A15"/>
    <w:rsid w:val="00D85485"/>
    <w:rsid w:val="00DA2044"/>
    <w:rsid w:val="00DC1802"/>
    <w:rsid w:val="00DE1061"/>
    <w:rsid w:val="00DF3162"/>
    <w:rsid w:val="00E04721"/>
    <w:rsid w:val="00E170DA"/>
    <w:rsid w:val="00E24F13"/>
    <w:rsid w:val="00E50F60"/>
    <w:rsid w:val="00E53686"/>
    <w:rsid w:val="00E6182D"/>
    <w:rsid w:val="00E63D3C"/>
    <w:rsid w:val="00E71E5A"/>
    <w:rsid w:val="00E87D33"/>
    <w:rsid w:val="00E92F45"/>
    <w:rsid w:val="00E961F9"/>
    <w:rsid w:val="00EA25BA"/>
    <w:rsid w:val="00EA46DC"/>
    <w:rsid w:val="00EB6A82"/>
    <w:rsid w:val="00EE5A2B"/>
    <w:rsid w:val="00EF21DA"/>
    <w:rsid w:val="00EF3943"/>
    <w:rsid w:val="00EF7C31"/>
    <w:rsid w:val="00F0021E"/>
    <w:rsid w:val="00F0587B"/>
    <w:rsid w:val="00F06E5D"/>
    <w:rsid w:val="00F1079C"/>
    <w:rsid w:val="00F3486A"/>
    <w:rsid w:val="00F35725"/>
    <w:rsid w:val="00F604CB"/>
    <w:rsid w:val="00F61C9F"/>
    <w:rsid w:val="00F77F44"/>
    <w:rsid w:val="00F9317C"/>
    <w:rsid w:val="00F975CF"/>
    <w:rsid w:val="00FA1C57"/>
    <w:rsid w:val="00FA37AE"/>
    <w:rsid w:val="00FB34A7"/>
    <w:rsid w:val="00FC0900"/>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6763E-F9C2-4C94-B26F-24A5DF16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6153</Words>
  <Characters>36306</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Barbora Maršálková</cp:lastModifiedBy>
  <cp:revision>3</cp:revision>
  <cp:lastPrinted>2017-07-11T09:54:00Z</cp:lastPrinted>
  <dcterms:created xsi:type="dcterms:W3CDTF">2020-05-28T20:22:00Z</dcterms:created>
  <dcterms:modified xsi:type="dcterms:W3CDTF">2020-05-28T20:30:00Z</dcterms:modified>
</cp:coreProperties>
</file>