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A507D" w:rsidRDefault="006A507D" w:rsidP="006A507D">
      <w:bookmarkStart w:id="0" w:name="_Hlk57478839"/>
      <w:bookmarkStart w:id="1" w:name="_Toc505324147"/>
    </w:p>
    <w:p w:rsidR="006A507D" w:rsidRDefault="006A507D" w:rsidP="006A507D">
      <w:pPr>
        <w:ind w:left="0"/>
      </w:pPr>
    </w:p>
    <w:p w:rsidR="00FB2995" w:rsidRDefault="00FB2995" w:rsidP="006A507D">
      <w:pPr>
        <w:ind w:left="0"/>
      </w:pPr>
    </w:p>
    <w:p w:rsidR="00FB2995" w:rsidRDefault="00FB2995" w:rsidP="006A507D">
      <w:pPr>
        <w:ind w:left="0"/>
      </w:pPr>
    </w:p>
    <w:p w:rsidR="00FB2995" w:rsidRDefault="00FB2995" w:rsidP="006A507D">
      <w:pPr>
        <w:ind w:left="0"/>
      </w:pPr>
    </w:p>
    <w:p w:rsidR="00FB2995" w:rsidRDefault="00FB2995" w:rsidP="006A507D">
      <w:pPr>
        <w:ind w:left="0"/>
      </w:pPr>
    </w:p>
    <w:p w:rsidR="00FB2995" w:rsidRDefault="00FB2995" w:rsidP="006A507D">
      <w:pPr>
        <w:ind w:left="0"/>
      </w:pPr>
    </w:p>
    <w:p w:rsidR="00FB2995" w:rsidRDefault="00FB2995" w:rsidP="006A507D">
      <w:pPr>
        <w:ind w:left="0"/>
      </w:pPr>
    </w:p>
    <w:p w:rsidR="00FB2995" w:rsidRDefault="00FB2995" w:rsidP="006A507D">
      <w:pPr>
        <w:ind w:left="0"/>
      </w:pPr>
    </w:p>
    <w:p w:rsidR="00FB2995" w:rsidRDefault="00FB2995" w:rsidP="006A507D">
      <w:pPr>
        <w:ind w:left="0"/>
      </w:pPr>
    </w:p>
    <w:p w:rsidR="00FB2995" w:rsidRDefault="00FB2995" w:rsidP="006A507D">
      <w:pPr>
        <w:ind w:left="0"/>
      </w:pPr>
    </w:p>
    <w:p w:rsidR="00FB2995" w:rsidRDefault="00FB2995" w:rsidP="006A507D">
      <w:pPr>
        <w:ind w:left="0"/>
      </w:pPr>
    </w:p>
    <w:p w:rsidR="00FB2995" w:rsidRDefault="00FB2995" w:rsidP="006A507D">
      <w:pPr>
        <w:ind w:left="0"/>
      </w:pPr>
    </w:p>
    <w:p w:rsidR="00FB2995" w:rsidRDefault="00FB2995" w:rsidP="006A507D">
      <w:pPr>
        <w:ind w:left="0"/>
      </w:pPr>
    </w:p>
    <w:p w:rsidR="00FB2995" w:rsidRDefault="00FB2995" w:rsidP="006A507D">
      <w:pPr>
        <w:ind w:left="0"/>
      </w:pPr>
    </w:p>
    <w:p w:rsidR="00FB2995" w:rsidRDefault="00FB2995" w:rsidP="006A507D">
      <w:pPr>
        <w:ind w:left="0"/>
      </w:pPr>
    </w:p>
    <w:p w:rsidR="00FB2995" w:rsidRDefault="00FB2995" w:rsidP="006A507D">
      <w:pPr>
        <w:ind w:left="0"/>
      </w:pPr>
    </w:p>
    <w:p w:rsidR="00FB2995" w:rsidRDefault="00FB2995" w:rsidP="006A507D">
      <w:pPr>
        <w:ind w:left="0"/>
      </w:pPr>
    </w:p>
    <w:p w:rsidR="00FB2995" w:rsidRDefault="00FB2995" w:rsidP="006A507D">
      <w:pPr>
        <w:ind w:left="0"/>
      </w:pPr>
    </w:p>
    <w:p w:rsidR="00FB2995" w:rsidRPr="00710C9E" w:rsidRDefault="00FB2995" w:rsidP="006A507D">
      <w:pPr>
        <w:ind w:left="0"/>
      </w:pPr>
    </w:p>
    <w:p w:rsidR="00FB2995" w:rsidRPr="000548D1" w:rsidRDefault="00FB2995" w:rsidP="00FB2995">
      <w:pPr>
        <w:ind w:left="0"/>
        <w:rPr>
          <w:b/>
          <w:sz w:val="28"/>
          <w:szCs w:val="28"/>
        </w:rPr>
      </w:pPr>
      <w:bookmarkStart w:id="2" w:name="_Toc505324516"/>
      <w:bookmarkEnd w:id="0"/>
      <w:r w:rsidRPr="000548D1">
        <w:rPr>
          <w:b/>
          <w:sz w:val="28"/>
          <w:szCs w:val="28"/>
        </w:rPr>
        <w:t>OBSAH:</w:t>
      </w:r>
    </w:p>
    <w:sdt>
      <w:sdtPr>
        <w:rPr>
          <w:b/>
          <w:bCs/>
          <w:caps/>
        </w:rPr>
        <w:id w:val="27886131"/>
        <w:docPartObj>
          <w:docPartGallery w:val="Table of Contents"/>
          <w:docPartUnique/>
        </w:docPartObj>
      </w:sdtPr>
      <w:sdtEndPr>
        <w:rPr>
          <w:b w:val="0"/>
          <w:bCs w:val="0"/>
          <w:caps w:val="0"/>
        </w:rPr>
      </w:sdtEndPr>
      <w:sdtContent>
        <w:bookmarkStart w:id="3" w:name="_Toc505324524" w:displacedByCustomXml="prev"/>
        <w:p w:rsidR="00E61409" w:rsidRDefault="003C150E">
          <w:pPr>
            <w:pStyle w:val="Obsah1"/>
            <w:tabs>
              <w:tab w:val="left" w:pos="660"/>
              <w:tab w:val="right" w:leader="dot" w:pos="9736"/>
            </w:tabs>
            <w:rPr>
              <w:rFonts w:asciiTheme="minorHAnsi" w:eastAsiaTheme="minorEastAsia" w:hAnsiTheme="minorHAnsi"/>
              <w:noProof/>
              <w:sz w:val="22"/>
              <w:lang w:eastAsia="cs-CZ"/>
            </w:rPr>
          </w:pPr>
          <w:r>
            <w:rPr>
              <w:rFonts w:eastAsiaTheme="majorEastAsia" w:cstheme="majorBidi"/>
              <w:b/>
              <w:bCs/>
              <w:caps/>
              <w:color w:val="FFFFFF" w:themeColor="background1"/>
              <w:sz w:val="24"/>
              <w:szCs w:val="24"/>
            </w:rPr>
            <w:fldChar w:fldCharType="begin"/>
          </w:r>
          <w:r>
            <w:rPr>
              <w:rFonts w:eastAsiaTheme="majorEastAsia" w:cstheme="majorBidi"/>
              <w:b/>
              <w:bCs/>
              <w:caps/>
              <w:color w:val="FFFFFF" w:themeColor="background1"/>
              <w:sz w:val="24"/>
              <w:szCs w:val="24"/>
            </w:rPr>
            <w:instrText xml:space="preserve"> TOC \o "1-3" \u </w:instrText>
          </w:r>
          <w:r>
            <w:rPr>
              <w:rFonts w:eastAsiaTheme="majorEastAsia" w:cstheme="majorBidi"/>
              <w:b/>
              <w:bCs/>
              <w:caps/>
              <w:color w:val="FFFFFF" w:themeColor="background1"/>
              <w:sz w:val="24"/>
              <w:szCs w:val="24"/>
            </w:rPr>
            <w:fldChar w:fldCharType="separate"/>
          </w:r>
          <w:r w:rsidR="00E61409" w:rsidRPr="009D5276">
            <w:rPr>
              <w:rFonts w:ascii="Century Gothic" w:hAnsi="Century Gothic" w:cs="Times New Roman"/>
              <w:noProof/>
              <w:snapToGrid w:val="0"/>
              <w:w w:val="0"/>
            </w:rPr>
            <w:t>A.</w:t>
          </w:r>
          <w:r w:rsidR="00E61409">
            <w:rPr>
              <w:rFonts w:asciiTheme="minorHAnsi" w:eastAsiaTheme="minorEastAsia" w:hAnsiTheme="minorHAnsi"/>
              <w:noProof/>
              <w:sz w:val="22"/>
              <w:lang w:eastAsia="cs-CZ"/>
            </w:rPr>
            <w:tab/>
          </w:r>
          <w:r w:rsidR="00E61409" w:rsidRPr="009D5276">
            <w:rPr>
              <w:noProof/>
            </w:rPr>
            <w:t>PRŮVODNÍ ZPRÁVA</w:t>
          </w:r>
          <w:r w:rsidR="00E61409">
            <w:rPr>
              <w:noProof/>
            </w:rPr>
            <w:tab/>
          </w:r>
          <w:r w:rsidR="00E61409">
            <w:rPr>
              <w:noProof/>
            </w:rPr>
            <w:fldChar w:fldCharType="begin"/>
          </w:r>
          <w:r w:rsidR="00E61409">
            <w:rPr>
              <w:noProof/>
            </w:rPr>
            <w:instrText xml:space="preserve"> PAGEREF _Toc170472001 \h </w:instrText>
          </w:r>
          <w:r w:rsidR="00E61409">
            <w:rPr>
              <w:noProof/>
            </w:rPr>
          </w:r>
          <w:r w:rsidR="00E61409">
            <w:rPr>
              <w:noProof/>
            </w:rPr>
            <w:fldChar w:fldCharType="separate"/>
          </w:r>
          <w:r w:rsidR="00E61409">
            <w:rPr>
              <w:noProof/>
            </w:rPr>
            <w:t>2</w:t>
          </w:r>
          <w:r w:rsidR="00E61409">
            <w:rPr>
              <w:noProof/>
            </w:rPr>
            <w:fldChar w:fldCharType="end"/>
          </w:r>
        </w:p>
        <w:p w:rsidR="00E61409" w:rsidRDefault="00E61409">
          <w:pPr>
            <w:pStyle w:val="Obsah2"/>
            <w:tabs>
              <w:tab w:val="left" w:pos="880"/>
              <w:tab w:val="right" w:leader="dot" w:pos="9736"/>
            </w:tabs>
            <w:rPr>
              <w:rFonts w:asciiTheme="minorHAnsi" w:eastAsiaTheme="minorEastAsia" w:hAnsiTheme="minorHAnsi"/>
              <w:noProof/>
              <w:sz w:val="22"/>
              <w:lang w:eastAsia="cs-CZ"/>
            </w:rPr>
          </w:pPr>
          <w:r>
            <w:rPr>
              <w:noProof/>
            </w:rPr>
            <w:t>A.1.</w:t>
          </w:r>
          <w:r>
            <w:rPr>
              <w:rFonts w:asciiTheme="minorHAnsi" w:eastAsiaTheme="minorEastAsia" w:hAnsiTheme="minorHAnsi"/>
              <w:noProof/>
              <w:sz w:val="22"/>
              <w:lang w:eastAsia="cs-CZ"/>
            </w:rPr>
            <w:tab/>
          </w:r>
          <w:r w:rsidRPr="009D5276">
            <w:rPr>
              <w:noProof/>
            </w:rPr>
            <w:t>IDENTIFIKAČNÍ ÚDAJE</w:t>
          </w:r>
          <w:r>
            <w:rPr>
              <w:noProof/>
            </w:rPr>
            <w:tab/>
          </w:r>
          <w:r>
            <w:rPr>
              <w:noProof/>
            </w:rPr>
            <w:fldChar w:fldCharType="begin"/>
          </w:r>
          <w:r>
            <w:rPr>
              <w:noProof/>
            </w:rPr>
            <w:instrText xml:space="preserve"> PAGEREF _Toc170472002 \h </w:instrText>
          </w:r>
          <w:r>
            <w:rPr>
              <w:noProof/>
            </w:rPr>
          </w:r>
          <w:r>
            <w:rPr>
              <w:noProof/>
            </w:rPr>
            <w:fldChar w:fldCharType="separate"/>
          </w:r>
          <w:r>
            <w:rPr>
              <w:noProof/>
            </w:rPr>
            <w:t>2</w:t>
          </w:r>
          <w:r>
            <w:rPr>
              <w:noProof/>
            </w:rPr>
            <w:fldChar w:fldCharType="end"/>
          </w:r>
        </w:p>
        <w:p w:rsidR="00E61409" w:rsidRDefault="00E61409">
          <w:pPr>
            <w:pStyle w:val="Obsah3"/>
            <w:tabs>
              <w:tab w:val="left" w:pos="1320"/>
              <w:tab w:val="right" w:leader="dot" w:pos="9736"/>
            </w:tabs>
            <w:rPr>
              <w:rFonts w:asciiTheme="minorHAnsi" w:eastAsiaTheme="minorEastAsia" w:hAnsiTheme="minorHAnsi"/>
              <w:noProof/>
              <w:sz w:val="22"/>
              <w:lang w:eastAsia="cs-CZ"/>
            </w:rPr>
          </w:pPr>
          <w:r>
            <w:rPr>
              <w:noProof/>
            </w:rPr>
            <w:t>A.1.1.</w:t>
          </w:r>
          <w:r>
            <w:rPr>
              <w:rFonts w:asciiTheme="minorHAnsi" w:eastAsiaTheme="minorEastAsia" w:hAnsiTheme="minorHAnsi"/>
              <w:noProof/>
              <w:sz w:val="22"/>
              <w:lang w:eastAsia="cs-CZ"/>
            </w:rPr>
            <w:tab/>
          </w:r>
          <w:r w:rsidRPr="009D5276">
            <w:rPr>
              <w:noProof/>
            </w:rPr>
            <w:t>ÚDAJE O STAVBĚ</w:t>
          </w:r>
          <w:r>
            <w:rPr>
              <w:noProof/>
            </w:rPr>
            <w:tab/>
          </w:r>
          <w:r>
            <w:rPr>
              <w:noProof/>
            </w:rPr>
            <w:fldChar w:fldCharType="begin"/>
          </w:r>
          <w:r>
            <w:rPr>
              <w:noProof/>
            </w:rPr>
            <w:instrText xml:space="preserve"> PAGEREF _Toc170472003 \h </w:instrText>
          </w:r>
          <w:r>
            <w:rPr>
              <w:noProof/>
            </w:rPr>
          </w:r>
          <w:r>
            <w:rPr>
              <w:noProof/>
            </w:rPr>
            <w:fldChar w:fldCharType="separate"/>
          </w:r>
          <w:r>
            <w:rPr>
              <w:noProof/>
            </w:rPr>
            <w:t>2</w:t>
          </w:r>
          <w:r>
            <w:rPr>
              <w:noProof/>
            </w:rPr>
            <w:fldChar w:fldCharType="end"/>
          </w:r>
        </w:p>
        <w:p w:rsidR="00E61409" w:rsidRDefault="00E61409">
          <w:pPr>
            <w:pStyle w:val="Obsah3"/>
            <w:tabs>
              <w:tab w:val="left" w:pos="1320"/>
              <w:tab w:val="right" w:leader="dot" w:pos="9736"/>
            </w:tabs>
            <w:rPr>
              <w:rFonts w:asciiTheme="minorHAnsi" w:eastAsiaTheme="minorEastAsia" w:hAnsiTheme="minorHAnsi"/>
              <w:noProof/>
              <w:sz w:val="22"/>
              <w:lang w:eastAsia="cs-CZ"/>
            </w:rPr>
          </w:pPr>
          <w:r>
            <w:rPr>
              <w:noProof/>
            </w:rPr>
            <w:t>A.1.2.</w:t>
          </w:r>
          <w:r>
            <w:rPr>
              <w:rFonts w:asciiTheme="minorHAnsi" w:eastAsiaTheme="minorEastAsia" w:hAnsiTheme="minorHAnsi"/>
              <w:noProof/>
              <w:sz w:val="22"/>
              <w:lang w:eastAsia="cs-CZ"/>
            </w:rPr>
            <w:tab/>
          </w:r>
          <w:r w:rsidRPr="009D5276">
            <w:rPr>
              <w:noProof/>
            </w:rPr>
            <w:t>ÚDAJE O STAVEBNÍKOVI</w:t>
          </w:r>
          <w:r>
            <w:rPr>
              <w:noProof/>
            </w:rPr>
            <w:tab/>
          </w:r>
          <w:r>
            <w:rPr>
              <w:noProof/>
            </w:rPr>
            <w:fldChar w:fldCharType="begin"/>
          </w:r>
          <w:r>
            <w:rPr>
              <w:noProof/>
            </w:rPr>
            <w:instrText xml:space="preserve"> PAGEREF _Toc170472004 \h </w:instrText>
          </w:r>
          <w:r>
            <w:rPr>
              <w:noProof/>
            </w:rPr>
          </w:r>
          <w:r>
            <w:rPr>
              <w:noProof/>
            </w:rPr>
            <w:fldChar w:fldCharType="separate"/>
          </w:r>
          <w:r>
            <w:rPr>
              <w:noProof/>
            </w:rPr>
            <w:t>2</w:t>
          </w:r>
          <w:r>
            <w:rPr>
              <w:noProof/>
            </w:rPr>
            <w:fldChar w:fldCharType="end"/>
          </w:r>
        </w:p>
        <w:p w:rsidR="00E61409" w:rsidRDefault="00E61409">
          <w:pPr>
            <w:pStyle w:val="Obsah3"/>
            <w:tabs>
              <w:tab w:val="left" w:pos="1320"/>
              <w:tab w:val="right" w:leader="dot" w:pos="9736"/>
            </w:tabs>
            <w:rPr>
              <w:rFonts w:asciiTheme="minorHAnsi" w:eastAsiaTheme="minorEastAsia" w:hAnsiTheme="minorHAnsi"/>
              <w:noProof/>
              <w:sz w:val="22"/>
              <w:lang w:eastAsia="cs-CZ"/>
            </w:rPr>
          </w:pPr>
          <w:r>
            <w:rPr>
              <w:noProof/>
            </w:rPr>
            <w:t>A.1.3.</w:t>
          </w:r>
          <w:r>
            <w:rPr>
              <w:rFonts w:asciiTheme="minorHAnsi" w:eastAsiaTheme="minorEastAsia" w:hAnsiTheme="minorHAnsi"/>
              <w:noProof/>
              <w:sz w:val="22"/>
              <w:lang w:eastAsia="cs-CZ"/>
            </w:rPr>
            <w:tab/>
          </w:r>
          <w:r w:rsidRPr="009D5276">
            <w:rPr>
              <w:noProof/>
            </w:rPr>
            <w:t>ÚDAJE O ZPRACOVATELI PROJEKTOVÉ DOKUMENTACE</w:t>
          </w:r>
          <w:r>
            <w:rPr>
              <w:noProof/>
            </w:rPr>
            <w:tab/>
          </w:r>
          <w:r>
            <w:rPr>
              <w:noProof/>
            </w:rPr>
            <w:fldChar w:fldCharType="begin"/>
          </w:r>
          <w:r>
            <w:rPr>
              <w:noProof/>
            </w:rPr>
            <w:instrText xml:space="preserve"> PAGEREF _Toc170472005 \h </w:instrText>
          </w:r>
          <w:r>
            <w:rPr>
              <w:noProof/>
            </w:rPr>
          </w:r>
          <w:r>
            <w:rPr>
              <w:noProof/>
            </w:rPr>
            <w:fldChar w:fldCharType="separate"/>
          </w:r>
          <w:r>
            <w:rPr>
              <w:noProof/>
            </w:rPr>
            <w:t>2</w:t>
          </w:r>
          <w:r>
            <w:rPr>
              <w:noProof/>
            </w:rPr>
            <w:fldChar w:fldCharType="end"/>
          </w:r>
        </w:p>
        <w:p w:rsidR="00E61409" w:rsidRDefault="00E61409">
          <w:pPr>
            <w:pStyle w:val="Obsah2"/>
            <w:tabs>
              <w:tab w:val="left" w:pos="880"/>
              <w:tab w:val="right" w:leader="dot" w:pos="9736"/>
            </w:tabs>
            <w:rPr>
              <w:rFonts w:asciiTheme="minorHAnsi" w:eastAsiaTheme="minorEastAsia" w:hAnsiTheme="minorHAnsi"/>
              <w:noProof/>
              <w:sz w:val="22"/>
              <w:lang w:eastAsia="cs-CZ"/>
            </w:rPr>
          </w:pPr>
          <w:r>
            <w:rPr>
              <w:noProof/>
            </w:rPr>
            <w:t>A.2.</w:t>
          </w:r>
          <w:r>
            <w:rPr>
              <w:rFonts w:asciiTheme="minorHAnsi" w:eastAsiaTheme="minorEastAsia" w:hAnsiTheme="minorHAnsi"/>
              <w:noProof/>
              <w:sz w:val="22"/>
              <w:lang w:eastAsia="cs-CZ"/>
            </w:rPr>
            <w:tab/>
          </w:r>
          <w:r w:rsidRPr="009D5276">
            <w:rPr>
              <w:noProof/>
            </w:rPr>
            <w:t>ČLENĚNÍ STAVBY NA OBJEKTY A TECHNICKÁ A TECHNOLOGICKÁ ZAŘÍZENÍ</w:t>
          </w:r>
          <w:r>
            <w:rPr>
              <w:noProof/>
            </w:rPr>
            <w:tab/>
          </w:r>
          <w:r>
            <w:rPr>
              <w:noProof/>
            </w:rPr>
            <w:fldChar w:fldCharType="begin"/>
          </w:r>
          <w:r>
            <w:rPr>
              <w:noProof/>
            </w:rPr>
            <w:instrText xml:space="preserve"> PAGEREF _Toc170472006 \h </w:instrText>
          </w:r>
          <w:r>
            <w:rPr>
              <w:noProof/>
            </w:rPr>
          </w:r>
          <w:r>
            <w:rPr>
              <w:noProof/>
            </w:rPr>
            <w:fldChar w:fldCharType="separate"/>
          </w:r>
          <w:r>
            <w:rPr>
              <w:noProof/>
            </w:rPr>
            <w:t>3</w:t>
          </w:r>
          <w:r>
            <w:rPr>
              <w:noProof/>
            </w:rPr>
            <w:fldChar w:fldCharType="end"/>
          </w:r>
        </w:p>
        <w:p w:rsidR="00E61409" w:rsidRDefault="00E61409">
          <w:pPr>
            <w:pStyle w:val="Obsah2"/>
            <w:tabs>
              <w:tab w:val="left" w:pos="880"/>
              <w:tab w:val="right" w:leader="dot" w:pos="9736"/>
            </w:tabs>
            <w:rPr>
              <w:rFonts w:asciiTheme="minorHAnsi" w:eastAsiaTheme="minorEastAsia" w:hAnsiTheme="minorHAnsi"/>
              <w:noProof/>
              <w:sz w:val="22"/>
              <w:lang w:eastAsia="cs-CZ"/>
            </w:rPr>
          </w:pPr>
          <w:r>
            <w:rPr>
              <w:noProof/>
            </w:rPr>
            <w:t>A.3.</w:t>
          </w:r>
          <w:r>
            <w:rPr>
              <w:rFonts w:asciiTheme="minorHAnsi" w:eastAsiaTheme="minorEastAsia" w:hAnsiTheme="minorHAnsi"/>
              <w:noProof/>
              <w:sz w:val="22"/>
              <w:lang w:eastAsia="cs-CZ"/>
            </w:rPr>
            <w:tab/>
          </w:r>
          <w:r w:rsidRPr="009D5276">
            <w:rPr>
              <w:noProof/>
            </w:rPr>
            <w:t>SEZNAM VSTUPNÍCH PODKLADŮ</w:t>
          </w:r>
          <w:r>
            <w:rPr>
              <w:noProof/>
            </w:rPr>
            <w:tab/>
          </w:r>
          <w:r>
            <w:rPr>
              <w:noProof/>
            </w:rPr>
            <w:fldChar w:fldCharType="begin"/>
          </w:r>
          <w:r>
            <w:rPr>
              <w:noProof/>
            </w:rPr>
            <w:instrText xml:space="preserve"> PAGEREF _Toc170472007 \h </w:instrText>
          </w:r>
          <w:r>
            <w:rPr>
              <w:noProof/>
            </w:rPr>
          </w:r>
          <w:r>
            <w:rPr>
              <w:noProof/>
            </w:rPr>
            <w:fldChar w:fldCharType="separate"/>
          </w:r>
          <w:r>
            <w:rPr>
              <w:noProof/>
            </w:rPr>
            <w:t>3</w:t>
          </w:r>
          <w:r>
            <w:rPr>
              <w:noProof/>
            </w:rPr>
            <w:fldChar w:fldCharType="end"/>
          </w:r>
        </w:p>
        <w:p w:rsidR="006A507D" w:rsidRDefault="003C150E" w:rsidP="003C150E">
          <w:pPr>
            <w:pStyle w:val="Obsah1"/>
            <w:tabs>
              <w:tab w:val="left" w:pos="660"/>
              <w:tab w:val="right" w:leader="dot" w:pos="9736"/>
            </w:tabs>
          </w:pPr>
          <w:r>
            <w:rPr>
              <w:rFonts w:eastAsiaTheme="majorEastAsia" w:cstheme="majorBidi"/>
              <w:b/>
              <w:bCs/>
              <w:caps/>
              <w:color w:val="FFFFFF" w:themeColor="background1"/>
              <w:sz w:val="24"/>
              <w:szCs w:val="24"/>
            </w:rPr>
            <w:fldChar w:fldCharType="end"/>
          </w:r>
        </w:p>
      </w:sdtContent>
    </w:sdt>
    <w:bookmarkEnd w:id="3" w:displacedByCustomXml="prev"/>
    <w:p w:rsidR="006A507D" w:rsidRPr="009B5A21" w:rsidRDefault="00EC0C68" w:rsidP="00FB2995">
      <w:pPr>
        <w:pStyle w:val="Nadpis1"/>
      </w:pPr>
      <w:bookmarkStart w:id="4" w:name="_Toc170472001"/>
      <w:bookmarkEnd w:id="1"/>
      <w:bookmarkEnd w:id="2"/>
      <w:r w:rsidRPr="00FB2995">
        <w:rPr>
          <w:caps w:val="0"/>
        </w:rPr>
        <w:lastRenderedPageBreak/>
        <w:t>PRŮVODNÍ</w:t>
      </w:r>
      <w:r>
        <w:rPr>
          <w:caps w:val="0"/>
        </w:rPr>
        <w:t xml:space="preserve"> ZPRÁVA</w:t>
      </w:r>
      <w:bookmarkEnd w:id="4"/>
    </w:p>
    <w:p w:rsidR="006A507D" w:rsidRPr="006D5215" w:rsidRDefault="00EC0C68" w:rsidP="006A507D">
      <w:pPr>
        <w:pStyle w:val="Nadpis2"/>
      </w:pPr>
      <w:bookmarkStart w:id="5" w:name="_Toc170472002"/>
      <w:r w:rsidRPr="006D5215">
        <w:rPr>
          <w:caps w:val="0"/>
        </w:rPr>
        <w:t>IDENTIFIKAČNÍ ÚDAJE</w:t>
      </w:r>
      <w:bookmarkEnd w:id="5"/>
    </w:p>
    <w:p w:rsidR="006A507D" w:rsidRPr="006D5215" w:rsidRDefault="00EC0C68" w:rsidP="006A507D">
      <w:pPr>
        <w:pStyle w:val="Nadpis3"/>
      </w:pPr>
      <w:bookmarkStart w:id="6" w:name="_Toc170472003"/>
      <w:r w:rsidRPr="006D5215">
        <w:rPr>
          <w:caps w:val="0"/>
        </w:rPr>
        <w:t>ÚDAJE O STAVBĚ</w:t>
      </w:r>
      <w:bookmarkEnd w:id="6"/>
    </w:p>
    <w:p w:rsidR="006A507D" w:rsidRPr="006D5215" w:rsidRDefault="006A507D" w:rsidP="006A507D">
      <w:pPr>
        <w:pStyle w:val="Nadpis4"/>
      </w:pPr>
      <w:r w:rsidRPr="006D5215">
        <w:t>Název stavby</w:t>
      </w:r>
    </w:p>
    <w:p w:rsidR="006A507D" w:rsidRDefault="00105463" w:rsidP="001E5024">
      <w:pPr>
        <w:ind w:left="0"/>
      </w:pPr>
      <w:r w:rsidRPr="00105463">
        <w:t xml:space="preserve">Brno, </w:t>
      </w:r>
      <w:r w:rsidR="00D46859">
        <w:t>Nopova</w:t>
      </w:r>
      <w:r w:rsidR="0075282B">
        <w:t xml:space="preserve"> – </w:t>
      </w:r>
      <w:r w:rsidR="00D46859">
        <w:t>drobná rekonstrukce</w:t>
      </w:r>
      <w:r w:rsidR="0075282B">
        <w:t xml:space="preserve"> kanalizace</w:t>
      </w:r>
    </w:p>
    <w:p w:rsidR="006A507D" w:rsidRPr="00236D44" w:rsidRDefault="006A507D" w:rsidP="006A507D">
      <w:pPr>
        <w:pStyle w:val="Nadpis4"/>
      </w:pPr>
      <w:r>
        <w:t>Místo stavby</w:t>
      </w:r>
    </w:p>
    <w:p w:rsidR="00680077" w:rsidRDefault="00680077" w:rsidP="001E5024">
      <w:pPr>
        <w:ind w:left="2832" w:hanging="2832"/>
        <w:jc w:val="left"/>
      </w:pPr>
      <w:r w:rsidRPr="00842B94">
        <w:t>Katastrální území</w:t>
      </w:r>
      <w:r w:rsidR="00842B94">
        <w:t>:</w:t>
      </w:r>
      <w:r w:rsidRPr="00842B94">
        <w:t xml:space="preserve"> </w:t>
      </w:r>
      <w:r w:rsidR="00842B94">
        <w:tab/>
      </w:r>
      <w:r w:rsidR="00877B3F">
        <w:t>Židenice</w:t>
      </w:r>
      <w:r w:rsidRPr="00842B94">
        <w:t xml:space="preserve"> [6</w:t>
      </w:r>
      <w:r w:rsidR="00692D6B">
        <w:t>1</w:t>
      </w:r>
      <w:r w:rsidR="00877B3F">
        <w:t>1115</w:t>
      </w:r>
      <w:r w:rsidRPr="00842B94">
        <w:t>]</w:t>
      </w:r>
    </w:p>
    <w:p w:rsidR="006A507D" w:rsidRPr="00E770AA" w:rsidRDefault="006A507D" w:rsidP="006A507D">
      <w:pPr>
        <w:pStyle w:val="Nadpis4"/>
      </w:pPr>
      <w:r w:rsidRPr="00E770AA">
        <w:t>Předmět dokumentace – nová stavba nebo změna dokončené stavby, trvalá nebo dočasná stavba, účel užívání stavby.</w:t>
      </w:r>
    </w:p>
    <w:p w:rsidR="006A507D" w:rsidRDefault="00632870" w:rsidP="001E5024">
      <w:pPr>
        <w:ind w:left="0"/>
      </w:pPr>
      <w:r w:rsidRPr="00632870">
        <w:t>Změna dokončené stavby</w:t>
      </w:r>
      <w:r w:rsidR="0075282B">
        <w:t>, trvalá stavba.</w:t>
      </w:r>
    </w:p>
    <w:p w:rsidR="006A507D" w:rsidRPr="00AF40BA" w:rsidRDefault="00EC0C68" w:rsidP="006A507D">
      <w:pPr>
        <w:pStyle w:val="Nadpis3"/>
      </w:pPr>
      <w:bookmarkStart w:id="7" w:name="_Toc170472004"/>
      <w:r w:rsidRPr="00033BFE">
        <w:rPr>
          <w:caps w:val="0"/>
        </w:rPr>
        <w:t>Ú</w:t>
      </w:r>
      <w:r>
        <w:rPr>
          <w:caps w:val="0"/>
        </w:rPr>
        <w:t>DAJE O STAVEBNÍKOVI</w:t>
      </w:r>
      <w:bookmarkEnd w:id="7"/>
    </w:p>
    <w:p w:rsidR="00FB262E" w:rsidRDefault="00FB262E" w:rsidP="00FB262E">
      <w:pPr>
        <w:spacing w:before="120" w:after="120" w:line="240" w:lineRule="auto"/>
        <w:ind w:left="0"/>
      </w:pPr>
      <w:bookmarkStart w:id="8" w:name="_Toc505324150"/>
      <w:bookmarkStart w:id="9" w:name="_Toc505324519"/>
      <w:r>
        <w:t>Název:</w:t>
      </w:r>
      <w:r>
        <w:tab/>
      </w:r>
      <w:r>
        <w:tab/>
      </w:r>
      <w:r>
        <w:tab/>
      </w:r>
      <w:r>
        <w:tab/>
      </w:r>
      <w:r w:rsidRPr="00154A82">
        <w:t>Statutární město Brno</w:t>
      </w:r>
    </w:p>
    <w:p w:rsidR="00FB262E" w:rsidRDefault="00FB262E" w:rsidP="00FB262E">
      <w:pPr>
        <w:spacing w:before="120" w:after="120" w:line="240" w:lineRule="auto"/>
        <w:ind w:left="0"/>
      </w:pPr>
      <w:r>
        <w:t>Adresa:</w:t>
      </w:r>
      <w:r>
        <w:tab/>
      </w:r>
      <w:r>
        <w:tab/>
      </w:r>
      <w:r>
        <w:tab/>
      </w:r>
      <w:r w:rsidRPr="00154A82">
        <w:t>Dominikánské nám. 196/1, 602 00 Brno</w:t>
      </w:r>
    </w:p>
    <w:p w:rsidR="00FB262E" w:rsidRDefault="00FB262E" w:rsidP="00FB262E">
      <w:pPr>
        <w:spacing w:before="120" w:after="120" w:line="240" w:lineRule="auto"/>
        <w:ind w:left="0"/>
      </w:pPr>
      <w:r>
        <w:t>IČO:</w:t>
      </w:r>
      <w:r>
        <w:tab/>
      </w:r>
      <w:r>
        <w:tab/>
      </w:r>
      <w:r>
        <w:tab/>
      </w:r>
      <w:r>
        <w:tab/>
      </w:r>
      <w:r w:rsidRPr="00154A82">
        <w:t>449 92 785</w:t>
      </w:r>
    </w:p>
    <w:p w:rsidR="00FB262E" w:rsidRDefault="00FB262E" w:rsidP="00FB262E">
      <w:pPr>
        <w:spacing w:before="120" w:after="120" w:line="240" w:lineRule="auto"/>
        <w:ind w:left="0"/>
      </w:pPr>
      <w:r>
        <w:t>DIČ:</w:t>
      </w:r>
      <w:r>
        <w:tab/>
      </w:r>
      <w:r>
        <w:tab/>
      </w:r>
      <w:r>
        <w:tab/>
      </w:r>
      <w:r>
        <w:tab/>
      </w:r>
      <w:r w:rsidRPr="00154A82">
        <w:t>CZ44992785</w:t>
      </w:r>
    </w:p>
    <w:p w:rsidR="00FB262E" w:rsidRDefault="00FB262E" w:rsidP="00FB262E">
      <w:pPr>
        <w:spacing w:before="120" w:after="120" w:line="240" w:lineRule="auto"/>
        <w:ind w:left="0"/>
      </w:pPr>
      <w:r>
        <w:t>Zastoupený na základě mandátní smlouvy č. 56019271 ze dne 4. 6. 2001 společností</w:t>
      </w:r>
    </w:p>
    <w:p w:rsidR="00FB262E" w:rsidRDefault="00FB262E" w:rsidP="00FB262E">
      <w:pPr>
        <w:spacing w:before="120" w:after="120" w:line="240" w:lineRule="auto"/>
        <w:ind w:left="0"/>
      </w:pPr>
      <w:r>
        <w:t>Název:</w:t>
      </w:r>
      <w:r>
        <w:tab/>
      </w:r>
      <w:r>
        <w:tab/>
      </w:r>
      <w:r>
        <w:tab/>
      </w:r>
      <w:r>
        <w:tab/>
      </w:r>
      <w:r w:rsidRPr="00C62591">
        <w:t>Brněnské vodárny a kanalizace, a.s.</w:t>
      </w:r>
    </w:p>
    <w:p w:rsidR="00FB262E" w:rsidRDefault="00FB262E" w:rsidP="00FB262E">
      <w:pPr>
        <w:spacing w:before="120" w:after="120" w:line="240" w:lineRule="auto"/>
        <w:ind w:left="0"/>
      </w:pPr>
      <w:r>
        <w:t>Adresa:</w:t>
      </w:r>
      <w:r>
        <w:tab/>
      </w:r>
      <w:r>
        <w:tab/>
      </w:r>
      <w:r>
        <w:tab/>
      </w:r>
      <w:r w:rsidRPr="00C62591">
        <w:t>Pisárecká 555/</w:t>
      </w:r>
      <w:proofErr w:type="gramStart"/>
      <w:r w:rsidRPr="00C62591">
        <w:t>1a</w:t>
      </w:r>
      <w:proofErr w:type="gramEnd"/>
      <w:r w:rsidRPr="00C62591">
        <w:t>, 603 00 Brn</w:t>
      </w:r>
      <w:r>
        <w:t>o</w:t>
      </w:r>
    </w:p>
    <w:p w:rsidR="00FB262E" w:rsidRDefault="00FB262E" w:rsidP="00FB262E">
      <w:pPr>
        <w:spacing w:before="120" w:after="120" w:line="240" w:lineRule="auto"/>
        <w:ind w:left="0"/>
      </w:pPr>
      <w:r>
        <w:t>IČO:</w:t>
      </w:r>
      <w:r>
        <w:tab/>
      </w:r>
      <w:r>
        <w:tab/>
      </w:r>
      <w:r>
        <w:tab/>
      </w:r>
      <w:r>
        <w:tab/>
      </w:r>
      <w:r w:rsidRPr="00C62591">
        <w:t>46347275</w:t>
      </w:r>
    </w:p>
    <w:p w:rsidR="00FB262E" w:rsidRDefault="00FB262E" w:rsidP="00FB262E">
      <w:pPr>
        <w:spacing w:before="120" w:after="120" w:line="240" w:lineRule="auto"/>
        <w:ind w:left="0"/>
      </w:pPr>
      <w:r>
        <w:t>DIČ:</w:t>
      </w:r>
      <w:r>
        <w:tab/>
      </w:r>
      <w:r>
        <w:tab/>
      </w:r>
      <w:r>
        <w:tab/>
      </w:r>
      <w:r>
        <w:tab/>
        <w:t>CZ</w:t>
      </w:r>
      <w:r w:rsidRPr="00C62591">
        <w:t>46347275</w:t>
      </w:r>
    </w:p>
    <w:p w:rsidR="006A507D" w:rsidRPr="00AF40BA" w:rsidRDefault="00EC0C68" w:rsidP="006A507D">
      <w:pPr>
        <w:pStyle w:val="Nadpis3"/>
      </w:pPr>
      <w:bookmarkStart w:id="10" w:name="_Toc170472005"/>
      <w:r w:rsidRPr="00033BFE">
        <w:rPr>
          <w:caps w:val="0"/>
        </w:rPr>
        <w:t>Ú</w:t>
      </w:r>
      <w:r>
        <w:rPr>
          <w:caps w:val="0"/>
        </w:rPr>
        <w:t>DAJE O ZPRACOVATELI PROJEKTOVÉ DOKUMENTACE</w:t>
      </w:r>
      <w:bookmarkEnd w:id="10"/>
    </w:p>
    <w:p w:rsidR="006A507D" w:rsidRPr="00D34F52" w:rsidRDefault="006A507D" w:rsidP="001E5024">
      <w:pPr>
        <w:pStyle w:val="Nadpis4"/>
        <w:numPr>
          <w:ilvl w:val="0"/>
          <w:numId w:val="4"/>
        </w:numPr>
        <w:ind w:left="426" w:hanging="426"/>
      </w:pPr>
      <w:r w:rsidRPr="00D34F52">
        <w:t>Jméno, příjmení, obchodní firma, identifikační číslo osoby, místo podnikání (fyzická osoba podnikající) nebo obchodní firma nebo název, identifikační číslo osoby, adresa sídla (právnická osoba)</w:t>
      </w:r>
    </w:p>
    <w:p w:rsidR="0075282B" w:rsidRDefault="0075282B" w:rsidP="0075282B">
      <w:pPr>
        <w:spacing w:before="120" w:after="120" w:line="240" w:lineRule="auto"/>
        <w:ind w:left="0"/>
      </w:pPr>
      <w:r>
        <w:t>Název:</w:t>
      </w:r>
      <w:r>
        <w:tab/>
      </w:r>
      <w:r>
        <w:tab/>
      </w:r>
      <w:r>
        <w:tab/>
      </w:r>
      <w:r>
        <w:tab/>
      </w:r>
      <w:r w:rsidRPr="006D1C23">
        <w:t>P</w:t>
      </w:r>
      <w:r>
        <w:t>K FRAJT</w:t>
      </w:r>
      <w:r w:rsidRPr="006D1C23">
        <w:t xml:space="preserve"> s.r.o.</w:t>
      </w:r>
    </w:p>
    <w:p w:rsidR="0075282B" w:rsidRDefault="0075282B" w:rsidP="0075282B">
      <w:pPr>
        <w:spacing w:before="120" w:after="120" w:line="240" w:lineRule="auto"/>
        <w:ind w:left="0"/>
      </w:pPr>
      <w:r>
        <w:t>Adresa:</w:t>
      </w:r>
      <w:r>
        <w:tab/>
      </w:r>
      <w:r>
        <w:tab/>
      </w:r>
      <w:r>
        <w:tab/>
        <w:t>Sochorova 3178/19</w:t>
      </w:r>
      <w:r w:rsidRPr="006D1C23">
        <w:t>, 6</w:t>
      </w:r>
      <w:r>
        <w:t>16</w:t>
      </w:r>
      <w:r w:rsidRPr="006D1C23">
        <w:t xml:space="preserve"> 00 Brno</w:t>
      </w:r>
    </w:p>
    <w:p w:rsidR="0075282B" w:rsidRDefault="0075282B" w:rsidP="0075282B">
      <w:pPr>
        <w:spacing w:before="120" w:after="120" w:line="240" w:lineRule="auto"/>
        <w:ind w:left="0"/>
      </w:pPr>
      <w:r>
        <w:t>IČO:</w:t>
      </w:r>
      <w:r>
        <w:tab/>
      </w:r>
      <w:r>
        <w:tab/>
      </w:r>
      <w:r>
        <w:tab/>
      </w:r>
      <w:r>
        <w:tab/>
        <w:t>19787642</w:t>
      </w:r>
    </w:p>
    <w:p w:rsidR="00FB262E" w:rsidRDefault="00FB262E" w:rsidP="0075282B">
      <w:pPr>
        <w:spacing w:before="120" w:after="120" w:line="240" w:lineRule="auto"/>
        <w:ind w:left="0"/>
      </w:pPr>
      <w:r>
        <w:t>DIČ:</w:t>
      </w:r>
      <w:r>
        <w:tab/>
      </w:r>
      <w:r>
        <w:tab/>
      </w:r>
      <w:r>
        <w:tab/>
      </w:r>
      <w:r>
        <w:tab/>
        <w:t>CZ19787642</w:t>
      </w:r>
    </w:p>
    <w:p w:rsidR="006A507D" w:rsidRPr="00827F58" w:rsidRDefault="006A507D" w:rsidP="006A507D">
      <w:pPr>
        <w:pStyle w:val="Nadpis4"/>
      </w:pPr>
      <w:r w:rsidRPr="00827F58">
        <w:t>Jméno a příjmení hlavního projektanta včetně čísla, pod kterým je zapsán v evidenci autorizovaných osob vedené Českou komorou architektů nebo Českou komorou autorizovaných inženýrů a techniků činných ve výstavbě, s vyznačeným oborem, popřípadě specializací jeho autorizace,</w:t>
      </w:r>
    </w:p>
    <w:p w:rsidR="006A507D" w:rsidRDefault="006A507D" w:rsidP="001E5024">
      <w:pPr>
        <w:ind w:left="0"/>
      </w:pPr>
      <w:r>
        <w:lastRenderedPageBreak/>
        <w:t>Jméno</w:t>
      </w:r>
      <w:r w:rsidR="00462418">
        <w:t xml:space="preserve"> a příjmení</w:t>
      </w:r>
      <w:r>
        <w:t>:</w:t>
      </w:r>
      <w:r>
        <w:tab/>
      </w:r>
      <w:r>
        <w:tab/>
      </w:r>
      <w:r w:rsidR="00462418">
        <w:t>Ing. Tomáš Frajt</w:t>
      </w:r>
      <w:r w:rsidRPr="00D00ED6">
        <w:t xml:space="preserve"> </w:t>
      </w:r>
    </w:p>
    <w:p w:rsidR="00AD7AAF" w:rsidRDefault="006A507D" w:rsidP="001E5024">
      <w:pPr>
        <w:ind w:left="0"/>
      </w:pPr>
      <w:r>
        <w:t xml:space="preserve">Číslo autorizace </w:t>
      </w:r>
      <w:r w:rsidRPr="007C073E">
        <w:t>ČKAIT</w:t>
      </w:r>
      <w:r>
        <w:t>:</w:t>
      </w:r>
      <w:r>
        <w:tab/>
      </w:r>
      <w:r w:rsidR="00462418" w:rsidRPr="00C62591">
        <w:t>1004278</w:t>
      </w:r>
    </w:p>
    <w:p w:rsidR="006A507D" w:rsidRDefault="006A507D" w:rsidP="00253248">
      <w:pPr>
        <w:ind w:left="2830" w:hanging="2830"/>
      </w:pPr>
      <w:r>
        <w:t xml:space="preserve">Obor specializace </w:t>
      </w:r>
      <w:r w:rsidRPr="007C073E">
        <w:t>ČKAIT</w:t>
      </w:r>
      <w:r>
        <w:t>:</w:t>
      </w:r>
      <w:r>
        <w:tab/>
        <w:t xml:space="preserve">Autorizovaný inženýr pro </w:t>
      </w:r>
      <w:r w:rsidR="00462418" w:rsidRPr="00C62591">
        <w:t>stavby vodního hospodářství a krajinného inženýrství</w:t>
      </w:r>
    </w:p>
    <w:p w:rsidR="006A507D" w:rsidRPr="00AF40BA" w:rsidRDefault="00EC0C68" w:rsidP="006A507D">
      <w:pPr>
        <w:pStyle w:val="Nadpis2"/>
      </w:pPr>
      <w:bookmarkStart w:id="11" w:name="_Toc170472006"/>
      <w:bookmarkEnd w:id="8"/>
      <w:bookmarkEnd w:id="9"/>
      <w:r>
        <w:rPr>
          <w:caps w:val="0"/>
        </w:rPr>
        <w:t>ČLENĚNÍ STAVBY NA OBJEKTY A TECHNICKÁ A TECHNOLOGICKÁ ZAŘÍZENÍ</w:t>
      </w:r>
      <w:bookmarkEnd w:id="11"/>
    </w:p>
    <w:tbl>
      <w:tblPr>
        <w:tblW w:w="9781" w:type="dxa"/>
        <w:tblInd w:w="-10" w:type="dxa"/>
        <w:tbl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H w:val="single" w:sz="8" w:space="0" w:color="A5A5A5" w:themeColor="accent3"/>
          <w:insideV w:val="single" w:sz="8" w:space="0" w:color="A5A5A5" w:themeColor="accent3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96"/>
        <w:gridCol w:w="8585"/>
      </w:tblGrid>
      <w:tr w:rsidR="00385D3D" w:rsidRPr="00951CC1" w:rsidTr="00C87AEA">
        <w:trPr>
          <w:trHeight w:val="368"/>
        </w:trPr>
        <w:tc>
          <w:tcPr>
            <w:tcW w:w="1196" w:type="dxa"/>
            <w:shd w:val="clear" w:color="auto" w:fill="auto"/>
            <w:noWrap/>
            <w:vAlign w:val="center"/>
          </w:tcPr>
          <w:p w:rsidR="00385D3D" w:rsidRPr="000E6948" w:rsidRDefault="00385D3D" w:rsidP="00385D3D">
            <w:pPr>
              <w:spacing w:after="0" w:line="240" w:lineRule="auto"/>
              <w:ind w:left="0"/>
              <w:jc w:val="center"/>
              <w:rPr>
                <w:rFonts w:cs="Arial"/>
                <w:sz w:val="20"/>
                <w:szCs w:val="20"/>
              </w:rPr>
            </w:pPr>
            <w:r w:rsidRPr="000E6948">
              <w:rPr>
                <w:rFonts w:cs="Arial"/>
                <w:sz w:val="20"/>
                <w:szCs w:val="20"/>
              </w:rPr>
              <w:t>SO</w:t>
            </w:r>
          </w:p>
        </w:tc>
        <w:tc>
          <w:tcPr>
            <w:tcW w:w="8585" w:type="dxa"/>
            <w:shd w:val="clear" w:color="auto" w:fill="auto"/>
            <w:noWrap/>
            <w:vAlign w:val="center"/>
          </w:tcPr>
          <w:p w:rsidR="00385D3D" w:rsidRPr="000E6948" w:rsidRDefault="00385D3D" w:rsidP="00385D3D">
            <w:pPr>
              <w:spacing w:after="0" w:line="240" w:lineRule="auto"/>
              <w:ind w:left="0"/>
              <w:jc w:val="left"/>
              <w:rPr>
                <w:rFonts w:cs="Arial"/>
                <w:sz w:val="20"/>
                <w:szCs w:val="20"/>
              </w:rPr>
            </w:pPr>
            <w:r w:rsidRPr="000E6948">
              <w:rPr>
                <w:rFonts w:cs="Arial"/>
                <w:sz w:val="20"/>
                <w:szCs w:val="20"/>
              </w:rPr>
              <w:t>Název stavebního objektu</w:t>
            </w:r>
          </w:p>
        </w:tc>
      </w:tr>
      <w:tr w:rsidR="00385D3D" w:rsidRPr="00385D3D" w:rsidTr="00C87AEA">
        <w:trPr>
          <w:trHeight w:val="368"/>
        </w:trPr>
        <w:tc>
          <w:tcPr>
            <w:tcW w:w="1196" w:type="dxa"/>
            <w:shd w:val="clear" w:color="auto" w:fill="auto"/>
            <w:noWrap/>
            <w:vAlign w:val="center"/>
          </w:tcPr>
          <w:p w:rsidR="00385D3D" w:rsidRPr="000E6948" w:rsidRDefault="00385D3D" w:rsidP="00385D3D">
            <w:pPr>
              <w:spacing w:after="0" w:line="240" w:lineRule="auto"/>
              <w:ind w:left="0"/>
              <w:jc w:val="center"/>
              <w:rPr>
                <w:rFonts w:cs="Arial"/>
                <w:sz w:val="20"/>
                <w:szCs w:val="20"/>
              </w:rPr>
            </w:pPr>
            <w:r w:rsidRPr="000E6948">
              <w:rPr>
                <w:rFonts w:cs="Arial"/>
                <w:sz w:val="20"/>
                <w:szCs w:val="20"/>
              </w:rPr>
              <w:t>100</w:t>
            </w:r>
          </w:p>
        </w:tc>
        <w:tc>
          <w:tcPr>
            <w:tcW w:w="8585" w:type="dxa"/>
            <w:shd w:val="clear" w:color="auto" w:fill="auto"/>
            <w:noWrap/>
            <w:vAlign w:val="center"/>
          </w:tcPr>
          <w:p w:rsidR="00385D3D" w:rsidRPr="000E6948" w:rsidRDefault="00385D3D" w:rsidP="00385D3D">
            <w:pPr>
              <w:spacing w:after="0" w:line="240" w:lineRule="auto"/>
              <w:ind w:left="0"/>
              <w:jc w:val="left"/>
              <w:rPr>
                <w:rFonts w:cs="Arial"/>
                <w:sz w:val="20"/>
                <w:szCs w:val="20"/>
              </w:rPr>
            </w:pPr>
            <w:r w:rsidRPr="000E6948">
              <w:rPr>
                <w:rFonts w:cs="Arial"/>
                <w:sz w:val="20"/>
                <w:szCs w:val="20"/>
              </w:rPr>
              <w:t>Neobsazeno</w:t>
            </w:r>
          </w:p>
        </w:tc>
      </w:tr>
      <w:tr w:rsidR="00385D3D" w:rsidRPr="00385D3D" w:rsidTr="00C87AEA">
        <w:trPr>
          <w:trHeight w:val="368"/>
        </w:trPr>
        <w:tc>
          <w:tcPr>
            <w:tcW w:w="1196" w:type="dxa"/>
            <w:shd w:val="clear" w:color="auto" w:fill="auto"/>
            <w:noWrap/>
            <w:vAlign w:val="center"/>
          </w:tcPr>
          <w:p w:rsidR="00385D3D" w:rsidRPr="000E6948" w:rsidRDefault="00385D3D" w:rsidP="00385D3D">
            <w:pPr>
              <w:spacing w:after="0" w:line="240" w:lineRule="auto"/>
              <w:ind w:left="0"/>
              <w:jc w:val="center"/>
              <w:rPr>
                <w:rFonts w:cs="Arial"/>
                <w:sz w:val="20"/>
                <w:szCs w:val="20"/>
              </w:rPr>
            </w:pPr>
            <w:r w:rsidRPr="000E6948">
              <w:rPr>
                <w:rFonts w:cs="Arial"/>
                <w:sz w:val="20"/>
                <w:szCs w:val="20"/>
              </w:rPr>
              <w:t>200</w:t>
            </w:r>
          </w:p>
        </w:tc>
        <w:tc>
          <w:tcPr>
            <w:tcW w:w="8585" w:type="dxa"/>
            <w:shd w:val="clear" w:color="auto" w:fill="auto"/>
            <w:noWrap/>
            <w:vAlign w:val="center"/>
          </w:tcPr>
          <w:p w:rsidR="00385D3D" w:rsidRPr="000E6948" w:rsidRDefault="00385D3D" w:rsidP="00385D3D">
            <w:pPr>
              <w:spacing w:after="0" w:line="240" w:lineRule="auto"/>
              <w:ind w:left="0"/>
              <w:jc w:val="left"/>
              <w:rPr>
                <w:rFonts w:cs="Arial"/>
                <w:sz w:val="20"/>
                <w:szCs w:val="20"/>
              </w:rPr>
            </w:pPr>
            <w:r w:rsidRPr="000E6948">
              <w:rPr>
                <w:rFonts w:cs="Arial"/>
                <w:sz w:val="20"/>
                <w:szCs w:val="20"/>
              </w:rPr>
              <w:t>Neobsazeno</w:t>
            </w:r>
          </w:p>
        </w:tc>
      </w:tr>
      <w:tr w:rsidR="00385D3D" w:rsidRPr="00385D3D" w:rsidTr="00C87AEA">
        <w:trPr>
          <w:trHeight w:val="368"/>
        </w:trPr>
        <w:tc>
          <w:tcPr>
            <w:tcW w:w="1196" w:type="dxa"/>
            <w:shd w:val="clear" w:color="auto" w:fill="auto"/>
            <w:noWrap/>
            <w:vAlign w:val="center"/>
          </w:tcPr>
          <w:p w:rsidR="00385D3D" w:rsidRPr="000E6948" w:rsidRDefault="00385D3D" w:rsidP="00385D3D">
            <w:pPr>
              <w:spacing w:after="0" w:line="240" w:lineRule="auto"/>
              <w:ind w:left="0"/>
              <w:jc w:val="center"/>
              <w:rPr>
                <w:rFonts w:cs="Arial"/>
                <w:sz w:val="20"/>
                <w:szCs w:val="20"/>
              </w:rPr>
            </w:pPr>
            <w:r w:rsidRPr="000E6948">
              <w:rPr>
                <w:rFonts w:cs="Arial"/>
                <w:sz w:val="20"/>
                <w:szCs w:val="20"/>
              </w:rPr>
              <w:t>300</w:t>
            </w:r>
          </w:p>
        </w:tc>
        <w:tc>
          <w:tcPr>
            <w:tcW w:w="8585" w:type="dxa"/>
            <w:shd w:val="clear" w:color="auto" w:fill="auto"/>
            <w:noWrap/>
            <w:vAlign w:val="center"/>
          </w:tcPr>
          <w:p w:rsidR="00385D3D" w:rsidRPr="000E6948" w:rsidRDefault="00385D3D" w:rsidP="00385D3D">
            <w:pPr>
              <w:spacing w:after="0" w:line="240" w:lineRule="auto"/>
              <w:ind w:left="0"/>
              <w:jc w:val="left"/>
              <w:rPr>
                <w:rFonts w:cs="Arial"/>
                <w:sz w:val="20"/>
                <w:szCs w:val="20"/>
              </w:rPr>
            </w:pPr>
            <w:r w:rsidRPr="000E6948">
              <w:rPr>
                <w:rFonts w:cs="Arial"/>
                <w:sz w:val="20"/>
                <w:szCs w:val="20"/>
              </w:rPr>
              <w:t>Vodohospodářské objekty</w:t>
            </w:r>
          </w:p>
        </w:tc>
      </w:tr>
      <w:tr w:rsidR="00385D3D" w:rsidRPr="00385D3D" w:rsidTr="00C87AEA">
        <w:trPr>
          <w:trHeight w:val="368"/>
        </w:trPr>
        <w:tc>
          <w:tcPr>
            <w:tcW w:w="1196" w:type="dxa"/>
            <w:shd w:val="clear" w:color="auto" w:fill="auto"/>
            <w:noWrap/>
            <w:vAlign w:val="center"/>
          </w:tcPr>
          <w:p w:rsidR="00385D3D" w:rsidRPr="000E6948" w:rsidRDefault="00385D3D" w:rsidP="00806C5D">
            <w:pPr>
              <w:spacing w:after="0" w:line="240" w:lineRule="auto"/>
              <w:ind w:left="0"/>
              <w:jc w:val="right"/>
              <w:rPr>
                <w:rFonts w:cs="Arial"/>
                <w:sz w:val="20"/>
                <w:szCs w:val="20"/>
              </w:rPr>
            </w:pPr>
            <w:r w:rsidRPr="000E6948">
              <w:rPr>
                <w:rFonts w:cs="Arial"/>
                <w:sz w:val="20"/>
                <w:szCs w:val="20"/>
              </w:rPr>
              <w:t>310</w:t>
            </w:r>
          </w:p>
        </w:tc>
        <w:tc>
          <w:tcPr>
            <w:tcW w:w="8585" w:type="dxa"/>
            <w:shd w:val="clear" w:color="auto" w:fill="auto"/>
            <w:noWrap/>
            <w:vAlign w:val="center"/>
          </w:tcPr>
          <w:p w:rsidR="00385D3D" w:rsidRPr="000E6948" w:rsidRDefault="0075282B" w:rsidP="00385D3D">
            <w:pPr>
              <w:spacing w:after="0" w:line="240" w:lineRule="auto"/>
              <w:ind w:left="0"/>
              <w:jc w:val="lef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bCs/>
                <w:sz w:val="20"/>
                <w:szCs w:val="20"/>
              </w:rPr>
              <w:t>Kanalizace</w:t>
            </w:r>
          </w:p>
        </w:tc>
      </w:tr>
      <w:tr w:rsidR="00806C5D" w:rsidRPr="00385D3D" w:rsidTr="00C87AEA">
        <w:trPr>
          <w:trHeight w:val="368"/>
        </w:trPr>
        <w:tc>
          <w:tcPr>
            <w:tcW w:w="1196" w:type="dxa"/>
            <w:shd w:val="clear" w:color="auto" w:fill="auto"/>
            <w:noWrap/>
            <w:vAlign w:val="center"/>
          </w:tcPr>
          <w:p w:rsidR="00806C5D" w:rsidRPr="000E6948" w:rsidRDefault="00806C5D" w:rsidP="00806C5D">
            <w:pPr>
              <w:spacing w:after="0" w:line="240" w:lineRule="auto"/>
              <w:ind w:left="0"/>
              <w:jc w:val="center"/>
              <w:rPr>
                <w:rFonts w:cs="Arial"/>
                <w:sz w:val="20"/>
                <w:szCs w:val="20"/>
              </w:rPr>
            </w:pPr>
            <w:r w:rsidRPr="000E6948">
              <w:rPr>
                <w:rFonts w:cs="Arial"/>
                <w:sz w:val="20"/>
                <w:szCs w:val="20"/>
              </w:rPr>
              <w:t>400</w:t>
            </w:r>
          </w:p>
        </w:tc>
        <w:tc>
          <w:tcPr>
            <w:tcW w:w="8585" w:type="dxa"/>
            <w:shd w:val="clear" w:color="auto" w:fill="auto"/>
            <w:noWrap/>
            <w:vAlign w:val="center"/>
          </w:tcPr>
          <w:p w:rsidR="00806C5D" w:rsidRPr="000E6948" w:rsidRDefault="00806C5D" w:rsidP="00806C5D">
            <w:pPr>
              <w:spacing w:after="0" w:line="240" w:lineRule="auto"/>
              <w:ind w:left="0"/>
              <w:jc w:val="left"/>
              <w:rPr>
                <w:rFonts w:cs="Arial"/>
                <w:sz w:val="20"/>
                <w:szCs w:val="20"/>
              </w:rPr>
            </w:pPr>
            <w:r w:rsidRPr="000E6948">
              <w:rPr>
                <w:rFonts w:cs="Arial"/>
                <w:sz w:val="20"/>
                <w:szCs w:val="20"/>
              </w:rPr>
              <w:t>Neobsazeno</w:t>
            </w:r>
          </w:p>
        </w:tc>
      </w:tr>
      <w:tr w:rsidR="000E6948" w:rsidRPr="00385D3D" w:rsidTr="00C87AEA">
        <w:trPr>
          <w:trHeight w:val="368"/>
        </w:trPr>
        <w:tc>
          <w:tcPr>
            <w:tcW w:w="1196" w:type="dxa"/>
            <w:shd w:val="clear" w:color="auto" w:fill="auto"/>
            <w:noWrap/>
            <w:vAlign w:val="center"/>
          </w:tcPr>
          <w:p w:rsidR="000E6948" w:rsidRPr="000E6948" w:rsidRDefault="000E6948" w:rsidP="000E6948">
            <w:pPr>
              <w:spacing w:after="0" w:line="240" w:lineRule="auto"/>
              <w:ind w:left="0"/>
              <w:jc w:val="center"/>
              <w:rPr>
                <w:rFonts w:cs="Arial"/>
                <w:sz w:val="20"/>
                <w:szCs w:val="20"/>
              </w:rPr>
            </w:pPr>
            <w:r w:rsidRPr="000E6948">
              <w:rPr>
                <w:rFonts w:cs="Arial"/>
                <w:sz w:val="20"/>
                <w:szCs w:val="20"/>
              </w:rPr>
              <w:t>500</w:t>
            </w:r>
          </w:p>
        </w:tc>
        <w:tc>
          <w:tcPr>
            <w:tcW w:w="8585" w:type="dxa"/>
            <w:shd w:val="clear" w:color="auto" w:fill="auto"/>
            <w:noWrap/>
            <w:vAlign w:val="center"/>
          </w:tcPr>
          <w:p w:rsidR="000E6948" w:rsidRPr="000E6948" w:rsidRDefault="000E6948" w:rsidP="000E6948">
            <w:pPr>
              <w:spacing w:after="0" w:line="240" w:lineRule="auto"/>
              <w:ind w:left="0"/>
              <w:jc w:val="left"/>
              <w:rPr>
                <w:rFonts w:cs="Arial"/>
                <w:sz w:val="20"/>
                <w:szCs w:val="20"/>
              </w:rPr>
            </w:pPr>
            <w:r w:rsidRPr="000E6948">
              <w:rPr>
                <w:rFonts w:cs="Arial"/>
                <w:sz w:val="20"/>
                <w:szCs w:val="20"/>
              </w:rPr>
              <w:t>Neobsazeno</w:t>
            </w:r>
          </w:p>
        </w:tc>
      </w:tr>
      <w:tr w:rsidR="0052752F" w:rsidRPr="00385D3D" w:rsidTr="00C87AEA">
        <w:trPr>
          <w:trHeight w:val="368"/>
        </w:trPr>
        <w:tc>
          <w:tcPr>
            <w:tcW w:w="1196" w:type="dxa"/>
            <w:shd w:val="clear" w:color="auto" w:fill="auto"/>
            <w:noWrap/>
            <w:vAlign w:val="center"/>
          </w:tcPr>
          <w:p w:rsidR="0052752F" w:rsidRPr="000E6948" w:rsidRDefault="0052752F" w:rsidP="0052752F">
            <w:pPr>
              <w:spacing w:after="0" w:line="240" w:lineRule="auto"/>
              <w:ind w:left="0"/>
              <w:jc w:val="center"/>
              <w:rPr>
                <w:rFonts w:cs="Arial"/>
                <w:sz w:val="20"/>
                <w:szCs w:val="20"/>
              </w:rPr>
            </w:pPr>
            <w:r w:rsidRPr="000E6948">
              <w:rPr>
                <w:rFonts w:cs="Arial"/>
                <w:sz w:val="20"/>
                <w:szCs w:val="20"/>
              </w:rPr>
              <w:t>600</w:t>
            </w:r>
          </w:p>
        </w:tc>
        <w:tc>
          <w:tcPr>
            <w:tcW w:w="8585" w:type="dxa"/>
            <w:shd w:val="clear" w:color="auto" w:fill="auto"/>
            <w:noWrap/>
            <w:vAlign w:val="center"/>
          </w:tcPr>
          <w:p w:rsidR="0052752F" w:rsidRPr="000E6948" w:rsidRDefault="0052752F" w:rsidP="0052752F">
            <w:pPr>
              <w:spacing w:after="0" w:line="240" w:lineRule="auto"/>
              <w:ind w:left="0"/>
              <w:jc w:val="left"/>
              <w:rPr>
                <w:rFonts w:cs="Arial"/>
                <w:sz w:val="20"/>
                <w:szCs w:val="20"/>
              </w:rPr>
            </w:pPr>
            <w:r w:rsidRPr="000E6948">
              <w:rPr>
                <w:rFonts w:cs="Arial"/>
                <w:sz w:val="20"/>
                <w:szCs w:val="20"/>
              </w:rPr>
              <w:t>Neobsazeno</w:t>
            </w:r>
          </w:p>
        </w:tc>
      </w:tr>
      <w:tr w:rsidR="0052752F" w:rsidRPr="00385D3D" w:rsidTr="00C87AEA">
        <w:trPr>
          <w:trHeight w:val="368"/>
        </w:trPr>
        <w:tc>
          <w:tcPr>
            <w:tcW w:w="1196" w:type="dxa"/>
            <w:shd w:val="clear" w:color="auto" w:fill="auto"/>
            <w:noWrap/>
            <w:vAlign w:val="center"/>
          </w:tcPr>
          <w:p w:rsidR="0052752F" w:rsidRPr="000E6948" w:rsidRDefault="0052752F" w:rsidP="0052752F">
            <w:pPr>
              <w:spacing w:after="0" w:line="240" w:lineRule="auto"/>
              <w:ind w:left="0"/>
              <w:jc w:val="center"/>
              <w:rPr>
                <w:rFonts w:cs="Arial"/>
                <w:sz w:val="20"/>
                <w:szCs w:val="20"/>
              </w:rPr>
            </w:pPr>
            <w:r w:rsidRPr="000E6948">
              <w:rPr>
                <w:rFonts w:cs="Arial"/>
                <w:sz w:val="20"/>
                <w:szCs w:val="20"/>
              </w:rPr>
              <w:t>700</w:t>
            </w:r>
          </w:p>
        </w:tc>
        <w:tc>
          <w:tcPr>
            <w:tcW w:w="8585" w:type="dxa"/>
            <w:shd w:val="clear" w:color="auto" w:fill="auto"/>
            <w:noWrap/>
            <w:vAlign w:val="center"/>
          </w:tcPr>
          <w:p w:rsidR="0052752F" w:rsidRPr="000E6948" w:rsidRDefault="0052752F" w:rsidP="0052752F">
            <w:pPr>
              <w:spacing w:after="0" w:line="240" w:lineRule="auto"/>
              <w:ind w:left="0"/>
              <w:jc w:val="left"/>
              <w:rPr>
                <w:rFonts w:cs="Arial"/>
                <w:sz w:val="20"/>
                <w:szCs w:val="20"/>
              </w:rPr>
            </w:pPr>
            <w:r w:rsidRPr="000E6948">
              <w:rPr>
                <w:rFonts w:cs="Arial"/>
                <w:sz w:val="20"/>
                <w:szCs w:val="20"/>
              </w:rPr>
              <w:t>Neobsazeno</w:t>
            </w:r>
          </w:p>
        </w:tc>
      </w:tr>
      <w:tr w:rsidR="004A06F7" w:rsidRPr="00385D3D" w:rsidTr="00C87AEA">
        <w:trPr>
          <w:trHeight w:val="368"/>
        </w:trPr>
        <w:tc>
          <w:tcPr>
            <w:tcW w:w="1196" w:type="dxa"/>
            <w:shd w:val="clear" w:color="auto" w:fill="auto"/>
            <w:noWrap/>
            <w:vAlign w:val="center"/>
          </w:tcPr>
          <w:p w:rsidR="004A06F7" w:rsidRPr="000E6948" w:rsidRDefault="004A06F7" w:rsidP="004A06F7">
            <w:pPr>
              <w:spacing w:after="0" w:line="240" w:lineRule="auto"/>
              <w:ind w:left="0"/>
              <w:jc w:val="center"/>
              <w:rPr>
                <w:rFonts w:cs="Arial"/>
                <w:sz w:val="20"/>
                <w:szCs w:val="20"/>
              </w:rPr>
            </w:pPr>
            <w:r w:rsidRPr="000E6948">
              <w:rPr>
                <w:rFonts w:cs="Arial"/>
                <w:sz w:val="20"/>
                <w:szCs w:val="20"/>
              </w:rPr>
              <w:t>800</w:t>
            </w:r>
          </w:p>
        </w:tc>
        <w:tc>
          <w:tcPr>
            <w:tcW w:w="8585" w:type="dxa"/>
            <w:shd w:val="clear" w:color="auto" w:fill="auto"/>
            <w:noWrap/>
            <w:vAlign w:val="center"/>
          </w:tcPr>
          <w:p w:rsidR="004A06F7" w:rsidRPr="000E6948" w:rsidRDefault="004A06F7" w:rsidP="004A06F7">
            <w:pPr>
              <w:spacing w:after="0" w:line="240" w:lineRule="auto"/>
              <w:ind w:left="0"/>
              <w:jc w:val="left"/>
              <w:rPr>
                <w:rFonts w:cs="Arial"/>
                <w:sz w:val="20"/>
                <w:szCs w:val="20"/>
              </w:rPr>
            </w:pPr>
            <w:r w:rsidRPr="000E6948">
              <w:rPr>
                <w:rFonts w:cs="Arial"/>
                <w:sz w:val="20"/>
                <w:szCs w:val="20"/>
              </w:rPr>
              <w:t>Neobsazeno</w:t>
            </w:r>
          </w:p>
        </w:tc>
      </w:tr>
      <w:tr w:rsidR="002740C4" w:rsidRPr="00385D3D" w:rsidTr="00C87AEA">
        <w:trPr>
          <w:trHeight w:val="368"/>
        </w:trPr>
        <w:tc>
          <w:tcPr>
            <w:tcW w:w="1196" w:type="dxa"/>
            <w:shd w:val="clear" w:color="auto" w:fill="auto"/>
            <w:noWrap/>
            <w:vAlign w:val="center"/>
          </w:tcPr>
          <w:p w:rsidR="002740C4" w:rsidRPr="000E6948" w:rsidRDefault="002740C4" w:rsidP="002740C4">
            <w:pPr>
              <w:spacing w:after="0" w:line="240" w:lineRule="auto"/>
              <w:ind w:left="0"/>
              <w:jc w:val="center"/>
              <w:rPr>
                <w:rFonts w:cs="Arial"/>
                <w:sz w:val="20"/>
                <w:szCs w:val="20"/>
              </w:rPr>
            </w:pPr>
            <w:r w:rsidRPr="000E6948">
              <w:rPr>
                <w:rFonts w:cs="Arial"/>
                <w:sz w:val="20"/>
                <w:szCs w:val="20"/>
              </w:rPr>
              <w:t>900</w:t>
            </w:r>
          </w:p>
        </w:tc>
        <w:tc>
          <w:tcPr>
            <w:tcW w:w="8585" w:type="dxa"/>
            <w:shd w:val="clear" w:color="auto" w:fill="auto"/>
            <w:noWrap/>
            <w:vAlign w:val="center"/>
          </w:tcPr>
          <w:p w:rsidR="002740C4" w:rsidRPr="000E6948" w:rsidRDefault="002740C4" w:rsidP="002740C4">
            <w:pPr>
              <w:spacing w:after="0" w:line="240" w:lineRule="auto"/>
              <w:ind w:left="0"/>
              <w:jc w:val="left"/>
              <w:rPr>
                <w:rFonts w:cs="Arial"/>
                <w:sz w:val="20"/>
                <w:szCs w:val="20"/>
              </w:rPr>
            </w:pPr>
            <w:r w:rsidRPr="000E6948">
              <w:rPr>
                <w:rFonts w:cs="Arial"/>
                <w:sz w:val="20"/>
                <w:szCs w:val="20"/>
              </w:rPr>
              <w:t>Neobsazeno</w:t>
            </w:r>
          </w:p>
        </w:tc>
      </w:tr>
    </w:tbl>
    <w:p w:rsidR="006A507D" w:rsidRPr="00AF40BA" w:rsidRDefault="00EC0C68" w:rsidP="006A507D">
      <w:pPr>
        <w:pStyle w:val="Nadpis2"/>
      </w:pPr>
      <w:bookmarkStart w:id="12" w:name="_Toc170472007"/>
      <w:r>
        <w:rPr>
          <w:caps w:val="0"/>
        </w:rPr>
        <w:t>SEZNAM VSTUPNÍCH PODKLADŮ</w:t>
      </w:r>
      <w:bookmarkEnd w:id="12"/>
    </w:p>
    <w:p w:rsidR="00E61409" w:rsidRDefault="00E61409" w:rsidP="00E61409">
      <w:pPr>
        <w:pStyle w:val="Odstavecseseznamem"/>
        <w:numPr>
          <w:ilvl w:val="0"/>
          <w:numId w:val="6"/>
        </w:numPr>
        <w:spacing w:before="120" w:after="120" w:line="240" w:lineRule="auto"/>
        <w:ind w:left="567" w:hanging="567"/>
        <w:contextualSpacing w:val="0"/>
      </w:pPr>
      <w:r>
        <w:t xml:space="preserve">PD </w:t>
      </w:r>
      <w:r w:rsidRPr="00E86FCD">
        <w:t>akce „</w:t>
      </w:r>
      <w:r w:rsidR="001403EA">
        <w:t>Domov pro seniory Brno, Nopova</w:t>
      </w:r>
      <w:bookmarkStart w:id="13" w:name="_GoBack"/>
      <w:bookmarkEnd w:id="13"/>
      <w:r w:rsidRPr="00E86FCD">
        <w:t xml:space="preserve">“ </w:t>
      </w:r>
      <w:r w:rsidRPr="00D91572">
        <w:t>(</w:t>
      </w:r>
      <w:r>
        <w:t>DS Nopova s.r.o.</w:t>
      </w:r>
      <w:r w:rsidRPr="00D91572">
        <w:t>, 0</w:t>
      </w:r>
      <w:r>
        <w:t>4</w:t>
      </w:r>
      <w:r w:rsidRPr="00D91572">
        <w:t>/2024);</w:t>
      </w:r>
    </w:p>
    <w:p w:rsidR="00E61409" w:rsidRPr="00D91572" w:rsidRDefault="00AF0AE7" w:rsidP="00E61409">
      <w:pPr>
        <w:pStyle w:val="Odstavecseseznamem"/>
        <w:numPr>
          <w:ilvl w:val="0"/>
          <w:numId w:val="6"/>
        </w:numPr>
        <w:spacing w:before="120" w:after="120" w:line="240" w:lineRule="auto"/>
        <w:ind w:left="567" w:hanging="567"/>
        <w:contextualSpacing w:val="0"/>
      </w:pPr>
      <w:r w:rsidRPr="00D91572">
        <w:t>Geodetické zaměření zájmového území (Libor Adámek, 05/2024);</w:t>
      </w:r>
    </w:p>
    <w:p w:rsidR="00AF0AE7" w:rsidRPr="00D91572" w:rsidRDefault="00692D6B" w:rsidP="00AF0AE7">
      <w:pPr>
        <w:pStyle w:val="Odstavecseseznamem"/>
        <w:numPr>
          <w:ilvl w:val="0"/>
          <w:numId w:val="6"/>
        </w:numPr>
        <w:spacing w:before="120" w:after="120" w:line="240" w:lineRule="auto"/>
        <w:ind w:left="567" w:hanging="567"/>
        <w:contextualSpacing w:val="0"/>
      </w:pPr>
      <w:r w:rsidRPr="00D91572">
        <w:t xml:space="preserve">Katastrální mapy (dálkový přístup do KN, </w:t>
      </w:r>
      <w:r w:rsidR="0075282B" w:rsidRPr="00D91572">
        <w:t>PK FRAJT s.r.o.</w:t>
      </w:r>
      <w:r w:rsidRPr="00D91572">
        <w:t>, 0</w:t>
      </w:r>
      <w:r w:rsidR="00D91572" w:rsidRPr="00D91572">
        <w:t>9</w:t>
      </w:r>
      <w:r w:rsidRPr="00D91572">
        <w:t>/202</w:t>
      </w:r>
      <w:r w:rsidR="0075282B" w:rsidRPr="00D91572">
        <w:t>4</w:t>
      </w:r>
      <w:r w:rsidRPr="00D91572">
        <w:t>);</w:t>
      </w:r>
    </w:p>
    <w:p w:rsidR="00AF0AE7" w:rsidRPr="00D91572" w:rsidRDefault="00AF0AE7" w:rsidP="00AF0AE7">
      <w:pPr>
        <w:pStyle w:val="Odstavecseseznamem"/>
        <w:numPr>
          <w:ilvl w:val="0"/>
          <w:numId w:val="6"/>
        </w:numPr>
        <w:spacing w:before="120" w:after="120" w:line="240" w:lineRule="auto"/>
        <w:ind w:left="567" w:hanging="567"/>
        <w:contextualSpacing w:val="0"/>
      </w:pPr>
      <w:r w:rsidRPr="00D91572">
        <w:t>Inženýrsko-geologický průzkum (</w:t>
      </w:r>
      <w:proofErr w:type="spellStart"/>
      <w:r w:rsidRPr="00D91572">
        <w:t>symbiotechnika</w:t>
      </w:r>
      <w:proofErr w:type="spellEnd"/>
      <w:r w:rsidRPr="00D91572">
        <w:t xml:space="preserve"> s.r.o. - Ing. Kříž, 12/2015);</w:t>
      </w:r>
    </w:p>
    <w:p w:rsidR="00F61C8E" w:rsidRPr="00D91572" w:rsidRDefault="00F61C8E" w:rsidP="00F61C8E">
      <w:pPr>
        <w:pStyle w:val="Odstavecseseznamem"/>
        <w:numPr>
          <w:ilvl w:val="0"/>
          <w:numId w:val="6"/>
        </w:numPr>
        <w:spacing w:before="120" w:after="120" w:line="240" w:lineRule="auto"/>
        <w:ind w:left="567" w:hanging="567"/>
        <w:contextualSpacing w:val="0"/>
      </w:pPr>
      <w:r w:rsidRPr="00D91572">
        <w:t>Informace a vyjádření jednotlivých správců inženýrských sítí;</w:t>
      </w:r>
    </w:p>
    <w:p w:rsidR="00F61C8E" w:rsidRPr="00D91572" w:rsidRDefault="00F61C8E" w:rsidP="00F61C8E">
      <w:pPr>
        <w:pStyle w:val="Odstavecseseznamem"/>
        <w:numPr>
          <w:ilvl w:val="0"/>
          <w:numId w:val="6"/>
        </w:numPr>
        <w:spacing w:before="120" w:after="120" w:line="240" w:lineRule="auto"/>
        <w:ind w:left="567" w:hanging="567"/>
        <w:contextualSpacing w:val="0"/>
      </w:pPr>
      <w:r w:rsidRPr="00D91572">
        <w:t>Závěry z jednání (</w:t>
      </w:r>
      <w:r w:rsidR="0075282B" w:rsidRPr="00D91572">
        <w:t>PK FRAJT</w:t>
      </w:r>
      <w:r w:rsidRPr="00D91572">
        <w:t xml:space="preserve"> s.r.o.);</w:t>
      </w:r>
    </w:p>
    <w:p w:rsidR="00F61C8E" w:rsidRPr="00D91572" w:rsidRDefault="00F61C8E" w:rsidP="00F61C8E">
      <w:pPr>
        <w:pStyle w:val="Odstavecseseznamem"/>
        <w:numPr>
          <w:ilvl w:val="0"/>
          <w:numId w:val="6"/>
        </w:numPr>
        <w:spacing w:before="120" w:after="120" w:line="240" w:lineRule="auto"/>
        <w:ind w:left="567" w:hanging="567"/>
        <w:contextualSpacing w:val="0"/>
      </w:pPr>
      <w:r w:rsidRPr="00D91572">
        <w:t>Příslušné normy, vyhlášky a zákony.</w:t>
      </w:r>
    </w:p>
    <w:p w:rsidR="009B13A4" w:rsidRDefault="009B13A4" w:rsidP="009B13A4">
      <w:pPr>
        <w:spacing w:before="120" w:after="120" w:line="240" w:lineRule="auto"/>
      </w:pPr>
    </w:p>
    <w:p w:rsidR="009B13A4" w:rsidRDefault="009B13A4" w:rsidP="009B13A4">
      <w:pPr>
        <w:spacing w:before="120" w:after="120" w:line="240" w:lineRule="auto"/>
      </w:pPr>
    </w:p>
    <w:p w:rsidR="009B13A4" w:rsidRDefault="009B13A4" w:rsidP="009B13A4">
      <w:pPr>
        <w:spacing w:before="120" w:after="120" w:line="240" w:lineRule="auto"/>
      </w:pPr>
    </w:p>
    <w:p w:rsidR="00910A93" w:rsidRDefault="00910A93" w:rsidP="0075282B">
      <w:pPr>
        <w:ind w:left="0" w:right="-35"/>
      </w:pPr>
      <w:r w:rsidRPr="00332C2B">
        <w:t xml:space="preserve">V Brně, </w:t>
      </w:r>
      <w:r w:rsidR="00D000AA">
        <w:t>září</w:t>
      </w:r>
      <w:r w:rsidRPr="00332C2B">
        <w:t xml:space="preserve"> 202</w:t>
      </w:r>
      <w:r w:rsidR="0075282B">
        <w:t>4</w:t>
      </w:r>
      <w:r w:rsidR="00E174CE">
        <w:tab/>
      </w:r>
      <w:r w:rsidR="00E174CE">
        <w:tab/>
      </w:r>
      <w:r w:rsidRPr="00332C2B">
        <w:tab/>
      </w:r>
      <w:r w:rsidRPr="00332C2B">
        <w:tab/>
      </w:r>
      <w:r w:rsidRPr="00332C2B">
        <w:tab/>
      </w:r>
      <w:r w:rsidRPr="00332C2B">
        <w:tab/>
      </w:r>
      <w:r w:rsidRPr="00332C2B">
        <w:tab/>
      </w:r>
      <w:r w:rsidR="00824F5C">
        <w:t xml:space="preserve">       </w:t>
      </w:r>
      <w:r w:rsidR="00824F5C">
        <w:tab/>
        <w:t xml:space="preserve">           </w:t>
      </w:r>
      <w:r w:rsidRPr="00332C2B">
        <w:tab/>
      </w:r>
      <w:r w:rsidR="00694C02">
        <w:t xml:space="preserve"> </w:t>
      </w:r>
      <w:r w:rsidR="0075282B">
        <w:t xml:space="preserve">     </w:t>
      </w:r>
      <w:r w:rsidRPr="00332C2B">
        <w:t xml:space="preserve">Ing. </w:t>
      </w:r>
      <w:r w:rsidR="00032915">
        <w:t>Tomáš Frajt</w:t>
      </w:r>
    </w:p>
    <w:p w:rsidR="00BE2252" w:rsidRPr="00BE2252" w:rsidRDefault="00BE2252" w:rsidP="00BE2252">
      <w:pPr>
        <w:ind w:left="0"/>
        <w:rPr>
          <w:b/>
        </w:rPr>
      </w:pPr>
      <w:r>
        <w:rPr>
          <w:b/>
        </w:rPr>
        <w:t xml:space="preserve">                          </w:t>
      </w:r>
    </w:p>
    <w:p w:rsidR="00BE2252" w:rsidRDefault="00BE2252" w:rsidP="00BE2252"/>
    <w:p w:rsidR="00BE2252" w:rsidRDefault="00BE2252" w:rsidP="00BE2252"/>
    <w:sectPr w:rsidR="00BE2252" w:rsidSect="00254890">
      <w:headerReference w:type="default" r:id="rId7"/>
      <w:footerReference w:type="default" r:id="rId8"/>
      <w:pgSz w:w="11906" w:h="16838"/>
      <w:pgMar w:top="1440" w:right="1080" w:bottom="1440" w:left="108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8727C" w:rsidRDefault="0068727C">
      <w:pPr>
        <w:spacing w:after="0" w:line="240" w:lineRule="auto"/>
      </w:pPr>
      <w:r>
        <w:separator/>
      </w:r>
    </w:p>
  </w:endnote>
  <w:endnote w:type="continuationSeparator" w:id="0">
    <w:p w:rsidR="0068727C" w:rsidRDefault="006872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D7AAF" w:rsidRDefault="00AD7AAF" w:rsidP="00AD7AAF">
    <w:pPr>
      <w:pStyle w:val="Zhlav-doln"/>
      <w:pBdr>
        <w:top w:val="single" w:sz="4" w:space="0" w:color="auto"/>
      </w:pBdr>
      <w:ind w:right="-83" w:firstLine="0"/>
      <w:rPr>
        <w:i/>
        <w:iCs w:val="0"/>
        <w:sz w:val="6"/>
      </w:rPr>
    </w:pPr>
  </w:p>
  <w:p w:rsidR="00D42649" w:rsidRPr="002B2B13" w:rsidRDefault="002F2E08" w:rsidP="006E79CD">
    <w:pPr>
      <w:pStyle w:val="Zpat"/>
      <w:tabs>
        <w:tab w:val="clear" w:pos="9072"/>
        <w:tab w:val="right" w:pos="9071"/>
      </w:tabs>
      <w:spacing w:before="60"/>
    </w:pPr>
    <w:r w:rsidRPr="002F2E08">
      <w:rPr>
        <w:rFonts w:cs="Arial"/>
        <w:caps w:val="0"/>
        <w:sz w:val="20"/>
        <w:szCs w:val="20"/>
      </w:rPr>
      <w:t>P</w:t>
    </w:r>
    <w:r w:rsidR="0075282B">
      <w:rPr>
        <w:rFonts w:cs="Arial"/>
        <w:caps w:val="0"/>
        <w:sz w:val="20"/>
        <w:szCs w:val="20"/>
      </w:rPr>
      <w:t>K FRAJT</w:t>
    </w:r>
    <w:r>
      <w:rPr>
        <w:rFonts w:cs="Arial"/>
        <w:caps w:val="0"/>
        <w:sz w:val="20"/>
        <w:szCs w:val="20"/>
      </w:rPr>
      <w:t xml:space="preserve"> s.r.o.</w:t>
    </w:r>
    <w:r w:rsidR="00510CDE" w:rsidRPr="002B2B13">
      <w:tab/>
    </w:r>
    <w:r w:rsidR="00510CDE" w:rsidRPr="002B2B13">
      <w:rPr>
        <w:rStyle w:val="slostrnky"/>
      </w:rPr>
      <w:ptab w:relativeTo="margin" w:alignment="right" w:leader="none"/>
    </w:r>
    <w:r w:rsidRPr="002B2B13">
      <w:t xml:space="preserve"> </w:t>
    </w: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rPr>
        <w:noProof/>
      </w:rPr>
      <w:fldChar w:fldCharType="end"/>
    </w:r>
    <w:r w:rsidRPr="002B2B13">
      <w:t>/</w:t>
    </w:r>
    <w:r w:rsidR="0068727C">
      <w:fldChar w:fldCharType="begin"/>
    </w:r>
    <w:r w:rsidR="0068727C">
      <w:instrText xml:space="preserve"> NUMPAGES   \* MERGEFORMAT </w:instrText>
    </w:r>
    <w:r w:rsidR="0068727C">
      <w:fldChar w:fldCharType="separate"/>
    </w:r>
    <w:r>
      <w:t>3</w:t>
    </w:r>
    <w:r w:rsidR="0068727C">
      <w:fldChar w:fldCharType="end"/>
    </w:r>
    <w:r>
      <w:rPr>
        <w:noProof/>
      </w:rPr>
      <w:t xml:space="preserve">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8727C" w:rsidRDefault="0068727C">
      <w:pPr>
        <w:spacing w:after="0" w:line="240" w:lineRule="auto"/>
      </w:pPr>
      <w:r>
        <w:separator/>
      </w:r>
    </w:p>
  </w:footnote>
  <w:footnote w:type="continuationSeparator" w:id="0">
    <w:p w:rsidR="0068727C" w:rsidRDefault="006872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5282B" w:rsidRDefault="001B1653" w:rsidP="008A77BE">
    <w:pPr>
      <w:spacing w:before="120" w:after="60" w:line="240" w:lineRule="auto"/>
      <w:ind w:left="0"/>
      <w:rPr>
        <w:rFonts w:cs="Arial"/>
        <w:sz w:val="20"/>
        <w:szCs w:val="20"/>
      </w:rPr>
    </w:pPr>
    <w:bookmarkStart w:id="14" w:name="_Hlk57479918"/>
    <w:bookmarkStart w:id="15" w:name="_Hlk57479934"/>
    <w:r>
      <w:rPr>
        <w:noProof/>
      </w:rPr>
      <w:drawing>
        <wp:anchor distT="0" distB="0" distL="114300" distR="114300" simplePos="0" relativeHeight="251658240" behindDoc="1" locked="0" layoutInCell="1" allowOverlap="1" wp14:anchorId="79C60562">
          <wp:simplePos x="0" y="0"/>
          <wp:positionH relativeFrom="column">
            <wp:posOffset>5133975</wp:posOffset>
          </wp:positionH>
          <wp:positionV relativeFrom="paragraph">
            <wp:posOffset>-135890</wp:posOffset>
          </wp:positionV>
          <wp:extent cx="1080000" cy="540000"/>
          <wp:effectExtent l="0" t="0" r="6350" b="0"/>
          <wp:wrapTight wrapText="bothSides">
            <wp:wrapPolygon edited="0">
              <wp:start x="0" y="0"/>
              <wp:lineTo x="0" y="20584"/>
              <wp:lineTo x="21346" y="20584"/>
              <wp:lineTo x="21346" y="0"/>
              <wp:lineTo x="0" y="0"/>
            </wp:wrapPolygon>
          </wp:wrapTight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80000" cy="54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75282B">
      <w:rPr>
        <w:rFonts w:cs="Arial"/>
        <w:sz w:val="20"/>
        <w:szCs w:val="20"/>
      </w:rPr>
      <w:t xml:space="preserve">Brno, </w:t>
    </w:r>
    <w:r w:rsidR="00D46859">
      <w:rPr>
        <w:rFonts w:cs="Arial"/>
        <w:sz w:val="20"/>
        <w:szCs w:val="20"/>
      </w:rPr>
      <w:t>Nopova</w:t>
    </w:r>
    <w:r w:rsidR="0075282B">
      <w:rPr>
        <w:rFonts w:cs="Arial"/>
        <w:sz w:val="20"/>
        <w:szCs w:val="20"/>
      </w:rPr>
      <w:t xml:space="preserve"> – </w:t>
    </w:r>
    <w:r w:rsidR="00D46859">
      <w:rPr>
        <w:rFonts w:cs="Arial"/>
        <w:sz w:val="20"/>
        <w:szCs w:val="20"/>
      </w:rPr>
      <w:t>drobná rekonstrukce</w:t>
    </w:r>
    <w:r w:rsidR="0075282B">
      <w:rPr>
        <w:rFonts w:cs="Arial"/>
        <w:sz w:val="20"/>
        <w:szCs w:val="20"/>
      </w:rPr>
      <w:t xml:space="preserve"> kanalizace</w:t>
    </w:r>
  </w:p>
  <w:p w:rsidR="002F2E08" w:rsidRPr="0075282B" w:rsidRDefault="0075282B" w:rsidP="008A77BE">
    <w:pPr>
      <w:spacing w:after="120" w:line="240" w:lineRule="auto"/>
      <w:ind w:left="0"/>
      <w:rPr>
        <w:rFonts w:cs="Arial"/>
        <w:sz w:val="20"/>
        <w:szCs w:val="20"/>
      </w:rPr>
    </w:pPr>
    <w:r>
      <w:rPr>
        <w:rFonts w:cs="Arial"/>
        <w:sz w:val="20"/>
        <w:szCs w:val="20"/>
      </w:rPr>
      <w:t>A. Průvodní zpráva</w:t>
    </w:r>
    <w:r w:rsidR="002F2E08" w:rsidRPr="00842EBE">
      <w:rPr>
        <w:rFonts w:cs="Arial"/>
        <w:sz w:val="18"/>
        <w:szCs w:val="18"/>
      </w:rPr>
      <w:tab/>
    </w:r>
  </w:p>
  <w:bookmarkEnd w:id="14"/>
  <w:p w:rsidR="00AD7AAF" w:rsidRDefault="00AD7AAF" w:rsidP="00AD7AAF">
    <w:pPr>
      <w:pStyle w:val="Zhlav-doln"/>
      <w:pBdr>
        <w:top w:val="single" w:sz="4" w:space="0" w:color="auto"/>
      </w:pBdr>
      <w:ind w:right="-83" w:firstLine="0"/>
      <w:rPr>
        <w:i/>
        <w:iCs w:val="0"/>
        <w:sz w:val="6"/>
      </w:rPr>
    </w:pPr>
  </w:p>
  <w:bookmarkEnd w:id="15"/>
  <w:p w:rsidR="00AD7AAF" w:rsidRPr="005B54A4" w:rsidRDefault="00AD7AAF" w:rsidP="005B54A4">
    <w:pPr>
      <w:pStyle w:val="Zhlav-doln"/>
      <w:spacing w:after="120"/>
      <w:ind w:firstLine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1A0239"/>
    <w:multiLevelType w:val="hybridMultilevel"/>
    <w:tmpl w:val="AF6E9DC8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2AF1719"/>
    <w:multiLevelType w:val="hybridMultilevel"/>
    <w:tmpl w:val="027E09AE"/>
    <w:lvl w:ilvl="0" w:tplc="B48E48B6">
      <w:start w:val="1"/>
      <w:numFmt w:val="lowerLetter"/>
      <w:pStyle w:val="Nadpis4"/>
      <w:lvlText w:val="%1)"/>
      <w:lvlJc w:val="left"/>
      <w:pPr>
        <w:ind w:left="1571" w:hanging="360"/>
      </w:pPr>
    </w:lvl>
    <w:lvl w:ilvl="1" w:tplc="04050019" w:tentative="1">
      <w:start w:val="1"/>
      <w:numFmt w:val="lowerLetter"/>
      <w:lvlText w:val="%2."/>
      <w:lvlJc w:val="left"/>
      <w:pPr>
        <w:ind w:left="2291" w:hanging="360"/>
      </w:pPr>
    </w:lvl>
    <w:lvl w:ilvl="2" w:tplc="0405001B" w:tentative="1">
      <w:start w:val="1"/>
      <w:numFmt w:val="lowerRoman"/>
      <w:lvlText w:val="%3."/>
      <w:lvlJc w:val="right"/>
      <w:pPr>
        <w:ind w:left="3011" w:hanging="180"/>
      </w:pPr>
    </w:lvl>
    <w:lvl w:ilvl="3" w:tplc="0405000F" w:tentative="1">
      <w:start w:val="1"/>
      <w:numFmt w:val="decimal"/>
      <w:lvlText w:val="%4."/>
      <w:lvlJc w:val="left"/>
      <w:pPr>
        <w:ind w:left="3731" w:hanging="360"/>
      </w:pPr>
    </w:lvl>
    <w:lvl w:ilvl="4" w:tplc="04050019" w:tentative="1">
      <w:start w:val="1"/>
      <w:numFmt w:val="lowerLetter"/>
      <w:lvlText w:val="%5."/>
      <w:lvlJc w:val="left"/>
      <w:pPr>
        <w:ind w:left="4451" w:hanging="360"/>
      </w:pPr>
    </w:lvl>
    <w:lvl w:ilvl="5" w:tplc="0405001B" w:tentative="1">
      <w:start w:val="1"/>
      <w:numFmt w:val="lowerRoman"/>
      <w:lvlText w:val="%6."/>
      <w:lvlJc w:val="right"/>
      <w:pPr>
        <w:ind w:left="5171" w:hanging="180"/>
      </w:pPr>
    </w:lvl>
    <w:lvl w:ilvl="6" w:tplc="0405000F" w:tentative="1">
      <w:start w:val="1"/>
      <w:numFmt w:val="decimal"/>
      <w:lvlText w:val="%7."/>
      <w:lvlJc w:val="left"/>
      <w:pPr>
        <w:ind w:left="5891" w:hanging="360"/>
      </w:pPr>
    </w:lvl>
    <w:lvl w:ilvl="7" w:tplc="04050019" w:tentative="1">
      <w:start w:val="1"/>
      <w:numFmt w:val="lowerLetter"/>
      <w:lvlText w:val="%8."/>
      <w:lvlJc w:val="left"/>
      <w:pPr>
        <w:ind w:left="6611" w:hanging="360"/>
      </w:pPr>
    </w:lvl>
    <w:lvl w:ilvl="8" w:tplc="040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" w15:restartNumberingAfterBreak="0">
    <w:nsid w:val="35233446"/>
    <w:multiLevelType w:val="hybridMultilevel"/>
    <w:tmpl w:val="5A060272"/>
    <w:lvl w:ilvl="0" w:tplc="5F3C1748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" w15:restartNumberingAfterBreak="0">
    <w:nsid w:val="5F366ECC"/>
    <w:multiLevelType w:val="hybridMultilevel"/>
    <w:tmpl w:val="C91A8486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471599C"/>
    <w:multiLevelType w:val="hybridMultilevel"/>
    <w:tmpl w:val="EFA29A3E"/>
    <w:lvl w:ilvl="0" w:tplc="040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" w15:restartNumberingAfterBreak="0">
    <w:nsid w:val="79FD2D68"/>
    <w:multiLevelType w:val="singleLevel"/>
    <w:tmpl w:val="0405000F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7EA00817"/>
    <w:multiLevelType w:val="multilevel"/>
    <w:tmpl w:val="D2360C80"/>
    <w:lvl w:ilvl="0">
      <w:start w:val="1"/>
      <w:numFmt w:val="upperLetter"/>
      <w:pStyle w:val="Nadpis1"/>
      <w:lvlText w:val="%1."/>
      <w:lvlJc w:val="left"/>
      <w:pPr>
        <w:ind w:left="851" w:hanging="851"/>
      </w:pPr>
      <w:rPr>
        <w:rFonts w:ascii="Century Gothic" w:hAnsi="Century Gothic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FFFFFF" w:themeColor="background1"/>
        <w:spacing w:val="0"/>
        <w:w w:val="0"/>
        <w:kern w:val="0"/>
        <w:position w:val="0"/>
        <w:szCs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Nadpis2"/>
      <w:lvlText w:val="%1.%2."/>
      <w:lvlJc w:val="left"/>
      <w:pPr>
        <w:ind w:left="851" w:hanging="851"/>
      </w:pPr>
      <w:rPr>
        <w:rFonts w:hint="default"/>
      </w:rPr>
    </w:lvl>
    <w:lvl w:ilvl="2">
      <w:start w:val="1"/>
      <w:numFmt w:val="decimal"/>
      <w:pStyle w:val="Nadpis3"/>
      <w:lvlText w:val="%1.%2.%3."/>
      <w:lvlJc w:val="left"/>
      <w:pPr>
        <w:ind w:left="851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851" w:hanging="851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6"/>
  </w:num>
  <w:num w:numId="2">
    <w:abstractNumId w:val="1"/>
  </w:num>
  <w:num w:numId="3">
    <w:abstractNumId w:val="2"/>
  </w:num>
  <w:num w:numId="4">
    <w:abstractNumId w:val="1"/>
    <w:lvlOverride w:ilvl="0">
      <w:startOverride w:val="1"/>
    </w:lvlOverride>
  </w:num>
  <w:num w:numId="5">
    <w:abstractNumId w:val="0"/>
  </w:num>
  <w:num w:numId="6">
    <w:abstractNumId w:val="4"/>
  </w:num>
  <w:num w:numId="7">
    <w:abstractNumId w:val="3"/>
  </w:num>
  <w:num w:numId="8">
    <w:abstractNumId w:val="5"/>
    <w:lvlOverride w:ilvl="0">
      <w:startOverride w:val="6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507D"/>
    <w:rsid w:val="000161ED"/>
    <w:rsid w:val="00030FF2"/>
    <w:rsid w:val="00032915"/>
    <w:rsid w:val="00082928"/>
    <w:rsid w:val="00095011"/>
    <w:rsid w:val="000966C9"/>
    <w:rsid w:val="000E1850"/>
    <w:rsid w:val="000E6948"/>
    <w:rsid w:val="00105463"/>
    <w:rsid w:val="001403EA"/>
    <w:rsid w:val="00166E43"/>
    <w:rsid w:val="00184C81"/>
    <w:rsid w:val="001B1653"/>
    <w:rsid w:val="001B2C87"/>
    <w:rsid w:val="001C3425"/>
    <w:rsid w:val="001C5F9D"/>
    <w:rsid w:val="001D7B24"/>
    <w:rsid w:val="001E5024"/>
    <w:rsid w:val="00206E91"/>
    <w:rsid w:val="002226A0"/>
    <w:rsid w:val="00236D6E"/>
    <w:rsid w:val="00253248"/>
    <w:rsid w:val="00254890"/>
    <w:rsid w:val="00260054"/>
    <w:rsid w:val="002740C4"/>
    <w:rsid w:val="00276498"/>
    <w:rsid w:val="002B195D"/>
    <w:rsid w:val="002C1678"/>
    <w:rsid w:val="002D17B6"/>
    <w:rsid w:val="002F2E08"/>
    <w:rsid w:val="002F7CE9"/>
    <w:rsid w:val="00303D65"/>
    <w:rsid w:val="00332C2B"/>
    <w:rsid w:val="00366AF1"/>
    <w:rsid w:val="00370B98"/>
    <w:rsid w:val="003808A9"/>
    <w:rsid w:val="00385D3D"/>
    <w:rsid w:val="003C150E"/>
    <w:rsid w:val="003C2EC3"/>
    <w:rsid w:val="003D107C"/>
    <w:rsid w:val="003D3CEB"/>
    <w:rsid w:val="0043050C"/>
    <w:rsid w:val="0044708D"/>
    <w:rsid w:val="00462418"/>
    <w:rsid w:val="00476D69"/>
    <w:rsid w:val="00477676"/>
    <w:rsid w:val="004A06F7"/>
    <w:rsid w:val="004B5937"/>
    <w:rsid w:val="004D1C6B"/>
    <w:rsid w:val="004F3718"/>
    <w:rsid w:val="004F5E21"/>
    <w:rsid w:val="00510CDE"/>
    <w:rsid w:val="0052752F"/>
    <w:rsid w:val="0053203D"/>
    <w:rsid w:val="00572391"/>
    <w:rsid w:val="00584575"/>
    <w:rsid w:val="005A38C3"/>
    <w:rsid w:val="005B54A4"/>
    <w:rsid w:val="005C493B"/>
    <w:rsid w:val="005F40D0"/>
    <w:rsid w:val="00601338"/>
    <w:rsid w:val="0060588B"/>
    <w:rsid w:val="00606D6E"/>
    <w:rsid w:val="0062557B"/>
    <w:rsid w:val="00632870"/>
    <w:rsid w:val="00661718"/>
    <w:rsid w:val="00665A7F"/>
    <w:rsid w:val="00672F49"/>
    <w:rsid w:val="00680077"/>
    <w:rsid w:val="0068727C"/>
    <w:rsid w:val="00692D6B"/>
    <w:rsid w:val="00694C02"/>
    <w:rsid w:val="006959FD"/>
    <w:rsid w:val="006A507D"/>
    <w:rsid w:val="006B14E4"/>
    <w:rsid w:val="006E79CD"/>
    <w:rsid w:val="00722203"/>
    <w:rsid w:val="0075282B"/>
    <w:rsid w:val="00754F1D"/>
    <w:rsid w:val="007A1676"/>
    <w:rsid w:val="007C7816"/>
    <w:rsid w:val="007D3006"/>
    <w:rsid w:val="007F6B5A"/>
    <w:rsid w:val="00806C5D"/>
    <w:rsid w:val="00824F5C"/>
    <w:rsid w:val="00833A86"/>
    <w:rsid w:val="0083627A"/>
    <w:rsid w:val="00842B94"/>
    <w:rsid w:val="00844D76"/>
    <w:rsid w:val="008740C1"/>
    <w:rsid w:val="00877B3F"/>
    <w:rsid w:val="00891BE4"/>
    <w:rsid w:val="008A77BE"/>
    <w:rsid w:val="008C583C"/>
    <w:rsid w:val="00910A93"/>
    <w:rsid w:val="00952219"/>
    <w:rsid w:val="00983AA6"/>
    <w:rsid w:val="0098441C"/>
    <w:rsid w:val="009954BC"/>
    <w:rsid w:val="009B13A4"/>
    <w:rsid w:val="00A22A75"/>
    <w:rsid w:val="00A3039F"/>
    <w:rsid w:val="00A731D0"/>
    <w:rsid w:val="00A8084C"/>
    <w:rsid w:val="00A83414"/>
    <w:rsid w:val="00A86950"/>
    <w:rsid w:val="00AD632B"/>
    <w:rsid w:val="00AD7AAF"/>
    <w:rsid w:val="00AD7C01"/>
    <w:rsid w:val="00AE2F1E"/>
    <w:rsid w:val="00AE47E8"/>
    <w:rsid w:val="00AF0AE7"/>
    <w:rsid w:val="00B86D17"/>
    <w:rsid w:val="00BD2868"/>
    <w:rsid w:val="00BE2252"/>
    <w:rsid w:val="00BF31BB"/>
    <w:rsid w:val="00BF714A"/>
    <w:rsid w:val="00BF74C6"/>
    <w:rsid w:val="00C175D4"/>
    <w:rsid w:val="00C842EF"/>
    <w:rsid w:val="00C8507E"/>
    <w:rsid w:val="00C86A70"/>
    <w:rsid w:val="00C87AEA"/>
    <w:rsid w:val="00C96F08"/>
    <w:rsid w:val="00CA0850"/>
    <w:rsid w:val="00CE3D72"/>
    <w:rsid w:val="00CF02C6"/>
    <w:rsid w:val="00D000AA"/>
    <w:rsid w:val="00D14F9C"/>
    <w:rsid w:val="00D20CB8"/>
    <w:rsid w:val="00D42032"/>
    <w:rsid w:val="00D46859"/>
    <w:rsid w:val="00D6353A"/>
    <w:rsid w:val="00D642B4"/>
    <w:rsid w:val="00D81FCA"/>
    <w:rsid w:val="00D879B7"/>
    <w:rsid w:val="00D87A9A"/>
    <w:rsid w:val="00D91572"/>
    <w:rsid w:val="00D92883"/>
    <w:rsid w:val="00D9754C"/>
    <w:rsid w:val="00DA3286"/>
    <w:rsid w:val="00DB4577"/>
    <w:rsid w:val="00E174CE"/>
    <w:rsid w:val="00E20D92"/>
    <w:rsid w:val="00E35D48"/>
    <w:rsid w:val="00E56CA0"/>
    <w:rsid w:val="00E61409"/>
    <w:rsid w:val="00EC0C68"/>
    <w:rsid w:val="00ED212B"/>
    <w:rsid w:val="00F17CF1"/>
    <w:rsid w:val="00F54B71"/>
    <w:rsid w:val="00F61C8E"/>
    <w:rsid w:val="00F638C0"/>
    <w:rsid w:val="00F66BDA"/>
    <w:rsid w:val="00F71747"/>
    <w:rsid w:val="00FB262E"/>
    <w:rsid w:val="00FB2995"/>
    <w:rsid w:val="00FC3A06"/>
    <w:rsid w:val="00FD27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70A722EE-27B6-428A-915B-98C920FD4F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842B94"/>
    <w:pPr>
      <w:spacing w:after="200" w:line="276" w:lineRule="auto"/>
      <w:ind w:left="851"/>
      <w:jc w:val="both"/>
    </w:pPr>
    <w:rPr>
      <w:rFonts w:ascii="Arial" w:hAnsi="Arial"/>
    </w:rPr>
  </w:style>
  <w:style w:type="paragraph" w:styleId="Nadpis1">
    <w:name w:val="heading 1"/>
    <w:next w:val="Normln"/>
    <w:link w:val="Nadpis1Char"/>
    <w:autoRedefine/>
    <w:uiPriority w:val="9"/>
    <w:qFormat/>
    <w:rsid w:val="00FB2995"/>
    <w:pPr>
      <w:keepNext/>
      <w:keepLines/>
      <w:numPr>
        <w:numId w:val="1"/>
      </w:numPr>
      <w:shd w:val="clear" w:color="auto" w:fill="44546A" w:themeFill="text2"/>
      <w:spacing w:after="0" w:line="276" w:lineRule="auto"/>
      <w:outlineLvl w:val="0"/>
    </w:pPr>
    <w:rPr>
      <w:rFonts w:ascii="Arial" w:eastAsiaTheme="majorEastAsia" w:hAnsi="Arial" w:cstheme="majorBidi"/>
      <w:b/>
      <w:bCs/>
      <w:caps/>
      <w:color w:val="FFFFFF" w:themeColor="background1"/>
      <w:sz w:val="32"/>
      <w:szCs w:val="28"/>
    </w:rPr>
  </w:style>
  <w:style w:type="paragraph" w:styleId="Nadpis2">
    <w:name w:val="heading 2"/>
    <w:basedOn w:val="Nadpis1"/>
    <w:next w:val="Normln"/>
    <w:link w:val="Nadpis2Char"/>
    <w:uiPriority w:val="9"/>
    <w:unhideWhenUsed/>
    <w:qFormat/>
    <w:rsid w:val="00910A93"/>
    <w:pPr>
      <w:numPr>
        <w:ilvl w:val="1"/>
      </w:numPr>
      <w:spacing w:before="240" w:after="240" w:line="240" w:lineRule="auto"/>
      <w:outlineLvl w:val="1"/>
    </w:pPr>
    <w:rPr>
      <w:sz w:val="24"/>
      <w:szCs w:val="24"/>
    </w:rPr>
  </w:style>
  <w:style w:type="paragraph" w:styleId="Nadpis3">
    <w:name w:val="heading 3"/>
    <w:basedOn w:val="Nadpis2"/>
    <w:next w:val="Normln"/>
    <w:link w:val="Nadpis3Char"/>
    <w:uiPriority w:val="9"/>
    <w:unhideWhenUsed/>
    <w:qFormat/>
    <w:rsid w:val="00910A93"/>
    <w:pPr>
      <w:numPr>
        <w:ilvl w:val="2"/>
      </w:numPr>
      <w:shd w:val="clear" w:color="auto" w:fill="808080" w:themeFill="background1" w:themeFillShade="80"/>
      <w:outlineLvl w:val="2"/>
    </w:pPr>
    <w:rPr>
      <w:sz w:val="20"/>
      <w:szCs w:val="20"/>
    </w:rPr>
  </w:style>
  <w:style w:type="paragraph" w:styleId="Nadpis4">
    <w:name w:val="heading 4"/>
    <w:basedOn w:val="Odstavecseseznamem"/>
    <w:next w:val="Normln"/>
    <w:link w:val="Nadpis4Char"/>
    <w:uiPriority w:val="9"/>
    <w:unhideWhenUsed/>
    <w:qFormat/>
    <w:rsid w:val="001E5024"/>
    <w:pPr>
      <w:numPr>
        <w:numId w:val="2"/>
      </w:numPr>
      <w:ind w:left="454" w:hanging="454"/>
      <w:outlineLvl w:val="3"/>
    </w:pPr>
    <w:rPr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0161E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BE2252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FB2995"/>
    <w:rPr>
      <w:rFonts w:ascii="Arial" w:eastAsiaTheme="majorEastAsia" w:hAnsi="Arial" w:cstheme="majorBidi"/>
      <w:b/>
      <w:bCs/>
      <w:caps/>
      <w:color w:val="FFFFFF" w:themeColor="background1"/>
      <w:sz w:val="32"/>
      <w:szCs w:val="28"/>
      <w:shd w:val="clear" w:color="auto" w:fill="44546A" w:themeFill="text2"/>
    </w:rPr>
  </w:style>
  <w:style w:type="character" w:customStyle="1" w:styleId="Nadpis2Char">
    <w:name w:val="Nadpis 2 Char"/>
    <w:basedOn w:val="Standardnpsmoodstavce"/>
    <w:link w:val="Nadpis2"/>
    <w:uiPriority w:val="9"/>
    <w:rsid w:val="00910A93"/>
    <w:rPr>
      <w:rFonts w:ascii="Arial" w:eastAsiaTheme="majorEastAsia" w:hAnsi="Arial" w:cstheme="majorBidi"/>
      <w:b/>
      <w:bCs/>
      <w:caps/>
      <w:color w:val="FFFFFF" w:themeColor="background1"/>
      <w:sz w:val="24"/>
      <w:szCs w:val="24"/>
      <w:shd w:val="clear" w:color="auto" w:fill="44546A" w:themeFill="text2"/>
    </w:rPr>
  </w:style>
  <w:style w:type="character" w:customStyle="1" w:styleId="Nadpis3Char">
    <w:name w:val="Nadpis 3 Char"/>
    <w:basedOn w:val="Standardnpsmoodstavce"/>
    <w:link w:val="Nadpis3"/>
    <w:uiPriority w:val="9"/>
    <w:rsid w:val="00910A93"/>
    <w:rPr>
      <w:rFonts w:ascii="Arial" w:eastAsiaTheme="majorEastAsia" w:hAnsi="Arial" w:cstheme="majorBidi"/>
      <w:b/>
      <w:bCs/>
      <w:caps/>
      <w:color w:val="FFFFFF" w:themeColor="background1"/>
      <w:sz w:val="20"/>
      <w:szCs w:val="20"/>
      <w:shd w:val="clear" w:color="auto" w:fill="808080" w:themeFill="background1" w:themeFillShade="80"/>
    </w:rPr>
  </w:style>
  <w:style w:type="character" w:customStyle="1" w:styleId="Nadpis4Char">
    <w:name w:val="Nadpis 4 Char"/>
    <w:basedOn w:val="Standardnpsmoodstavce"/>
    <w:link w:val="Nadpis4"/>
    <w:uiPriority w:val="9"/>
    <w:rsid w:val="001E5024"/>
    <w:rPr>
      <w:rFonts w:ascii="Arial" w:hAnsi="Arial"/>
      <w:b/>
    </w:rPr>
  </w:style>
  <w:style w:type="paragraph" w:styleId="Odstavecseseznamem">
    <w:name w:val="List Paragraph"/>
    <w:basedOn w:val="Normln"/>
    <w:uiPriority w:val="34"/>
    <w:qFormat/>
    <w:rsid w:val="006A507D"/>
    <w:pPr>
      <w:ind w:left="720"/>
      <w:contextualSpacing/>
    </w:pPr>
  </w:style>
  <w:style w:type="paragraph" w:styleId="Zpat">
    <w:name w:val="footer"/>
    <w:basedOn w:val="Normln"/>
    <w:link w:val="ZpatChar"/>
    <w:uiPriority w:val="99"/>
    <w:unhideWhenUsed/>
    <w:rsid w:val="006A507D"/>
    <w:pPr>
      <w:tabs>
        <w:tab w:val="center" w:pos="4536"/>
        <w:tab w:val="right" w:pos="9072"/>
      </w:tabs>
      <w:spacing w:after="0" w:line="240" w:lineRule="auto"/>
      <w:ind w:left="0"/>
    </w:pPr>
    <w:rPr>
      <w:caps/>
    </w:rPr>
  </w:style>
  <w:style w:type="character" w:customStyle="1" w:styleId="ZpatChar">
    <w:name w:val="Zápatí Char"/>
    <w:basedOn w:val="Standardnpsmoodstavce"/>
    <w:link w:val="Zpat"/>
    <w:uiPriority w:val="99"/>
    <w:rsid w:val="006A507D"/>
    <w:rPr>
      <w:rFonts w:ascii="Century Gothic" w:hAnsi="Century Gothic"/>
      <w:caps/>
      <w:sz w:val="20"/>
    </w:rPr>
  </w:style>
  <w:style w:type="character" w:styleId="slostrnky">
    <w:name w:val="page number"/>
    <w:basedOn w:val="Standardnpsmoodstavce"/>
    <w:rsid w:val="006A507D"/>
  </w:style>
  <w:style w:type="paragraph" w:styleId="Obsah1">
    <w:name w:val="toc 1"/>
    <w:basedOn w:val="Normln"/>
    <w:next w:val="Normln"/>
    <w:autoRedefine/>
    <w:uiPriority w:val="39"/>
    <w:unhideWhenUsed/>
    <w:rsid w:val="003C150E"/>
    <w:pPr>
      <w:spacing w:after="100"/>
      <w:ind w:left="0"/>
    </w:pPr>
    <w:rPr>
      <w:sz w:val="20"/>
    </w:rPr>
  </w:style>
  <w:style w:type="paragraph" w:styleId="Obsah2">
    <w:name w:val="toc 2"/>
    <w:basedOn w:val="Normln"/>
    <w:next w:val="Normln"/>
    <w:autoRedefine/>
    <w:uiPriority w:val="39"/>
    <w:unhideWhenUsed/>
    <w:rsid w:val="003C150E"/>
    <w:pPr>
      <w:spacing w:after="100"/>
      <w:ind w:left="200"/>
    </w:pPr>
    <w:rPr>
      <w:sz w:val="20"/>
    </w:rPr>
  </w:style>
  <w:style w:type="paragraph" w:styleId="Obsah3">
    <w:name w:val="toc 3"/>
    <w:basedOn w:val="Normln"/>
    <w:next w:val="Normln"/>
    <w:autoRedefine/>
    <w:uiPriority w:val="39"/>
    <w:unhideWhenUsed/>
    <w:rsid w:val="003C150E"/>
    <w:pPr>
      <w:spacing w:after="100"/>
      <w:ind w:left="400"/>
    </w:pPr>
    <w:rPr>
      <w:sz w:val="20"/>
    </w:rPr>
  </w:style>
  <w:style w:type="paragraph" w:styleId="Zhlav">
    <w:name w:val="header"/>
    <w:aliases w:val="Záhlaví - horní, Char"/>
    <w:basedOn w:val="Normln"/>
    <w:link w:val="ZhlavChar"/>
    <w:unhideWhenUsed/>
    <w:rsid w:val="004624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- horní Char, Char Char"/>
    <w:basedOn w:val="Standardnpsmoodstavce"/>
    <w:link w:val="Zhlav"/>
    <w:rsid w:val="00462418"/>
    <w:rPr>
      <w:rFonts w:ascii="Arial" w:hAnsi="Arial"/>
    </w:rPr>
  </w:style>
  <w:style w:type="paragraph" w:customStyle="1" w:styleId="Zhlav-doln">
    <w:name w:val="Záhlaví - dolní"/>
    <w:basedOn w:val="Zhlav"/>
    <w:rsid w:val="00AD7AAF"/>
    <w:pPr>
      <w:tabs>
        <w:tab w:val="clear" w:pos="4536"/>
        <w:tab w:val="clear" w:pos="9072"/>
      </w:tabs>
      <w:ind w:left="0" w:firstLine="851"/>
    </w:pPr>
    <w:rPr>
      <w:rFonts w:eastAsia="Times New Roman" w:cs="Times New Roman"/>
      <w:iCs/>
      <w:sz w:val="24"/>
      <w:szCs w:val="24"/>
      <w:lang w:eastAsia="cs-CZ"/>
    </w:rPr>
  </w:style>
  <w:style w:type="paragraph" w:styleId="Nadpisobsahu">
    <w:name w:val="TOC Heading"/>
    <w:basedOn w:val="Nadpis1"/>
    <w:next w:val="Normln"/>
    <w:uiPriority w:val="39"/>
    <w:unhideWhenUsed/>
    <w:qFormat/>
    <w:rsid w:val="00476D69"/>
    <w:pPr>
      <w:numPr>
        <w:numId w:val="0"/>
      </w:numPr>
      <w:shd w:val="clear" w:color="auto" w:fill="auto"/>
      <w:spacing w:before="240" w:line="259" w:lineRule="auto"/>
      <w:outlineLvl w:val="9"/>
    </w:pPr>
    <w:rPr>
      <w:rFonts w:asciiTheme="majorHAnsi" w:hAnsiTheme="majorHAnsi"/>
      <w:b w:val="0"/>
      <w:bCs w:val="0"/>
      <w:caps w:val="0"/>
      <w:color w:val="2F5496" w:themeColor="accent1" w:themeShade="BF"/>
      <w:szCs w:val="32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476D69"/>
    <w:rPr>
      <w:color w:val="0563C1" w:themeColor="hyperlink"/>
      <w:u w:val="single"/>
    </w:rPr>
  </w:style>
  <w:style w:type="paragraph" w:customStyle="1" w:styleId="Default">
    <w:name w:val="Default"/>
    <w:rsid w:val="00F61C8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0161ED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BE2252"/>
    <w:rPr>
      <w:rFonts w:asciiTheme="majorHAnsi" w:eastAsiaTheme="majorEastAsia" w:hAnsiTheme="majorHAnsi" w:cstheme="majorBidi"/>
      <w:i/>
      <w:iCs/>
      <w:color w:val="1F3763" w:themeColor="accent1" w:themeShade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329</TotalTime>
  <Pages>3</Pages>
  <Words>399</Words>
  <Characters>2358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VUT FAST</Company>
  <LinksUpToDate>false</LinksUpToDate>
  <CharactersWithSpaces>2752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hlustik.p</dc:creator>
  <cp:keywords/>
  <dc:description/>
  <cp:lastModifiedBy>hlustik.p</cp:lastModifiedBy>
  <cp:revision>136</cp:revision>
  <dcterms:created xsi:type="dcterms:W3CDTF">2020-11-28T14:48:00Z</dcterms:created>
  <dcterms:modified xsi:type="dcterms:W3CDTF">2024-06-28T11:16:00Z</dcterms:modified>
</cp:coreProperties>
</file>