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06236D2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07DBA" w:rsidRPr="00E07DBA">
        <w:rPr>
          <w:b/>
          <w:bCs/>
        </w:rPr>
        <w:t xml:space="preserve"> </w:t>
      </w:r>
      <w:r w:rsidR="00E97266">
        <w:rPr>
          <w:b/>
          <w:bCs/>
        </w:rPr>
        <w:t>geometrického plánu</w:t>
      </w:r>
      <w:r w:rsidR="00E07696">
        <w:rPr>
          <w:b/>
          <w:bCs/>
        </w:rPr>
        <w:t xml:space="preserve"> 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CC2BBD">
        <w:rPr>
          <w:b/>
          <w:bCs/>
        </w:rPr>
        <w:t>Černovice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C0513DA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97266">
        <w:rPr>
          <w:b/>
          <w:bCs/>
        </w:rPr>
        <w:t xml:space="preserve">geometrického plánu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CC2BBD">
        <w:rPr>
          <w:b/>
          <w:bCs/>
        </w:rPr>
        <w:t>Černovice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A82D5F3" w14:textId="77777777" w:rsidR="00CC2BBD" w:rsidRDefault="00CC2BBD" w:rsidP="00CC2BBD">
      <w:pPr>
        <w:jc w:val="both"/>
      </w:pPr>
      <w:r>
        <w:t xml:space="preserve">Vyhotovení oddělovacího geometrického plánu pro pozemek </w:t>
      </w:r>
      <w:proofErr w:type="spellStart"/>
      <w:r>
        <w:t>p.č</w:t>
      </w:r>
      <w:proofErr w:type="spellEnd"/>
      <w:r>
        <w:t>. 2122 v </w:t>
      </w:r>
      <w:proofErr w:type="spellStart"/>
      <w:r>
        <w:t>k.ú</w:t>
      </w:r>
      <w:proofErr w:type="spellEnd"/>
      <w:r>
        <w:t>. Černovice, který je ve vlastnictví pana Ivana Luňáčka na LV č. 677.</w:t>
      </w:r>
    </w:p>
    <w:p w14:paraId="4856ACD5" w14:textId="77777777" w:rsidR="00CC2BBD" w:rsidRDefault="00CC2BBD" w:rsidP="00CC2BBD">
      <w:pPr>
        <w:jc w:val="both"/>
      </w:pPr>
      <w:r>
        <w:t xml:space="preserve">Na části pozemku </w:t>
      </w:r>
      <w:proofErr w:type="spellStart"/>
      <w:r>
        <w:t>p.č</w:t>
      </w:r>
      <w:proofErr w:type="spellEnd"/>
      <w:r>
        <w:t>. 2122 se nachází místní komunikace (chodník) ve vlastnictví SMB. Zbývající část pozemku zůstane ve vlastnictví FO.</w:t>
      </w:r>
    </w:p>
    <w:p w14:paraId="40315440" w14:textId="77777777" w:rsidR="00CC2BBD" w:rsidRDefault="00CC2BBD" w:rsidP="00CC2BBD">
      <w:pPr>
        <w:jc w:val="both"/>
      </w:pPr>
      <w:r>
        <w:t xml:space="preserve">Vyhotovení oddělovacího geometrického plánu pro pozemek </w:t>
      </w:r>
      <w:bookmarkStart w:id="0" w:name="_Hlk192755599"/>
      <w:proofErr w:type="spellStart"/>
      <w:r>
        <w:t>p.č</w:t>
      </w:r>
      <w:proofErr w:type="spellEnd"/>
      <w:r>
        <w:t>. 2188/1 v </w:t>
      </w:r>
      <w:proofErr w:type="spellStart"/>
      <w:r>
        <w:t>k.ú</w:t>
      </w:r>
      <w:proofErr w:type="spellEnd"/>
      <w:r>
        <w:t>. Černovice</w:t>
      </w:r>
      <w:bookmarkEnd w:id="0"/>
      <w:r>
        <w:t>, který je ve vlastnictví statutárního města Brna na LV č. 10001.</w:t>
      </w:r>
    </w:p>
    <w:p w14:paraId="3F79F22B" w14:textId="77777777" w:rsidR="00CC2BBD" w:rsidRDefault="00CC2BBD" w:rsidP="00CC2BBD">
      <w:pPr>
        <w:jc w:val="both"/>
      </w:pPr>
      <w:r>
        <w:t xml:space="preserve">Část pozemku </w:t>
      </w:r>
      <w:proofErr w:type="spellStart"/>
      <w:r>
        <w:t>p.č</w:t>
      </w:r>
      <w:proofErr w:type="spellEnd"/>
      <w:r>
        <w:t>. 2188/1 zasahuje do zahrady a je zastavěna zídkou a garáží ve vlastnictví pana Ivana Luňáčka. Zbývající část pozemku zůstane ve vlastnictví statutárního města Brna.</w:t>
      </w:r>
    </w:p>
    <w:p w14:paraId="444C2A12" w14:textId="77777777" w:rsidR="00CC2BBD" w:rsidRDefault="00CC2BBD" w:rsidP="00CC2BBD">
      <w:pPr>
        <w:jc w:val="both"/>
      </w:pPr>
      <w:r>
        <w:t xml:space="preserve">Počet vyhotovení: 2 </w:t>
      </w:r>
      <w:proofErr w:type="spellStart"/>
      <w:r>
        <w:t>paré</w:t>
      </w:r>
      <w:proofErr w:type="spellEnd"/>
      <w:r>
        <w:t xml:space="preserve"> GP</w:t>
      </w:r>
    </w:p>
    <w:p w14:paraId="38F6D533" w14:textId="77777777" w:rsidR="00CC2BBD" w:rsidRPr="00D8673D" w:rsidRDefault="00CC2BBD" w:rsidP="00CC2B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Návrh GP zaslat k odsouhlasení </w:t>
      </w:r>
      <w:r w:rsidRPr="00CB3710">
        <w:rPr>
          <w:rFonts w:ascii="Arial" w:hAnsi="Arial" w:cs="Arial"/>
          <w:sz w:val="20"/>
          <w:szCs w:val="20"/>
        </w:rPr>
        <w:t xml:space="preserve">na email: </w:t>
      </w:r>
      <w:hyperlink r:id="rId9" w:history="1">
        <w:r w:rsidRPr="00632FEA">
          <w:rPr>
            <w:rStyle w:val="Hypertextovodkaz"/>
            <w:rFonts w:ascii="Arial" w:hAnsi="Arial" w:cs="Arial"/>
            <w:sz w:val="20"/>
            <w:szCs w:val="20"/>
          </w:rPr>
          <w:t>homolova@bkom.cz</w:t>
        </w:r>
      </w:hyperlink>
      <w:r w:rsidRPr="00632FEA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E873D3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>
        <w:rPr>
          <w:rFonts w:ascii="Arial" w:hAnsi="Arial" w:cs="Arial"/>
          <w:sz w:val="20"/>
          <w:szCs w:val="20"/>
        </w:rPr>
        <w:t>. Elektronicky podepsaný originál GP spolu s výkazem poskytnutých služeb prosím zaslat</w:t>
      </w:r>
      <w:r w:rsidRPr="00CB3710">
        <w:rPr>
          <w:rFonts w:ascii="Arial" w:hAnsi="Arial" w:cs="Arial"/>
          <w:sz w:val="20"/>
          <w:szCs w:val="20"/>
        </w:rPr>
        <w:t xml:space="preserve"> na email: </w:t>
      </w:r>
      <w:hyperlink r:id="rId11" w:history="1">
        <w:r w:rsidRPr="00632FEA">
          <w:rPr>
            <w:rStyle w:val="Hypertextovodkaz"/>
            <w:rFonts w:ascii="Arial" w:hAnsi="Arial" w:cs="Arial"/>
            <w:sz w:val="20"/>
            <w:szCs w:val="20"/>
          </w:rPr>
          <w:t>homolova@bkom.cz</w:t>
        </w:r>
      </w:hyperlink>
      <w:r w:rsidRPr="00632FEA">
        <w:rPr>
          <w:rFonts w:ascii="Arial" w:hAnsi="Arial" w:cs="Arial"/>
          <w:sz w:val="20"/>
          <w:szCs w:val="20"/>
        </w:rPr>
        <w:t xml:space="preserve">, a </w:t>
      </w:r>
      <w:hyperlink r:id="rId12" w:history="1">
        <w:r w:rsidRPr="00632FEA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>
        <w:rPr>
          <w:rFonts w:ascii="Arial" w:hAnsi="Arial" w:cs="Arial"/>
          <w:sz w:val="20"/>
          <w:szCs w:val="20"/>
        </w:rPr>
        <w:t xml:space="preserve">. Dodat 2 </w:t>
      </w:r>
      <w:proofErr w:type="spellStart"/>
      <w:r>
        <w:rPr>
          <w:rFonts w:ascii="Arial" w:hAnsi="Arial" w:cs="Arial"/>
          <w:sz w:val="20"/>
          <w:szCs w:val="20"/>
        </w:rPr>
        <w:t>paré</w:t>
      </w:r>
      <w:proofErr w:type="spellEnd"/>
      <w:r>
        <w:rPr>
          <w:rFonts w:ascii="Arial" w:hAnsi="Arial" w:cs="Arial"/>
          <w:sz w:val="20"/>
          <w:szCs w:val="20"/>
        </w:rPr>
        <w:t xml:space="preserve"> GP na OD MMB a potvrdit Předávací protokol.</w:t>
      </w:r>
    </w:p>
    <w:p w14:paraId="7D0EB367" w14:textId="77777777" w:rsidR="00B32059" w:rsidRDefault="00B32059" w:rsidP="00D33B96">
      <w:pPr>
        <w:spacing w:line="276" w:lineRule="auto"/>
        <w:jc w:val="both"/>
      </w:pPr>
    </w:p>
    <w:p w14:paraId="68F8B82A" w14:textId="77777777" w:rsidR="00B32059" w:rsidRDefault="00B32059" w:rsidP="00D33B96">
      <w:pPr>
        <w:spacing w:line="276" w:lineRule="auto"/>
        <w:jc w:val="both"/>
      </w:pPr>
    </w:p>
    <w:p w14:paraId="5C240C69" w14:textId="106490AB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CC2BBD">
        <w:t>Bc. Věra Sitte</w:t>
      </w:r>
      <w:r w:rsidR="00BD5928">
        <w:t>,</w:t>
      </w:r>
      <w:r w:rsidR="00BA7944">
        <w:t xml:space="preserve"> </w:t>
      </w:r>
      <w:r w:rsidR="00DB055C">
        <w:t xml:space="preserve">email: </w:t>
      </w:r>
      <w:r w:rsidR="00CC2BBD">
        <w:t>sitte.vera</w:t>
      </w:r>
      <w:r w:rsidRPr="00907049">
        <w:t>@b</w:t>
      </w:r>
      <w:r w:rsidR="00CC2BBD">
        <w:t>rno</w:t>
      </w:r>
      <w:r w:rsidR="00A769E6">
        <w:t>.cz</w:t>
      </w:r>
      <w:r w:rsidRPr="00907049">
        <w:t xml:space="preserve">, </w:t>
      </w:r>
      <w:r w:rsidR="00DB055C">
        <w:t>tel.</w:t>
      </w:r>
      <w:r w:rsidR="00F659A2">
        <w:t>:</w:t>
      </w:r>
      <w:r w:rsidR="00DB055C">
        <w:t xml:space="preserve"> </w:t>
      </w:r>
      <w:r w:rsidR="00A769E6">
        <w:t>5</w:t>
      </w:r>
      <w:r w:rsidR="00CC2BBD">
        <w:t>42</w:t>
      </w:r>
      <w:r w:rsidR="00903AF6">
        <w:t> 1</w:t>
      </w:r>
      <w:r w:rsidR="00CC2BBD">
        <w:t>74</w:t>
      </w:r>
      <w:r w:rsidR="00A769E6">
        <w:t> </w:t>
      </w:r>
      <w:r w:rsidR="00CC2BBD">
        <w:t>405</w:t>
      </w:r>
      <w:r w:rsidR="00DB055C">
        <w:t>.</w:t>
      </w:r>
      <w:r w:rsidR="00903AF6"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49FE0AC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13" w:history="1">
        <w:r w:rsidR="00412A1A" w:rsidRPr="00412A1A">
          <w:rPr>
            <w:rStyle w:val="Hypertextovodkaz"/>
            <w:u w:val="none"/>
          </w:rPr>
          <w:t xml:space="preserve"> </w:t>
        </w:r>
        <w:r w:rsidR="00412A1A" w:rsidRPr="00A82BBF">
          <w:rPr>
            <w:rStyle w:val="Hypertextovodkaz"/>
            <w:b/>
            <w:bCs/>
          </w:rPr>
          <w:t>sitte.vera@brno.cz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4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5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23124"/>
    <w:rsid w:val="00044D72"/>
    <w:rsid w:val="00086EDB"/>
    <w:rsid w:val="0009426A"/>
    <w:rsid w:val="000A14B2"/>
    <w:rsid w:val="000B0343"/>
    <w:rsid w:val="000E4E82"/>
    <w:rsid w:val="00134FEE"/>
    <w:rsid w:val="00155F81"/>
    <w:rsid w:val="00157210"/>
    <w:rsid w:val="00167B31"/>
    <w:rsid w:val="001800BE"/>
    <w:rsid w:val="001867A7"/>
    <w:rsid w:val="001B1AAB"/>
    <w:rsid w:val="001B7BF6"/>
    <w:rsid w:val="001C40B2"/>
    <w:rsid w:val="001C5A8B"/>
    <w:rsid w:val="001D15CE"/>
    <w:rsid w:val="001E6486"/>
    <w:rsid w:val="0020053F"/>
    <w:rsid w:val="00246F14"/>
    <w:rsid w:val="00247466"/>
    <w:rsid w:val="00256B28"/>
    <w:rsid w:val="00256B37"/>
    <w:rsid w:val="002618D1"/>
    <w:rsid w:val="00275BD8"/>
    <w:rsid w:val="002869B5"/>
    <w:rsid w:val="002A2D6A"/>
    <w:rsid w:val="002B66FA"/>
    <w:rsid w:val="002C5BA5"/>
    <w:rsid w:val="002D06CF"/>
    <w:rsid w:val="002F5B58"/>
    <w:rsid w:val="003230AA"/>
    <w:rsid w:val="00342326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218F"/>
    <w:rsid w:val="00455D5A"/>
    <w:rsid w:val="00455F2E"/>
    <w:rsid w:val="004D077A"/>
    <w:rsid w:val="005125FC"/>
    <w:rsid w:val="005342A8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E0827"/>
    <w:rsid w:val="006F23F3"/>
    <w:rsid w:val="006F2EAF"/>
    <w:rsid w:val="00702713"/>
    <w:rsid w:val="00736BE5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804792"/>
    <w:rsid w:val="00811FC9"/>
    <w:rsid w:val="00817F5E"/>
    <w:rsid w:val="00822B32"/>
    <w:rsid w:val="008321EC"/>
    <w:rsid w:val="00834202"/>
    <w:rsid w:val="0083651E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7049"/>
    <w:rsid w:val="009072ED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C130E"/>
    <w:rsid w:val="00AF5723"/>
    <w:rsid w:val="00B23297"/>
    <w:rsid w:val="00B32059"/>
    <w:rsid w:val="00B34988"/>
    <w:rsid w:val="00B34D39"/>
    <w:rsid w:val="00B563D3"/>
    <w:rsid w:val="00B62934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33B96"/>
    <w:rsid w:val="00D747D8"/>
    <w:rsid w:val="00D83CFC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65782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yperlink" Target="mailto:%20sitte.vera@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tte.vera@brn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olova@bko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itte.ve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molova@bkom.cz" TargetMode="External"/><Relationship Id="rId14" Type="http://schemas.openxmlformats.org/officeDocument/2006/relationships/hyperlink" Target="mailto:mo-faktury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49</cp:revision>
  <cp:lastPrinted>2023-10-24T08:37:00Z</cp:lastPrinted>
  <dcterms:created xsi:type="dcterms:W3CDTF">2023-10-24T08:31:00Z</dcterms:created>
  <dcterms:modified xsi:type="dcterms:W3CDTF">2025-03-20T13:13:00Z</dcterms:modified>
</cp:coreProperties>
</file>