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D2FCA" w14:textId="736CE1F1" w:rsidR="00117B24" w:rsidRPr="00372C0B" w:rsidRDefault="00DA3128" w:rsidP="00372C0B">
      <w:pPr>
        <w:spacing w:after="120" w:line="276" w:lineRule="auto"/>
        <w:jc w:val="both"/>
        <w:rPr>
          <w:rFonts w:ascii="Segoe UI" w:hAnsi="Segoe UI" w:cs="Segoe UI"/>
          <w:bCs/>
          <w:iCs/>
          <w:sz w:val="22"/>
          <w:szCs w:val="22"/>
        </w:rPr>
      </w:pPr>
      <w:r w:rsidRPr="00300971">
        <w:rPr>
          <w:rFonts w:ascii="Segoe UI" w:hAnsi="Segoe UI" w:cs="Segoe UI"/>
          <w:bCs/>
          <w:iCs/>
          <w:sz w:val="22"/>
          <w:szCs w:val="22"/>
        </w:rPr>
        <w:t xml:space="preserve">Příloha č. 1 </w:t>
      </w:r>
      <w:r w:rsidRPr="001E286E">
        <w:rPr>
          <w:rFonts w:ascii="Segoe UI" w:hAnsi="Segoe UI" w:cs="Segoe UI"/>
          <w:bCs/>
          <w:iCs/>
          <w:sz w:val="22"/>
          <w:szCs w:val="22"/>
        </w:rPr>
        <w:t xml:space="preserve">zadávací </w:t>
      </w:r>
      <w:r w:rsidR="00D002C7" w:rsidRPr="001E286E">
        <w:rPr>
          <w:rFonts w:ascii="Segoe UI" w:hAnsi="Segoe UI" w:cs="Segoe UI"/>
          <w:bCs/>
          <w:iCs/>
          <w:sz w:val="22"/>
          <w:szCs w:val="22"/>
        </w:rPr>
        <w:t>dokumentace – obchodní</w:t>
      </w:r>
      <w:r w:rsidR="005D5BB5" w:rsidRPr="001E286E">
        <w:rPr>
          <w:rFonts w:ascii="Segoe UI" w:hAnsi="Segoe UI" w:cs="Segoe UI"/>
          <w:bCs/>
          <w:iCs/>
          <w:sz w:val="22"/>
          <w:szCs w:val="22"/>
        </w:rPr>
        <w:t xml:space="preserve"> podmínky</w:t>
      </w:r>
      <w:r w:rsidRPr="001E286E">
        <w:rPr>
          <w:rFonts w:ascii="Segoe UI" w:hAnsi="Segoe UI" w:cs="Segoe UI"/>
          <w:bCs/>
          <w:iCs/>
          <w:sz w:val="22"/>
          <w:szCs w:val="22"/>
        </w:rPr>
        <w:t xml:space="preserve"> (návrh smlouvy)</w:t>
      </w:r>
      <w:r w:rsidR="00117B24" w:rsidRPr="001E286E">
        <w:rPr>
          <w:rFonts w:ascii="Segoe UI" w:hAnsi="Segoe UI" w:cs="Segoe UI"/>
          <w:bCs/>
          <w:iCs/>
          <w:sz w:val="22"/>
          <w:szCs w:val="22"/>
        </w:rPr>
        <w:t xml:space="preserve"> veřejné zakázky „</w:t>
      </w:r>
      <w:r w:rsidR="001E286E" w:rsidRPr="001E286E">
        <w:rPr>
          <w:rFonts w:ascii="Segoe UI" w:hAnsi="Segoe UI" w:cs="Segoe UI"/>
          <w:i/>
          <w:iCs/>
          <w:sz w:val="22"/>
          <w:szCs w:val="22"/>
        </w:rPr>
        <w:t>Zpracování projektové dokumentace a výkon autorského dozoru pro stavbu Nová Rosická - 0.</w:t>
      </w:r>
      <w:r w:rsidR="00152B2B">
        <w:rPr>
          <w:rFonts w:ascii="Segoe UI" w:hAnsi="Segoe UI" w:cs="Segoe UI"/>
          <w:i/>
          <w:iCs/>
          <w:sz w:val="22"/>
          <w:szCs w:val="22"/>
        </w:rPr>
        <w:t> </w:t>
      </w:r>
      <w:r w:rsidR="001E286E" w:rsidRPr="001E286E">
        <w:rPr>
          <w:rFonts w:ascii="Segoe UI" w:hAnsi="Segoe UI" w:cs="Segoe UI"/>
          <w:i/>
          <w:iCs/>
          <w:sz w:val="22"/>
          <w:szCs w:val="22"/>
        </w:rPr>
        <w:t>etapa</w:t>
      </w:r>
      <w:r w:rsidR="001D0021" w:rsidRPr="001E286E">
        <w:rPr>
          <w:rFonts w:ascii="Segoe UI" w:hAnsi="Segoe UI" w:cs="Segoe UI"/>
          <w:i/>
          <w:iCs/>
          <w:sz w:val="22"/>
          <w:szCs w:val="22"/>
        </w:rPr>
        <w:t>“</w:t>
      </w:r>
    </w:p>
    <w:p w14:paraId="0F93E844" w14:textId="04A6FBF9" w:rsidR="00AC12D7" w:rsidRPr="00300971" w:rsidRDefault="00AC12D7" w:rsidP="00426ACE">
      <w:pPr>
        <w:spacing w:after="120" w:line="276" w:lineRule="auto"/>
        <w:rPr>
          <w:rFonts w:ascii="Segoe UI" w:hAnsi="Segoe UI" w:cs="Segoe UI"/>
          <w:sz w:val="22"/>
          <w:szCs w:val="22"/>
        </w:rPr>
      </w:pPr>
      <w:r w:rsidRPr="00300971">
        <w:rPr>
          <w:rFonts w:ascii="Segoe UI" w:hAnsi="Segoe UI" w:cs="Segoe UI"/>
          <w:sz w:val="22"/>
          <w:szCs w:val="22"/>
        </w:rPr>
        <w:t xml:space="preserve">Číslo smlouvy </w:t>
      </w:r>
      <w:r w:rsidR="00117B24" w:rsidRPr="00300971">
        <w:rPr>
          <w:rFonts w:ascii="Segoe UI" w:hAnsi="Segoe UI" w:cs="Segoe UI"/>
          <w:sz w:val="22"/>
          <w:szCs w:val="22"/>
        </w:rPr>
        <w:t>O</w:t>
      </w:r>
      <w:r w:rsidRPr="00300971">
        <w:rPr>
          <w:rFonts w:ascii="Segoe UI" w:hAnsi="Segoe UI" w:cs="Segoe UI"/>
          <w:sz w:val="22"/>
          <w:szCs w:val="22"/>
        </w:rPr>
        <w:t>bjednatele:</w:t>
      </w:r>
      <w:r w:rsidRPr="00300971">
        <w:rPr>
          <w:rFonts w:ascii="Segoe UI" w:hAnsi="Segoe UI" w:cs="Segoe UI"/>
          <w:sz w:val="22"/>
          <w:szCs w:val="22"/>
        </w:rPr>
        <w:tab/>
      </w:r>
      <w:r w:rsidR="00247687" w:rsidRPr="00300971">
        <w:rPr>
          <w:rFonts w:ascii="Segoe UI" w:hAnsi="Segoe UI" w:cs="Segoe UI"/>
          <w:sz w:val="22"/>
          <w:szCs w:val="22"/>
        </w:rPr>
        <w:t>………………………………………</w:t>
      </w:r>
    </w:p>
    <w:p w14:paraId="38423459" w14:textId="05F43522" w:rsidR="00AC12D7" w:rsidRPr="00300971" w:rsidRDefault="00AC12D7" w:rsidP="00426ACE">
      <w:pPr>
        <w:spacing w:after="120" w:line="276" w:lineRule="auto"/>
        <w:rPr>
          <w:rFonts w:ascii="Segoe UI" w:hAnsi="Segoe UI" w:cs="Segoe UI"/>
          <w:sz w:val="22"/>
          <w:szCs w:val="22"/>
        </w:rPr>
      </w:pPr>
      <w:r w:rsidRPr="00300971">
        <w:rPr>
          <w:rFonts w:ascii="Segoe UI" w:hAnsi="Segoe UI" w:cs="Segoe UI"/>
          <w:sz w:val="22"/>
          <w:szCs w:val="22"/>
        </w:rPr>
        <w:t xml:space="preserve">Číslo smlouvy </w:t>
      </w:r>
      <w:r w:rsidR="00117B24" w:rsidRPr="00300971">
        <w:rPr>
          <w:rFonts w:ascii="Segoe UI" w:hAnsi="Segoe UI" w:cs="Segoe UI"/>
          <w:sz w:val="22"/>
          <w:szCs w:val="22"/>
        </w:rPr>
        <w:t>Z</w:t>
      </w:r>
      <w:r w:rsidRPr="00300971">
        <w:rPr>
          <w:rFonts w:ascii="Segoe UI" w:hAnsi="Segoe UI" w:cs="Segoe UI"/>
          <w:sz w:val="22"/>
          <w:szCs w:val="22"/>
        </w:rPr>
        <w:t>hotovitele:</w:t>
      </w:r>
      <w:r w:rsidRPr="00300971">
        <w:rPr>
          <w:rFonts w:ascii="Segoe UI" w:hAnsi="Segoe UI" w:cs="Segoe UI"/>
          <w:sz w:val="22"/>
          <w:szCs w:val="22"/>
        </w:rPr>
        <w:tab/>
        <w:t>………………………………………</w:t>
      </w:r>
    </w:p>
    <w:p w14:paraId="5EDF0449" w14:textId="77777777" w:rsidR="00091F96" w:rsidRPr="00300971" w:rsidRDefault="00091F96" w:rsidP="00426ACE">
      <w:pPr>
        <w:spacing w:after="120" w:line="276" w:lineRule="auto"/>
        <w:ind w:firstLine="993"/>
        <w:jc w:val="both"/>
        <w:rPr>
          <w:rFonts w:ascii="Segoe UI" w:hAnsi="Segoe UI" w:cs="Segoe UI"/>
          <w:iCs/>
          <w:sz w:val="22"/>
          <w:szCs w:val="22"/>
        </w:rPr>
      </w:pPr>
    </w:p>
    <w:p w14:paraId="35026DB3" w14:textId="77777777" w:rsidR="00E93CF5" w:rsidRDefault="00091F96" w:rsidP="00E93CF5">
      <w:pPr>
        <w:pStyle w:val="Nzev"/>
        <w:spacing w:line="276" w:lineRule="auto"/>
        <w:rPr>
          <w:rFonts w:ascii="Segoe UI" w:hAnsi="Segoe UI" w:cs="Segoe UI"/>
          <w:sz w:val="22"/>
          <w:szCs w:val="22"/>
        </w:rPr>
      </w:pPr>
      <w:r w:rsidRPr="00300971">
        <w:rPr>
          <w:rFonts w:ascii="Segoe UI" w:hAnsi="Segoe UI" w:cs="Segoe UI"/>
          <w:sz w:val="22"/>
          <w:szCs w:val="22"/>
        </w:rPr>
        <w:t>Smlouva o zpracování projektové dokumentace</w:t>
      </w:r>
      <w:r w:rsidR="009346BB" w:rsidRPr="00300971">
        <w:rPr>
          <w:rFonts w:ascii="Segoe UI" w:hAnsi="Segoe UI" w:cs="Segoe UI"/>
          <w:sz w:val="22"/>
          <w:szCs w:val="22"/>
        </w:rPr>
        <w:t xml:space="preserve"> </w:t>
      </w:r>
      <w:r w:rsidR="00E93CF5">
        <w:rPr>
          <w:rFonts w:ascii="Segoe UI" w:hAnsi="Segoe UI" w:cs="Segoe UI"/>
          <w:sz w:val="22"/>
          <w:szCs w:val="22"/>
        </w:rPr>
        <w:t xml:space="preserve">a o výkonu autorského dozoru </w:t>
      </w:r>
    </w:p>
    <w:p w14:paraId="6D5C9578" w14:textId="28147CBF" w:rsidR="00091F96" w:rsidRPr="00300971" w:rsidRDefault="00E93CF5" w:rsidP="00117B24">
      <w:pPr>
        <w:pStyle w:val="Nzev"/>
        <w:spacing w:after="120" w:line="276" w:lineRule="auto"/>
        <w:rPr>
          <w:rFonts w:ascii="Segoe UI" w:hAnsi="Segoe UI" w:cs="Segoe UI"/>
          <w:sz w:val="22"/>
          <w:szCs w:val="22"/>
        </w:rPr>
      </w:pPr>
      <w:r>
        <w:rPr>
          <w:rFonts w:ascii="Segoe UI" w:hAnsi="Segoe UI" w:cs="Segoe UI"/>
          <w:sz w:val="22"/>
          <w:szCs w:val="22"/>
        </w:rPr>
        <w:t xml:space="preserve">pro stavbu </w:t>
      </w:r>
      <w:r w:rsidR="00FE4F80">
        <w:rPr>
          <w:rFonts w:ascii="Segoe UI" w:hAnsi="Segoe UI" w:cs="Segoe UI"/>
          <w:sz w:val="22"/>
          <w:szCs w:val="22"/>
        </w:rPr>
        <w:t>„</w:t>
      </w:r>
      <w:r w:rsidR="00FE4F80" w:rsidRPr="001E286E">
        <w:rPr>
          <w:rFonts w:ascii="Segoe UI" w:hAnsi="Segoe UI" w:cs="Segoe UI"/>
          <w:i/>
          <w:iCs/>
          <w:sz w:val="22"/>
          <w:szCs w:val="22"/>
        </w:rPr>
        <w:t>Nová</w:t>
      </w:r>
      <w:r w:rsidR="00FE4F80">
        <w:rPr>
          <w:rFonts w:ascii="Segoe UI" w:hAnsi="Segoe UI" w:cs="Segoe UI"/>
          <w:i/>
          <w:iCs/>
          <w:sz w:val="22"/>
          <w:szCs w:val="22"/>
        </w:rPr>
        <w:t> </w:t>
      </w:r>
      <w:r w:rsidR="00FE4F80" w:rsidRPr="001E286E">
        <w:rPr>
          <w:rFonts w:ascii="Segoe UI" w:hAnsi="Segoe UI" w:cs="Segoe UI"/>
          <w:i/>
          <w:iCs/>
          <w:sz w:val="22"/>
          <w:szCs w:val="22"/>
        </w:rPr>
        <w:t>Rosická</w:t>
      </w:r>
      <w:r w:rsidR="00FE4F80">
        <w:rPr>
          <w:rFonts w:ascii="Segoe UI" w:hAnsi="Segoe UI" w:cs="Segoe UI"/>
          <w:i/>
          <w:iCs/>
          <w:sz w:val="22"/>
          <w:szCs w:val="22"/>
        </w:rPr>
        <w:t> </w:t>
      </w:r>
      <w:r w:rsidR="00FE4F80" w:rsidRPr="001E286E">
        <w:rPr>
          <w:rFonts w:ascii="Segoe UI" w:hAnsi="Segoe UI" w:cs="Segoe UI"/>
          <w:i/>
          <w:iCs/>
          <w:sz w:val="22"/>
          <w:szCs w:val="22"/>
        </w:rPr>
        <w:t>-</w:t>
      </w:r>
      <w:r w:rsidR="00FE4F80">
        <w:rPr>
          <w:rFonts w:ascii="Segoe UI" w:hAnsi="Segoe UI" w:cs="Segoe UI"/>
          <w:i/>
          <w:iCs/>
          <w:sz w:val="22"/>
          <w:szCs w:val="22"/>
        </w:rPr>
        <w:t> </w:t>
      </w:r>
      <w:r w:rsidR="00FE4F80" w:rsidRPr="001E286E">
        <w:rPr>
          <w:rFonts w:ascii="Segoe UI" w:hAnsi="Segoe UI" w:cs="Segoe UI"/>
          <w:i/>
          <w:iCs/>
          <w:sz w:val="22"/>
          <w:szCs w:val="22"/>
        </w:rPr>
        <w:t>0.</w:t>
      </w:r>
      <w:r w:rsidR="00FE4F80">
        <w:rPr>
          <w:rFonts w:ascii="Segoe UI" w:hAnsi="Segoe UI" w:cs="Segoe UI"/>
          <w:i/>
          <w:iCs/>
          <w:sz w:val="22"/>
          <w:szCs w:val="22"/>
        </w:rPr>
        <w:t> </w:t>
      </w:r>
      <w:r w:rsidR="00FE4F80" w:rsidRPr="001E286E">
        <w:rPr>
          <w:rFonts w:ascii="Segoe UI" w:hAnsi="Segoe UI" w:cs="Segoe UI"/>
          <w:i/>
          <w:iCs/>
          <w:sz w:val="22"/>
          <w:szCs w:val="22"/>
        </w:rPr>
        <w:t>etapa“</w:t>
      </w:r>
    </w:p>
    <w:p w14:paraId="13DF2065" w14:textId="4DBD3D75" w:rsidR="00091F96" w:rsidRPr="00300971" w:rsidRDefault="00091F96" w:rsidP="00426ACE">
      <w:pPr>
        <w:spacing w:after="120" w:line="276" w:lineRule="auto"/>
        <w:jc w:val="both"/>
        <w:rPr>
          <w:rFonts w:ascii="Segoe UI" w:hAnsi="Segoe UI" w:cs="Segoe UI"/>
          <w:sz w:val="22"/>
          <w:szCs w:val="22"/>
        </w:rPr>
      </w:pPr>
      <w:r w:rsidRPr="00300971">
        <w:rPr>
          <w:rFonts w:ascii="Segoe UI" w:hAnsi="Segoe UI" w:cs="Segoe UI"/>
          <w:sz w:val="22"/>
          <w:szCs w:val="22"/>
        </w:rPr>
        <w:t xml:space="preserve">kterou, podle ustanovení § </w:t>
      </w:r>
      <w:r w:rsidR="00556E1F" w:rsidRPr="00300971">
        <w:rPr>
          <w:rFonts w:ascii="Segoe UI" w:hAnsi="Segoe UI" w:cs="Segoe UI"/>
          <w:sz w:val="22"/>
          <w:szCs w:val="22"/>
        </w:rPr>
        <w:t xml:space="preserve">1746 odst. </w:t>
      </w:r>
      <w:r w:rsidR="00F85727" w:rsidRPr="00300971">
        <w:rPr>
          <w:rFonts w:ascii="Segoe UI" w:hAnsi="Segoe UI" w:cs="Segoe UI"/>
          <w:sz w:val="22"/>
          <w:szCs w:val="22"/>
        </w:rPr>
        <w:t xml:space="preserve">2 </w:t>
      </w:r>
      <w:r w:rsidR="00556E1F" w:rsidRPr="00300971">
        <w:rPr>
          <w:rFonts w:ascii="Segoe UI" w:hAnsi="Segoe UI" w:cs="Segoe UI"/>
          <w:sz w:val="22"/>
          <w:szCs w:val="22"/>
        </w:rPr>
        <w:t>zákona č. 89/2012</w:t>
      </w:r>
      <w:r w:rsidR="00285F2E" w:rsidRPr="00300971">
        <w:rPr>
          <w:rFonts w:ascii="Segoe UI" w:hAnsi="Segoe UI" w:cs="Segoe UI"/>
          <w:sz w:val="22"/>
          <w:szCs w:val="22"/>
        </w:rPr>
        <w:t xml:space="preserve"> Sb.</w:t>
      </w:r>
      <w:r w:rsidR="00556E1F" w:rsidRPr="00300971">
        <w:rPr>
          <w:rFonts w:ascii="Segoe UI" w:hAnsi="Segoe UI" w:cs="Segoe UI"/>
          <w:sz w:val="22"/>
          <w:szCs w:val="22"/>
        </w:rPr>
        <w:t>, občanský zákoník</w:t>
      </w:r>
      <w:r w:rsidR="00635424" w:rsidRPr="00300971">
        <w:rPr>
          <w:rFonts w:ascii="Segoe UI" w:hAnsi="Segoe UI" w:cs="Segoe UI"/>
          <w:sz w:val="22"/>
          <w:szCs w:val="22"/>
        </w:rPr>
        <w:t>, ve znění pozdějších předpisů</w:t>
      </w:r>
      <w:r w:rsidRPr="00300971">
        <w:rPr>
          <w:rFonts w:ascii="Segoe UI" w:hAnsi="Segoe UI" w:cs="Segoe UI"/>
          <w:sz w:val="22"/>
          <w:szCs w:val="22"/>
        </w:rPr>
        <w:t xml:space="preserve"> </w:t>
      </w:r>
      <w:r w:rsidR="00F81DBD" w:rsidRPr="00300971">
        <w:rPr>
          <w:rFonts w:ascii="Segoe UI" w:hAnsi="Segoe UI" w:cs="Segoe UI"/>
          <w:sz w:val="22"/>
          <w:szCs w:val="22"/>
        </w:rPr>
        <w:t>(dále jen „</w:t>
      </w:r>
      <w:r w:rsidR="00F85727" w:rsidRPr="00300971">
        <w:rPr>
          <w:rFonts w:ascii="Segoe UI" w:hAnsi="Segoe UI" w:cs="Segoe UI"/>
          <w:b/>
          <w:i/>
          <w:sz w:val="22"/>
          <w:szCs w:val="22"/>
        </w:rPr>
        <w:t>O</w:t>
      </w:r>
      <w:r w:rsidR="00F81DBD" w:rsidRPr="00300971">
        <w:rPr>
          <w:rFonts w:ascii="Segoe UI" w:hAnsi="Segoe UI" w:cs="Segoe UI"/>
          <w:b/>
          <w:i/>
          <w:sz w:val="22"/>
          <w:szCs w:val="22"/>
        </w:rPr>
        <w:t>bčanský zákoník</w:t>
      </w:r>
      <w:r w:rsidR="00F81DBD" w:rsidRPr="00300971">
        <w:rPr>
          <w:rFonts w:ascii="Segoe UI" w:hAnsi="Segoe UI" w:cs="Segoe UI"/>
          <w:sz w:val="22"/>
          <w:szCs w:val="22"/>
        </w:rPr>
        <w:t xml:space="preserve">“), </w:t>
      </w:r>
      <w:r w:rsidR="00F85727" w:rsidRPr="00300971">
        <w:rPr>
          <w:rFonts w:ascii="Segoe UI" w:hAnsi="Segoe UI" w:cs="Segoe UI"/>
          <w:sz w:val="22"/>
          <w:szCs w:val="22"/>
        </w:rPr>
        <w:t xml:space="preserve">s přihlédnutím k </w:t>
      </w:r>
      <w:r w:rsidR="00A5625D" w:rsidRPr="00300971">
        <w:rPr>
          <w:rFonts w:ascii="Segoe UI" w:hAnsi="Segoe UI" w:cs="Segoe UI"/>
          <w:sz w:val="22"/>
          <w:szCs w:val="22"/>
        </w:rPr>
        <w:t xml:space="preserve">§ 2586 a násl. </w:t>
      </w:r>
      <w:r w:rsidR="007314C4" w:rsidRPr="00300971">
        <w:rPr>
          <w:rFonts w:ascii="Segoe UI" w:hAnsi="Segoe UI" w:cs="Segoe UI"/>
          <w:sz w:val="22"/>
          <w:szCs w:val="22"/>
        </w:rPr>
        <w:t xml:space="preserve">a § 2358 a násl. </w:t>
      </w:r>
      <w:r w:rsidR="00F85727" w:rsidRPr="00300971">
        <w:rPr>
          <w:rFonts w:ascii="Segoe UI" w:hAnsi="Segoe UI" w:cs="Segoe UI"/>
          <w:sz w:val="22"/>
          <w:szCs w:val="22"/>
        </w:rPr>
        <w:t>O</w:t>
      </w:r>
      <w:r w:rsidR="00F81DBD" w:rsidRPr="00300971">
        <w:rPr>
          <w:rFonts w:ascii="Segoe UI" w:hAnsi="Segoe UI" w:cs="Segoe UI"/>
          <w:sz w:val="22"/>
          <w:szCs w:val="22"/>
        </w:rPr>
        <w:t>bčanského zákoníku</w:t>
      </w:r>
      <w:r w:rsidR="004C1618" w:rsidRPr="00300971">
        <w:rPr>
          <w:rFonts w:ascii="Segoe UI" w:hAnsi="Segoe UI" w:cs="Segoe UI"/>
          <w:sz w:val="22"/>
          <w:szCs w:val="22"/>
        </w:rPr>
        <w:t xml:space="preserve"> a podle zákona č. 121/2000 Sb., o právu autorském, o právech souvisejících s právem autorským a o změně některých zákonů (autorský zákon), ve znění pozdějších předpisů (dále jen „</w:t>
      </w:r>
      <w:r w:rsidR="004C1618" w:rsidRPr="00300971">
        <w:rPr>
          <w:rFonts w:ascii="Segoe UI" w:hAnsi="Segoe UI" w:cs="Segoe UI"/>
          <w:b/>
          <w:bCs/>
          <w:i/>
          <w:iCs/>
          <w:sz w:val="22"/>
          <w:szCs w:val="22"/>
        </w:rPr>
        <w:t>Autorský zákon</w:t>
      </w:r>
      <w:r w:rsidR="004C1618" w:rsidRPr="00300971">
        <w:rPr>
          <w:rFonts w:ascii="Segoe UI" w:hAnsi="Segoe UI" w:cs="Segoe UI"/>
          <w:sz w:val="22"/>
          <w:szCs w:val="22"/>
        </w:rPr>
        <w:t>“)</w:t>
      </w:r>
      <w:r w:rsidR="00F81DBD" w:rsidRPr="00300971">
        <w:rPr>
          <w:rFonts w:ascii="Segoe UI" w:hAnsi="Segoe UI" w:cs="Segoe UI"/>
          <w:sz w:val="22"/>
          <w:szCs w:val="22"/>
        </w:rPr>
        <w:t xml:space="preserve"> </w:t>
      </w:r>
      <w:r w:rsidRPr="00300971">
        <w:rPr>
          <w:rFonts w:ascii="Segoe UI" w:hAnsi="Segoe UI" w:cs="Segoe UI"/>
          <w:sz w:val="22"/>
          <w:szCs w:val="22"/>
        </w:rPr>
        <w:t>uzavřely níže uvedeného dne, měsíce a roku tyto smluvní strany:</w:t>
      </w:r>
    </w:p>
    <w:p w14:paraId="71EA89A5" w14:textId="2F4C3BA3" w:rsidR="00016916" w:rsidRPr="00300971" w:rsidRDefault="00016916" w:rsidP="000A2641">
      <w:pPr>
        <w:numPr>
          <w:ilvl w:val="0"/>
          <w:numId w:val="3"/>
        </w:numPr>
        <w:tabs>
          <w:tab w:val="left" w:pos="426"/>
          <w:tab w:val="left" w:pos="3261"/>
        </w:tabs>
        <w:spacing w:after="120" w:line="276" w:lineRule="auto"/>
        <w:ind w:left="567" w:hanging="567"/>
        <w:jc w:val="both"/>
        <w:rPr>
          <w:rFonts w:ascii="Segoe UI" w:hAnsi="Segoe UI" w:cs="Segoe UI"/>
          <w:b/>
          <w:sz w:val="22"/>
          <w:szCs w:val="22"/>
        </w:rPr>
      </w:pPr>
      <w:r w:rsidRPr="00300971">
        <w:rPr>
          <w:rFonts w:ascii="Segoe UI" w:hAnsi="Segoe UI" w:cs="Segoe UI"/>
          <w:b/>
          <w:sz w:val="22"/>
          <w:szCs w:val="22"/>
        </w:rPr>
        <w:t>Statutární město Brno</w:t>
      </w:r>
    </w:p>
    <w:p w14:paraId="4DAF7FAB" w14:textId="241B6EFD" w:rsidR="00600DF6" w:rsidRPr="00300971" w:rsidRDefault="00016916" w:rsidP="00426ACE">
      <w:pPr>
        <w:spacing w:after="120" w:line="276" w:lineRule="auto"/>
        <w:ind w:left="2832" w:hanging="2406"/>
        <w:rPr>
          <w:rFonts w:ascii="Segoe UI" w:hAnsi="Segoe UI" w:cs="Segoe UI"/>
          <w:sz w:val="22"/>
          <w:szCs w:val="22"/>
        </w:rPr>
      </w:pPr>
      <w:r w:rsidRPr="00300971">
        <w:rPr>
          <w:rFonts w:ascii="Segoe UI" w:hAnsi="Segoe UI" w:cs="Segoe UI"/>
          <w:sz w:val="22"/>
          <w:szCs w:val="22"/>
        </w:rPr>
        <w:t>Zastoupené:</w:t>
      </w:r>
      <w:r w:rsidRPr="00300971">
        <w:rPr>
          <w:rFonts w:ascii="Segoe UI" w:hAnsi="Segoe UI" w:cs="Segoe UI"/>
          <w:sz w:val="22"/>
          <w:szCs w:val="22"/>
        </w:rPr>
        <w:tab/>
      </w:r>
      <w:r w:rsidR="008421BE" w:rsidRPr="00300971">
        <w:rPr>
          <w:rFonts w:ascii="Segoe UI" w:hAnsi="Segoe UI" w:cs="Segoe UI"/>
          <w:sz w:val="22"/>
          <w:szCs w:val="22"/>
        </w:rPr>
        <w:t>JUDr. Markétou Vaňkovou</w:t>
      </w:r>
      <w:r w:rsidR="00A922D6" w:rsidRPr="00300971">
        <w:rPr>
          <w:rFonts w:ascii="Segoe UI" w:hAnsi="Segoe UI" w:cs="Segoe UI"/>
          <w:sz w:val="22"/>
          <w:szCs w:val="22"/>
        </w:rPr>
        <w:t>, primátor</w:t>
      </w:r>
      <w:r w:rsidR="00FF5C95" w:rsidRPr="00300971">
        <w:rPr>
          <w:rFonts w:ascii="Segoe UI" w:hAnsi="Segoe UI" w:cs="Segoe UI"/>
          <w:sz w:val="22"/>
          <w:szCs w:val="22"/>
        </w:rPr>
        <w:t>kou</w:t>
      </w:r>
      <w:r w:rsidR="00F33253" w:rsidRPr="00300971">
        <w:rPr>
          <w:rFonts w:ascii="Segoe UI" w:hAnsi="Segoe UI" w:cs="Segoe UI"/>
          <w:sz w:val="22"/>
          <w:szCs w:val="22"/>
        </w:rPr>
        <w:t xml:space="preserve"> města Brna</w:t>
      </w:r>
    </w:p>
    <w:p w14:paraId="60C19F5B" w14:textId="55AE9EC9" w:rsidR="00016916" w:rsidRPr="00300971" w:rsidRDefault="00016916" w:rsidP="00426ACE">
      <w:pPr>
        <w:spacing w:after="120" w:line="276" w:lineRule="auto"/>
        <w:ind w:left="2832" w:hanging="2406"/>
        <w:rPr>
          <w:rFonts w:ascii="Segoe UI" w:hAnsi="Segoe UI" w:cs="Segoe UI"/>
          <w:sz w:val="22"/>
          <w:szCs w:val="22"/>
        </w:rPr>
      </w:pPr>
      <w:r w:rsidRPr="00300971">
        <w:rPr>
          <w:rFonts w:ascii="Segoe UI" w:hAnsi="Segoe UI" w:cs="Segoe UI"/>
          <w:sz w:val="22"/>
          <w:szCs w:val="22"/>
        </w:rPr>
        <w:t>Se sídlem:</w:t>
      </w:r>
      <w:r w:rsidRPr="00300971">
        <w:rPr>
          <w:rFonts w:ascii="Segoe UI" w:hAnsi="Segoe UI" w:cs="Segoe UI"/>
          <w:sz w:val="22"/>
          <w:szCs w:val="22"/>
        </w:rPr>
        <w:tab/>
      </w:r>
      <w:r w:rsidR="00B63F98" w:rsidRPr="00300971">
        <w:rPr>
          <w:rFonts w:ascii="Segoe UI" w:hAnsi="Segoe UI" w:cs="Segoe UI"/>
          <w:sz w:val="22"/>
          <w:szCs w:val="22"/>
        </w:rPr>
        <w:t>Dominikánské nám</w:t>
      </w:r>
      <w:r w:rsidR="00F33253" w:rsidRPr="00300971">
        <w:rPr>
          <w:rFonts w:ascii="Segoe UI" w:hAnsi="Segoe UI" w:cs="Segoe UI"/>
          <w:sz w:val="22"/>
          <w:szCs w:val="22"/>
        </w:rPr>
        <w:t xml:space="preserve">ěstí </w:t>
      </w:r>
      <w:r w:rsidR="00B63F98" w:rsidRPr="00300971">
        <w:rPr>
          <w:rFonts w:ascii="Segoe UI" w:hAnsi="Segoe UI" w:cs="Segoe UI"/>
          <w:sz w:val="22"/>
          <w:szCs w:val="22"/>
        </w:rPr>
        <w:t>196/1</w:t>
      </w:r>
      <w:r w:rsidR="00AB1964" w:rsidRPr="00300971">
        <w:rPr>
          <w:rFonts w:ascii="Segoe UI" w:hAnsi="Segoe UI" w:cs="Segoe UI"/>
          <w:sz w:val="22"/>
          <w:szCs w:val="22"/>
        </w:rPr>
        <w:t>,</w:t>
      </w:r>
      <w:r w:rsidR="00A30C0A">
        <w:rPr>
          <w:rFonts w:ascii="Segoe UI" w:hAnsi="Segoe UI" w:cs="Segoe UI"/>
          <w:sz w:val="22"/>
          <w:szCs w:val="22"/>
        </w:rPr>
        <w:t xml:space="preserve"> Brno-město,</w:t>
      </w:r>
      <w:r w:rsidR="00AB1964" w:rsidRPr="00300971">
        <w:rPr>
          <w:rFonts w:ascii="Segoe UI" w:hAnsi="Segoe UI" w:cs="Segoe UI"/>
          <w:sz w:val="22"/>
          <w:szCs w:val="22"/>
        </w:rPr>
        <w:t xml:space="preserve"> 60</w:t>
      </w:r>
      <w:r w:rsidR="00B63F98" w:rsidRPr="00300971">
        <w:rPr>
          <w:rFonts w:ascii="Segoe UI" w:hAnsi="Segoe UI" w:cs="Segoe UI"/>
          <w:sz w:val="22"/>
          <w:szCs w:val="22"/>
        </w:rPr>
        <w:t>2</w:t>
      </w:r>
      <w:r w:rsidR="00AB1964" w:rsidRPr="00300971">
        <w:rPr>
          <w:rFonts w:ascii="Segoe UI" w:hAnsi="Segoe UI" w:cs="Segoe UI"/>
          <w:sz w:val="22"/>
          <w:szCs w:val="22"/>
        </w:rPr>
        <w:t xml:space="preserve"> </w:t>
      </w:r>
      <w:r w:rsidR="00B63F98" w:rsidRPr="00300971">
        <w:rPr>
          <w:rFonts w:ascii="Segoe UI" w:hAnsi="Segoe UI" w:cs="Segoe UI"/>
          <w:sz w:val="22"/>
          <w:szCs w:val="22"/>
        </w:rPr>
        <w:t>00</w:t>
      </w:r>
      <w:r w:rsidR="00AB1964" w:rsidRPr="00300971">
        <w:rPr>
          <w:rFonts w:ascii="Segoe UI" w:hAnsi="Segoe UI" w:cs="Segoe UI"/>
          <w:sz w:val="22"/>
          <w:szCs w:val="22"/>
        </w:rPr>
        <w:t xml:space="preserve"> Brno</w:t>
      </w:r>
    </w:p>
    <w:p w14:paraId="7F0B56E6" w14:textId="77777777" w:rsidR="00016916" w:rsidRPr="00300971" w:rsidRDefault="00016916" w:rsidP="00426ACE">
      <w:pPr>
        <w:spacing w:after="120" w:line="276" w:lineRule="auto"/>
        <w:ind w:left="426"/>
        <w:rPr>
          <w:rFonts w:ascii="Segoe UI" w:hAnsi="Segoe UI" w:cs="Segoe UI"/>
          <w:sz w:val="22"/>
          <w:szCs w:val="22"/>
        </w:rPr>
      </w:pPr>
      <w:r w:rsidRPr="00300971">
        <w:rPr>
          <w:rFonts w:ascii="Segoe UI" w:hAnsi="Segoe UI" w:cs="Segoe UI"/>
          <w:sz w:val="22"/>
          <w:szCs w:val="22"/>
        </w:rPr>
        <w:t>IČO:</w:t>
      </w:r>
      <w:r w:rsidRPr="00300971">
        <w:rPr>
          <w:rFonts w:ascii="Segoe UI" w:hAnsi="Segoe UI" w:cs="Segoe UI"/>
          <w:sz w:val="22"/>
          <w:szCs w:val="22"/>
        </w:rPr>
        <w:tab/>
      </w:r>
      <w:r w:rsidRPr="00300971">
        <w:rPr>
          <w:rFonts w:ascii="Segoe UI" w:hAnsi="Segoe UI" w:cs="Segoe UI"/>
          <w:sz w:val="22"/>
          <w:szCs w:val="22"/>
        </w:rPr>
        <w:tab/>
      </w:r>
      <w:r w:rsidRPr="00300971">
        <w:rPr>
          <w:rFonts w:ascii="Segoe UI" w:hAnsi="Segoe UI" w:cs="Segoe UI"/>
          <w:sz w:val="22"/>
          <w:szCs w:val="22"/>
        </w:rPr>
        <w:tab/>
      </w:r>
      <w:r w:rsidR="00AB1964" w:rsidRPr="00300971">
        <w:rPr>
          <w:rFonts w:ascii="Segoe UI" w:hAnsi="Segoe UI" w:cs="Segoe UI"/>
          <w:sz w:val="22"/>
          <w:szCs w:val="22"/>
        </w:rPr>
        <w:t>44992785</w:t>
      </w:r>
    </w:p>
    <w:p w14:paraId="7111A485" w14:textId="0EB65226" w:rsidR="00016916" w:rsidRPr="00300971" w:rsidRDefault="00016916" w:rsidP="00426ACE">
      <w:pPr>
        <w:spacing w:after="120" w:line="276" w:lineRule="auto"/>
        <w:ind w:left="426"/>
        <w:rPr>
          <w:rFonts w:ascii="Segoe UI" w:hAnsi="Segoe UI" w:cs="Segoe UI"/>
          <w:sz w:val="22"/>
          <w:szCs w:val="22"/>
        </w:rPr>
      </w:pPr>
      <w:r w:rsidRPr="00300971">
        <w:rPr>
          <w:rFonts w:ascii="Segoe UI" w:hAnsi="Segoe UI" w:cs="Segoe UI"/>
          <w:sz w:val="22"/>
          <w:szCs w:val="22"/>
        </w:rPr>
        <w:t>DIČ:</w:t>
      </w:r>
      <w:r w:rsidRPr="00300971">
        <w:rPr>
          <w:rFonts w:ascii="Segoe UI" w:hAnsi="Segoe UI" w:cs="Segoe UI"/>
          <w:sz w:val="22"/>
          <w:szCs w:val="22"/>
        </w:rPr>
        <w:tab/>
      </w:r>
      <w:r w:rsidRPr="00300971">
        <w:rPr>
          <w:rFonts w:ascii="Segoe UI" w:hAnsi="Segoe UI" w:cs="Segoe UI"/>
          <w:sz w:val="22"/>
          <w:szCs w:val="22"/>
        </w:rPr>
        <w:tab/>
      </w:r>
      <w:r w:rsidRPr="00300971">
        <w:rPr>
          <w:rFonts w:ascii="Segoe UI" w:hAnsi="Segoe UI" w:cs="Segoe UI"/>
          <w:sz w:val="22"/>
          <w:szCs w:val="22"/>
        </w:rPr>
        <w:tab/>
        <w:t>CZ</w:t>
      </w:r>
      <w:r w:rsidR="00F33253" w:rsidRPr="00300971">
        <w:rPr>
          <w:rFonts w:ascii="Segoe UI" w:hAnsi="Segoe UI" w:cs="Segoe UI"/>
          <w:sz w:val="22"/>
          <w:szCs w:val="22"/>
        </w:rPr>
        <w:t xml:space="preserve"> </w:t>
      </w:r>
      <w:r w:rsidR="00AB1964" w:rsidRPr="00300971">
        <w:rPr>
          <w:rFonts w:ascii="Segoe UI" w:hAnsi="Segoe UI" w:cs="Segoe UI"/>
          <w:sz w:val="22"/>
          <w:szCs w:val="22"/>
        </w:rPr>
        <w:t>44992785</w:t>
      </w:r>
    </w:p>
    <w:p w14:paraId="4CE182F8" w14:textId="03341A9A" w:rsidR="00AB1964" w:rsidRPr="00300971" w:rsidRDefault="00016916" w:rsidP="00426ACE">
      <w:pPr>
        <w:spacing w:after="120" w:line="276" w:lineRule="auto"/>
        <w:ind w:firstLine="426"/>
        <w:rPr>
          <w:rFonts w:ascii="Segoe UI" w:hAnsi="Segoe UI" w:cs="Segoe UI"/>
          <w:sz w:val="22"/>
          <w:szCs w:val="22"/>
        </w:rPr>
      </w:pPr>
      <w:r w:rsidRPr="00300971">
        <w:rPr>
          <w:rFonts w:ascii="Segoe UI" w:hAnsi="Segoe UI" w:cs="Segoe UI"/>
          <w:sz w:val="22"/>
          <w:szCs w:val="22"/>
        </w:rPr>
        <w:t>Bankovní spojení:</w:t>
      </w:r>
      <w:r w:rsidRPr="00300971">
        <w:rPr>
          <w:rFonts w:ascii="Segoe UI" w:hAnsi="Segoe UI" w:cs="Segoe UI"/>
          <w:sz w:val="22"/>
          <w:szCs w:val="22"/>
        </w:rPr>
        <w:tab/>
      </w:r>
      <w:r w:rsidR="00600DF6" w:rsidRPr="00300971">
        <w:rPr>
          <w:rFonts w:ascii="Segoe UI" w:hAnsi="Segoe UI" w:cs="Segoe UI"/>
          <w:sz w:val="22"/>
          <w:szCs w:val="22"/>
        </w:rPr>
        <w:tab/>
      </w:r>
      <w:r w:rsidR="00864347" w:rsidRPr="00864347">
        <w:rPr>
          <w:rFonts w:ascii="Segoe UI" w:hAnsi="Segoe UI" w:cs="Segoe UI"/>
          <w:sz w:val="22"/>
          <w:szCs w:val="22"/>
        </w:rPr>
        <w:t>Česká spořitelna, a.s.</w:t>
      </w:r>
    </w:p>
    <w:p w14:paraId="026A394B" w14:textId="68A63023" w:rsidR="00016916" w:rsidRPr="00300971" w:rsidRDefault="00016916">
      <w:pPr>
        <w:spacing w:after="120" w:line="276" w:lineRule="auto"/>
        <w:ind w:left="426"/>
        <w:rPr>
          <w:rFonts w:ascii="Segoe UI" w:hAnsi="Segoe UI" w:cs="Segoe UI"/>
          <w:sz w:val="22"/>
          <w:szCs w:val="22"/>
        </w:rPr>
      </w:pPr>
      <w:r w:rsidRPr="00300971">
        <w:rPr>
          <w:rFonts w:ascii="Segoe UI" w:hAnsi="Segoe UI" w:cs="Segoe UI"/>
          <w:sz w:val="22"/>
          <w:szCs w:val="22"/>
        </w:rPr>
        <w:t>Číslo účtu:</w:t>
      </w:r>
      <w:r w:rsidRPr="00300971">
        <w:rPr>
          <w:rFonts w:ascii="Segoe UI" w:hAnsi="Segoe UI" w:cs="Segoe UI"/>
          <w:sz w:val="22"/>
          <w:szCs w:val="22"/>
        </w:rPr>
        <w:tab/>
      </w:r>
      <w:r w:rsidRPr="00300971">
        <w:rPr>
          <w:rFonts w:ascii="Segoe UI" w:hAnsi="Segoe UI" w:cs="Segoe UI"/>
          <w:sz w:val="22"/>
          <w:szCs w:val="22"/>
        </w:rPr>
        <w:tab/>
      </w:r>
      <w:r w:rsidR="00864347" w:rsidRPr="00864347">
        <w:rPr>
          <w:rFonts w:ascii="Segoe UI" w:hAnsi="Segoe UI" w:cs="Segoe UI"/>
          <w:sz w:val="22"/>
          <w:szCs w:val="22"/>
        </w:rPr>
        <w:t>111246222/0800</w:t>
      </w:r>
    </w:p>
    <w:p w14:paraId="04544E69" w14:textId="77777777" w:rsidR="003F70EB" w:rsidRPr="00300971" w:rsidRDefault="00016916" w:rsidP="003F70EB">
      <w:pPr>
        <w:spacing w:after="120" w:line="276" w:lineRule="auto"/>
        <w:ind w:left="4111" w:hanging="3685"/>
        <w:rPr>
          <w:rFonts w:ascii="Segoe UI" w:hAnsi="Segoe UI" w:cs="Segoe UI"/>
          <w:sz w:val="22"/>
          <w:szCs w:val="22"/>
        </w:rPr>
      </w:pPr>
      <w:r w:rsidRPr="00300971">
        <w:rPr>
          <w:rFonts w:ascii="Segoe UI" w:hAnsi="Segoe UI" w:cs="Segoe UI"/>
          <w:sz w:val="22"/>
          <w:szCs w:val="22"/>
        </w:rPr>
        <w:t>Pověřen podpisem této smlouvy:</w:t>
      </w:r>
      <w:r w:rsidR="00AB1964" w:rsidRPr="00300971">
        <w:rPr>
          <w:rFonts w:ascii="Segoe UI" w:hAnsi="Segoe UI" w:cs="Segoe UI"/>
          <w:sz w:val="22"/>
          <w:szCs w:val="22"/>
        </w:rPr>
        <w:t xml:space="preserve"> </w:t>
      </w:r>
    </w:p>
    <w:p w14:paraId="0374328A" w14:textId="32C55FC8" w:rsidR="003F70EB" w:rsidRPr="00300971" w:rsidRDefault="003F70EB" w:rsidP="003F70EB">
      <w:pPr>
        <w:spacing w:after="120" w:line="276" w:lineRule="auto"/>
        <w:ind w:left="4111" w:hanging="1984"/>
        <w:rPr>
          <w:rFonts w:ascii="Segoe UI" w:hAnsi="Segoe UI" w:cs="Segoe UI"/>
          <w:sz w:val="22"/>
          <w:szCs w:val="22"/>
        </w:rPr>
      </w:pPr>
      <w:r w:rsidRPr="00300971">
        <w:rPr>
          <w:rFonts w:ascii="Segoe UI" w:hAnsi="Segoe UI" w:cs="Segoe UI"/>
          <w:sz w:val="22"/>
          <w:szCs w:val="22"/>
        </w:rPr>
        <w:t>Ing. Tomáš Pivec, MBA, vedoucí Odboru investičního MMB</w:t>
      </w:r>
    </w:p>
    <w:p w14:paraId="4B636AEA" w14:textId="5162684B" w:rsidR="00D002C7" w:rsidRPr="00300971" w:rsidRDefault="00FC19CB" w:rsidP="00FC19CB">
      <w:pPr>
        <w:spacing w:before="120" w:after="120" w:line="276" w:lineRule="auto"/>
        <w:ind w:left="426"/>
        <w:jc w:val="both"/>
        <w:rPr>
          <w:rFonts w:ascii="Segoe UI" w:hAnsi="Segoe UI" w:cs="Segoe UI"/>
          <w:sz w:val="22"/>
          <w:szCs w:val="22"/>
        </w:rPr>
      </w:pPr>
      <w:bookmarkStart w:id="0" w:name="_Hlk150864948"/>
      <w:r w:rsidRPr="00300971">
        <w:rPr>
          <w:rFonts w:ascii="Segoe UI" w:hAnsi="Segoe UI" w:cs="Segoe UI"/>
          <w:sz w:val="22"/>
          <w:szCs w:val="22"/>
        </w:rPr>
        <w:t xml:space="preserve">Další oprávněné osoby na straně Objednatele jsou uvedeny </w:t>
      </w:r>
      <w:r w:rsidRPr="00F73C2B">
        <w:rPr>
          <w:rFonts w:ascii="Segoe UI" w:hAnsi="Segoe UI" w:cs="Segoe UI"/>
          <w:sz w:val="22"/>
          <w:szCs w:val="22"/>
        </w:rPr>
        <w:t xml:space="preserve">v příloze č. </w:t>
      </w:r>
      <w:r w:rsidR="0097421A" w:rsidRPr="00F73C2B">
        <w:rPr>
          <w:rFonts w:ascii="Segoe UI" w:hAnsi="Segoe UI" w:cs="Segoe UI"/>
          <w:sz w:val="22"/>
          <w:szCs w:val="22"/>
        </w:rPr>
        <w:t>5</w:t>
      </w:r>
      <w:r w:rsidRPr="00F73C2B">
        <w:rPr>
          <w:rFonts w:ascii="Segoe UI" w:hAnsi="Segoe UI" w:cs="Segoe UI"/>
          <w:sz w:val="22"/>
          <w:szCs w:val="22"/>
        </w:rPr>
        <w:t xml:space="preserve"> této smlouvy</w:t>
      </w:r>
      <w:r w:rsidRPr="00300971">
        <w:rPr>
          <w:rFonts w:ascii="Segoe UI" w:hAnsi="Segoe UI" w:cs="Segoe UI"/>
          <w:sz w:val="22"/>
          <w:szCs w:val="22"/>
        </w:rPr>
        <w:t>.</w:t>
      </w:r>
    </w:p>
    <w:bookmarkEnd w:id="0"/>
    <w:p w14:paraId="1C519781" w14:textId="7ED6B7E0" w:rsidR="00016916" w:rsidRPr="00300971" w:rsidRDefault="00016916">
      <w:pPr>
        <w:spacing w:after="120" w:line="276" w:lineRule="auto"/>
        <w:ind w:left="284" w:firstLine="142"/>
        <w:jc w:val="both"/>
        <w:rPr>
          <w:rFonts w:ascii="Segoe UI" w:hAnsi="Segoe UI" w:cs="Segoe UI"/>
          <w:sz w:val="22"/>
          <w:szCs w:val="22"/>
        </w:rPr>
      </w:pPr>
      <w:r w:rsidRPr="00300971">
        <w:rPr>
          <w:rFonts w:ascii="Segoe UI" w:hAnsi="Segoe UI" w:cs="Segoe UI"/>
          <w:sz w:val="22"/>
          <w:szCs w:val="22"/>
        </w:rPr>
        <w:t>(dále jen „</w:t>
      </w:r>
      <w:r w:rsidRPr="00300971">
        <w:rPr>
          <w:rFonts w:ascii="Segoe UI" w:hAnsi="Segoe UI" w:cs="Segoe UI"/>
          <w:b/>
          <w:i/>
          <w:sz w:val="22"/>
          <w:szCs w:val="22"/>
        </w:rPr>
        <w:t>Objednatel</w:t>
      </w:r>
      <w:r w:rsidRPr="00300971">
        <w:rPr>
          <w:rFonts w:ascii="Segoe UI" w:hAnsi="Segoe UI" w:cs="Segoe UI"/>
          <w:sz w:val="22"/>
          <w:szCs w:val="22"/>
        </w:rPr>
        <w:t>“)</w:t>
      </w:r>
    </w:p>
    <w:p w14:paraId="012DE943" w14:textId="77777777" w:rsidR="00016916" w:rsidRPr="00300971" w:rsidRDefault="00016916">
      <w:pPr>
        <w:spacing w:after="120" w:line="276" w:lineRule="auto"/>
        <w:ind w:left="284"/>
        <w:rPr>
          <w:rFonts w:ascii="Segoe UI" w:hAnsi="Segoe UI" w:cs="Segoe UI"/>
          <w:b/>
          <w:sz w:val="22"/>
          <w:szCs w:val="22"/>
        </w:rPr>
      </w:pPr>
      <w:r w:rsidRPr="00300971">
        <w:rPr>
          <w:rFonts w:ascii="Segoe UI" w:hAnsi="Segoe UI" w:cs="Segoe UI"/>
          <w:b/>
          <w:sz w:val="22"/>
          <w:szCs w:val="22"/>
        </w:rPr>
        <w:t>a</w:t>
      </w:r>
    </w:p>
    <w:p w14:paraId="595A680F" w14:textId="3FBE78B5" w:rsidR="00016916" w:rsidRPr="00300971" w:rsidRDefault="00016916">
      <w:pPr>
        <w:spacing w:after="120" w:line="276" w:lineRule="auto"/>
        <w:jc w:val="both"/>
        <w:rPr>
          <w:rFonts w:ascii="Segoe UI" w:hAnsi="Segoe UI" w:cs="Segoe UI"/>
          <w:b/>
          <w:sz w:val="22"/>
          <w:szCs w:val="22"/>
        </w:rPr>
      </w:pPr>
      <w:r w:rsidRPr="00300971">
        <w:rPr>
          <w:rFonts w:ascii="Segoe UI" w:hAnsi="Segoe UI" w:cs="Segoe UI"/>
          <w:b/>
          <w:sz w:val="22"/>
          <w:szCs w:val="22"/>
        </w:rPr>
        <w:t xml:space="preserve">II. Název / obchodní firma / jméno a příjmení: </w:t>
      </w:r>
    </w:p>
    <w:p w14:paraId="7C56F48B" w14:textId="77777777" w:rsidR="00016916" w:rsidRPr="00300971" w:rsidRDefault="00016916">
      <w:pPr>
        <w:spacing w:after="120" w:line="276" w:lineRule="auto"/>
        <w:ind w:left="284"/>
        <w:jc w:val="both"/>
        <w:rPr>
          <w:rFonts w:ascii="Segoe UI" w:hAnsi="Segoe UI" w:cs="Segoe UI"/>
          <w:b/>
          <w:sz w:val="22"/>
          <w:szCs w:val="22"/>
        </w:rPr>
      </w:pPr>
      <w:r w:rsidRPr="00300971">
        <w:rPr>
          <w:rFonts w:ascii="Segoe UI" w:hAnsi="Segoe UI" w:cs="Segoe UI"/>
          <w:sz w:val="22"/>
          <w:szCs w:val="22"/>
        </w:rPr>
        <w:t xml:space="preserve">Zastoupený: </w:t>
      </w:r>
    </w:p>
    <w:p w14:paraId="2EF06FC9" w14:textId="77777777" w:rsidR="00016916" w:rsidRPr="00300971" w:rsidRDefault="00016916">
      <w:pPr>
        <w:spacing w:after="120" w:line="276" w:lineRule="auto"/>
        <w:ind w:left="284"/>
        <w:jc w:val="both"/>
        <w:rPr>
          <w:rFonts w:ascii="Segoe UI" w:hAnsi="Segoe UI" w:cs="Segoe UI"/>
          <w:sz w:val="22"/>
          <w:szCs w:val="22"/>
        </w:rPr>
      </w:pPr>
      <w:r w:rsidRPr="00300971">
        <w:rPr>
          <w:rFonts w:ascii="Segoe UI" w:hAnsi="Segoe UI" w:cs="Segoe UI"/>
          <w:sz w:val="22"/>
          <w:szCs w:val="22"/>
        </w:rPr>
        <w:t xml:space="preserve">Se sídlem: </w:t>
      </w:r>
    </w:p>
    <w:p w14:paraId="58FD2C16" w14:textId="77777777" w:rsidR="00016916" w:rsidRPr="00300971" w:rsidRDefault="00016916">
      <w:pPr>
        <w:spacing w:after="120" w:line="276" w:lineRule="auto"/>
        <w:ind w:left="284"/>
        <w:jc w:val="both"/>
        <w:rPr>
          <w:rFonts w:ascii="Segoe UI" w:hAnsi="Segoe UI" w:cs="Segoe UI"/>
          <w:sz w:val="22"/>
          <w:szCs w:val="22"/>
        </w:rPr>
      </w:pPr>
      <w:r w:rsidRPr="00300971">
        <w:rPr>
          <w:rFonts w:ascii="Segoe UI" w:hAnsi="Segoe UI" w:cs="Segoe UI"/>
          <w:sz w:val="22"/>
          <w:szCs w:val="22"/>
        </w:rPr>
        <w:t xml:space="preserve">IČO: </w:t>
      </w:r>
    </w:p>
    <w:p w14:paraId="03913F6F" w14:textId="77777777" w:rsidR="00016916" w:rsidRPr="00300971" w:rsidRDefault="00016916">
      <w:pPr>
        <w:spacing w:after="120" w:line="276" w:lineRule="auto"/>
        <w:ind w:left="284"/>
        <w:jc w:val="both"/>
        <w:rPr>
          <w:rFonts w:ascii="Segoe UI" w:hAnsi="Segoe UI" w:cs="Segoe UI"/>
          <w:sz w:val="22"/>
          <w:szCs w:val="22"/>
        </w:rPr>
      </w:pPr>
      <w:r w:rsidRPr="00300971">
        <w:rPr>
          <w:rFonts w:ascii="Segoe UI" w:hAnsi="Segoe UI" w:cs="Segoe UI"/>
          <w:sz w:val="22"/>
          <w:szCs w:val="22"/>
        </w:rPr>
        <w:t xml:space="preserve">DIČ: </w:t>
      </w:r>
    </w:p>
    <w:p w14:paraId="763B26F7" w14:textId="77777777" w:rsidR="00016916" w:rsidRPr="00300971" w:rsidRDefault="00016916">
      <w:pPr>
        <w:tabs>
          <w:tab w:val="left" w:pos="360"/>
        </w:tabs>
        <w:spacing w:after="120" w:line="276" w:lineRule="auto"/>
        <w:ind w:left="284"/>
        <w:jc w:val="both"/>
        <w:rPr>
          <w:rFonts w:ascii="Segoe UI" w:hAnsi="Segoe UI" w:cs="Segoe UI"/>
          <w:sz w:val="22"/>
          <w:szCs w:val="22"/>
        </w:rPr>
      </w:pPr>
      <w:r w:rsidRPr="00300971">
        <w:rPr>
          <w:rFonts w:ascii="Segoe UI" w:hAnsi="Segoe UI" w:cs="Segoe UI"/>
          <w:sz w:val="22"/>
          <w:szCs w:val="22"/>
        </w:rPr>
        <w:t>Právnická / fyzická osoba zapsaná v obchodním rejstříku vedeném Krajským / Městským soudem v……</w:t>
      </w:r>
      <w:proofErr w:type="gramStart"/>
      <w:r w:rsidRPr="00300971">
        <w:rPr>
          <w:rFonts w:ascii="Segoe UI" w:hAnsi="Segoe UI" w:cs="Segoe UI"/>
          <w:sz w:val="22"/>
          <w:szCs w:val="22"/>
        </w:rPr>
        <w:t>…….</w:t>
      </w:r>
      <w:proofErr w:type="gramEnd"/>
      <w:r w:rsidRPr="00300971">
        <w:rPr>
          <w:rFonts w:ascii="Segoe UI" w:hAnsi="Segoe UI" w:cs="Segoe UI"/>
          <w:sz w:val="22"/>
          <w:szCs w:val="22"/>
        </w:rPr>
        <w:t xml:space="preserve">., pod </w:t>
      </w:r>
      <w:proofErr w:type="spellStart"/>
      <w:r w:rsidRPr="00300971">
        <w:rPr>
          <w:rFonts w:ascii="Segoe UI" w:hAnsi="Segoe UI" w:cs="Segoe UI"/>
          <w:sz w:val="22"/>
          <w:szCs w:val="22"/>
        </w:rPr>
        <w:t>sp</w:t>
      </w:r>
      <w:proofErr w:type="spellEnd"/>
      <w:r w:rsidRPr="00300971">
        <w:rPr>
          <w:rFonts w:ascii="Segoe UI" w:hAnsi="Segoe UI" w:cs="Segoe UI"/>
          <w:sz w:val="22"/>
          <w:szCs w:val="22"/>
        </w:rPr>
        <w:t>. zn.</w:t>
      </w:r>
    </w:p>
    <w:p w14:paraId="5652C0EC" w14:textId="77777777" w:rsidR="00016916" w:rsidRPr="00300971" w:rsidRDefault="00016916">
      <w:pPr>
        <w:tabs>
          <w:tab w:val="left" w:pos="360"/>
        </w:tabs>
        <w:spacing w:after="120" w:line="276" w:lineRule="auto"/>
        <w:ind w:left="284"/>
        <w:jc w:val="both"/>
        <w:rPr>
          <w:rFonts w:ascii="Segoe UI" w:hAnsi="Segoe UI" w:cs="Segoe UI"/>
          <w:sz w:val="22"/>
          <w:szCs w:val="22"/>
        </w:rPr>
      </w:pPr>
      <w:r w:rsidRPr="00300971">
        <w:rPr>
          <w:rFonts w:ascii="Segoe UI" w:hAnsi="Segoe UI" w:cs="Segoe UI"/>
          <w:sz w:val="22"/>
          <w:szCs w:val="22"/>
        </w:rPr>
        <w:lastRenderedPageBreak/>
        <w:t>nebo</w:t>
      </w:r>
    </w:p>
    <w:p w14:paraId="3FC00CDA" w14:textId="77777777" w:rsidR="00016916" w:rsidRPr="00300971" w:rsidRDefault="00016916">
      <w:pPr>
        <w:tabs>
          <w:tab w:val="left" w:pos="360"/>
        </w:tabs>
        <w:spacing w:after="120" w:line="276" w:lineRule="auto"/>
        <w:ind w:left="284"/>
        <w:jc w:val="both"/>
        <w:rPr>
          <w:rFonts w:ascii="Segoe UI" w:hAnsi="Segoe UI" w:cs="Segoe UI"/>
          <w:sz w:val="22"/>
          <w:szCs w:val="22"/>
        </w:rPr>
      </w:pPr>
      <w:r w:rsidRPr="00300971">
        <w:rPr>
          <w:rFonts w:ascii="Segoe UI" w:hAnsi="Segoe UI" w:cs="Segoe UI"/>
          <w:sz w:val="22"/>
          <w:szCs w:val="22"/>
        </w:rPr>
        <w:t>Právnická / fyzická osoba zapsaná v ……………………………………….</w:t>
      </w:r>
    </w:p>
    <w:p w14:paraId="45B9EF58" w14:textId="77777777" w:rsidR="00016916" w:rsidRPr="00300971" w:rsidRDefault="00016916">
      <w:pPr>
        <w:tabs>
          <w:tab w:val="left" w:pos="360"/>
        </w:tabs>
        <w:spacing w:after="120" w:line="276" w:lineRule="auto"/>
        <w:ind w:left="284"/>
        <w:jc w:val="both"/>
        <w:rPr>
          <w:rFonts w:ascii="Segoe UI" w:hAnsi="Segoe UI" w:cs="Segoe UI"/>
          <w:i/>
          <w:sz w:val="22"/>
          <w:szCs w:val="22"/>
        </w:rPr>
      </w:pPr>
      <w:r w:rsidRPr="00300971">
        <w:rPr>
          <w:rFonts w:ascii="Segoe UI" w:hAnsi="Segoe UI" w:cs="Segoe UI"/>
          <w:i/>
          <w:sz w:val="22"/>
          <w:szCs w:val="22"/>
        </w:rPr>
        <w:t>nebo</w:t>
      </w:r>
    </w:p>
    <w:p w14:paraId="091FEF3E" w14:textId="77777777" w:rsidR="00016916" w:rsidRPr="00300971" w:rsidRDefault="00016916">
      <w:pPr>
        <w:tabs>
          <w:tab w:val="left" w:pos="360"/>
        </w:tabs>
        <w:spacing w:after="120" w:line="276" w:lineRule="auto"/>
        <w:ind w:left="284"/>
        <w:jc w:val="both"/>
        <w:rPr>
          <w:rFonts w:ascii="Segoe UI" w:hAnsi="Segoe UI" w:cs="Segoe UI"/>
          <w:sz w:val="22"/>
          <w:szCs w:val="22"/>
        </w:rPr>
      </w:pPr>
      <w:r w:rsidRPr="00300971">
        <w:rPr>
          <w:rFonts w:ascii="Segoe UI" w:hAnsi="Segoe UI" w:cs="Segoe UI"/>
          <w:sz w:val="22"/>
          <w:szCs w:val="22"/>
        </w:rPr>
        <w:t>Fyzická osoba zapsaná do živnostenského rejstříku evidovaná u ………………………………… (jiné oprávnění fyzické osoby k podnikání s uvedením údajů o vydavateli oprávnění, datu vydání a příp. číselném označení tohoto oprávnění)</w:t>
      </w:r>
    </w:p>
    <w:p w14:paraId="2929E30F" w14:textId="77777777" w:rsidR="00016916" w:rsidRPr="00300971" w:rsidRDefault="00016916">
      <w:pPr>
        <w:tabs>
          <w:tab w:val="left" w:pos="360"/>
        </w:tabs>
        <w:spacing w:after="120" w:line="276" w:lineRule="auto"/>
        <w:ind w:left="284"/>
        <w:jc w:val="both"/>
        <w:rPr>
          <w:rFonts w:ascii="Segoe UI" w:hAnsi="Segoe UI" w:cs="Segoe UI"/>
          <w:sz w:val="22"/>
          <w:szCs w:val="22"/>
        </w:rPr>
      </w:pPr>
      <w:r w:rsidRPr="00300971">
        <w:rPr>
          <w:rFonts w:ascii="Segoe UI" w:hAnsi="Segoe UI" w:cs="Segoe UI"/>
          <w:sz w:val="22"/>
          <w:szCs w:val="22"/>
        </w:rPr>
        <w:t xml:space="preserve">Bankovní spojení: </w:t>
      </w:r>
    </w:p>
    <w:p w14:paraId="46F87F81" w14:textId="77777777" w:rsidR="00016916" w:rsidRPr="00300971" w:rsidRDefault="00016916">
      <w:pPr>
        <w:tabs>
          <w:tab w:val="left" w:pos="360"/>
        </w:tabs>
        <w:spacing w:after="120" w:line="276" w:lineRule="auto"/>
        <w:ind w:left="284"/>
        <w:jc w:val="both"/>
        <w:rPr>
          <w:rFonts w:ascii="Segoe UI" w:hAnsi="Segoe UI" w:cs="Segoe UI"/>
          <w:sz w:val="22"/>
          <w:szCs w:val="22"/>
        </w:rPr>
      </w:pPr>
      <w:r w:rsidRPr="00300971">
        <w:rPr>
          <w:rFonts w:ascii="Segoe UI" w:hAnsi="Segoe UI" w:cs="Segoe UI"/>
          <w:sz w:val="22"/>
          <w:szCs w:val="22"/>
        </w:rPr>
        <w:t xml:space="preserve">Číslo účtu: </w:t>
      </w:r>
    </w:p>
    <w:p w14:paraId="46405586" w14:textId="77777777" w:rsidR="00016916" w:rsidRPr="00300971" w:rsidRDefault="00016916">
      <w:pPr>
        <w:tabs>
          <w:tab w:val="left" w:pos="360"/>
        </w:tabs>
        <w:spacing w:after="120" w:line="276" w:lineRule="auto"/>
        <w:ind w:left="284"/>
        <w:jc w:val="both"/>
        <w:rPr>
          <w:rFonts w:ascii="Segoe UI" w:hAnsi="Segoe UI" w:cs="Segoe UI"/>
          <w:sz w:val="22"/>
          <w:szCs w:val="22"/>
        </w:rPr>
      </w:pPr>
      <w:r w:rsidRPr="00300971">
        <w:rPr>
          <w:rFonts w:ascii="Segoe UI" w:hAnsi="Segoe UI" w:cs="Segoe UI"/>
          <w:sz w:val="22"/>
          <w:szCs w:val="22"/>
        </w:rPr>
        <w:t xml:space="preserve">Kontaktní osoba: </w:t>
      </w:r>
    </w:p>
    <w:p w14:paraId="2D1DD178" w14:textId="77777777" w:rsidR="00016916" w:rsidRPr="00300971" w:rsidRDefault="00016916">
      <w:pPr>
        <w:tabs>
          <w:tab w:val="left" w:pos="360"/>
        </w:tabs>
        <w:spacing w:after="120" w:line="276" w:lineRule="auto"/>
        <w:ind w:left="284"/>
        <w:jc w:val="both"/>
        <w:rPr>
          <w:rFonts w:ascii="Segoe UI" w:hAnsi="Segoe UI" w:cs="Segoe UI"/>
          <w:sz w:val="22"/>
          <w:szCs w:val="22"/>
        </w:rPr>
      </w:pPr>
      <w:r w:rsidRPr="00300971">
        <w:rPr>
          <w:rFonts w:ascii="Segoe UI" w:hAnsi="Segoe UI" w:cs="Segoe UI"/>
          <w:sz w:val="22"/>
          <w:szCs w:val="22"/>
        </w:rPr>
        <w:t xml:space="preserve">Telefon: </w:t>
      </w:r>
    </w:p>
    <w:p w14:paraId="6BF9AFA0" w14:textId="77777777" w:rsidR="00016916" w:rsidRPr="00300971" w:rsidRDefault="00016916">
      <w:pPr>
        <w:tabs>
          <w:tab w:val="left" w:pos="360"/>
        </w:tabs>
        <w:spacing w:after="120" w:line="276" w:lineRule="auto"/>
        <w:ind w:left="284"/>
        <w:jc w:val="both"/>
        <w:rPr>
          <w:rFonts w:ascii="Segoe UI" w:hAnsi="Segoe UI" w:cs="Segoe UI"/>
          <w:sz w:val="22"/>
          <w:szCs w:val="22"/>
        </w:rPr>
      </w:pPr>
      <w:r w:rsidRPr="00300971">
        <w:rPr>
          <w:rFonts w:ascii="Segoe UI" w:hAnsi="Segoe UI" w:cs="Segoe UI"/>
          <w:sz w:val="22"/>
          <w:szCs w:val="22"/>
        </w:rPr>
        <w:t>E-mail:</w:t>
      </w:r>
      <w:r w:rsidRPr="00300971">
        <w:rPr>
          <w:rFonts w:ascii="Segoe UI" w:hAnsi="Segoe UI" w:cs="Segoe UI"/>
          <w:sz w:val="22"/>
          <w:szCs w:val="22"/>
        </w:rPr>
        <w:tab/>
      </w:r>
    </w:p>
    <w:p w14:paraId="1E41568C" w14:textId="190282AF" w:rsidR="00BA2621" w:rsidRDefault="00016916" w:rsidP="00FC4D17">
      <w:pPr>
        <w:spacing w:after="120" w:line="276" w:lineRule="auto"/>
        <w:ind w:left="284"/>
        <w:rPr>
          <w:rFonts w:ascii="Segoe UI" w:hAnsi="Segoe UI" w:cs="Segoe UI"/>
          <w:sz w:val="22"/>
          <w:szCs w:val="22"/>
        </w:rPr>
      </w:pPr>
      <w:r w:rsidRPr="00300971">
        <w:rPr>
          <w:rFonts w:ascii="Segoe UI" w:hAnsi="Segoe UI" w:cs="Segoe UI"/>
          <w:sz w:val="22"/>
          <w:szCs w:val="22"/>
        </w:rPr>
        <w:t>(dále jen „</w:t>
      </w:r>
      <w:r w:rsidRPr="00300971">
        <w:rPr>
          <w:rFonts w:ascii="Segoe UI" w:hAnsi="Segoe UI" w:cs="Segoe UI"/>
          <w:b/>
          <w:i/>
          <w:sz w:val="22"/>
          <w:szCs w:val="22"/>
        </w:rPr>
        <w:t>Zhotovitel</w:t>
      </w:r>
      <w:r w:rsidRPr="00300971">
        <w:rPr>
          <w:rFonts w:ascii="Segoe UI" w:hAnsi="Segoe UI" w:cs="Segoe UI"/>
          <w:sz w:val="22"/>
          <w:szCs w:val="22"/>
        </w:rPr>
        <w:t>“)</w:t>
      </w:r>
    </w:p>
    <w:p w14:paraId="102C437D" w14:textId="61DC3E0F" w:rsidR="00A30C0A" w:rsidRPr="00A30C0A" w:rsidRDefault="00A30C0A" w:rsidP="00FC4D17">
      <w:pPr>
        <w:spacing w:after="120" w:line="276" w:lineRule="auto"/>
        <w:ind w:left="284"/>
        <w:rPr>
          <w:rFonts w:ascii="Segoe UI" w:hAnsi="Segoe UI" w:cs="Segoe UI"/>
          <w:sz w:val="22"/>
          <w:szCs w:val="22"/>
        </w:rPr>
      </w:pPr>
      <w:r w:rsidRPr="00A30C0A">
        <w:rPr>
          <w:rFonts w:ascii="Segoe UI" w:hAnsi="Segoe UI" w:cs="Segoe UI"/>
          <w:sz w:val="22"/>
          <w:szCs w:val="22"/>
        </w:rPr>
        <w:t>Objednatel a Zhotovitel dále také jako „</w:t>
      </w:r>
      <w:r w:rsidRPr="00E20A66">
        <w:rPr>
          <w:rFonts w:ascii="Segoe UI" w:hAnsi="Segoe UI" w:cs="Segoe UI"/>
          <w:b/>
          <w:bCs/>
          <w:sz w:val="22"/>
          <w:szCs w:val="22"/>
        </w:rPr>
        <w:t>smluvní strany</w:t>
      </w:r>
      <w:r w:rsidRPr="00A30C0A">
        <w:rPr>
          <w:rFonts w:ascii="Segoe UI" w:hAnsi="Segoe UI" w:cs="Segoe UI"/>
          <w:sz w:val="22"/>
          <w:szCs w:val="22"/>
        </w:rPr>
        <w:t>“, jednotlivě jako „</w:t>
      </w:r>
      <w:r w:rsidRPr="00E20A66">
        <w:rPr>
          <w:rFonts w:ascii="Segoe UI" w:hAnsi="Segoe UI" w:cs="Segoe UI"/>
          <w:b/>
          <w:bCs/>
          <w:sz w:val="22"/>
          <w:szCs w:val="22"/>
        </w:rPr>
        <w:t>smluvní strana</w:t>
      </w:r>
      <w:r w:rsidRPr="00A30C0A">
        <w:rPr>
          <w:rFonts w:ascii="Segoe UI" w:hAnsi="Segoe UI" w:cs="Segoe UI"/>
          <w:sz w:val="22"/>
          <w:szCs w:val="22"/>
        </w:rPr>
        <w:t>“.</w:t>
      </w:r>
    </w:p>
    <w:p w14:paraId="2069F498" w14:textId="4FBDA712" w:rsidR="00BA2621" w:rsidRPr="00300971" w:rsidRDefault="00D002C7" w:rsidP="005B2AAD">
      <w:pPr>
        <w:numPr>
          <w:ilvl w:val="0"/>
          <w:numId w:val="1"/>
        </w:numPr>
        <w:tabs>
          <w:tab w:val="clear" w:pos="2165"/>
          <w:tab w:val="num" w:pos="426"/>
        </w:tabs>
        <w:spacing w:before="240" w:after="120" w:line="276" w:lineRule="auto"/>
        <w:ind w:left="0" w:firstLine="0"/>
        <w:jc w:val="center"/>
        <w:rPr>
          <w:rFonts w:ascii="Segoe UI" w:hAnsi="Segoe UI" w:cs="Segoe UI"/>
          <w:b/>
          <w:sz w:val="22"/>
          <w:szCs w:val="22"/>
        </w:rPr>
      </w:pPr>
      <w:r w:rsidRPr="00300971">
        <w:rPr>
          <w:rFonts w:ascii="Segoe UI" w:hAnsi="Segoe UI" w:cs="Segoe UI"/>
          <w:b/>
          <w:sz w:val="22"/>
          <w:szCs w:val="22"/>
        </w:rPr>
        <w:t xml:space="preserve"> </w:t>
      </w:r>
      <w:r w:rsidR="00BA2621" w:rsidRPr="00300971">
        <w:rPr>
          <w:rFonts w:ascii="Segoe UI" w:hAnsi="Segoe UI" w:cs="Segoe UI"/>
          <w:b/>
          <w:sz w:val="22"/>
          <w:szCs w:val="22"/>
        </w:rPr>
        <w:t>Preambule a účel smlouvy</w:t>
      </w:r>
    </w:p>
    <w:p w14:paraId="066AC9F8" w14:textId="171317BF" w:rsidR="00B13A19" w:rsidRPr="00B13A19" w:rsidRDefault="00A869B5" w:rsidP="00B13A19">
      <w:pPr>
        <w:numPr>
          <w:ilvl w:val="1"/>
          <w:numId w:val="1"/>
        </w:numPr>
        <w:spacing w:before="120" w:after="120" w:line="276" w:lineRule="auto"/>
        <w:ind w:left="567" w:hanging="573"/>
        <w:jc w:val="both"/>
        <w:rPr>
          <w:rFonts w:ascii="Segoe UI" w:hAnsi="Segoe UI" w:cs="Segoe UI"/>
          <w:sz w:val="22"/>
          <w:szCs w:val="22"/>
        </w:rPr>
      </w:pPr>
      <w:bookmarkStart w:id="1" w:name="_Ref164699684"/>
      <w:r w:rsidRPr="00300971">
        <w:rPr>
          <w:rFonts w:ascii="Segoe UI" w:hAnsi="Segoe UI" w:cs="Segoe UI"/>
          <w:sz w:val="22"/>
          <w:szCs w:val="22"/>
        </w:rPr>
        <w:t xml:space="preserve">Záměrem </w:t>
      </w:r>
      <w:r w:rsidRPr="00B13A19">
        <w:rPr>
          <w:rFonts w:ascii="Segoe UI" w:hAnsi="Segoe UI" w:cs="Segoe UI"/>
          <w:sz w:val="22"/>
          <w:szCs w:val="22"/>
        </w:rPr>
        <w:t xml:space="preserve">Objednatele je navrhnout </w:t>
      </w:r>
      <w:bookmarkEnd w:id="1"/>
      <w:r w:rsidR="00051206" w:rsidRPr="00B13A19">
        <w:rPr>
          <w:rFonts w:ascii="Segoe UI" w:hAnsi="Segoe UI" w:cs="Segoe UI"/>
          <w:sz w:val="22"/>
          <w:szCs w:val="22"/>
        </w:rPr>
        <w:t>a</w:t>
      </w:r>
      <w:r w:rsidR="00B13A19" w:rsidRPr="00B13A19">
        <w:rPr>
          <w:rFonts w:ascii="Segoe UI" w:hAnsi="Segoe UI" w:cs="Segoe UI"/>
          <w:sz w:val="22"/>
          <w:szCs w:val="22"/>
        </w:rPr>
        <w:t xml:space="preserve"> vypracování projektových dokumentací (v požadovaných stupních), a to k realizaci stavby Nová Rosická – 0. etapa.  Zadání projektu Nová Rosická – 0. etapa se zaměřuje na přípravu infrastruktury v oblasti nové čtvrti Trnitá, v budoucím přednádražním prostoru </w:t>
      </w:r>
      <w:r w:rsidR="00E93CF5">
        <w:rPr>
          <w:rFonts w:ascii="Segoe UI" w:hAnsi="Segoe UI" w:cs="Segoe UI"/>
          <w:sz w:val="22"/>
          <w:szCs w:val="22"/>
        </w:rPr>
        <w:t>n</w:t>
      </w:r>
      <w:r w:rsidR="00B13A19" w:rsidRPr="00B13A19">
        <w:rPr>
          <w:rFonts w:ascii="Segoe UI" w:hAnsi="Segoe UI" w:cs="Segoe UI"/>
          <w:sz w:val="22"/>
          <w:szCs w:val="22"/>
        </w:rPr>
        <w:t xml:space="preserve">ového hlavního nádraží Brno. Hlavním cílem této etapy je </w:t>
      </w:r>
      <w:r w:rsidR="00B13A19" w:rsidRPr="00B13A19">
        <w:rPr>
          <w:rFonts w:ascii="Segoe UI" w:hAnsi="Segoe UI" w:cs="Segoe UI"/>
          <w:b/>
          <w:bCs/>
          <w:sz w:val="22"/>
          <w:szCs w:val="22"/>
        </w:rPr>
        <w:t>vybudování páteřních inženýrských sítí, zejména teplovod, vodovod, splašková a dešťová kanalizace, rozvody silnoproudých a slaboproudých rozvodů, příprava pro modrozelenou infrastrukturu</w:t>
      </w:r>
      <w:r w:rsidR="00B13A19" w:rsidRPr="00B13A19">
        <w:rPr>
          <w:rFonts w:ascii="Segoe UI" w:hAnsi="Segoe UI" w:cs="Segoe UI"/>
          <w:sz w:val="22"/>
          <w:szCs w:val="22"/>
        </w:rPr>
        <w:t xml:space="preserve">. </w:t>
      </w:r>
    </w:p>
    <w:p w14:paraId="765BD2C9" w14:textId="77777777" w:rsidR="00B13A19" w:rsidRPr="00B13A19" w:rsidRDefault="00B13A19" w:rsidP="00B13A19">
      <w:pPr>
        <w:spacing w:before="120" w:after="120" w:line="276" w:lineRule="auto"/>
        <w:ind w:left="567"/>
        <w:jc w:val="both"/>
        <w:rPr>
          <w:rFonts w:ascii="Segoe UI" w:hAnsi="Segoe UI" w:cs="Segoe UI"/>
          <w:sz w:val="22"/>
          <w:szCs w:val="22"/>
        </w:rPr>
      </w:pPr>
      <w:r w:rsidRPr="00B13A19">
        <w:rPr>
          <w:rFonts w:ascii="Segoe UI" w:hAnsi="Segoe UI" w:cs="Segoe UI"/>
          <w:sz w:val="22"/>
          <w:szCs w:val="22"/>
        </w:rPr>
        <w:t xml:space="preserve">Mimo uvedené se </w:t>
      </w:r>
      <w:r w:rsidRPr="00B13A19">
        <w:rPr>
          <w:rFonts w:ascii="Segoe UI" w:hAnsi="Segoe UI" w:cs="Segoe UI"/>
          <w:b/>
          <w:bCs/>
          <w:sz w:val="22"/>
          <w:szCs w:val="22"/>
        </w:rPr>
        <w:t>zrealizují dočasné zpevněné plochy</w:t>
      </w:r>
      <w:r w:rsidRPr="00B13A19">
        <w:rPr>
          <w:rFonts w:ascii="Segoe UI" w:hAnsi="Segoe UI" w:cs="Segoe UI"/>
          <w:sz w:val="22"/>
          <w:szCs w:val="22"/>
        </w:rPr>
        <w:t>, které umožní přístup a provoz během další výstavby navazující na tuto komunikaci.</w:t>
      </w:r>
    </w:p>
    <w:p w14:paraId="1BD93074" w14:textId="0E65D72B" w:rsidR="00BA2621" w:rsidRPr="00B13A19" w:rsidRDefault="00BA2621" w:rsidP="001E286E">
      <w:pPr>
        <w:spacing w:before="120" w:after="120" w:line="276" w:lineRule="auto"/>
        <w:ind w:left="567"/>
        <w:jc w:val="both"/>
        <w:rPr>
          <w:rFonts w:ascii="Segoe UI" w:hAnsi="Segoe UI" w:cs="Segoe UI"/>
          <w:sz w:val="22"/>
          <w:szCs w:val="22"/>
        </w:rPr>
      </w:pPr>
      <w:r w:rsidRPr="00B13A19">
        <w:rPr>
          <w:rFonts w:ascii="Segoe UI" w:hAnsi="Segoe UI" w:cs="Segoe UI"/>
          <w:sz w:val="22"/>
          <w:szCs w:val="22"/>
        </w:rPr>
        <w:t>(dále jen „</w:t>
      </w:r>
      <w:r w:rsidRPr="00B13A19">
        <w:rPr>
          <w:rFonts w:ascii="Segoe UI" w:hAnsi="Segoe UI" w:cs="Segoe UI"/>
          <w:b/>
          <w:i/>
          <w:sz w:val="22"/>
          <w:szCs w:val="22"/>
        </w:rPr>
        <w:t>Stavba</w:t>
      </w:r>
      <w:r w:rsidRPr="00B13A19">
        <w:rPr>
          <w:rFonts w:ascii="Segoe UI" w:hAnsi="Segoe UI" w:cs="Segoe UI"/>
          <w:sz w:val="22"/>
          <w:szCs w:val="22"/>
        </w:rPr>
        <w:t>“)</w:t>
      </w:r>
    </w:p>
    <w:p w14:paraId="7624A5AF" w14:textId="48DB154D" w:rsidR="00BA2621" w:rsidRPr="00300971" w:rsidRDefault="00BA2621" w:rsidP="001D0021">
      <w:pPr>
        <w:numPr>
          <w:ilvl w:val="1"/>
          <w:numId w:val="1"/>
        </w:numPr>
        <w:tabs>
          <w:tab w:val="clear" w:pos="574"/>
          <w:tab w:val="num" w:pos="567"/>
        </w:tabs>
        <w:spacing w:before="120" w:after="120" w:line="276" w:lineRule="auto"/>
        <w:ind w:left="567" w:hanging="573"/>
        <w:jc w:val="both"/>
        <w:rPr>
          <w:rFonts w:ascii="Segoe UI" w:hAnsi="Segoe UI" w:cs="Segoe UI"/>
          <w:sz w:val="22"/>
          <w:szCs w:val="22"/>
        </w:rPr>
      </w:pPr>
      <w:r w:rsidRPr="00B13A19">
        <w:rPr>
          <w:rFonts w:ascii="Segoe UI" w:hAnsi="Segoe UI" w:cs="Segoe UI"/>
          <w:sz w:val="22"/>
          <w:szCs w:val="22"/>
        </w:rPr>
        <w:t>S ohledem na výše uvedené skutečnosti je účelem této smlouvy uspokojení potřeby Objednatele spočívající v</w:t>
      </w:r>
      <w:r w:rsidR="00E62899" w:rsidRPr="00B13A19">
        <w:rPr>
          <w:rFonts w:ascii="Segoe UI" w:hAnsi="Segoe UI" w:cs="Segoe UI"/>
          <w:sz w:val="22"/>
          <w:szCs w:val="22"/>
        </w:rPr>
        <w:t xml:space="preserve"> </w:t>
      </w:r>
      <w:r w:rsidRPr="00B13A19">
        <w:rPr>
          <w:rFonts w:ascii="Segoe UI" w:hAnsi="Segoe UI" w:cs="Segoe UI"/>
          <w:sz w:val="22"/>
          <w:szCs w:val="22"/>
        </w:rPr>
        <w:t>získání</w:t>
      </w:r>
      <w:r w:rsidRPr="00300971">
        <w:rPr>
          <w:rFonts w:ascii="Segoe UI" w:hAnsi="Segoe UI" w:cs="Segoe UI"/>
          <w:sz w:val="22"/>
          <w:szCs w:val="22"/>
        </w:rPr>
        <w:t xml:space="preserve"> projektové dokumentace v tako</w:t>
      </w:r>
      <w:r w:rsidR="00410822" w:rsidRPr="00300971">
        <w:rPr>
          <w:rFonts w:ascii="Segoe UI" w:hAnsi="Segoe UI" w:cs="Segoe UI"/>
          <w:sz w:val="22"/>
          <w:szCs w:val="22"/>
        </w:rPr>
        <w:t>vých stupních a kvalitě, které</w:t>
      </w:r>
      <w:r w:rsidRPr="00300971">
        <w:rPr>
          <w:rFonts w:ascii="Segoe UI" w:hAnsi="Segoe UI" w:cs="Segoe UI"/>
          <w:sz w:val="22"/>
          <w:szCs w:val="22"/>
        </w:rPr>
        <w:t xml:space="preserve"> umožní řádnou přípravu Stavby</w:t>
      </w:r>
      <w:r w:rsidR="00410822" w:rsidRPr="00300971">
        <w:rPr>
          <w:rFonts w:ascii="Segoe UI" w:hAnsi="Segoe UI" w:cs="Segoe UI"/>
          <w:sz w:val="22"/>
          <w:szCs w:val="22"/>
        </w:rPr>
        <w:t>, vč. získání potřebných stanovisek, povolení, vyjádření či jejich ekvivalentů nutných k řádné realizaci Stavby</w:t>
      </w:r>
      <w:r w:rsidRPr="00300971">
        <w:rPr>
          <w:rFonts w:ascii="Segoe UI" w:hAnsi="Segoe UI" w:cs="Segoe UI"/>
          <w:sz w:val="22"/>
          <w:szCs w:val="22"/>
        </w:rPr>
        <w:t>, řádné provedení zadávacího řízení na výběr zhotovitele Stavby v souladu s relevantními právními předp</w:t>
      </w:r>
      <w:r w:rsidR="00410822" w:rsidRPr="00300971">
        <w:rPr>
          <w:rFonts w:ascii="Segoe UI" w:hAnsi="Segoe UI" w:cs="Segoe UI"/>
          <w:sz w:val="22"/>
          <w:szCs w:val="22"/>
        </w:rPr>
        <w:t>isy a řádnou realizaci Stavby</w:t>
      </w:r>
      <w:r w:rsidRPr="00300971">
        <w:rPr>
          <w:rFonts w:ascii="Segoe UI" w:hAnsi="Segoe UI" w:cs="Segoe UI"/>
          <w:sz w:val="22"/>
          <w:szCs w:val="22"/>
        </w:rPr>
        <w:t>.</w:t>
      </w:r>
    </w:p>
    <w:p w14:paraId="136A4A01" w14:textId="509CBA6E" w:rsidR="00E843EC" w:rsidRPr="00300971" w:rsidRDefault="00BA2621" w:rsidP="00E843EC">
      <w:pPr>
        <w:numPr>
          <w:ilvl w:val="1"/>
          <w:numId w:val="1"/>
        </w:numPr>
        <w:tabs>
          <w:tab w:val="clear" w:pos="574"/>
          <w:tab w:val="num" w:pos="567"/>
        </w:tabs>
        <w:spacing w:after="120" w:line="276" w:lineRule="auto"/>
        <w:ind w:left="567" w:hanging="573"/>
        <w:jc w:val="both"/>
        <w:rPr>
          <w:rFonts w:ascii="Segoe UI" w:hAnsi="Segoe UI" w:cs="Segoe UI"/>
          <w:sz w:val="22"/>
          <w:szCs w:val="22"/>
        </w:rPr>
      </w:pPr>
      <w:r w:rsidRPr="00300971">
        <w:rPr>
          <w:rFonts w:ascii="Segoe UI" w:hAnsi="Segoe UI" w:cs="Segoe UI"/>
          <w:sz w:val="22"/>
          <w:szCs w:val="22"/>
        </w:rPr>
        <w:t xml:space="preserve">Tato smlouva je uzavřena v návaznosti na výsledek </w:t>
      </w:r>
      <w:r w:rsidR="00410822" w:rsidRPr="00300971">
        <w:rPr>
          <w:rFonts w:ascii="Segoe UI" w:hAnsi="Segoe UI" w:cs="Segoe UI"/>
          <w:sz w:val="22"/>
          <w:szCs w:val="22"/>
        </w:rPr>
        <w:t>zadávacího</w:t>
      </w:r>
      <w:r w:rsidRPr="00300971">
        <w:rPr>
          <w:rFonts w:ascii="Segoe UI" w:hAnsi="Segoe UI" w:cs="Segoe UI"/>
          <w:sz w:val="22"/>
          <w:szCs w:val="22"/>
        </w:rPr>
        <w:t xml:space="preserve"> řízení na veřejnou zakázku s názvem</w:t>
      </w:r>
      <w:r w:rsidRPr="00300971">
        <w:rPr>
          <w:rFonts w:ascii="Segoe UI" w:hAnsi="Segoe UI" w:cs="Segoe UI"/>
          <w:i/>
          <w:sz w:val="22"/>
          <w:szCs w:val="22"/>
        </w:rPr>
        <w:t xml:space="preserve"> „</w:t>
      </w:r>
      <w:r w:rsidR="001E286E" w:rsidRPr="001E286E">
        <w:rPr>
          <w:rFonts w:ascii="Segoe UI" w:hAnsi="Segoe UI" w:cs="Segoe UI"/>
          <w:i/>
          <w:iCs/>
          <w:color w:val="000000"/>
          <w:sz w:val="22"/>
          <w:szCs w:val="22"/>
        </w:rPr>
        <w:t>Zpracování projektové dokumentace a výkon autorského dozoru pro stavbu Nová Rosická - 0. etapa</w:t>
      </w:r>
      <w:r w:rsidR="00051206" w:rsidRPr="00300971">
        <w:rPr>
          <w:rFonts w:ascii="Segoe UI" w:hAnsi="Segoe UI" w:cs="Segoe UI"/>
          <w:b/>
          <w:bCs/>
          <w:color w:val="000000"/>
          <w:sz w:val="22"/>
          <w:szCs w:val="22"/>
        </w:rPr>
        <w:t>“</w:t>
      </w:r>
      <w:r w:rsidR="00051206" w:rsidRPr="00300971">
        <w:rPr>
          <w:rFonts w:ascii="Segoe UI" w:hAnsi="Segoe UI" w:cs="Segoe UI"/>
          <w:sz w:val="22"/>
          <w:szCs w:val="22"/>
        </w:rPr>
        <w:t xml:space="preserve"> </w:t>
      </w:r>
      <w:r w:rsidRPr="00300971">
        <w:rPr>
          <w:rFonts w:ascii="Segoe UI" w:hAnsi="Segoe UI" w:cs="Segoe UI"/>
          <w:sz w:val="22"/>
          <w:szCs w:val="22"/>
        </w:rPr>
        <w:t>(dále jen „</w:t>
      </w:r>
      <w:r w:rsidRPr="00300971">
        <w:rPr>
          <w:rFonts w:ascii="Segoe UI" w:hAnsi="Segoe UI" w:cs="Segoe UI"/>
          <w:b/>
          <w:i/>
          <w:sz w:val="22"/>
          <w:szCs w:val="22"/>
        </w:rPr>
        <w:t>Veřejná zakázka</w:t>
      </w:r>
      <w:r w:rsidRPr="00300971">
        <w:rPr>
          <w:rFonts w:ascii="Segoe UI" w:hAnsi="Segoe UI" w:cs="Segoe UI"/>
          <w:sz w:val="22"/>
          <w:szCs w:val="22"/>
        </w:rPr>
        <w:t xml:space="preserve">“), které bylo realizováno Objednatelem v pozici zadavatele veřejné zakázky </w:t>
      </w:r>
      <w:r w:rsidR="00410822" w:rsidRPr="00300971">
        <w:rPr>
          <w:rFonts w:ascii="Segoe UI" w:hAnsi="Segoe UI" w:cs="Segoe UI"/>
          <w:sz w:val="22"/>
          <w:szCs w:val="22"/>
        </w:rPr>
        <w:t>v souladu se zákonem č.</w:t>
      </w:r>
      <w:r w:rsidR="00D97368" w:rsidRPr="00300971">
        <w:rPr>
          <w:rFonts w:ascii="Segoe UI" w:hAnsi="Segoe UI" w:cs="Segoe UI"/>
          <w:sz w:val="22"/>
          <w:szCs w:val="22"/>
        </w:rPr>
        <w:t> </w:t>
      </w:r>
      <w:r w:rsidR="00410822" w:rsidRPr="00300971">
        <w:rPr>
          <w:rFonts w:ascii="Segoe UI" w:hAnsi="Segoe UI" w:cs="Segoe UI"/>
          <w:sz w:val="22"/>
          <w:szCs w:val="22"/>
        </w:rPr>
        <w:t>134/2016 Sb., o zadávání veřejných zakázek</w:t>
      </w:r>
      <w:r w:rsidR="00566C7C" w:rsidRPr="00300971">
        <w:rPr>
          <w:rFonts w:ascii="Segoe UI" w:hAnsi="Segoe UI" w:cs="Segoe UI"/>
          <w:sz w:val="22"/>
          <w:szCs w:val="22"/>
        </w:rPr>
        <w:t>, ve znění pozdějších předpisů</w:t>
      </w:r>
      <w:r w:rsidR="00C4423A" w:rsidRPr="00300971">
        <w:rPr>
          <w:rFonts w:ascii="Segoe UI" w:hAnsi="Segoe UI" w:cs="Segoe UI"/>
          <w:sz w:val="22"/>
          <w:szCs w:val="22"/>
        </w:rPr>
        <w:t xml:space="preserve"> (dále jen „</w:t>
      </w:r>
      <w:r w:rsidR="00C4423A" w:rsidRPr="00300971">
        <w:rPr>
          <w:rFonts w:ascii="Segoe UI" w:hAnsi="Segoe UI" w:cs="Segoe UI"/>
          <w:b/>
          <w:i/>
          <w:sz w:val="22"/>
          <w:szCs w:val="22"/>
        </w:rPr>
        <w:t>ZZVZ</w:t>
      </w:r>
      <w:r w:rsidR="00C4423A" w:rsidRPr="00300971">
        <w:rPr>
          <w:rFonts w:ascii="Segoe UI" w:hAnsi="Segoe UI" w:cs="Segoe UI"/>
          <w:sz w:val="22"/>
          <w:szCs w:val="22"/>
        </w:rPr>
        <w:t>“)</w:t>
      </w:r>
      <w:r w:rsidRPr="00300971">
        <w:rPr>
          <w:rFonts w:ascii="Segoe UI" w:hAnsi="Segoe UI" w:cs="Segoe UI"/>
          <w:sz w:val="22"/>
          <w:szCs w:val="22"/>
        </w:rPr>
        <w:t>.</w:t>
      </w:r>
    </w:p>
    <w:p w14:paraId="14A4D6EF" w14:textId="481CC97B" w:rsidR="00DF48E6" w:rsidRPr="00300971" w:rsidRDefault="00DF48E6" w:rsidP="00E843EC">
      <w:pPr>
        <w:numPr>
          <w:ilvl w:val="1"/>
          <w:numId w:val="1"/>
        </w:numPr>
        <w:tabs>
          <w:tab w:val="clear" w:pos="574"/>
          <w:tab w:val="num" w:pos="567"/>
        </w:tabs>
        <w:spacing w:after="120" w:line="276" w:lineRule="auto"/>
        <w:ind w:left="567" w:hanging="573"/>
        <w:jc w:val="both"/>
        <w:rPr>
          <w:rFonts w:ascii="Segoe UI" w:hAnsi="Segoe UI" w:cs="Segoe UI"/>
          <w:sz w:val="22"/>
          <w:szCs w:val="22"/>
        </w:rPr>
      </w:pPr>
      <w:r w:rsidRPr="00300971">
        <w:rPr>
          <w:rFonts w:ascii="Segoe UI" w:hAnsi="Segoe UI" w:cs="Segoe UI"/>
          <w:sz w:val="22"/>
          <w:szCs w:val="22"/>
        </w:rPr>
        <w:lastRenderedPageBreak/>
        <w:t>Pojmy s velkými počátečními písmeny definované v této smlouvě mají význam, jenž je jim ve smlouvě připisován. Pro vyloučení jakýchkoliv pochybností se smluvní strany dále dohodly, že:</w:t>
      </w:r>
    </w:p>
    <w:p w14:paraId="12D63DBB" w14:textId="77777777" w:rsidR="00DF48E6" w:rsidRPr="00300971" w:rsidRDefault="00DF48E6" w:rsidP="00B93B8E">
      <w:pPr>
        <w:numPr>
          <w:ilvl w:val="0"/>
          <w:numId w:val="14"/>
        </w:numPr>
        <w:spacing w:after="120" w:line="276" w:lineRule="auto"/>
        <w:ind w:left="993" w:hanging="284"/>
        <w:jc w:val="both"/>
        <w:rPr>
          <w:rFonts w:ascii="Segoe UI" w:hAnsi="Segoe UI" w:cs="Segoe UI"/>
          <w:bCs/>
          <w:sz w:val="22"/>
          <w:szCs w:val="22"/>
        </w:rPr>
      </w:pPr>
      <w:bookmarkStart w:id="2" w:name="_Toc335318128"/>
      <w:bookmarkStart w:id="3" w:name="_Toc335318211"/>
      <w:r w:rsidRPr="00300971">
        <w:rPr>
          <w:rFonts w:ascii="Segoe UI" w:hAnsi="Segoe UI" w:cs="Segoe UI"/>
          <w:bCs/>
          <w:sz w:val="22"/>
          <w:szCs w:val="22"/>
        </w:rPr>
        <w:t>v případě jakékoliv nejistoty ohledně výkladu ustanovení smlouvy budou tato ustanovení vykládána tak, aby v co nejširší míře zohledňovala účel Veřejné zakázky vyjádřený v zadávací dokumentaci a smlouvě;</w:t>
      </w:r>
      <w:bookmarkEnd w:id="2"/>
      <w:bookmarkEnd w:id="3"/>
    </w:p>
    <w:p w14:paraId="398F2DDB" w14:textId="6220711A" w:rsidR="00DF48E6" w:rsidRPr="00D97B78" w:rsidRDefault="00DF48E6" w:rsidP="00D97B78">
      <w:pPr>
        <w:numPr>
          <w:ilvl w:val="0"/>
          <w:numId w:val="14"/>
        </w:numPr>
        <w:spacing w:after="120" w:line="276" w:lineRule="auto"/>
        <w:ind w:left="993" w:hanging="284"/>
        <w:jc w:val="both"/>
        <w:rPr>
          <w:rFonts w:ascii="Segoe UI" w:hAnsi="Segoe UI" w:cs="Segoe UI"/>
          <w:sz w:val="22"/>
          <w:szCs w:val="22"/>
        </w:rPr>
      </w:pPr>
      <w:bookmarkStart w:id="4" w:name="_Toc335318130"/>
      <w:bookmarkStart w:id="5" w:name="_Toc335318213"/>
      <w:r w:rsidRPr="00300971">
        <w:rPr>
          <w:rFonts w:ascii="Segoe UI" w:hAnsi="Segoe UI" w:cs="Segoe UI"/>
          <w:bCs/>
          <w:sz w:val="22"/>
          <w:szCs w:val="22"/>
        </w:rPr>
        <w:t xml:space="preserve">Zhotovitel je vázán svou nabídkou předloženou Objednateli v rámci zadávacího řízení na Veřejnou zakázku, která se pro úpravu vzájemných vztahů vyplývajících ze </w:t>
      </w:r>
      <w:r w:rsidRPr="00D97B78">
        <w:rPr>
          <w:rFonts w:ascii="Segoe UI" w:hAnsi="Segoe UI" w:cs="Segoe UI"/>
          <w:bCs/>
          <w:sz w:val="22"/>
          <w:szCs w:val="22"/>
        </w:rPr>
        <w:t>smlouvy použije subsidiárně</w:t>
      </w:r>
      <w:bookmarkEnd w:id="4"/>
      <w:bookmarkEnd w:id="5"/>
      <w:r w:rsidRPr="00D97B78">
        <w:rPr>
          <w:rFonts w:ascii="Segoe UI" w:hAnsi="Segoe UI" w:cs="Segoe UI"/>
          <w:sz w:val="22"/>
          <w:szCs w:val="22"/>
        </w:rPr>
        <w:t>.</w:t>
      </w:r>
    </w:p>
    <w:p w14:paraId="28385ED5" w14:textId="5F7E50B8" w:rsidR="00B93B8E" w:rsidRPr="00D97B78" w:rsidRDefault="00B93B8E" w:rsidP="00D97B78">
      <w:pPr>
        <w:numPr>
          <w:ilvl w:val="1"/>
          <w:numId w:val="1"/>
        </w:numPr>
        <w:tabs>
          <w:tab w:val="clear" w:pos="574"/>
          <w:tab w:val="num" w:pos="567"/>
        </w:tabs>
        <w:spacing w:after="120" w:line="276" w:lineRule="auto"/>
        <w:ind w:left="567" w:hanging="573"/>
        <w:jc w:val="both"/>
        <w:rPr>
          <w:rFonts w:ascii="Segoe UI" w:hAnsi="Segoe UI" w:cs="Segoe UI"/>
          <w:sz w:val="22"/>
          <w:szCs w:val="22"/>
        </w:rPr>
      </w:pPr>
      <w:r w:rsidRPr="00D97B78">
        <w:rPr>
          <w:rFonts w:ascii="Segoe UI" w:hAnsi="Segoe UI" w:cs="Segoe UI"/>
          <w:sz w:val="22"/>
          <w:szCs w:val="22"/>
        </w:rPr>
        <w:t>Zhotovitel bere na vědomí, že při realizaci předmětu plnění dle této smlouvy bude nutné koordinovat</w:t>
      </w:r>
      <w:r w:rsidR="008016A2" w:rsidRPr="00D97B78">
        <w:rPr>
          <w:rFonts w:ascii="Segoe UI" w:hAnsi="Segoe UI" w:cs="Segoe UI"/>
          <w:sz w:val="22"/>
          <w:szCs w:val="22"/>
        </w:rPr>
        <w:t xml:space="preserve"> se souvisejícími projekty v dané lokalitě, jedná se zejména o:</w:t>
      </w:r>
    </w:p>
    <w:p w14:paraId="79B78D4C" w14:textId="6DB279AA" w:rsidR="00D97B78" w:rsidRPr="00D97B78" w:rsidRDefault="008016A2" w:rsidP="00D97B78">
      <w:pPr>
        <w:pStyle w:val="Odstavecseseznamem"/>
        <w:numPr>
          <w:ilvl w:val="0"/>
          <w:numId w:val="27"/>
        </w:numPr>
        <w:spacing w:line="276" w:lineRule="auto"/>
        <w:jc w:val="both"/>
        <w:rPr>
          <w:rFonts w:ascii="Segoe UI" w:hAnsi="Segoe UI" w:cs="Segoe UI"/>
          <w:sz w:val="22"/>
          <w:szCs w:val="22"/>
        </w:rPr>
      </w:pPr>
      <w:r w:rsidRPr="00D97B78">
        <w:rPr>
          <w:rFonts w:ascii="Segoe UI" w:hAnsi="Segoe UI" w:cs="Segoe UI"/>
          <w:sz w:val="22"/>
          <w:szCs w:val="22"/>
        </w:rPr>
        <w:t>Tramvaj Plotní</w:t>
      </w:r>
      <w:r w:rsidR="00E93CF5">
        <w:rPr>
          <w:rFonts w:ascii="Segoe UI" w:hAnsi="Segoe UI" w:cs="Segoe UI"/>
          <w:sz w:val="22"/>
          <w:szCs w:val="22"/>
        </w:rPr>
        <w:t xml:space="preserve">, </w:t>
      </w:r>
      <w:r w:rsidR="00753147" w:rsidRPr="00D97B78">
        <w:rPr>
          <w:rFonts w:ascii="Segoe UI" w:hAnsi="Segoe UI" w:cs="Segoe UI"/>
          <w:sz w:val="22"/>
          <w:szCs w:val="22"/>
        </w:rPr>
        <w:t xml:space="preserve">demolice rampy na střechu ÚAN Zvonařka, demolice mechanizačního střediska Správy železnic, Bulvár, demolice budov bývalého areálu ČSAD, ulice Uhelná, realizace protipovodňových opatření etapy IX, X, XI včetně odstranění vlečky BVV a kusových kolejí, architektonická studie </w:t>
      </w:r>
      <w:r w:rsidR="00E93CF5">
        <w:rPr>
          <w:rFonts w:ascii="Segoe UI" w:hAnsi="Segoe UI" w:cs="Segoe UI"/>
          <w:sz w:val="22"/>
          <w:szCs w:val="22"/>
        </w:rPr>
        <w:t>n</w:t>
      </w:r>
      <w:r w:rsidR="00753147" w:rsidRPr="00D97B78">
        <w:rPr>
          <w:rFonts w:ascii="Segoe UI" w:hAnsi="Segoe UI" w:cs="Segoe UI"/>
          <w:sz w:val="22"/>
          <w:szCs w:val="22"/>
        </w:rPr>
        <w:t>ového hlavního nádraží Brno</w:t>
      </w:r>
      <w:r w:rsidR="00D97B78" w:rsidRPr="00D97B78">
        <w:rPr>
          <w:rFonts w:ascii="Segoe UI" w:hAnsi="Segoe UI" w:cs="Segoe UI"/>
          <w:sz w:val="22"/>
          <w:szCs w:val="22"/>
        </w:rPr>
        <w:t>;</w:t>
      </w:r>
    </w:p>
    <w:p w14:paraId="3F93E802" w14:textId="72625780" w:rsidR="00B93B8E" w:rsidRPr="00D97B78" w:rsidRDefault="00D97B78" w:rsidP="00D97B78">
      <w:pPr>
        <w:pStyle w:val="Odstavecseseznamem"/>
        <w:numPr>
          <w:ilvl w:val="0"/>
          <w:numId w:val="27"/>
        </w:numPr>
        <w:spacing w:line="276" w:lineRule="auto"/>
        <w:jc w:val="both"/>
        <w:rPr>
          <w:rFonts w:ascii="Segoe UI" w:hAnsi="Segoe UI" w:cs="Segoe UI"/>
          <w:color w:val="000000" w:themeColor="text1"/>
          <w:sz w:val="22"/>
          <w:szCs w:val="22"/>
        </w:rPr>
      </w:pPr>
      <w:bookmarkStart w:id="6" w:name="_Hlk196228619"/>
      <w:r w:rsidRPr="00D97B78">
        <w:rPr>
          <w:rFonts w:ascii="Segoe UI" w:hAnsi="Segoe UI" w:cs="Segoe UI"/>
          <w:color w:val="000000" w:themeColor="text1"/>
          <w:sz w:val="22"/>
          <w:szCs w:val="22"/>
        </w:rPr>
        <w:t>A</w:t>
      </w:r>
      <w:r w:rsidR="00E93CF5">
        <w:rPr>
          <w:rFonts w:ascii="Segoe UI" w:hAnsi="Segoe UI" w:cs="Segoe UI"/>
          <w:color w:val="000000" w:themeColor="text1"/>
          <w:sz w:val="22"/>
          <w:szCs w:val="22"/>
        </w:rPr>
        <w:t xml:space="preserve">ktualizace generelu odvodnění města </w:t>
      </w:r>
      <w:proofErr w:type="gramStart"/>
      <w:r w:rsidR="00E93CF5">
        <w:rPr>
          <w:rFonts w:ascii="Segoe UI" w:hAnsi="Segoe UI" w:cs="Segoe UI"/>
          <w:color w:val="000000" w:themeColor="text1"/>
          <w:sz w:val="22"/>
          <w:szCs w:val="22"/>
        </w:rPr>
        <w:t xml:space="preserve">Brna - </w:t>
      </w:r>
      <w:r w:rsidRPr="00D97B78">
        <w:rPr>
          <w:rFonts w:ascii="Segoe UI" w:hAnsi="Segoe UI" w:cs="Segoe UI"/>
          <w:color w:val="000000" w:themeColor="text1"/>
          <w:sz w:val="22"/>
          <w:szCs w:val="22"/>
        </w:rPr>
        <w:t>konzultace</w:t>
      </w:r>
      <w:proofErr w:type="gramEnd"/>
      <w:r w:rsidRPr="00D97B78">
        <w:rPr>
          <w:rFonts w:ascii="Segoe UI" w:hAnsi="Segoe UI" w:cs="Segoe UI"/>
          <w:color w:val="000000" w:themeColor="text1"/>
          <w:sz w:val="22"/>
          <w:szCs w:val="22"/>
        </w:rPr>
        <w:t xml:space="preserve"> č. 5; K-351, Jižní čtvrť – změna koncepce odkanalizování, posouzení kapacity ČSB01. </w:t>
      </w:r>
    </w:p>
    <w:bookmarkEnd w:id="6"/>
    <w:p w14:paraId="3A1D1E49" w14:textId="6736F6D7" w:rsidR="00091F96" w:rsidRPr="008016A2" w:rsidRDefault="00051206" w:rsidP="005B2AAD">
      <w:pPr>
        <w:keepNext/>
        <w:numPr>
          <w:ilvl w:val="0"/>
          <w:numId w:val="1"/>
        </w:numPr>
        <w:tabs>
          <w:tab w:val="clear" w:pos="2165"/>
          <w:tab w:val="num" w:pos="426"/>
        </w:tabs>
        <w:spacing w:before="240" w:after="120" w:line="276" w:lineRule="auto"/>
        <w:ind w:left="0" w:firstLine="0"/>
        <w:jc w:val="center"/>
        <w:rPr>
          <w:rFonts w:ascii="Segoe UI" w:hAnsi="Segoe UI" w:cs="Segoe UI"/>
          <w:b/>
          <w:sz w:val="22"/>
          <w:szCs w:val="22"/>
        </w:rPr>
      </w:pPr>
      <w:r w:rsidRPr="008016A2">
        <w:rPr>
          <w:rFonts w:ascii="Segoe UI" w:hAnsi="Segoe UI" w:cs="Segoe UI"/>
          <w:b/>
          <w:sz w:val="22"/>
          <w:szCs w:val="22"/>
        </w:rPr>
        <w:t xml:space="preserve"> </w:t>
      </w:r>
      <w:r w:rsidR="00091F96" w:rsidRPr="008016A2">
        <w:rPr>
          <w:rFonts w:ascii="Segoe UI" w:hAnsi="Segoe UI" w:cs="Segoe UI"/>
          <w:b/>
          <w:sz w:val="22"/>
          <w:szCs w:val="22"/>
        </w:rPr>
        <w:t>Předmět smlouvy</w:t>
      </w:r>
    </w:p>
    <w:p w14:paraId="0A1FBC47" w14:textId="4B1B07A2" w:rsidR="005310D5" w:rsidRPr="00300971" w:rsidRDefault="00091F96" w:rsidP="00051206">
      <w:pPr>
        <w:numPr>
          <w:ilvl w:val="1"/>
          <w:numId w:val="1"/>
        </w:numPr>
        <w:tabs>
          <w:tab w:val="clear" w:pos="574"/>
          <w:tab w:val="num" w:pos="567"/>
        </w:tabs>
        <w:spacing w:before="120" w:after="120" w:line="276" w:lineRule="auto"/>
        <w:ind w:left="567" w:hanging="573"/>
        <w:jc w:val="both"/>
        <w:rPr>
          <w:rFonts w:ascii="Segoe UI" w:hAnsi="Segoe UI" w:cs="Segoe UI"/>
          <w:sz w:val="22"/>
          <w:szCs w:val="22"/>
        </w:rPr>
      </w:pPr>
      <w:r w:rsidRPr="00300971">
        <w:rPr>
          <w:rFonts w:ascii="Segoe UI" w:hAnsi="Segoe UI" w:cs="Segoe UI"/>
          <w:sz w:val="22"/>
          <w:szCs w:val="22"/>
        </w:rPr>
        <w:t xml:space="preserve">Předmětem smlouvy je </w:t>
      </w:r>
      <w:r w:rsidR="00D73939" w:rsidRPr="00300971">
        <w:rPr>
          <w:rFonts w:ascii="Segoe UI" w:hAnsi="Segoe UI" w:cs="Segoe UI"/>
          <w:sz w:val="22"/>
          <w:szCs w:val="22"/>
        </w:rPr>
        <w:t xml:space="preserve">odborná technická, </w:t>
      </w:r>
      <w:r w:rsidRPr="00300971">
        <w:rPr>
          <w:rFonts w:ascii="Segoe UI" w:hAnsi="Segoe UI" w:cs="Segoe UI"/>
          <w:sz w:val="22"/>
          <w:szCs w:val="22"/>
        </w:rPr>
        <w:t xml:space="preserve">tvůrčí a jiná činnost </w:t>
      </w:r>
      <w:r w:rsidR="0022299D" w:rsidRPr="00300971">
        <w:rPr>
          <w:rFonts w:ascii="Segoe UI" w:hAnsi="Segoe UI" w:cs="Segoe UI"/>
          <w:sz w:val="22"/>
          <w:szCs w:val="22"/>
        </w:rPr>
        <w:t>Zhotovitel</w:t>
      </w:r>
      <w:r w:rsidRPr="00300971">
        <w:rPr>
          <w:rFonts w:ascii="Segoe UI" w:hAnsi="Segoe UI" w:cs="Segoe UI"/>
          <w:sz w:val="22"/>
          <w:szCs w:val="22"/>
        </w:rPr>
        <w:t xml:space="preserve">e, hmotné zachycení jejich výsledků a poskytnutí výhradní licence k užití výsledků činností </w:t>
      </w:r>
      <w:r w:rsidR="0022299D" w:rsidRPr="00300971">
        <w:rPr>
          <w:rFonts w:ascii="Segoe UI" w:hAnsi="Segoe UI" w:cs="Segoe UI"/>
          <w:sz w:val="22"/>
          <w:szCs w:val="22"/>
        </w:rPr>
        <w:t>Zhotovitel</w:t>
      </w:r>
      <w:r w:rsidRPr="00300971">
        <w:rPr>
          <w:rFonts w:ascii="Segoe UI" w:hAnsi="Segoe UI" w:cs="Segoe UI"/>
          <w:sz w:val="22"/>
          <w:szCs w:val="22"/>
        </w:rPr>
        <w:t>e</w:t>
      </w:r>
      <w:r w:rsidR="00314F2C" w:rsidRPr="00300971">
        <w:rPr>
          <w:rFonts w:ascii="Segoe UI" w:hAnsi="Segoe UI" w:cs="Segoe UI"/>
          <w:sz w:val="22"/>
          <w:szCs w:val="22"/>
        </w:rPr>
        <w:t>,</w:t>
      </w:r>
      <w:r w:rsidRPr="00300971">
        <w:rPr>
          <w:rFonts w:ascii="Segoe UI" w:hAnsi="Segoe UI" w:cs="Segoe UI"/>
          <w:sz w:val="22"/>
          <w:szCs w:val="22"/>
        </w:rPr>
        <w:t xml:space="preserve"> včetně jejich hmotného zachycení </w:t>
      </w:r>
      <w:r w:rsidR="0022299D" w:rsidRPr="00300971">
        <w:rPr>
          <w:rFonts w:ascii="Segoe UI" w:hAnsi="Segoe UI" w:cs="Segoe UI"/>
          <w:sz w:val="22"/>
          <w:szCs w:val="22"/>
        </w:rPr>
        <w:t>Objednatel</w:t>
      </w:r>
      <w:r w:rsidRPr="00300971">
        <w:rPr>
          <w:rFonts w:ascii="Segoe UI" w:hAnsi="Segoe UI" w:cs="Segoe UI"/>
          <w:sz w:val="22"/>
          <w:szCs w:val="22"/>
        </w:rPr>
        <w:t>i.</w:t>
      </w:r>
      <w:r w:rsidR="0056075E" w:rsidRPr="00300971">
        <w:rPr>
          <w:rFonts w:ascii="Segoe UI" w:hAnsi="Segoe UI" w:cs="Segoe UI"/>
          <w:sz w:val="22"/>
          <w:szCs w:val="22"/>
        </w:rPr>
        <w:t xml:space="preserve"> Odborná technická, tvůrčí a jiná činnost směřující k určení základních architektonických </w:t>
      </w:r>
      <w:r w:rsidR="001E234F" w:rsidRPr="00300971">
        <w:rPr>
          <w:rFonts w:ascii="Segoe UI" w:hAnsi="Segoe UI" w:cs="Segoe UI"/>
          <w:sz w:val="22"/>
          <w:szCs w:val="22"/>
        </w:rPr>
        <w:t xml:space="preserve">a technických </w:t>
      </w:r>
      <w:r w:rsidR="0056075E" w:rsidRPr="00300971">
        <w:rPr>
          <w:rFonts w:ascii="Segoe UI" w:hAnsi="Segoe UI" w:cs="Segoe UI"/>
          <w:sz w:val="22"/>
          <w:szCs w:val="22"/>
        </w:rPr>
        <w:t>řešení Stavby, musí splňovat požadavky stanovené obecně závaznými právními předpisy a příslušnými technickými normami účinnými ke dni předání hmotného zachycení výsledků tvůrčí činnosti Zhotovitele</w:t>
      </w:r>
      <w:bookmarkStart w:id="7" w:name="_Ref419142103"/>
      <w:r w:rsidR="005310D5" w:rsidRPr="00300971">
        <w:rPr>
          <w:rFonts w:ascii="Segoe UI" w:hAnsi="Segoe UI" w:cs="Segoe UI"/>
          <w:sz w:val="22"/>
          <w:szCs w:val="22"/>
        </w:rPr>
        <w:t>. Hmotným zachycením výsledků činností Zhotovitele, tj. jednotlivými částmi plnění, se rozumí</w:t>
      </w:r>
      <w:r w:rsidR="00653C91" w:rsidRPr="00300971">
        <w:rPr>
          <w:rFonts w:ascii="Segoe UI" w:hAnsi="Segoe UI" w:cs="Segoe UI"/>
          <w:sz w:val="22"/>
          <w:szCs w:val="22"/>
        </w:rPr>
        <w:t xml:space="preserve"> zhotovení</w:t>
      </w:r>
      <w:r w:rsidR="006C1542" w:rsidRPr="00300971">
        <w:rPr>
          <w:rFonts w:ascii="Segoe UI" w:hAnsi="Segoe UI" w:cs="Segoe UI"/>
          <w:sz w:val="22"/>
          <w:szCs w:val="22"/>
        </w:rPr>
        <w:t>:</w:t>
      </w:r>
    </w:p>
    <w:p w14:paraId="6A60CAC8" w14:textId="39E67668" w:rsidR="00B93B8E" w:rsidRPr="00B13A19" w:rsidRDefault="00BB505B" w:rsidP="00B93B8E">
      <w:pPr>
        <w:pStyle w:val="Odstavecseseznamem"/>
        <w:numPr>
          <w:ilvl w:val="2"/>
          <w:numId w:val="1"/>
        </w:numPr>
        <w:spacing w:before="120" w:after="120" w:line="276" w:lineRule="auto"/>
        <w:contextualSpacing w:val="0"/>
        <w:jc w:val="both"/>
        <w:rPr>
          <w:rFonts w:ascii="Segoe UI" w:hAnsi="Segoe UI" w:cs="Segoe UI"/>
          <w:bCs/>
          <w:sz w:val="22"/>
          <w:szCs w:val="22"/>
        </w:rPr>
      </w:pPr>
      <w:bookmarkStart w:id="8" w:name="_Ref170747625"/>
      <w:bookmarkEnd w:id="7"/>
      <w:r>
        <w:rPr>
          <w:rFonts w:ascii="Segoe UI" w:hAnsi="Segoe UI" w:cs="Segoe UI"/>
          <w:b/>
          <w:bCs/>
          <w:sz w:val="22"/>
          <w:szCs w:val="22"/>
        </w:rPr>
        <w:t>v</w:t>
      </w:r>
      <w:r w:rsidR="00F73C2B">
        <w:rPr>
          <w:rFonts w:ascii="Segoe UI" w:hAnsi="Segoe UI" w:cs="Segoe UI"/>
          <w:b/>
          <w:bCs/>
          <w:sz w:val="22"/>
          <w:szCs w:val="22"/>
        </w:rPr>
        <w:t>ýkonová fáze</w:t>
      </w:r>
      <w:r w:rsidR="00924773">
        <w:rPr>
          <w:rFonts w:ascii="Segoe UI" w:hAnsi="Segoe UI" w:cs="Segoe UI"/>
          <w:b/>
          <w:bCs/>
          <w:sz w:val="22"/>
          <w:szCs w:val="22"/>
        </w:rPr>
        <w:t xml:space="preserve"> </w:t>
      </w:r>
      <w:r w:rsidR="00F73C2B">
        <w:rPr>
          <w:rFonts w:ascii="Segoe UI" w:hAnsi="Segoe UI" w:cs="Segoe UI"/>
          <w:b/>
          <w:bCs/>
          <w:sz w:val="22"/>
          <w:szCs w:val="22"/>
        </w:rPr>
        <w:t>– Koncepční</w:t>
      </w:r>
      <w:r w:rsidR="00051206" w:rsidRPr="00300971">
        <w:rPr>
          <w:rFonts w:ascii="Segoe UI" w:hAnsi="Segoe UI" w:cs="Segoe UI"/>
          <w:b/>
          <w:bCs/>
          <w:sz w:val="22"/>
          <w:szCs w:val="22"/>
        </w:rPr>
        <w:t xml:space="preserve"> řešení </w:t>
      </w:r>
      <w:r w:rsidR="0098557F" w:rsidRPr="0011260B">
        <w:rPr>
          <w:rFonts w:ascii="Segoe UI" w:hAnsi="Segoe UI" w:cs="Segoe UI"/>
          <w:b/>
          <w:bCs/>
          <w:sz w:val="22"/>
          <w:szCs w:val="22"/>
        </w:rPr>
        <w:t>a p</w:t>
      </w:r>
      <w:r w:rsidR="0098557F" w:rsidRPr="00300971">
        <w:rPr>
          <w:rFonts w:ascii="Segoe UI" w:hAnsi="Segoe UI" w:cs="Segoe UI"/>
          <w:b/>
          <w:bCs/>
          <w:sz w:val="22"/>
          <w:szCs w:val="22"/>
        </w:rPr>
        <w:t>růzkumy</w:t>
      </w:r>
      <w:r w:rsidR="00D63FF4">
        <w:rPr>
          <w:rFonts w:ascii="Segoe UI" w:hAnsi="Segoe UI" w:cs="Segoe UI"/>
          <w:sz w:val="22"/>
          <w:szCs w:val="22"/>
        </w:rPr>
        <w:t>, tj. vypracování koncepčního řešení Stavby, jejíž</w:t>
      </w:r>
      <w:r w:rsidR="00D63FF4" w:rsidRPr="00300971">
        <w:rPr>
          <w:rFonts w:ascii="Segoe UI" w:hAnsi="Segoe UI" w:cs="Segoe UI"/>
          <w:sz w:val="22"/>
          <w:szCs w:val="22"/>
        </w:rPr>
        <w:t xml:space="preserve"> obsah</w:t>
      </w:r>
      <w:r w:rsidR="00051206" w:rsidRPr="00300971">
        <w:rPr>
          <w:rFonts w:ascii="Segoe UI" w:hAnsi="Segoe UI" w:cs="Segoe UI"/>
          <w:sz w:val="22"/>
          <w:szCs w:val="22"/>
        </w:rPr>
        <w:t xml:space="preserve"> dokumentace je specifikován v</w:t>
      </w:r>
      <w:r w:rsidR="00D63FF4">
        <w:rPr>
          <w:rFonts w:ascii="Segoe UI" w:hAnsi="Segoe UI" w:cs="Segoe UI"/>
          <w:sz w:val="22"/>
          <w:szCs w:val="22"/>
        </w:rPr>
        <w:t> </w:t>
      </w:r>
      <w:r w:rsidR="00051206" w:rsidRPr="00300971">
        <w:rPr>
          <w:rFonts w:ascii="Segoe UI" w:hAnsi="Segoe UI" w:cs="Segoe UI"/>
          <w:sz w:val="22"/>
          <w:szCs w:val="22"/>
        </w:rPr>
        <w:t xml:space="preserve">příloze č. 1 </w:t>
      </w:r>
      <w:r w:rsidR="004A37A1">
        <w:rPr>
          <w:rFonts w:ascii="Segoe UI" w:hAnsi="Segoe UI" w:cs="Segoe UI"/>
          <w:sz w:val="22"/>
          <w:szCs w:val="22"/>
        </w:rPr>
        <w:t>s</w:t>
      </w:r>
      <w:r w:rsidR="00051206" w:rsidRPr="00300971">
        <w:rPr>
          <w:rFonts w:ascii="Segoe UI" w:hAnsi="Segoe UI" w:cs="Segoe UI"/>
          <w:sz w:val="22"/>
          <w:szCs w:val="22"/>
        </w:rPr>
        <w:t>mlouvy;</w:t>
      </w:r>
      <w:bookmarkEnd w:id="8"/>
    </w:p>
    <w:p w14:paraId="50AFC30F" w14:textId="2EC1B79D" w:rsidR="00B13A19" w:rsidRPr="00B13A19" w:rsidRDefault="00B13A19" w:rsidP="00B13A19">
      <w:pPr>
        <w:pStyle w:val="Zkladntext"/>
        <w:numPr>
          <w:ilvl w:val="2"/>
          <w:numId w:val="1"/>
        </w:numPr>
        <w:spacing w:before="120" w:after="120" w:line="276" w:lineRule="auto"/>
        <w:rPr>
          <w:rFonts w:ascii="Segoe UI" w:hAnsi="Segoe UI" w:cs="Segoe UI"/>
          <w:sz w:val="22"/>
          <w:szCs w:val="22"/>
        </w:rPr>
      </w:pPr>
      <w:r>
        <w:rPr>
          <w:rFonts w:ascii="Segoe UI" w:hAnsi="Segoe UI" w:cs="Segoe UI"/>
          <w:b/>
          <w:bCs/>
          <w:sz w:val="22"/>
          <w:szCs w:val="22"/>
        </w:rPr>
        <w:t>výkonová fáze</w:t>
      </w:r>
      <w:r w:rsidR="00924773">
        <w:rPr>
          <w:rFonts w:ascii="Segoe UI" w:hAnsi="Segoe UI" w:cs="Segoe UI"/>
          <w:b/>
          <w:bCs/>
          <w:sz w:val="22"/>
          <w:szCs w:val="22"/>
        </w:rPr>
        <w:t xml:space="preserve"> </w:t>
      </w:r>
      <w:r>
        <w:rPr>
          <w:rFonts w:ascii="Segoe UI" w:hAnsi="Segoe UI" w:cs="Segoe UI"/>
          <w:b/>
          <w:bCs/>
          <w:sz w:val="22"/>
          <w:szCs w:val="22"/>
        </w:rPr>
        <w:t xml:space="preserve">– </w:t>
      </w:r>
      <w:r w:rsidR="00924773">
        <w:rPr>
          <w:rFonts w:ascii="Segoe UI" w:hAnsi="Segoe UI" w:cs="Segoe UI"/>
          <w:b/>
          <w:bCs/>
          <w:sz w:val="22"/>
          <w:szCs w:val="22"/>
        </w:rPr>
        <w:t>D</w:t>
      </w:r>
      <w:r w:rsidRPr="00300971">
        <w:rPr>
          <w:rFonts w:ascii="Segoe UI" w:hAnsi="Segoe UI" w:cs="Segoe UI"/>
          <w:b/>
          <w:bCs/>
          <w:sz w:val="22"/>
          <w:szCs w:val="22"/>
        </w:rPr>
        <w:t xml:space="preserve">okumentace pro odstranění </w:t>
      </w:r>
      <w:r w:rsidR="00924773">
        <w:rPr>
          <w:rFonts w:ascii="Segoe UI" w:hAnsi="Segoe UI" w:cs="Segoe UI"/>
          <w:b/>
          <w:bCs/>
          <w:sz w:val="22"/>
          <w:szCs w:val="22"/>
        </w:rPr>
        <w:t xml:space="preserve">Stavby v rozsahu objektů a kolejiště </w:t>
      </w:r>
      <w:r>
        <w:rPr>
          <w:rFonts w:ascii="Segoe UI" w:hAnsi="Segoe UI" w:cs="Segoe UI"/>
          <w:sz w:val="22"/>
          <w:szCs w:val="22"/>
        </w:rPr>
        <w:t>(dále také jako „</w:t>
      </w:r>
      <w:r w:rsidRPr="00D63FF4">
        <w:rPr>
          <w:rFonts w:ascii="Segoe UI" w:hAnsi="Segoe UI" w:cs="Segoe UI"/>
          <w:b/>
          <w:bCs/>
          <w:i/>
          <w:iCs/>
          <w:sz w:val="22"/>
          <w:szCs w:val="22"/>
        </w:rPr>
        <w:t>DOS</w:t>
      </w:r>
      <w:r>
        <w:rPr>
          <w:rFonts w:ascii="Segoe UI" w:hAnsi="Segoe UI" w:cs="Segoe UI"/>
          <w:sz w:val="22"/>
          <w:szCs w:val="22"/>
        </w:rPr>
        <w:t xml:space="preserve">“), tj. vyhotovení DOS </w:t>
      </w:r>
      <w:r w:rsidRPr="00300971">
        <w:rPr>
          <w:rFonts w:ascii="Segoe UI" w:hAnsi="Segoe UI" w:cs="Segoe UI"/>
          <w:sz w:val="22"/>
          <w:szCs w:val="22"/>
        </w:rPr>
        <w:t>v celém rozsahu</w:t>
      </w:r>
      <w:r w:rsidR="00924773">
        <w:rPr>
          <w:rFonts w:ascii="Segoe UI" w:hAnsi="Segoe UI" w:cs="Segoe UI"/>
          <w:sz w:val="22"/>
          <w:szCs w:val="22"/>
        </w:rPr>
        <w:t xml:space="preserve"> (vč. rozpočtu a soupisu prací)</w:t>
      </w:r>
      <w:r w:rsidRPr="00300971">
        <w:rPr>
          <w:rFonts w:ascii="Segoe UI" w:hAnsi="Segoe UI" w:cs="Segoe UI"/>
          <w:sz w:val="22"/>
          <w:szCs w:val="22"/>
        </w:rPr>
        <w:t xml:space="preserve"> a pro vydání všech dalších rozhodnutí, povolení, souhlasů, stanovisek a vyjádření, jejichž potřeba vyplyne z</w:t>
      </w:r>
      <w:r>
        <w:rPr>
          <w:rFonts w:ascii="Segoe UI" w:hAnsi="Segoe UI" w:cs="Segoe UI"/>
          <w:sz w:val="22"/>
          <w:szCs w:val="22"/>
        </w:rPr>
        <w:t> </w:t>
      </w:r>
      <w:r w:rsidRPr="00300971">
        <w:rPr>
          <w:rFonts w:ascii="Segoe UI" w:hAnsi="Segoe UI" w:cs="Segoe UI"/>
          <w:sz w:val="22"/>
          <w:szCs w:val="22"/>
        </w:rPr>
        <w:t xml:space="preserve">technických řešení zpracovaných Zhotovitelem </w:t>
      </w:r>
      <w:r>
        <w:rPr>
          <w:rFonts w:ascii="Segoe UI" w:hAnsi="Segoe UI" w:cs="Segoe UI"/>
          <w:sz w:val="22"/>
          <w:szCs w:val="22"/>
        </w:rPr>
        <w:t xml:space="preserve">a s tím související inženýrská činnost k získání povolení odstranění stavby </w:t>
      </w:r>
      <w:r w:rsidR="00924773">
        <w:rPr>
          <w:rFonts w:ascii="Segoe UI" w:hAnsi="Segoe UI" w:cs="Segoe UI"/>
          <w:sz w:val="22"/>
          <w:szCs w:val="22"/>
        </w:rPr>
        <w:t>(dále jen „</w:t>
      </w:r>
      <w:r w:rsidR="00924773" w:rsidRPr="00924773">
        <w:rPr>
          <w:rFonts w:ascii="Segoe UI" w:hAnsi="Segoe UI" w:cs="Segoe UI"/>
          <w:b/>
          <w:bCs/>
          <w:i/>
          <w:iCs/>
          <w:sz w:val="22"/>
          <w:szCs w:val="22"/>
        </w:rPr>
        <w:t>POS</w:t>
      </w:r>
      <w:r w:rsidR="00924773">
        <w:rPr>
          <w:rFonts w:ascii="Segoe UI" w:hAnsi="Segoe UI" w:cs="Segoe UI"/>
          <w:sz w:val="22"/>
          <w:szCs w:val="22"/>
        </w:rPr>
        <w:t xml:space="preserve">“) </w:t>
      </w:r>
      <w:r w:rsidRPr="00EC26E7">
        <w:rPr>
          <w:rFonts w:ascii="Segoe UI" w:hAnsi="Segoe UI" w:cs="Segoe UI"/>
          <w:iCs/>
          <w:sz w:val="22"/>
          <w:szCs w:val="22"/>
        </w:rPr>
        <w:t>(dále také jen „</w:t>
      </w:r>
      <w:r w:rsidRPr="00EC26E7">
        <w:rPr>
          <w:rFonts w:ascii="Segoe UI" w:hAnsi="Segoe UI" w:cs="Segoe UI"/>
          <w:b/>
          <w:bCs/>
          <w:i/>
          <w:sz w:val="22"/>
          <w:szCs w:val="22"/>
        </w:rPr>
        <w:t>Inženýrská činnost k DOS“</w:t>
      </w:r>
      <w:r w:rsidRPr="00EC26E7">
        <w:rPr>
          <w:rFonts w:ascii="Segoe UI" w:hAnsi="Segoe UI" w:cs="Segoe UI"/>
          <w:i/>
          <w:sz w:val="22"/>
          <w:szCs w:val="22"/>
        </w:rPr>
        <w:t>)</w:t>
      </w:r>
      <w:r>
        <w:rPr>
          <w:rFonts w:ascii="Segoe UI" w:hAnsi="Segoe UI" w:cs="Segoe UI"/>
          <w:sz w:val="22"/>
          <w:szCs w:val="22"/>
        </w:rPr>
        <w:t xml:space="preserve">; </w:t>
      </w:r>
      <w:r w:rsidRPr="00974ECB">
        <w:rPr>
          <w:rFonts w:ascii="Segoe UI" w:hAnsi="Segoe UI" w:cs="Segoe UI"/>
          <w:sz w:val="22"/>
          <w:szCs w:val="22"/>
        </w:rPr>
        <w:t>bližší podrobnosti jsou uvedeny v příloze č. 1 této smlouvy</w:t>
      </w:r>
      <w:r>
        <w:rPr>
          <w:rFonts w:ascii="Segoe UI" w:hAnsi="Segoe UI" w:cs="Segoe UI"/>
          <w:sz w:val="22"/>
          <w:szCs w:val="22"/>
        </w:rPr>
        <w:t>.</w:t>
      </w:r>
    </w:p>
    <w:p w14:paraId="3838148F" w14:textId="1FA2C527" w:rsidR="001D0021" w:rsidRPr="00B13A19" w:rsidRDefault="00F73C2B" w:rsidP="001D0021">
      <w:pPr>
        <w:pStyle w:val="Zkladntext"/>
        <w:numPr>
          <w:ilvl w:val="2"/>
          <w:numId w:val="1"/>
        </w:numPr>
        <w:spacing w:after="120" w:line="276" w:lineRule="auto"/>
        <w:rPr>
          <w:rFonts w:ascii="Segoe UI" w:hAnsi="Segoe UI" w:cs="Segoe UI"/>
          <w:bCs/>
          <w:sz w:val="22"/>
          <w:szCs w:val="22"/>
        </w:rPr>
      </w:pPr>
      <w:r>
        <w:rPr>
          <w:rFonts w:ascii="Segoe UI" w:hAnsi="Segoe UI" w:cs="Segoe UI"/>
          <w:b/>
          <w:sz w:val="22"/>
          <w:szCs w:val="22"/>
        </w:rPr>
        <w:t>výkonová fáze</w:t>
      </w:r>
      <w:r w:rsidR="00924773">
        <w:rPr>
          <w:rFonts w:ascii="Segoe UI" w:hAnsi="Segoe UI" w:cs="Segoe UI"/>
          <w:b/>
          <w:sz w:val="22"/>
          <w:szCs w:val="22"/>
        </w:rPr>
        <w:t xml:space="preserve"> </w:t>
      </w:r>
      <w:r>
        <w:rPr>
          <w:rFonts w:ascii="Segoe UI" w:hAnsi="Segoe UI" w:cs="Segoe UI"/>
          <w:b/>
          <w:sz w:val="22"/>
          <w:szCs w:val="22"/>
        </w:rPr>
        <w:t>– Dokumentace</w:t>
      </w:r>
      <w:r w:rsidR="00566213" w:rsidRPr="00300971">
        <w:rPr>
          <w:rFonts w:ascii="Segoe UI" w:hAnsi="Segoe UI" w:cs="Segoe UI"/>
          <w:b/>
          <w:sz w:val="22"/>
          <w:szCs w:val="22"/>
        </w:rPr>
        <w:t xml:space="preserve"> </w:t>
      </w:r>
      <w:r>
        <w:rPr>
          <w:rFonts w:ascii="Segoe UI" w:hAnsi="Segoe UI" w:cs="Segoe UI"/>
          <w:b/>
          <w:sz w:val="22"/>
          <w:szCs w:val="22"/>
        </w:rPr>
        <w:t xml:space="preserve">pro povolení Stavby </w:t>
      </w:r>
      <w:r>
        <w:rPr>
          <w:rFonts w:ascii="Segoe UI" w:hAnsi="Segoe UI" w:cs="Segoe UI"/>
          <w:bCs/>
          <w:sz w:val="22"/>
          <w:szCs w:val="22"/>
        </w:rPr>
        <w:t>(dále také „</w:t>
      </w:r>
      <w:r w:rsidRPr="00D63FF4">
        <w:rPr>
          <w:rFonts w:ascii="Segoe UI" w:hAnsi="Segoe UI" w:cs="Segoe UI"/>
          <w:b/>
          <w:i/>
          <w:iCs/>
          <w:sz w:val="22"/>
          <w:szCs w:val="22"/>
        </w:rPr>
        <w:t>DSP</w:t>
      </w:r>
      <w:r>
        <w:rPr>
          <w:rFonts w:ascii="Segoe UI" w:hAnsi="Segoe UI" w:cs="Segoe UI"/>
          <w:bCs/>
          <w:sz w:val="22"/>
          <w:szCs w:val="22"/>
        </w:rPr>
        <w:t>“)</w:t>
      </w:r>
      <w:r w:rsidR="00D63FF4">
        <w:rPr>
          <w:rFonts w:ascii="Segoe UI" w:hAnsi="Segoe UI" w:cs="Segoe UI"/>
          <w:bCs/>
          <w:sz w:val="22"/>
          <w:szCs w:val="22"/>
        </w:rPr>
        <w:t xml:space="preserve">, tj. </w:t>
      </w:r>
      <w:r w:rsidR="00D63FF4" w:rsidRPr="00B13A19">
        <w:rPr>
          <w:rFonts w:ascii="Segoe UI" w:hAnsi="Segoe UI" w:cs="Segoe UI"/>
          <w:bCs/>
          <w:sz w:val="22"/>
          <w:szCs w:val="22"/>
        </w:rPr>
        <w:t>vypracování DSP</w:t>
      </w:r>
      <w:r w:rsidR="00CF02C9" w:rsidRPr="00B13A19">
        <w:rPr>
          <w:rFonts w:ascii="Segoe UI" w:hAnsi="Segoe UI" w:cs="Segoe UI"/>
          <w:b/>
          <w:sz w:val="22"/>
          <w:szCs w:val="22"/>
        </w:rPr>
        <w:t xml:space="preserve"> </w:t>
      </w:r>
      <w:r w:rsidR="00B93B8E" w:rsidRPr="00B13A19">
        <w:rPr>
          <w:rFonts w:ascii="Segoe UI" w:hAnsi="Segoe UI" w:cs="Segoe UI"/>
          <w:sz w:val="22"/>
          <w:szCs w:val="22"/>
        </w:rPr>
        <w:t xml:space="preserve">vč. </w:t>
      </w:r>
      <w:bookmarkStart w:id="9" w:name="_Hlk170745213"/>
      <w:r w:rsidR="001D0021" w:rsidRPr="00B13A19">
        <w:rPr>
          <w:rFonts w:ascii="Segoe UI" w:hAnsi="Segoe UI" w:cs="Segoe UI"/>
          <w:sz w:val="22"/>
          <w:szCs w:val="22"/>
        </w:rPr>
        <w:t>přípravy oznámení záměru a zajištění všech nezbytných závazných stanovisek/</w:t>
      </w:r>
      <w:r w:rsidR="001D0021" w:rsidRPr="00B13A19" w:rsidDel="00AF6D15">
        <w:rPr>
          <w:rFonts w:ascii="Segoe UI" w:hAnsi="Segoe UI" w:cs="Segoe UI"/>
          <w:sz w:val="22"/>
          <w:szCs w:val="22"/>
        </w:rPr>
        <w:t xml:space="preserve"> </w:t>
      </w:r>
      <w:r w:rsidR="001D0021" w:rsidRPr="00B13A19">
        <w:rPr>
          <w:rFonts w:ascii="Segoe UI" w:hAnsi="Segoe UI" w:cs="Segoe UI"/>
          <w:sz w:val="22"/>
          <w:szCs w:val="22"/>
        </w:rPr>
        <w:t xml:space="preserve">vyjádření/souhlasů dotčených orgánů a správců sítí a zajištění </w:t>
      </w:r>
      <w:r w:rsidR="002E3C72" w:rsidRPr="00B13A19">
        <w:rPr>
          <w:rFonts w:ascii="Segoe UI" w:hAnsi="Segoe UI" w:cs="Segoe UI"/>
          <w:sz w:val="22"/>
          <w:szCs w:val="22"/>
        </w:rPr>
        <w:lastRenderedPageBreak/>
        <w:t xml:space="preserve">pravomocného </w:t>
      </w:r>
      <w:r w:rsidR="001D0021" w:rsidRPr="00B13A19">
        <w:rPr>
          <w:rFonts w:ascii="Segoe UI" w:hAnsi="Segoe UI" w:cs="Segoe UI"/>
          <w:sz w:val="22"/>
          <w:szCs w:val="22"/>
        </w:rPr>
        <w:t>povolení záměru ve smyslu zákona č. 283/2021 Sb., stavební zákon, ve znění pozdějších předpisů (dále jen „</w:t>
      </w:r>
      <w:proofErr w:type="spellStart"/>
      <w:r w:rsidR="001D0021" w:rsidRPr="00B13A19">
        <w:rPr>
          <w:rFonts w:ascii="Segoe UI" w:hAnsi="Segoe UI" w:cs="Segoe UI"/>
          <w:b/>
          <w:bCs/>
          <w:i/>
          <w:iCs/>
          <w:sz w:val="22"/>
          <w:szCs w:val="22"/>
        </w:rPr>
        <w:t>StZ</w:t>
      </w:r>
      <w:proofErr w:type="spellEnd"/>
      <w:r w:rsidR="001D0021" w:rsidRPr="00B13A19">
        <w:rPr>
          <w:rFonts w:ascii="Segoe UI" w:hAnsi="Segoe UI" w:cs="Segoe UI"/>
          <w:sz w:val="22"/>
          <w:szCs w:val="22"/>
        </w:rPr>
        <w:t>“</w:t>
      </w:r>
      <w:bookmarkEnd w:id="9"/>
      <w:r w:rsidR="001D0021" w:rsidRPr="00B13A19">
        <w:rPr>
          <w:rFonts w:ascii="Segoe UI" w:hAnsi="Segoe UI" w:cs="Segoe UI"/>
          <w:sz w:val="22"/>
          <w:szCs w:val="22"/>
        </w:rPr>
        <w:t xml:space="preserve"> nebo „</w:t>
      </w:r>
      <w:r w:rsidR="001D0021" w:rsidRPr="00B13A19">
        <w:rPr>
          <w:rFonts w:ascii="Segoe UI" w:hAnsi="Segoe UI" w:cs="Segoe UI"/>
          <w:b/>
          <w:bCs/>
          <w:i/>
          <w:iCs/>
          <w:sz w:val="22"/>
          <w:szCs w:val="22"/>
        </w:rPr>
        <w:t>Stavební zákon</w:t>
      </w:r>
      <w:r w:rsidR="001D0021" w:rsidRPr="00B13A19">
        <w:rPr>
          <w:rFonts w:ascii="Segoe UI" w:hAnsi="Segoe UI" w:cs="Segoe UI"/>
          <w:sz w:val="22"/>
          <w:szCs w:val="22"/>
        </w:rPr>
        <w:t>“):</w:t>
      </w:r>
    </w:p>
    <w:p w14:paraId="081EFD99" w14:textId="192888B6" w:rsidR="00D60FAD" w:rsidRPr="00B13A19" w:rsidRDefault="00F73C2B" w:rsidP="00D60FAD">
      <w:pPr>
        <w:pStyle w:val="Zkladntext"/>
        <w:numPr>
          <w:ilvl w:val="0"/>
          <w:numId w:val="26"/>
        </w:numPr>
        <w:spacing w:after="120" w:line="276" w:lineRule="auto"/>
        <w:rPr>
          <w:rFonts w:ascii="Segoe UI" w:hAnsi="Segoe UI" w:cs="Segoe UI"/>
          <w:bCs/>
          <w:sz w:val="22"/>
          <w:szCs w:val="22"/>
        </w:rPr>
      </w:pPr>
      <w:bookmarkStart w:id="10" w:name="_Hlk141197121"/>
      <w:r w:rsidRPr="00B13A19">
        <w:rPr>
          <w:rFonts w:ascii="Segoe UI" w:hAnsi="Segoe UI" w:cs="Segoe UI"/>
          <w:sz w:val="22"/>
          <w:szCs w:val="22"/>
        </w:rPr>
        <w:t xml:space="preserve">DSP </w:t>
      </w:r>
      <w:r w:rsidR="009C082D" w:rsidRPr="00B13A19">
        <w:rPr>
          <w:rFonts w:ascii="Segoe UI" w:hAnsi="Segoe UI" w:cs="Segoe UI"/>
          <w:sz w:val="22"/>
          <w:szCs w:val="22"/>
        </w:rPr>
        <w:t xml:space="preserve">bude zpracována </w:t>
      </w:r>
      <w:r w:rsidR="00CF02C9" w:rsidRPr="00B13A19">
        <w:rPr>
          <w:rFonts w:ascii="Segoe UI" w:hAnsi="Segoe UI" w:cs="Segoe UI"/>
          <w:sz w:val="22"/>
          <w:szCs w:val="22"/>
        </w:rPr>
        <w:t xml:space="preserve">v souladu s platnými prováděcími předpisy ke stavebnímu zákonu a </w:t>
      </w:r>
      <w:r w:rsidR="009C082D" w:rsidRPr="00B13A19">
        <w:rPr>
          <w:rFonts w:ascii="Segoe UI" w:hAnsi="Segoe UI" w:cs="Segoe UI"/>
          <w:sz w:val="22"/>
          <w:szCs w:val="22"/>
        </w:rPr>
        <w:t>v</w:t>
      </w:r>
      <w:r w:rsidR="00773B66" w:rsidRPr="00B13A19">
        <w:rPr>
          <w:rFonts w:ascii="Segoe UI" w:hAnsi="Segoe UI" w:cs="Segoe UI"/>
          <w:sz w:val="22"/>
          <w:szCs w:val="22"/>
        </w:rPr>
        <w:t> souladu s</w:t>
      </w:r>
      <w:r w:rsidR="001163D7" w:rsidRPr="00B13A19">
        <w:rPr>
          <w:rFonts w:ascii="Segoe UI" w:hAnsi="Segoe UI" w:cs="Segoe UI"/>
          <w:sz w:val="22"/>
          <w:szCs w:val="22"/>
        </w:rPr>
        <w:t> </w:t>
      </w:r>
      <w:r w:rsidR="00773B66" w:rsidRPr="00B13A19">
        <w:rPr>
          <w:rFonts w:ascii="Segoe UI" w:hAnsi="Segoe UI" w:cs="Segoe UI"/>
          <w:sz w:val="22"/>
          <w:szCs w:val="22"/>
        </w:rPr>
        <w:t xml:space="preserve">požadavky Objednatele </w:t>
      </w:r>
      <w:bookmarkStart w:id="11" w:name="_Hlk140148129"/>
      <w:r w:rsidR="009527D3" w:rsidRPr="00B13A19">
        <w:rPr>
          <w:rFonts w:ascii="Segoe UI" w:hAnsi="Segoe UI" w:cs="Segoe UI"/>
          <w:sz w:val="22"/>
          <w:szCs w:val="22"/>
        </w:rPr>
        <w:t>dle p</w:t>
      </w:r>
      <w:r w:rsidR="009C082D" w:rsidRPr="00B13A19">
        <w:rPr>
          <w:rFonts w:ascii="Segoe UI" w:hAnsi="Segoe UI" w:cs="Segoe UI"/>
          <w:sz w:val="22"/>
          <w:szCs w:val="22"/>
        </w:rPr>
        <w:t>řílo</w:t>
      </w:r>
      <w:r w:rsidR="009527D3" w:rsidRPr="00B13A19">
        <w:rPr>
          <w:rFonts w:ascii="Segoe UI" w:hAnsi="Segoe UI" w:cs="Segoe UI"/>
          <w:sz w:val="22"/>
          <w:szCs w:val="22"/>
        </w:rPr>
        <w:t>hy</w:t>
      </w:r>
      <w:r w:rsidR="009C082D" w:rsidRPr="00B13A19">
        <w:rPr>
          <w:rFonts w:ascii="Segoe UI" w:hAnsi="Segoe UI" w:cs="Segoe UI"/>
          <w:sz w:val="22"/>
          <w:szCs w:val="22"/>
        </w:rPr>
        <w:t xml:space="preserve"> č. </w:t>
      </w:r>
      <w:r w:rsidR="00304673" w:rsidRPr="00B13A19">
        <w:rPr>
          <w:rFonts w:ascii="Segoe UI" w:hAnsi="Segoe UI" w:cs="Segoe UI"/>
          <w:sz w:val="22"/>
          <w:szCs w:val="22"/>
        </w:rPr>
        <w:t>1</w:t>
      </w:r>
      <w:r w:rsidR="00773B66" w:rsidRPr="00B13A19">
        <w:rPr>
          <w:rFonts w:ascii="Segoe UI" w:hAnsi="Segoe UI" w:cs="Segoe UI"/>
          <w:sz w:val="22"/>
          <w:szCs w:val="22"/>
        </w:rPr>
        <w:t xml:space="preserve"> </w:t>
      </w:r>
      <w:r w:rsidR="009C082D" w:rsidRPr="00B13A19">
        <w:rPr>
          <w:rFonts w:ascii="Segoe UI" w:hAnsi="Segoe UI" w:cs="Segoe UI"/>
          <w:sz w:val="22"/>
          <w:szCs w:val="22"/>
        </w:rPr>
        <w:t xml:space="preserve">této </w:t>
      </w:r>
      <w:r w:rsidR="003A312F" w:rsidRPr="00B13A19">
        <w:rPr>
          <w:rFonts w:ascii="Segoe UI" w:hAnsi="Segoe UI" w:cs="Segoe UI"/>
          <w:sz w:val="22"/>
          <w:szCs w:val="22"/>
        </w:rPr>
        <w:t>s</w:t>
      </w:r>
      <w:r w:rsidR="009C082D" w:rsidRPr="00B13A19">
        <w:rPr>
          <w:rFonts w:ascii="Segoe UI" w:hAnsi="Segoe UI" w:cs="Segoe UI"/>
          <w:sz w:val="22"/>
          <w:szCs w:val="22"/>
        </w:rPr>
        <w:t>mlouvy</w:t>
      </w:r>
      <w:bookmarkEnd w:id="11"/>
      <w:r w:rsidR="009C082D" w:rsidRPr="00B13A19">
        <w:rPr>
          <w:rFonts w:ascii="Segoe UI" w:hAnsi="Segoe UI" w:cs="Segoe UI"/>
          <w:sz w:val="22"/>
          <w:szCs w:val="22"/>
        </w:rPr>
        <w:t>.</w:t>
      </w:r>
      <w:bookmarkEnd w:id="10"/>
      <w:r w:rsidR="009037F8" w:rsidRPr="00B13A19">
        <w:rPr>
          <w:rFonts w:ascii="Segoe UI" w:hAnsi="Segoe UI" w:cs="Segoe UI"/>
          <w:sz w:val="22"/>
          <w:szCs w:val="22"/>
        </w:rPr>
        <w:t xml:space="preserve"> </w:t>
      </w:r>
    </w:p>
    <w:p w14:paraId="3C80CD5A" w14:textId="33539E74" w:rsidR="00D60FAD" w:rsidRPr="00B13A19" w:rsidRDefault="00D60FAD" w:rsidP="00EC26E7">
      <w:pPr>
        <w:pStyle w:val="Odstavecseseznamem"/>
        <w:spacing w:after="120" w:line="276" w:lineRule="auto"/>
        <w:ind w:left="574"/>
        <w:jc w:val="both"/>
        <w:rPr>
          <w:rFonts w:ascii="Segoe UI" w:hAnsi="Segoe UI" w:cs="Segoe UI"/>
          <w:i/>
          <w:iCs/>
          <w:sz w:val="22"/>
          <w:szCs w:val="22"/>
        </w:rPr>
      </w:pPr>
      <w:bookmarkStart w:id="12" w:name="_Hlk176094429"/>
      <w:r w:rsidRPr="00B13A19">
        <w:rPr>
          <w:rFonts w:ascii="Segoe UI" w:hAnsi="Segoe UI" w:cs="Segoe UI"/>
          <w:sz w:val="22"/>
          <w:szCs w:val="22"/>
        </w:rPr>
        <w:t>Součástí tohoto plnění je získání všech povolení, rozhodnutí, souhlasů a stanovisek nezbytných pro řádné (bezvadné) podání žádosti o vydání povolení záměru, spočívající také v zastupování Objednatele jako stavebníka a v získání pravomocného povolení záměru</w:t>
      </w:r>
      <w:bookmarkEnd w:id="12"/>
      <w:r w:rsidR="00EC26E7" w:rsidRPr="00B13A19">
        <w:rPr>
          <w:rFonts w:ascii="Segoe UI" w:hAnsi="Segoe UI" w:cs="Segoe UI"/>
          <w:sz w:val="22"/>
          <w:szCs w:val="22"/>
        </w:rPr>
        <w:t xml:space="preserve"> </w:t>
      </w:r>
      <w:r w:rsidRPr="00B13A19">
        <w:rPr>
          <w:rFonts w:ascii="Segoe UI" w:hAnsi="Segoe UI" w:cs="Segoe UI"/>
          <w:sz w:val="22"/>
          <w:szCs w:val="22"/>
        </w:rPr>
        <w:t>(dále také jen „</w:t>
      </w:r>
      <w:r w:rsidRPr="00B13A19">
        <w:rPr>
          <w:rFonts w:ascii="Segoe UI" w:hAnsi="Segoe UI" w:cs="Segoe UI"/>
          <w:b/>
          <w:i/>
          <w:iCs/>
          <w:sz w:val="22"/>
          <w:szCs w:val="22"/>
        </w:rPr>
        <w:t>Inženýrská činnost k</w:t>
      </w:r>
      <w:r w:rsidR="00D63FF4" w:rsidRPr="00B13A19">
        <w:rPr>
          <w:rFonts w:ascii="Segoe UI" w:hAnsi="Segoe UI" w:cs="Segoe UI"/>
          <w:b/>
          <w:i/>
          <w:iCs/>
          <w:sz w:val="22"/>
          <w:szCs w:val="22"/>
        </w:rPr>
        <w:t> </w:t>
      </w:r>
      <w:r w:rsidR="00F73C2B" w:rsidRPr="00B13A19">
        <w:rPr>
          <w:rFonts w:ascii="Segoe UI" w:hAnsi="Segoe UI" w:cs="Segoe UI"/>
          <w:b/>
          <w:i/>
          <w:iCs/>
          <w:sz w:val="22"/>
          <w:szCs w:val="22"/>
        </w:rPr>
        <w:t>DSP</w:t>
      </w:r>
      <w:r w:rsidRPr="00B13A19">
        <w:rPr>
          <w:rFonts w:ascii="Segoe UI" w:hAnsi="Segoe UI" w:cs="Segoe UI"/>
          <w:sz w:val="22"/>
          <w:szCs w:val="22"/>
        </w:rPr>
        <w:t>“</w:t>
      </w:r>
      <w:r w:rsidR="00786442">
        <w:rPr>
          <w:rFonts w:ascii="Segoe UI" w:hAnsi="Segoe UI" w:cs="Segoe UI"/>
          <w:sz w:val="22"/>
          <w:szCs w:val="22"/>
        </w:rPr>
        <w:t xml:space="preserve"> nebo „</w:t>
      </w:r>
      <w:r w:rsidR="00786442" w:rsidRPr="00786442">
        <w:rPr>
          <w:rFonts w:ascii="Segoe UI" w:hAnsi="Segoe UI" w:cs="Segoe UI"/>
          <w:b/>
          <w:bCs/>
          <w:i/>
          <w:iCs/>
          <w:sz w:val="22"/>
          <w:szCs w:val="22"/>
        </w:rPr>
        <w:t>zajištění vydání PZ</w:t>
      </w:r>
      <w:r w:rsidR="00786442">
        <w:rPr>
          <w:rFonts w:ascii="Segoe UI" w:hAnsi="Segoe UI" w:cs="Segoe UI"/>
          <w:sz w:val="22"/>
          <w:szCs w:val="22"/>
        </w:rPr>
        <w:t>“</w:t>
      </w:r>
      <w:r w:rsidRPr="00B13A19">
        <w:rPr>
          <w:rFonts w:ascii="Segoe UI" w:hAnsi="Segoe UI" w:cs="Segoe UI"/>
          <w:sz w:val="22"/>
          <w:szCs w:val="22"/>
        </w:rPr>
        <w:t>)</w:t>
      </w:r>
      <w:r w:rsidR="00974ECB" w:rsidRPr="00B13A19">
        <w:rPr>
          <w:rFonts w:ascii="Segoe UI" w:hAnsi="Segoe UI" w:cs="Segoe UI"/>
          <w:sz w:val="22"/>
          <w:szCs w:val="22"/>
        </w:rPr>
        <w:t>; bližší podrobnosti jsou uvedeny v příloze č. 1 této smlouvy.</w:t>
      </w:r>
    </w:p>
    <w:p w14:paraId="08CA4341" w14:textId="35FEE91F" w:rsidR="00B13A19" w:rsidRPr="00B13A19" w:rsidRDefault="00F73C2B" w:rsidP="00EC26E7">
      <w:pPr>
        <w:pStyle w:val="Zkladntext"/>
        <w:numPr>
          <w:ilvl w:val="2"/>
          <w:numId w:val="1"/>
        </w:numPr>
        <w:spacing w:after="120" w:line="276" w:lineRule="auto"/>
        <w:rPr>
          <w:rFonts w:ascii="Segoe UI" w:hAnsi="Segoe UI" w:cs="Segoe UI"/>
          <w:sz w:val="22"/>
          <w:szCs w:val="22"/>
        </w:rPr>
      </w:pPr>
      <w:r w:rsidRPr="00B13A19">
        <w:rPr>
          <w:rFonts w:ascii="Segoe UI" w:hAnsi="Segoe UI" w:cs="Segoe UI"/>
          <w:b/>
          <w:bCs/>
          <w:sz w:val="22"/>
          <w:szCs w:val="22"/>
        </w:rPr>
        <w:t xml:space="preserve">výkonová fáze - </w:t>
      </w:r>
      <w:r w:rsidR="00293AB2" w:rsidRPr="00B13A19">
        <w:rPr>
          <w:rFonts w:ascii="Segoe UI" w:hAnsi="Segoe UI" w:cs="Segoe UI"/>
          <w:b/>
          <w:bCs/>
          <w:sz w:val="22"/>
          <w:szCs w:val="22"/>
        </w:rPr>
        <w:t>D</w:t>
      </w:r>
      <w:r w:rsidR="001D0021" w:rsidRPr="00B13A19">
        <w:rPr>
          <w:rFonts w:ascii="Segoe UI" w:hAnsi="Segoe UI" w:cs="Segoe UI"/>
          <w:b/>
          <w:bCs/>
          <w:sz w:val="22"/>
          <w:szCs w:val="22"/>
        </w:rPr>
        <w:t xml:space="preserve">okumentace pro provádění </w:t>
      </w:r>
      <w:r w:rsidR="00DD0793" w:rsidRPr="00B13A19">
        <w:rPr>
          <w:rFonts w:ascii="Segoe UI" w:hAnsi="Segoe UI" w:cs="Segoe UI"/>
          <w:b/>
          <w:bCs/>
          <w:sz w:val="22"/>
          <w:szCs w:val="22"/>
        </w:rPr>
        <w:t>S</w:t>
      </w:r>
      <w:r w:rsidR="001D0021" w:rsidRPr="00B13A19">
        <w:rPr>
          <w:rFonts w:ascii="Segoe UI" w:hAnsi="Segoe UI" w:cs="Segoe UI"/>
          <w:b/>
          <w:bCs/>
          <w:sz w:val="22"/>
          <w:szCs w:val="22"/>
        </w:rPr>
        <w:t xml:space="preserve">tavby </w:t>
      </w:r>
      <w:r w:rsidR="001D0021" w:rsidRPr="00B13A19">
        <w:rPr>
          <w:rFonts w:ascii="Segoe UI" w:hAnsi="Segoe UI" w:cs="Segoe UI"/>
          <w:sz w:val="22"/>
          <w:szCs w:val="22"/>
        </w:rPr>
        <w:t xml:space="preserve">(dále </w:t>
      </w:r>
      <w:r w:rsidRPr="00B13A19">
        <w:rPr>
          <w:rFonts w:ascii="Segoe UI" w:hAnsi="Segoe UI" w:cs="Segoe UI"/>
          <w:sz w:val="22"/>
          <w:szCs w:val="22"/>
        </w:rPr>
        <w:t xml:space="preserve">také </w:t>
      </w:r>
      <w:r w:rsidR="001D0021" w:rsidRPr="00B13A19">
        <w:rPr>
          <w:rFonts w:ascii="Segoe UI" w:hAnsi="Segoe UI" w:cs="Segoe UI"/>
          <w:sz w:val="22"/>
          <w:szCs w:val="22"/>
        </w:rPr>
        <w:t>„</w:t>
      </w:r>
      <w:r w:rsidR="001D0021" w:rsidRPr="00B13A19">
        <w:rPr>
          <w:rFonts w:ascii="Segoe UI" w:hAnsi="Segoe UI" w:cs="Segoe UI"/>
          <w:b/>
          <w:bCs/>
          <w:i/>
          <w:iCs/>
          <w:sz w:val="22"/>
          <w:szCs w:val="22"/>
        </w:rPr>
        <w:t>DPS</w:t>
      </w:r>
      <w:r w:rsidR="001D0021" w:rsidRPr="00B13A19">
        <w:rPr>
          <w:rFonts w:ascii="Segoe UI" w:hAnsi="Segoe UI" w:cs="Segoe UI"/>
          <w:sz w:val="22"/>
          <w:szCs w:val="22"/>
        </w:rPr>
        <w:t>“</w:t>
      </w:r>
      <w:r w:rsidRPr="00B13A19">
        <w:rPr>
          <w:rFonts w:ascii="Segoe UI" w:hAnsi="Segoe UI" w:cs="Segoe UI"/>
          <w:sz w:val="22"/>
          <w:szCs w:val="22"/>
        </w:rPr>
        <w:t>)</w:t>
      </w:r>
      <w:r w:rsidR="00EC26E7" w:rsidRPr="00B13A19">
        <w:rPr>
          <w:rFonts w:ascii="Segoe UI" w:hAnsi="Segoe UI" w:cs="Segoe UI"/>
          <w:sz w:val="22"/>
          <w:szCs w:val="22"/>
        </w:rPr>
        <w:t xml:space="preserve"> </w:t>
      </w:r>
      <w:r w:rsidR="00293AB2" w:rsidRPr="00B13A19">
        <w:rPr>
          <w:rFonts w:ascii="Segoe UI" w:hAnsi="Segoe UI" w:cs="Segoe UI"/>
          <w:sz w:val="22"/>
          <w:szCs w:val="22"/>
        </w:rPr>
        <w:t xml:space="preserve">vč. soupisu prací, dodávek a služeb včetně </w:t>
      </w:r>
      <w:r w:rsidR="00C111F7">
        <w:rPr>
          <w:rFonts w:ascii="Segoe UI" w:hAnsi="Segoe UI" w:cs="Segoe UI"/>
          <w:sz w:val="22"/>
          <w:szCs w:val="22"/>
        </w:rPr>
        <w:t>s </w:t>
      </w:r>
      <w:r w:rsidR="00293AB2" w:rsidRPr="00B13A19">
        <w:rPr>
          <w:rFonts w:ascii="Segoe UI" w:hAnsi="Segoe UI" w:cs="Segoe UI"/>
          <w:sz w:val="22"/>
          <w:szCs w:val="22"/>
        </w:rPr>
        <w:t>výkaz</w:t>
      </w:r>
      <w:r w:rsidR="00C111F7">
        <w:rPr>
          <w:rFonts w:ascii="Segoe UI" w:hAnsi="Segoe UI" w:cs="Segoe UI"/>
          <w:sz w:val="22"/>
          <w:szCs w:val="22"/>
        </w:rPr>
        <w:t xml:space="preserve">em </w:t>
      </w:r>
      <w:r w:rsidR="00293AB2" w:rsidRPr="00B13A19">
        <w:rPr>
          <w:rFonts w:ascii="Segoe UI" w:hAnsi="Segoe UI" w:cs="Segoe UI"/>
          <w:sz w:val="22"/>
          <w:szCs w:val="22"/>
        </w:rPr>
        <w:t xml:space="preserve">výměr </w:t>
      </w:r>
      <w:r w:rsidR="001D0021" w:rsidRPr="00B13A19">
        <w:rPr>
          <w:rFonts w:ascii="Segoe UI" w:hAnsi="Segoe UI" w:cs="Segoe UI"/>
          <w:sz w:val="22"/>
          <w:szCs w:val="22"/>
        </w:rPr>
        <w:t xml:space="preserve">tak, aby tato dokumentace byla zároveň způsobilá být součástí zadávací dokumentace pro veřejnou zakázku na stavební práce, tzn. aby byla zpracována v souladu s obecně závaznými právními předpisy (včetně zohlednění zákazu uvádět konkrétní výrobky anebo výrobce v DPS, nejsou-li pro to splněny podmínky podle § 89 odst. 5 nebo odst. 6 ZZVZ) upravujícími zadávání veřejných zakázek ke dni předání zpracované projektové dokumentace pro provádění </w:t>
      </w:r>
      <w:r w:rsidR="00DD0793" w:rsidRPr="00B13A19">
        <w:rPr>
          <w:rFonts w:ascii="Segoe UI" w:hAnsi="Segoe UI" w:cs="Segoe UI"/>
          <w:sz w:val="22"/>
          <w:szCs w:val="22"/>
        </w:rPr>
        <w:t>S</w:t>
      </w:r>
      <w:r w:rsidR="001D0021" w:rsidRPr="00B13A19">
        <w:rPr>
          <w:rFonts w:ascii="Segoe UI" w:hAnsi="Segoe UI" w:cs="Segoe UI"/>
          <w:sz w:val="22"/>
          <w:szCs w:val="22"/>
        </w:rPr>
        <w:t xml:space="preserve">tavby zadavateli; </w:t>
      </w:r>
    </w:p>
    <w:p w14:paraId="4033D97E" w14:textId="190EA5F1" w:rsidR="00B13A19" w:rsidRPr="00924773" w:rsidRDefault="00B13A19" w:rsidP="00924773">
      <w:pPr>
        <w:pStyle w:val="Zkladntext"/>
        <w:numPr>
          <w:ilvl w:val="2"/>
          <w:numId w:val="1"/>
        </w:numPr>
        <w:spacing w:after="120" w:line="276" w:lineRule="auto"/>
        <w:rPr>
          <w:rFonts w:ascii="Segoe UI" w:hAnsi="Segoe UI" w:cs="Segoe UI"/>
          <w:sz w:val="22"/>
          <w:szCs w:val="22"/>
        </w:rPr>
      </w:pPr>
      <w:r w:rsidRPr="00B13A19">
        <w:rPr>
          <w:rFonts w:ascii="Segoe UI" w:hAnsi="Segoe UI" w:cs="Segoe UI"/>
          <w:b/>
          <w:bCs/>
          <w:sz w:val="22"/>
          <w:szCs w:val="22"/>
        </w:rPr>
        <w:t>výkonová fáze – spolupráce při výběru dodavatele</w:t>
      </w:r>
      <w:r w:rsidRPr="00B13A19">
        <w:rPr>
          <w:rFonts w:ascii="Segoe UI" w:hAnsi="Segoe UI" w:cs="Segoe UI"/>
          <w:sz w:val="22"/>
          <w:szCs w:val="22"/>
        </w:rPr>
        <w:t xml:space="preserve"> spočívající v </w:t>
      </w:r>
      <w:r w:rsidRPr="00B13A19">
        <w:rPr>
          <w:rFonts w:ascii="Segoe UI" w:hAnsi="Segoe UI" w:cs="Segoe UI"/>
          <w:color w:val="000000"/>
          <w:sz w:val="22"/>
          <w:szCs w:val="22"/>
        </w:rPr>
        <w:t xml:space="preserve">poskytnutí součinnosti zhotovitele </w:t>
      </w:r>
      <w:bookmarkStart w:id="13" w:name="_Hlk175139604"/>
      <w:r w:rsidRPr="00B13A19">
        <w:rPr>
          <w:rFonts w:ascii="Segoe UI" w:hAnsi="Segoe UI" w:cs="Segoe UI"/>
          <w:color w:val="000000"/>
          <w:sz w:val="22"/>
          <w:szCs w:val="22"/>
        </w:rPr>
        <w:t xml:space="preserve">zadavateli při zadávání veřejné zakázky na realizaci </w:t>
      </w:r>
      <w:bookmarkEnd w:id="13"/>
      <w:r w:rsidRPr="00B13A19">
        <w:rPr>
          <w:rFonts w:ascii="Segoe UI" w:hAnsi="Segoe UI" w:cs="Segoe UI"/>
          <w:color w:val="000000"/>
          <w:sz w:val="22"/>
          <w:szCs w:val="22"/>
        </w:rPr>
        <w:t>– výběr zhotovitele stavby (zejména zajištění návrhu odpovědí na žádosti dodavatelů o vysvětlení zadávací dokumentace ve vazbě na dodavatelem zpracovanou projektovou dokumentaci a případné navazující doplnění či zpřesnění zpracované projektové dokumentace);</w:t>
      </w:r>
      <w:r w:rsidR="00924773">
        <w:rPr>
          <w:rFonts w:ascii="Segoe UI" w:hAnsi="Segoe UI" w:cs="Segoe UI"/>
          <w:sz w:val="22"/>
          <w:szCs w:val="22"/>
        </w:rPr>
        <w:t xml:space="preserve"> </w:t>
      </w:r>
      <w:r w:rsidR="00E337B8" w:rsidRPr="00924773">
        <w:rPr>
          <w:rFonts w:ascii="Segoe UI" w:hAnsi="Segoe UI" w:cs="Segoe UI"/>
          <w:sz w:val="22"/>
          <w:szCs w:val="22"/>
        </w:rPr>
        <w:t>(dále také jen „</w:t>
      </w:r>
      <w:bookmarkStart w:id="14" w:name="_Hlk140149435"/>
      <w:r w:rsidR="00E337B8" w:rsidRPr="00924773">
        <w:rPr>
          <w:rFonts w:ascii="Segoe UI" w:hAnsi="Segoe UI" w:cs="Segoe UI"/>
          <w:b/>
          <w:i/>
          <w:iCs/>
          <w:sz w:val="22"/>
          <w:szCs w:val="22"/>
        </w:rPr>
        <w:t>Poskytování součinnosti</w:t>
      </w:r>
      <w:bookmarkEnd w:id="14"/>
      <w:r w:rsidR="00E337B8" w:rsidRPr="00924773">
        <w:rPr>
          <w:rFonts w:ascii="Segoe UI" w:hAnsi="Segoe UI" w:cs="Segoe UI"/>
          <w:sz w:val="22"/>
          <w:szCs w:val="22"/>
        </w:rPr>
        <w:t>“)</w:t>
      </w:r>
      <w:r w:rsidR="00974ECB" w:rsidRPr="00924773">
        <w:rPr>
          <w:rFonts w:ascii="Segoe UI" w:hAnsi="Segoe UI" w:cs="Segoe UI"/>
          <w:sz w:val="22"/>
          <w:szCs w:val="22"/>
        </w:rPr>
        <w:t xml:space="preserve">; </w:t>
      </w:r>
    </w:p>
    <w:p w14:paraId="1A91FFC1" w14:textId="51F85DD0" w:rsidR="00E337B8" w:rsidRPr="00B13A19" w:rsidRDefault="00974ECB" w:rsidP="00B13A19">
      <w:pPr>
        <w:pStyle w:val="Zkladntext"/>
        <w:spacing w:after="120" w:line="276" w:lineRule="auto"/>
        <w:ind w:left="786"/>
        <w:rPr>
          <w:rFonts w:ascii="Segoe UI" w:hAnsi="Segoe UI" w:cs="Segoe UI"/>
          <w:sz w:val="22"/>
          <w:szCs w:val="22"/>
        </w:rPr>
      </w:pPr>
      <w:r w:rsidRPr="00B13A19">
        <w:rPr>
          <w:rFonts w:ascii="Segoe UI" w:hAnsi="Segoe UI" w:cs="Segoe UI"/>
          <w:sz w:val="22"/>
          <w:szCs w:val="22"/>
        </w:rPr>
        <w:t>bližší podrobnosti jsou uvedeny v příloze č.</w:t>
      </w:r>
      <w:r w:rsidR="00B13A19" w:rsidRPr="00B13A19">
        <w:rPr>
          <w:rFonts w:ascii="Segoe UI" w:hAnsi="Segoe UI" w:cs="Segoe UI"/>
          <w:sz w:val="22"/>
          <w:szCs w:val="22"/>
        </w:rPr>
        <w:t> </w:t>
      </w:r>
      <w:r w:rsidRPr="00B13A19">
        <w:rPr>
          <w:rFonts w:ascii="Segoe UI" w:hAnsi="Segoe UI" w:cs="Segoe UI"/>
          <w:sz w:val="22"/>
          <w:szCs w:val="22"/>
        </w:rPr>
        <w:t>1 této smlouvy.</w:t>
      </w:r>
    </w:p>
    <w:p w14:paraId="6C31265F" w14:textId="4071DE90" w:rsidR="008B4947" w:rsidRPr="00B13A19" w:rsidRDefault="00F73C2B" w:rsidP="00F73C2B">
      <w:pPr>
        <w:pStyle w:val="Zkladntext"/>
        <w:numPr>
          <w:ilvl w:val="2"/>
          <w:numId w:val="1"/>
        </w:numPr>
        <w:spacing w:before="120" w:after="120" w:line="276" w:lineRule="auto"/>
        <w:rPr>
          <w:rFonts w:ascii="Segoe UI" w:hAnsi="Segoe UI" w:cs="Segoe UI"/>
          <w:sz w:val="22"/>
          <w:szCs w:val="22"/>
        </w:rPr>
      </w:pPr>
      <w:r w:rsidRPr="00B13A19">
        <w:rPr>
          <w:rFonts w:ascii="Segoe UI" w:hAnsi="Segoe UI" w:cs="Segoe UI"/>
          <w:b/>
          <w:bCs/>
          <w:sz w:val="22"/>
          <w:szCs w:val="22"/>
        </w:rPr>
        <w:t>výkonová fáze</w:t>
      </w:r>
      <w:r w:rsidR="00B13A19" w:rsidRPr="00B13A19">
        <w:rPr>
          <w:rFonts w:ascii="Segoe UI" w:hAnsi="Segoe UI" w:cs="Segoe UI"/>
          <w:b/>
          <w:bCs/>
          <w:sz w:val="22"/>
          <w:szCs w:val="22"/>
        </w:rPr>
        <w:t xml:space="preserve"> </w:t>
      </w:r>
      <w:r w:rsidRPr="00B13A19">
        <w:rPr>
          <w:rFonts w:ascii="Segoe UI" w:hAnsi="Segoe UI" w:cs="Segoe UI"/>
          <w:b/>
          <w:bCs/>
          <w:sz w:val="22"/>
          <w:szCs w:val="22"/>
        </w:rPr>
        <w:t xml:space="preserve">– </w:t>
      </w:r>
      <w:r w:rsidR="00293AB2" w:rsidRPr="00B13A19">
        <w:rPr>
          <w:rFonts w:ascii="Segoe UI" w:hAnsi="Segoe UI" w:cs="Segoe UI"/>
          <w:b/>
          <w:bCs/>
          <w:sz w:val="22"/>
          <w:szCs w:val="22"/>
        </w:rPr>
        <w:t xml:space="preserve">Autorský dozor, </w:t>
      </w:r>
      <w:r w:rsidR="00293AB2" w:rsidRPr="00B13A19">
        <w:rPr>
          <w:rFonts w:ascii="Segoe UI" w:hAnsi="Segoe UI" w:cs="Segoe UI"/>
          <w:sz w:val="22"/>
          <w:szCs w:val="22"/>
        </w:rPr>
        <w:t xml:space="preserve">tj. </w:t>
      </w:r>
      <w:r w:rsidRPr="00B13A19">
        <w:rPr>
          <w:rFonts w:ascii="Segoe UI" w:hAnsi="Segoe UI" w:cs="Segoe UI"/>
          <w:sz w:val="22"/>
          <w:szCs w:val="22"/>
        </w:rPr>
        <w:t>výkon</w:t>
      </w:r>
      <w:r w:rsidR="008B4947" w:rsidRPr="00B13A19">
        <w:rPr>
          <w:rFonts w:ascii="Segoe UI" w:hAnsi="Segoe UI" w:cs="Segoe UI"/>
          <w:sz w:val="22"/>
          <w:szCs w:val="22"/>
        </w:rPr>
        <w:t xml:space="preserve"> činností autorského dozoru Zhotovitelem</w:t>
      </w:r>
      <w:r w:rsidR="00293AB2" w:rsidRPr="00B13A19">
        <w:rPr>
          <w:rFonts w:ascii="Segoe UI" w:hAnsi="Segoe UI" w:cs="Segoe UI"/>
          <w:sz w:val="22"/>
          <w:szCs w:val="22"/>
        </w:rPr>
        <w:t xml:space="preserve"> nad souladem zhotovované Stavby s ověřenou projektovou dokumentací při zhotovování Stavby včetně dohledu DPS při realizaci stavby</w:t>
      </w:r>
      <w:r w:rsidR="002E3C72" w:rsidRPr="00B13A19">
        <w:rPr>
          <w:rFonts w:ascii="Segoe UI" w:hAnsi="Segoe UI" w:cs="Segoe UI"/>
          <w:sz w:val="22"/>
          <w:szCs w:val="22"/>
        </w:rPr>
        <w:t>.</w:t>
      </w:r>
      <w:r w:rsidR="008B4947" w:rsidRPr="00B13A19">
        <w:rPr>
          <w:rFonts w:ascii="Segoe UI" w:hAnsi="Segoe UI" w:cs="Segoe UI"/>
          <w:sz w:val="22"/>
          <w:szCs w:val="22"/>
        </w:rPr>
        <w:t xml:space="preserve"> Výkon Autorského dozoru je specifikován v příloze č. 1 této smlouvy. </w:t>
      </w:r>
    </w:p>
    <w:p w14:paraId="7C6E2E9B" w14:textId="7178D5E8" w:rsidR="00895B4B" w:rsidRPr="00300971" w:rsidRDefault="00895B4B" w:rsidP="00E337B8">
      <w:pPr>
        <w:pStyle w:val="Odstavecseseznamem"/>
        <w:numPr>
          <w:ilvl w:val="1"/>
          <w:numId w:val="1"/>
        </w:numPr>
        <w:spacing w:after="120" w:line="276" w:lineRule="auto"/>
        <w:ind w:left="567" w:hanging="567"/>
        <w:contextualSpacing w:val="0"/>
        <w:jc w:val="both"/>
        <w:rPr>
          <w:rFonts w:ascii="Segoe UI" w:hAnsi="Segoe UI" w:cs="Segoe UI"/>
          <w:sz w:val="22"/>
          <w:szCs w:val="22"/>
        </w:rPr>
      </w:pPr>
      <w:r w:rsidRPr="00300971">
        <w:rPr>
          <w:rFonts w:ascii="Segoe UI" w:hAnsi="Segoe UI" w:cs="Segoe UI"/>
          <w:sz w:val="22"/>
          <w:szCs w:val="22"/>
        </w:rPr>
        <w:t>Výhradní licencí dle této smlouvy je výlučné majetkové právo Objednatele užívat veškeré výsledky činností Zhotovitele, včetně jejich hmotného zachycení. Výhradní licenci k</w:t>
      </w:r>
      <w:r w:rsidR="008B4947" w:rsidRPr="00300971">
        <w:rPr>
          <w:rFonts w:ascii="Segoe UI" w:hAnsi="Segoe UI" w:cs="Segoe UI"/>
          <w:sz w:val="22"/>
          <w:szCs w:val="22"/>
        </w:rPr>
        <w:t> </w:t>
      </w:r>
      <w:r w:rsidRPr="00300971">
        <w:rPr>
          <w:rFonts w:ascii="Segoe UI" w:hAnsi="Segoe UI" w:cs="Segoe UI"/>
          <w:sz w:val="22"/>
          <w:szCs w:val="22"/>
        </w:rPr>
        <w:t xml:space="preserve">výsledkům tvůrčí činnosti Zhotovitele a hmotnému zachycení výsledků činnosti Zhotovitele dle této smlouvy jako autorskému dílu poskytuje Zhotovitel Objednateli za podmínek uvedených v čl. </w:t>
      </w:r>
      <w:r w:rsidRPr="00300971">
        <w:rPr>
          <w:rFonts w:ascii="Segoe UI" w:hAnsi="Segoe UI" w:cs="Segoe UI"/>
          <w:sz w:val="22"/>
          <w:szCs w:val="22"/>
        </w:rPr>
        <w:fldChar w:fldCharType="begin"/>
      </w:r>
      <w:r w:rsidRPr="00300971">
        <w:rPr>
          <w:rFonts w:ascii="Segoe UI" w:hAnsi="Segoe UI" w:cs="Segoe UI"/>
          <w:sz w:val="22"/>
          <w:szCs w:val="22"/>
        </w:rPr>
        <w:instrText xml:space="preserve"> REF _Ref160209491 \r \h </w:instrText>
      </w:r>
      <w:r w:rsidRPr="00300971">
        <w:rPr>
          <w:rFonts w:ascii="Segoe UI" w:hAnsi="Segoe UI" w:cs="Segoe UI"/>
          <w:sz w:val="22"/>
          <w:szCs w:val="22"/>
        </w:rPr>
      </w:r>
      <w:r w:rsidRPr="00300971">
        <w:rPr>
          <w:rFonts w:ascii="Segoe UI" w:hAnsi="Segoe UI" w:cs="Segoe UI"/>
          <w:sz w:val="22"/>
          <w:szCs w:val="22"/>
        </w:rPr>
        <w:fldChar w:fldCharType="separate"/>
      </w:r>
      <w:r w:rsidR="00D35047">
        <w:rPr>
          <w:rFonts w:ascii="Segoe UI" w:hAnsi="Segoe UI" w:cs="Segoe UI"/>
          <w:sz w:val="22"/>
          <w:szCs w:val="22"/>
        </w:rPr>
        <w:t>X</w:t>
      </w:r>
      <w:r w:rsidRPr="00300971">
        <w:rPr>
          <w:rFonts w:ascii="Segoe UI" w:hAnsi="Segoe UI" w:cs="Segoe UI"/>
          <w:sz w:val="22"/>
          <w:szCs w:val="22"/>
        </w:rPr>
        <w:fldChar w:fldCharType="end"/>
      </w:r>
      <w:r w:rsidRPr="00300971">
        <w:rPr>
          <w:rFonts w:ascii="Segoe UI" w:hAnsi="Segoe UI" w:cs="Segoe UI"/>
          <w:sz w:val="22"/>
          <w:szCs w:val="22"/>
        </w:rPr>
        <w:t xml:space="preserve"> této smlouvy. </w:t>
      </w:r>
    </w:p>
    <w:p w14:paraId="58E84673" w14:textId="0E08CE72" w:rsidR="00895B4B" w:rsidRDefault="0051353E" w:rsidP="00A0718C">
      <w:pPr>
        <w:spacing w:after="120" w:line="276" w:lineRule="auto"/>
        <w:ind w:left="567"/>
        <w:jc w:val="both"/>
        <w:rPr>
          <w:rFonts w:ascii="Segoe UI" w:hAnsi="Segoe UI" w:cs="Segoe UI"/>
          <w:sz w:val="22"/>
          <w:szCs w:val="22"/>
        </w:rPr>
      </w:pPr>
      <w:bookmarkStart w:id="15" w:name="_Hlk196228672"/>
      <w:r>
        <w:rPr>
          <w:rFonts w:ascii="Segoe UI" w:hAnsi="Segoe UI" w:cs="Segoe UI"/>
          <w:sz w:val="22"/>
          <w:szCs w:val="22"/>
        </w:rPr>
        <w:t>Výkonové fáze</w:t>
      </w:r>
      <w:r w:rsidR="00895B4B" w:rsidRPr="00300971">
        <w:rPr>
          <w:rFonts w:ascii="Segoe UI" w:hAnsi="Segoe UI" w:cs="Segoe UI"/>
          <w:sz w:val="22"/>
          <w:szCs w:val="22"/>
        </w:rPr>
        <w:t xml:space="preserve"> Koncepční řešení</w:t>
      </w:r>
      <w:r w:rsidR="00C111F7">
        <w:rPr>
          <w:rFonts w:ascii="Segoe UI" w:hAnsi="Segoe UI" w:cs="Segoe UI"/>
          <w:sz w:val="22"/>
          <w:szCs w:val="22"/>
        </w:rPr>
        <w:t xml:space="preserve"> a průzkumy</w:t>
      </w:r>
      <w:r w:rsidR="00924773">
        <w:rPr>
          <w:rFonts w:ascii="Segoe UI" w:hAnsi="Segoe UI" w:cs="Segoe UI"/>
          <w:sz w:val="22"/>
          <w:szCs w:val="22"/>
        </w:rPr>
        <w:t>,</w:t>
      </w:r>
      <w:r w:rsidR="00895B4B" w:rsidRPr="00300971">
        <w:rPr>
          <w:rFonts w:ascii="Segoe UI" w:hAnsi="Segoe UI" w:cs="Segoe UI"/>
          <w:sz w:val="22"/>
          <w:szCs w:val="22"/>
        </w:rPr>
        <w:t xml:space="preserve"> </w:t>
      </w:r>
      <w:r>
        <w:rPr>
          <w:rFonts w:ascii="Segoe UI" w:hAnsi="Segoe UI" w:cs="Segoe UI"/>
          <w:sz w:val="22"/>
          <w:szCs w:val="22"/>
        </w:rPr>
        <w:t>DSP</w:t>
      </w:r>
      <w:r w:rsidR="00895B4B" w:rsidRPr="00300971">
        <w:rPr>
          <w:rFonts w:ascii="Segoe UI" w:hAnsi="Segoe UI" w:cs="Segoe UI"/>
          <w:sz w:val="22"/>
          <w:szCs w:val="22"/>
        </w:rPr>
        <w:t xml:space="preserve">, </w:t>
      </w:r>
      <w:r>
        <w:rPr>
          <w:rFonts w:ascii="Segoe UI" w:hAnsi="Segoe UI" w:cs="Segoe UI"/>
          <w:sz w:val="22"/>
          <w:szCs w:val="22"/>
        </w:rPr>
        <w:t xml:space="preserve">DPS a DOS </w:t>
      </w:r>
      <w:r w:rsidR="00895B4B" w:rsidRPr="00300971">
        <w:rPr>
          <w:rFonts w:ascii="Segoe UI" w:hAnsi="Segoe UI" w:cs="Segoe UI"/>
          <w:sz w:val="22"/>
          <w:szCs w:val="22"/>
        </w:rPr>
        <w:t>se dále označují souhrnně též jako „</w:t>
      </w:r>
      <w:r w:rsidR="00895B4B" w:rsidRPr="00300971">
        <w:rPr>
          <w:rFonts w:ascii="Segoe UI" w:hAnsi="Segoe UI" w:cs="Segoe UI"/>
          <w:i/>
          <w:iCs/>
          <w:sz w:val="22"/>
          <w:szCs w:val="22"/>
        </w:rPr>
        <w:t>projektová dokumentace</w:t>
      </w:r>
      <w:r w:rsidR="00895B4B" w:rsidRPr="00300971">
        <w:rPr>
          <w:rFonts w:ascii="Segoe UI" w:hAnsi="Segoe UI" w:cs="Segoe UI"/>
          <w:sz w:val="22"/>
          <w:szCs w:val="22"/>
        </w:rPr>
        <w:t>“.</w:t>
      </w:r>
    </w:p>
    <w:bookmarkEnd w:id="15"/>
    <w:p w14:paraId="29845A48" w14:textId="7D99DCC5" w:rsidR="00AB77CF" w:rsidRPr="00300971" w:rsidRDefault="00AB77CF" w:rsidP="005B2AAD">
      <w:pPr>
        <w:keepNext/>
        <w:numPr>
          <w:ilvl w:val="0"/>
          <w:numId w:val="1"/>
        </w:numPr>
        <w:tabs>
          <w:tab w:val="clear" w:pos="2165"/>
          <w:tab w:val="num" w:pos="426"/>
        </w:tabs>
        <w:spacing w:before="240" w:after="120" w:line="276" w:lineRule="auto"/>
        <w:ind w:left="0" w:firstLine="0"/>
        <w:jc w:val="center"/>
        <w:rPr>
          <w:rFonts w:ascii="Segoe UI" w:hAnsi="Segoe UI" w:cs="Segoe UI"/>
          <w:b/>
          <w:sz w:val="22"/>
          <w:szCs w:val="22"/>
        </w:rPr>
      </w:pPr>
      <w:r w:rsidRPr="00300971">
        <w:rPr>
          <w:rFonts w:ascii="Segoe UI" w:hAnsi="Segoe UI" w:cs="Segoe UI"/>
          <w:b/>
          <w:sz w:val="22"/>
          <w:szCs w:val="22"/>
        </w:rPr>
        <w:lastRenderedPageBreak/>
        <w:t>Povinnosti Zhotovitele</w:t>
      </w:r>
    </w:p>
    <w:p w14:paraId="3954205F" w14:textId="1EE46EA6" w:rsidR="00091F96" w:rsidRPr="00300971" w:rsidRDefault="0022299D" w:rsidP="005B2AAD">
      <w:pPr>
        <w:numPr>
          <w:ilvl w:val="1"/>
          <w:numId w:val="1"/>
        </w:numPr>
        <w:spacing w:after="120" w:line="276" w:lineRule="auto"/>
        <w:ind w:left="567" w:hanging="573"/>
        <w:jc w:val="both"/>
        <w:rPr>
          <w:rFonts w:ascii="Segoe UI" w:hAnsi="Segoe UI" w:cs="Segoe UI"/>
          <w:sz w:val="22"/>
          <w:szCs w:val="22"/>
        </w:rPr>
      </w:pPr>
      <w:r w:rsidRPr="00300971">
        <w:rPr>
          <w:rFonts w:ascii="Segoe UI" w:hAnsi="Segoe UI" w:cs="Segoe UI"/>
          <w:sz w:val="22"/>
          <w:szCs w:val="22"/>
        </w:rPr>
        <w:t>Zhotovitel</w:t>
      </w:r>
      <w:r w:rsidR="00091F96" w:rsidRPr="00300971">
        <w:rPr>
          <w:rFonts w:ascii="Segoe UI" w:hAnsi="Segoe UI" w:cs="Segoe UI"/>
          <w:sz w:val="22"/>
          <w:szCs w:val="22"/>
        </w:rPr>
        <w:t xml:space="preserve"> se zavazuje řádně, včas, na</w:t>
      </w:r>
      <w:r w:rsidR="003B7B3F" w:rsidRPr="00300971">
        <w:rPr>
          <w:rFonts w:ascii="Segoe UI" w:hAnsi="Segoe UI" w:cs="Segoe UI"/>
          <w:sz w:val="22"/>
          <w:szCs w:val="22"/>
        </w:rPr>
        <w:t> </w:t>
      </w:r>
      <w:r w:rsidR="00091F96" w:rsidRPr="00300971">
        <w:rPr>
          <w:rFonts w:ascii="Segoe UI" w:hAnsi="Segoe UI" w:cs="Segoe UI"/>
          <w:sz w:val="22"/>
          <w:szCs w:val="22"/>
        </w:rPr>
        <w:t>svůj náklad a nebezpečí vykonat pro</w:t>
      </w:r>
      <w:r w:rsidR="003B7B3F" w:rsidRPr="00300971">
        <w:rPr>
          <w:rFonts w:ascii="Segoe UI" w:hAnsi="Segoe UI" w:cs="Segoe UI"/>
          <w:sz w:val="22"/>
          <w:szCs w:val="22"/>
        </w:rPr>
        <w:t> </w:t>
      </w:r>
      <w:r w:rsidRPr="00300971">
        <w:rPr>
          <w:rFonts w:ascii="Segoe UI" w:hAnsi="Segoe UI" w:cs="Segoe UI"/>
          <w:sz w:val="22"/>
          <w:szCs w:val="22"/>
        </w:rPr>
        <w:t>Objednatel</w:t>
      </w:r>
      <w:r w:rsidR="00091F96" w:rsidRPr="00300971">
        <w:rPr>
          <w:rFonts w:ascii="Segoe UI" w:hAnsi="Segoe UI" w:cs="Segoe UI"/>
          <w:sz w:val="22"/>
          <w:szCs w:val="22"/>
        </w:rPr>
        <w:t>e předmět plnění dle této smlouvy.</w:t>
      </w:r>
    </w:p>
    <w:p w14:paraId="6B6AB90C" w14:textId="569AD3C6" w:rsidR="00091F96" w:rsidRPr="00300971" w:rsidRDefault="00091F96" w:rsidP="005B2AAD">
      <w:pPr>
        <w:numPr>
          <w:ilvl w:val="1"/>
          <w:numId w:val="1"/>
        </w:numPr>
        <w:spacing w:after="120" w:line="276" w:lineRule="auto"/>
        <w:ind w:left="567" w:hanging="573"/>
        <w:jc w:val="both"/>
        <w:rPr>
          <w:rFonts w:ascii="Segoe UI" w:hAnsi="Segoe UI" w:cs="Segoe UI"/>
          <w:sz w:val="22"/>
          <w:szCs w:val="22"/>
        </w:rPr>
      </w:pPr>
      <w:r w:rsidRPr="00300971">
        <w:rPr>
          <w:rFonts w:ascii="Segoe UI" w:hAnsi="Segoe UI" w:cs="Segoe UI"/>
          <w:sz w:val="22"/>
          <w:szCs w:val="22"/>
        </w:rPr>
        <w:t xml:space="preserve">Při výkonu své činnosti dle této smlouvy se </w:t>
      </w:r>
      <w:r w:rsidR="0022299D" w:rsidRPr="00300971">
        <w:rPr>
          <w:rFonts w:ascii="Segoe UI" w:hAnsi="Segoe UI" w:cs="Segoe UI"/>
          <w:sz w:val="22"/>
          <w:szCs w:val="22"/>
        </w:rPr>
        <w:t>Zhotovitel</w:t>
      </w:r>
      <w:r w:rsidRPr="00300971">
        <w:rPr>
          <w:rFonts w:ascii="Segoe UI" w:hAnsi="Segoe UI" w:cs="Segoe UI"/>
          <w:sz w:val="22"/>
          <w:szCs w:val="22"/>
        </w:rPr>
        <w:t xml:space="preserve"> zavazuje postupovat samostatně a</w:t>
      </w:r>
      <w:r w:rsidR="0054210A" w:rsidRPr="00300971">
        <w:rPr>
          <w:rFonts w:ascii="Segoe UI" w:hAnsi="Segoe UI" w:cs="Segoe UI"/>
          <w:sz w:val="22"/>
          <w:szCs w:val="22"/>
        </w:rPr>
        <w:t> </w:t>
      </w:r>
      <w:r w:rsidRPr="00300971">
        <w:rPr>
          <w:rFonts w:ascii="Segoe UI" w:hAnsi="Segoe UI" w:cs="Segoe UI"/>
          <w:sz w:val="22"/>
          <w:szCs w:val="22"/>
        </w:rPr>
        <w:t>s odbornou péčí tak, aby byl zcela a včas naplněn účel této smlouvy.</w:t>
      </w:r>
    </w:p>
    <w:p w14:paraId="68348519" w14:textId="10E671CB" w:rsidR="00895B4B" w:rsidRPr="00300971" w:rsidRDefault="00895B4B" w:rsidP="00895B4B">
      <w:pPr>
        <w:numPr>
          <w:ilvl w:val="1"/>
          <w:numId w:val="1"/>
        </w:numPr>
        <w:tabs>
          <w:tab w:val="clear" w:pos="574"/>
          <w:tab w:val="num" w:pos="567"/>
        </w:tabs>
        <w:spacing w:after="120" w:line="276" w:lineRule="auto"/>
        <w:ind w:left="567" w:hanging="573"/>
        <w:jc w:val="both"/>
        <w:rPr>
          <w:rFonts w:ascii="Segoe UI" w:hAnsi="Segoe UI" w:cs="Segoe UI"/>
          <w:sz w:val="22"/>
          <w:szCs w:val="22"/>
        </w:rPr>
      </w:pPr>
      <w:r w:rsidRPr="00300971">
        <w:rPr>
          <w:rFonts w:ascii="Segoe UI" w:hAnsi="Segoe UI" w:cs="Segoe UI"/>
          <w:sz w:val="22"/>
          <w:szCs w:val="22"/>
        </w:rPr>
        <w:t xml:space="preserve">Zhotovitel se </w:t>
      </w:r>
      <w:r w:rsidRPr="0051353E">
        <w:rPr>
          <w:rFonts w:ascii="Segoe UI" w:hAnsi="Segoe UI" w:cs="Segoe UI"/>
          <w:sz w:val="22"/>
          <w:szCs w:val="22"/>
        </w:rPr>
        <w:t xml:space="preserve">zavazuje umožnit Objednateli minimálně jednou za 14 dnů od účinnosti </w:t>
      </w:r>
      <w:r w:rsidR="004A37A1">
        <w:rPr>
          <w:rFonts w:ascii="Segoe UI" w:hAnsi="Segoe UI" w:cs="Segoe UI"/>
          <w:sz w:val="22"/>
          <w:szCs w:val="22"/>
        </w:rPr>
        <w:t>s</w:t>
      </w:r>
      <w:r w:rsidRPr="0051353E">
        <w:rPr>
          <w:rFonts w:ascii="Segoe UI" w:hAnsi="Segoe UI" w:cs="Segoe UI"/>
          <w:sz w:val="22"/>
          <w:szCs w:val="22"/>
        </w:rPr>
        <w:t>mlouvy provést kontrolu postupu</w:t>
      </w:r>
      <w:r w:rsidRPr="00300971">
        <w:rPr>
          <w:rFonts w:ascii="Segoe UI" w:hAnsi="Segoe UI" w:cs="Segoe UI"/>
          <w:sz w:val="22"/>
          <w:szCs w:val="22"/>
        </w:rPr>
        <w:t xml:space="preserve"> </w:t>
      </w:r>
      <w:r w:rsidR="00550450">
        <w:rPr>
          <w:rFonts w:ascii="Segoe UI" w:hAnsi="Segoe UI" w:cs="Segoe UI"/>
          <w:sz w:val="22"/>
          <w:szCs w:val="22"/>
        </w:rPr>
        <w:t xml:space="preserve">projekčních prací a součinnosti zhotovitele </w:t>
      </w:r>
      <w:r w:rsidRPr="00300971">
        <w:rPr>
          <w:rFonts w:ascii="Segoe UI" w:hAnsi="Segoe UI" w:cs="Segoe UI"/>
          <w:sz w:val="22"/>
          <w:szCs w:val="22"/>
        </w:rPr>
        <w:t xml:space="preserve">formou porad (výrobních výborů), ze kterých vyhotoví </w:t>
      </w:r>
      <w:r w:rsidR="0051353E">
        <w:rPr>
          <w:rFonts w:ascii="Segoe UI" w:hAnsi="Segoe UI" w:cs="Segoe UI"/>
          <w:sz w:val="22"/>
          <w:szCs w:val="22"/>
        </w:rPr>
        <w:t>Zhotovitel</w:t>
      </w:r>
      <w:r w:rsidR="0051353E" w:rsidRPr="00300971">
        <w:rPr>
          <w:rFonts w:ascii="Segoe UI" w:hAnsi="Segoe UI" w:cs="Segoe UI"/>
          <w:sz w:val="22"/>
          <w:szCs w:val="22"/>
        </w:rPr>
        <w:t xml:space="preserve"> </w:t>
      </w:r>
      <w:r w:rsidRPr="00300971">
        <w:rPr>
          <w:rFonts w:ascii="Segoe UI" w:hAnsi="Segoe UI" w:cs="Segoe UI"/>
          <w:sz w:val="22"/>
          <w:szCs w:val="22"/>
        </w:rPr>
        <w:t xml:space="preserve">zápis. O termínu jednání výrobního </w:t>
      </w:r>
      <w:r w:rsidRPr="00FE4F80">
        <w:rPr>
          <w:rFonts w:ascii="Segoe UI" w:hAnsi="Segoe UI" w:cs="Segoe UI"/>
          <w:sz w:val="22"/>
          <w:szCs w:val="22"/>
        </w:rPr>
        <w:t>výboru bude Zhotovitel informovat Objednatele a další osoby určené Objednatelem vždy min. 5 dnů přede dnem konání. Zhotovitel je též povinen se účastnit jednání či porady (výrobních výborů) svolaných Objednatelem, o kterých byl informován alespoň 5 dnů předem. Za účelem úspěšné realizace zakázky mohou být výrobní výbory v případě potřeby svolány častěji.</w:t>
      </w:r>
    </w:p>
    <w:p w14:paraId="0D223437" w14:textId="608F1815" w:rsidR="00895B4B" w:rsidRPr="00300971" w:rsidRDefault="00895B4B" w:rsidP="00895B4B">
      <w:pPr>
        <w:numPr>
          <w:ilvl w:val="1"/>
          <w:numId w:val="1"/>
        </w:numPr>
        <w:tabs>
          <w:tab w:val="clear" w:pos="574"/>
          <w:tab w:val="num" w:pos="567"/>
        </w:tabs>
        <w:spacing w:after="120" w:line="276" w:lineRule="auto"/>
        <w:ind w:left="567" w:hanging="573"/>
        <w:jc w:val="both"/>
        <w:rPr>
          <w:rFonts w:ascii="Segoe UI" w:hAnsi="Segoe UI" w:cs="Segoe UI"/>
          <w:sz w:val="22"/>
          <w:szCs w:val="22"/>
        </w:rPr>
      </w:pPr>
      <w:r w:rsidRPr="00300971">
        <w:rPr>
          <w:rFonts w:ascii="Segoe UI" w:hAnsi="Segoe UI" w:cs="Segoe UI"/>
          <w:sz w:val="22"/>
          <w:szCs w:val="22"/>
        </w:rPr>
        <w:t xml:space="preserve">Zhotovitel je povinen průběžně informovat Objednatele o všech zásadních úkonech, které uskuteční za Objednatele při zařizování záležitosti dle </w:t>
      </w:r>
      <w:r w:rsidR="004A37A1">
        <w:rPr>
          <w:rFonts w:ascii="Segoe UI" w:hAnsi="Segoe UI" w:cs="Segoe UI"/>
          <w:sz w:val="22"/>
          <w:szCs w:val="22"/>
        </w:rPr>
        <w:t>s</w:t>
      </w:r>
      <w:r w:rsidRPr="00300971">
        <w:rPr>
          <w:rFonts w:ascii="Segoe UI" w:hAnsi="Segoe UI" w:cs="Segoe UI"/>
          <w:sz w:val="22"/>
          <w:szCs w:val="22"/>
        </w:rPr>
        <w:t xml:space="preserve">mlouvy. Při plnění předmětu </w:t>
      </w:r>
      <w:r w:rsidR="004A37A1">
        <w:rPr>
          <w:rFonts w:ascii="Segoe UI" w:hAnsi="Segoe UI" w:cs="Segoe UI"/>
          <w:sz w:val="22"/>
          <w:szCs w:val="22"/>
        </w:rPr>
        <w:t>s</w:t>
      </w:r>
      <w:r w:rsidRPr="00300971">
        <w:rPr>
          <w:rFonts w:ascii="Segoe UI" w:hAnsi="Segoe UI" w:cs="Segoe UI"/>
          <w:sz w:val="22"/>
          <w:szCs w:val="22"/>
        </w:rPr>
        <w:t>mlouvy je Objednatel oprávněn uplatnit požadavky a připomínky a dát Zhotoviteli pokyny, o kterých bude vyhotoven písemný záznam. Za uplatnění požadavků a připomínek, jakož i za pokyny Objednatele jsou považovány požadavky, připomínky a pokyny osoby pověřené Objednatelem. Zhotovitel tyto připomínky a požadavky Objednatele ve svém dalším postupu zapracuje a pokyny Objednatele se při plnění svých povinností řídí. Zhotovitel je povinen upozornit Objednatele bez zbytečného odkladu na nevhodnou povahu věcí převzatých od Objednatele nebo požadavků, připomínek a pokynů daných mu Objednatelem při plnění předmětu smlouvy, jestliže Zhotovitel mohl a měl tuto nevhodnost zjistit při vynaložení odborné péče.</w:t>
      </w:r>
    </w:p>
    <w:p w14:paraId="7849FEB6" w14:textId="48D016BE" w:rsidR="00932B18" w:rsidRPr="0051353E" w:rsidRDefault="00F52AD7" w:rsidP="005B2AAD">
      <w:pPr>
        <w:numPr>
          <w:ilvl w:val="1"/>
          <w:numId w:val="1"/>
        </w:numPr>
        <w:spacing w:after="120" w:line="276" w:lineRule="auto"/>
        <w:ind w:left="567" w:hanging="573"/>
        <w:jc w:val="both"/>
        <w:rPr>
          <w:rFonts w:ascii="Segoe UI" w:hAnsi="Segoe UI" w:cs="Segoe UI"/>
          <w:sz w:val="22"/>
          <w:szCs w:val="22"/>
        </w:rPr>
      </w:pPr>
      <w:r w:rsidRPr="00300971">
        <w:rPr>
          <w:rFonts w:ascii="Segoe UI" w:hAnsi="Segoe UI" w:cs="Segoe UI"/>
          <w:sz w:val="22"/>
          <w:szCs w:val="22"/>
        </w:rPr>
        <w:t xml:space="preserve">Pokud nebude jakákoliv část </w:t>
      </w:r>
      <w:r w:rsidR="0000080B" w:rsidRPr="00300971">
        <w:rPr>
          <w:rFonts w:ascii="Segoe UI" w:hAnsi="Segoe UI" w:cs="Segoe UI"/>
          <w:sz w:val="22"/>
          <w:szCs w:val="22"/>
        </w:rPr>
        <w:t>p</w:t>
      </w:r>
      <w:r w:rsidRPr="00300971">
        <w:rPr>
          <w:rFonts w:ascii="Segoe UI" w:hAnsi="Segoe UI" w:cs="Segoe UI"/>
          <w:sz w:val="22"/>
          <w:szCs w:val="22"/>
        </w:rPr>
        <w:t>rojektové dokumentace (příp. materiály nebo technologie</w:t>
      </w:r>
      <w:r w:rsidR="0090271B" w:rsidRPr="00300971">
        <w:rPr>
          <w:rFonts w:ascii="Segoe UI" w:hAnsi="Segoe UI" w:cs="Segoe UI"/>
          <w:sz w:val="22"/>
          <w:szCs w:val="22"/>
        </w:rPr>
        <w:t>)</w:t>
      </w:r>
      <w:r w:rsidRPr="00300971">
        <w:rPr>
          <w:rFonts w:ascii="Segoe UI" w:hAnsi="Segoe UI" w:cs="Segoe UI"/>
          <w:sz w:val="22"/>
          <w:szCs w:val="22"/>
        </w:rPr>
        <w:t xml:space="preserve"> písemně odsouhlasena Objednatelem, pak je Zhotovitel povinen bezplatně </w:t>
      </w:r>
      <w:r w:rsidR="0090271B" w:rsidRPr="00300971">
        <w:rPr>
          <w:rFonts w:ascii="Segoe UI" w:hAnsi="Segoe UI" w:cs="Segoe UI"/>
          <w:sz w:val="22"/>
          <w:szCs w:val="22"/>
        </w:rPr>
        <w:t>p</w:t>
      </w:r>
      <w:r w:rsidRPr="00300971">
        <w:rPr>
          <w:rFonts w:ascii="Segoe UI" w:hAnsi="Segoe UI" w:cs="Segoe UI"/>
          <w:sz w:val="22"/>
          <w:szCs w:val="22"/>
        </w:rPr>
        <w:t xml:space="preserve">rojektovou dokumentaci (příp. navržené materiály nebo technologie) přepracovat podle pokynů Objednatele. Odsouhlasení části </w:t>
      </w:r>
      <w:r w:rsidR="0090271B" w:rsidRPr="00300971">
        <w:rPr>
          <w:rFonts w:ascii="Segoe UI" w:hAnsi="Segoe UI" w:cs="Segoe UI"/>
          <w:sz w:val="22"/>
          <w:szCs w:val="22"/>
        </w:rPr>
        <w:t>p</w:t>
      </w:r>
      <w:r w:rsidRPr="00300971">
        <w:rPr>
          <w:rFonts w:ascii="Segoe UI" w:hAnsi="Segoe UI" w:cs="Segoe UI"/>
          <w:sz w:val="22"/>
          <w:szCs w:val="22"/>
        </w:rPr>
        <w:t>rojektové dokumentace (materiálů nebo technologií) Objednatelem nezbavuje Zhotovitele plné o</w:t>
      </w:r>
      <w:r w:rsidRPr="0051353E">
        <w:rPr>
          <w:rFonts w:ascii="Segoe UI" w:hAnsi="Segoe UI" w:cs="Segoe UI"/>
          <w:sz w:val="22"/>
          <w:szCs w:val="22"/>
        </w:rPr>
        <w:t>dpovědnosti za kvalitu díla.</w:t>
      </w:r>
    </w:p>
    <w:p w14:paraId="0B134756" w14:textId="2CA7E619" w:rsidR="00091F96" w:rsidRPr="00300971" w:rsidRDefault="00091F96" w:rsidP="005B2AAD">
      <w:pPr>
        <w:numPr>
          <w:ilvl w:val="1"/>
          <w:numId w:val="1"/>
        </w:numPr>
        <w:spacing w:after="120" w:line="276" w:lineRule="auto"/>
        <w:ind w:left="567" w:hanging="573"/>
        <w:jc w:val="both"/>
        <w:rPr>
          <w:rFonts w:ascii="Segoe UI" w:hAnsi="Segoe UI" w:cs="Segoe UI"/>
          <w:sz w:val="22"/>
          <w:szCs w:val="22"/>
        </w:rPr>
      </w:pPr>
      <w:r w:rsidRPr="0051353E">
        <w:rPr>
          <w:rFonts w:ascii="Segoe UI" w:hAnsi="Segoe UI" w:cs="Segoe UI"/>
          <w:sz w:val="22"/>
          <w:szCs w:val="22"/>
        </w:rPr>
        <w:t xml:space="preserve">Při výkonu činností </w:t>
      </w:r>
      <w:r w:rsidR="003B7B3F" w:rsidRPr="0051353E">
        <w:rPr>
          <w:rFonts w:ascii="Segoe UI" w:hAnsi="Segoe UI" w:cs="Segoe UI"/>
          <w:sz w:val="22"/>
          <w:szCs w:val="22"/>
        </w:rPr>
        <w:t>A</w:t>
      </w:r>
      <w:r w:rsidRPr="0051353E">
        <w:rPr>
          <w:rFonts w:ascii="Segoe UI" w:hAnsi="Segoe UI" w:cs="Segoe UI"/>
          <w:sz w:val="22"/>
          <w:szCs w:val="22"/>
        </w:rPr>
        <w:t xml:space="preserve">utorského dozoru se </w:t>
      </w:r>
      <w:r w:rsidR="0022299D" w:rsidRPr="0051353E">
        <w:rPr>
          <w:rFonts w:ascii="Segoe UI" w:hAnsi="Segoe UI" w:cs="Segoe UI"/>
          <w:sz w:val="22"/>
          <w:szCs w:val="22"/>
        </w:rPr>
        <w:t>Zhotovitel</w:t>
      </w:r>
      <w:r w:rsidRPr="0051353E">
        <w:rPr>
          <w:rFonts w:ascii="Segoe UI" w:hAnsi="Segoe UI" w:cs="Segoe UI"/>
          <w:sz w:val="22"/>
          <w:szCs w:val="22"/>
        </w:rPr>
        <w:t xml:space="preserve"> po celou dobu zhotovování Stavby zavazuje účastnit kontrolních dnů, a to</w:t>
      </w:r>
      <w:r w:rsidR="00B86222" w:rsidRPr="0051353E">
        <w:rPr>
          <w:rFonts w:ascii="Segoe UI" w:hAnsi="Segoe UI" w:cs="Segoe UI"/>
          <w:sz w:val="22"/>
          <w:szCs w:val="22"/>
        </w:rPr>
        <w:t xml:space="preserve"> nejméně</w:t>
      </w:r>
      <w:r w:rsidR="00AF0D28" w:rsidRPr="0051353E">
        <w:rPr>
          <w:rFonts w:ascii="Segoe UI" w:hAnsi="Segoe UI" w:cs="Segoe UI"/>
          <w:sz w:val="22"/>
          <w:szCs w:val="22"/>
        </w:rPr>
        <w:t xml:space="preserve"> jednou </w:t>
      </w:r>
      <w:r w:rsidR="00B86222" w:rsidRPr="0051353E">
        <w:rPr>
          <w:rFonts w:ascii="Segoe UI" w:hAnsi="Segoe UI" w:cs="Segoe UI"/>
          <w:sz w:val="22"/>
          <w:szCs w:val="22"/>
        </w:rPr>
        <w:t xml:space="preserve">za </w:t>
      </w:r>
      <w:r w:rsidR="0060790D" w:rsidRPr="0051353E">
        <w:rPr>
          <w:rFonts w:ascii="Segoe UI" w:hAnsi="Segoe UI" w:cs="Segoe UI"/>
          <w:sz w:val="22"/>
          <w:szCs w:val="22"/>
        </w:rPr>
        <w:t xml:space="preserve">14 dnů </w:t>
      </w:r>
      <w:r w:rsidR="00B86222" w:rsidRPr="0051353E">
        <w:rPr>
          <w:rFonts w:ascii="Segoe UI" w:hAnsi="Segoe UI" w:cs="Segoe UI"/>
          <w:sz w:val="22"/>
          <w:szCs w:val="22"/>
        </w:rPr>
        <w:t>a</w:t>
      </w:r>
      <w:r w:rsidRPr="0051353E">
        <w:rPr>
          <w:rFonts w:ascii="Segoe UI" w:hAnsi="Segoe UI" w:cs="Segoe UI"/>
          <w:sz w:val="22"/>
          <w:szCs w:val="22"/>
        </w:rPr>
        <w:t xml:space="preserve"> v termínech, jak </w:t>
      </w:r>
      <w:r w:rsidR="00DB3DA5" w:rsidRPr="0051353E">
        <w:rPr>
          <w:rFonts w:ascii="Segoe UI" w:hAnsi="Segoe UI" w:cs="Segoe UI"/>
          <w:sz w:val="22"/>
          <w:szCs w:val="22"/>
        </w:rPr>
        <w:t xml:space="preserve">budou </w:t>
      </w:r>
      <w:r w:rsidR="00825115" w:rsidRPr="0051353E">
        <w:rPr>
          <w:rFonts w:ascii="Segoe UI" w:hAnsi="Segoe UI" w:cs="Segoe UI"/>
          <w:sz w:val="22"/>
          <w:szCs w:val="22"/>
        </w:rPr>
        <w:t xml:space="preserve">sděleny </w:t>
      </w:r>
      <w:r w:rsidR="0022299D" w:rsidRPr="0051353E">
        <w:rPr>
          <w:rFonts w:ascii="Segoe UI" w:hAnsi="Segoe UI" w:cs="Segoe UI"/>
          <w:sz w:val="22"/>
          <w:szCs w:val="22"/>
        </w:rPr>
        <w:t>Zhotovitel</w:t>
      </w:r>
      <w:r w:rsidR="00825115" w:rsidRPr="0051353E">
        <w:rPr>
          <w:rFonts w:ascii="Segoe UI" w:hAnsi="Segoe UI" w:cs="Segoe UI"/>
          <w:sz w:val="22"/>
          <w:szCs w:val="22"/>
        </w:rPr>
        <w:t xml:space="preserve">i </w:t>
      </w:r>
      <w:r w:rsidR="0022299D" w:rsidRPr="0051353E">
        <w:rPr>
          <w:rFonts w:ascii="Segoe UI" w:hAnsi="Segoe UI" w:cs="Segoe UI"/>
          <w:sz w:val="22"/>
          <w:szCs w:val="22"/>
        </w:rPr>
        <w:t>Objednatel</w:t>
      </w:r>
      <w:r w:rsidR="00825115" w:rsidRPr="0051353E">
        <w:rPr>
          <w:rFonts w:ascii="Segoe UI" w:hAnsi="Segoe UI" w:cs="Segoe UI"/>
          <w:sz w:val="22"/>
          <w:szCs w:val="22"/>
        </w:rPr>
        <w:t>em</w:t>
      </w:r>
      <w:r w:rsidR="009F5828" w:rsidRPr="0051353E">
        <w:rPr>
          <w:rFonts w:ascii="Segoe UI" w:hAnsi="Segoe UI" w:cs="Segoe UI"/>
          <w:sz w:val="22"/>
          <w:szCs w:val="22"/>
        </w:rPr>
        <w:t>, nebo</w:t>
      </w:r>
      <w:r w:rsidR="009F5828" w:rsidRPr="00300971">
        <w:rPr>
          <w:rFonts w:ascii="Segoe UI" w:hAnsi="Segoe UI" w:cs="Segoe UI"/>
          <w:sz w:val="22"/>
          <w:szCs w:val="22"/>
        </w:rPr>
        <w:t xml:space="preserve"> jinou</w:t>
      </w:r>
      <w:r w:rsidR="00825115" w:rsidRPr="00300971">
        <w:rPr>
          <w:rFonts w:ascii="Segoe UI" w:hAnsi="Segoe UI" w:cs="Segoe UI"/>
          <w:sz w:val="22"/>
          <w:szCs w:val="22"/>
        </w:rPr>
        <w:t xml:space="preserve">, </w:t>
      </w:r>
      <w:r w:rsidR="0022299D" w:rsidRPr="00300971">
        <w:rPr>
          <w:rFonts w:ascii="Segoe UI" w:hAnsi="Segoe UI" w:cs="Segoe UI"/>
          <w:sz w:val="22"/>
          <w:szCs w:val="22"/>
        </w:rPr>
        <w:t>Objednatel</w:t>
      </w:r>
      <w:r w:rsidR="00825115" w:rsidRPr="00300971">
        <w:rPr>
          <w:rFonts w:ascii="Segoe UI" w:hAnsi="Segoe UI" w:cs="Segoe UI"/>
          <w:sz w:val="22"/>
          <w:szCs w:val="22"/>
        </w:rPr>
        <w:t>em</w:t>
      </w:r>
      <w:r w:rsidR="009F5828" w:rsidRPr="00300971">
        <w:rPr>
          <w:rFonts w:ascii="Segoe UI" w:hAnsi="Segoe UI" w:cs="Segoe UI"/>
          <w:sz w:val="22"/>
          <w:szCs w:val="22"/>
        </w:rPr>
        <w:t xml:space="preserve"> </w:t>
      </w:r>
      <w:r w:rsidR="00825115" w:rsidRPr="00300971">
        <w:rPr>
          <w:rFonts w:ascii="Segoe UI" w:hAnsi="Segoe UI" w:cs="Segoe UI"/>
          <w:sz w:val="22"/>
          <w:szCs w:val="22"/>
        </w:rPr>
        <w:t>k tomu pověřenou osobou</w:t>
      </w:r>
      <w:r w:rsidRPr="00300971">
        <w:rPr>
          <w:rFonts w:ascii="Segoe UI" w:hAnsi="Segoe UI" w:cs="Segoe UI"/>
          <w:sz w:val="22"/>
          <w:szCs w:val="22"/>
        </w:rPr>
        <w:t>.</w:t>
      </w:r>
    </w:p>
    <w:p w14:paraId="4100F6A3" w14:textId="40143F8C" w:rsidR="008B5C33" w:rsidRPr="00300971" w:rsidRDefault="008B5C33" w:rsidP="00C31E56">
      <w:pPr>
        <w:numPr>
          <w:ilvl w:val="1"/>
          <w:numId w:val="1"/>
        </w:numPr>
        <w:spacing w:after="120" w:line="276" w:lineRule="auto"/>
        <w:ind w:left="567" w:hanging="573"/>
        <w:jc w:val="both"/>
        <w:rPr>
          <w:rFonts w:ascii="Segoe UI" w:hAnsi="Segoe UI" w:cs="Segoe UI"/>
          <w:sz w:val="22"/>
          <w:szCs w:val="22"/>
        </w:rPr>
      </w:pPr>
      <w:r w:rsidRPr="00300971">
        <w:rPr>
          <w:rFonts w:ascii="Segoe UI" w:hAnsi="Segoe UI" w:cs="Segoe UI"/>
          <w:sz w:val="22"/>
          <w:szCs w:val="22"/>
        </w:rPr>
        <w:t>Případné navýšení investi</w:t>
      </w:r>
      <w:r w:rsidR="0029412B" w:rsidRPr="00300971">
        <w:rPr>
          <w:rFonts w:ascii="Segoe UI" w:hAnsi="Segoe UI" w:cs="Segoe UI"/>
          <w:sz w:val="22"/>
          <w:szCs w:val="22"/>
        </w:rPr>
        <w:t>čních nákladů Stavby</w:t>
      </w:r>
      <w:r w:rsidR="009346BB" w:rsidRPr="00300971">
        <w:rPr>
          <w:rFonts w:ascii="Segoe UI" w:hAnsi="Segoe UI" w:cs="Segoe UI"/>
          <w:sz w:val="22"/>
          <w:szCs w:val="22"/>
        </w:rPr>
        <w:t xml:space="preserve"> </w:t>
      </w:r>
      <w:r w:rsidRPr="00300971">
        <w:rPr>
          <w:rFonts w:ascii="Segoe UI" w:hAnsi="Segoe UI" w:cs="Segoe UI"/>
          <w:sz w:val="22"/>
          <w:szCs w:val="22"/>
        </w:rPr>
        <w:t xml:space="preserve">není důvodem pro navýšení ceny projektových prací </w:t>
      </w:r>
      <w:r w:rsidR="00210107">
        <w:rPr>
          <w:rFonts w:ascii="Segoe UI" w:hAnsi="Segoe UI" w:cs="Segoe UI"/>
          <w:sz w:val="22"/>
          <w:szCs w:val="22"/>
        </w:rPr>
        <w:t xml:space="preserve">a autorského dozoru </w:t>
      </w:r>
      <w:r w:rsidRPr="00300971">
        <w:rPr>
          <w:rFonts w:ascii="Segoe UI" w:hAnsi="Segoe UI" w:cs="Segoe UI"/>
          <w:sz w:val="22"/>
          <w:szCs w:val="22"/>
        </w:rPr>
        <w:t>vyplývající z této smlouvy.</w:t>
      </w:r>
    </w:p>
    <w:p w14:paraId="54A34B26" w14:textId="16A1964F" w:rsidR="00D25153" w:rsidRPr="00300971" w:rsidRDefault="00D25153" w:rsidP="00D25153">
      <w:pPr>
        <w:numPr>
          <w:ilvl w:val="1"/>
          <w:numId w:val="1"/>
        </w:numPr>
        <w:tabs>
          <w:tab w:val="clear" w:pos="574"/>
          <w:tab w:val="num" w:pos="567"/>
        </w:tabs>
        <w:spacing w:after="120" w:line="276" w:lineRule="auto"/>
        <w:ind w:left="567" w:hanging="573"/>
        <w:jc w:val="both"/>
        <w:rPr>
          <w:rFonts w:ascii="Segoe UI" w:hAnsi="Segoe UI" w:cs="Segoe UI"/>
          <w:sz w:val="22"/>
          <w:szCs w:val="22"/>
        </w:rPr>
      </w:pPr>
      <w:r w:rsidRPr="00300971">
        <w:rPr>
          <w:rFonts w:ascii="Segoe UI" w:hAnsi="Segoe UI" w:cs="Segoe UI"/>
          <w:sz w:val="22"/>
          <w:szCs w:val="22"/>
        </w:rPr>
        <w:t xml:space="preserve">Zhotovitel se zavazuje pro Objednatele provádět plnění dle </w:t>
      </w:r>
      <w:r w:rsidR="004A37A1">
        <w:rPr>
          <w:rFonts w:ascii="Segoe UI" w:hAnsi="Segoe UI" w:cs="Segoe UI"/>
          <w:sz w:val="22"/>
          <w:szCs w:val="22"/>
        </w:rPr>
        <w:t>s</w:t>
      </w:r>
      <w:r w:rsidRPr="00300971">
        <w:rPr>
          <w:rFonts w:ascii="Segoe UI" w:hAnsi="Segoe UI" w:cs="Segoe UI"/>
          <w:sz w:val="22"/>
          <w:szCs w:val="22"/>
        </w:rPr>
        <w:t xml:space="preserve">mlouvy osobně, nebo prostřednictvím jím pověřených zaměstnanců; v případě, že se Zhotovitel hodlá nechat při zařizování záležitostí dle </w:t>
      </w:r>
      <w:r w:rsidR="004A37A1">
        <w:rPr>
          <w:rFonts w:ascii="Segoe UI" w:hAnsi="Segoe UI" w:cs="Segoe UI"/>
          <w:sz w:val="22"/>
          <w:szCs w:val="22"/>
        </w:rPr>
        <w:t>s</w:t>
      </w:r>
      <w:r w:rsidRPr="00300971">
        <w:rPr>
          <w:rFonts w:ascii="Segoe UI" w:hAnsi="Segoe UI" w:cs="Segoe UI"/>
          <w:sz w:val="22"/>
          <w:szCs w:val="22"/>
        </w:rPr>
        <w:t xml:space="preserve">mlouvy zastupovat třetí osobou, vyžádá si k takovému </w:t>
      </w:r>
      <w:r w:rsidRPr="00300971">
        <w:rPr>
          <w:rFonts w:ascii="Segoe UI" w:hAnsi="Segoe UI" w:cs="Segoe UI"/>
          <w:sz w:val="22"/>
          <w:szCs w:val="22"/>
        </w:rPr>
        <w:lastRenderedPageBreak/>
        <w:t>zastupování od Objednatele předchozí písemný souhlas. Předchozího písemného souhlasu není potřeba v případě, kdy je třetí osobou poddodavatel, jehož prostřednictvím Zhotovitel prokazoval splnění kvalifikace v zadávacím řízení na Veřejnou zakázku.</w:t>
      </w:r>
    </w:p>
    <w:p w14:paraId="2617A396" w14:textId="19034B6C" w:rsidR="00F741EE" w:rsidRPr="00300971" w:rsidRDefault="00F741EE" w:rsidP="005B2AAD">
      <w:pPr>
        <w:keepNext/>
        <w:numPr>
          <w:ilvl w:val="0"/>
          <w:numId w:val="1"/>
        </w:numPr>
        <w:tabs>
          <w:tab w:val="clear" w:pos="2165"/>
          <w:tab w:val="num" w:pos="426"/>
        </w:tabs>
        <w:spacing w:before="240" w:after="120" w:line="276" w:lineRule="auto"/>
        <w:ind w:left="0" w:firstLine="0"/>
        <w:jc w:val="center"/>
        <w:rPr>
          <w:rFonts w:ascii="Segoe UI" w:hAnsi="Segoe UI" w:cs="Segoe UI"/>
          <w:b/>
          <w:sz w:val="22"/>
          <w:szCs w:val="22"/>
        </w:rPr>
      </w:pPr>
      <w:r w:rsidRPr="00300971">
        <w:rPr>
          <w:rFonts w:ascii="Segoe UI" w:hAnsi="Segoe UI" w:cs="Segoe UI"/>
          <w:b/>
          <w:sz w:val="22"/>
          <w:szCs w:val="22"/>
        </w:rPr>
        <w:t xml:space="preserve"> </w:t>
      </w:r>
      <w:r w:rsidR="00091F96" w:rsidRPr="00300971">
        <w:rPr>
          <w:rFonts w:ascii="Segoe UI" w:hAnsi="Segoe UI" w:cs="Segoe UI"/>
          <w:b/>
          <w:sz w:val="22"/>
          <w:szCs w:val="22"/>
        </w:rPr>
        <w:t>P</w:t>
      </w:r>
      <w:r w:rsidR="00DB3DA5" w:rsidRPr="00300971">
        <w:rPr>
          <w:rFonts w:ascii="Segoe UI" w:hAnsi="Segoe UI" w:cs="Segoe UI"/>
          <w:b/>
          <w:sz w:val="22"/>
          <w:szCs w:val="22"/>
        </w:rPr>
        <w:t>ráva a p</w:t>
      </w:r>
      <w:r w:rsidR="00091F96" w:rsidRPr="00300971">
        <w:rPr>
          <w:rFonts w:ascii="Segoe UI" w:hAnsi="Segoe UI" w:cs="Segoe UI"/>
          <w:b/>
          <w:sz w:val="22"/>
          <w:szCs w:val="22"/>
        </w:rPr>
        <w:t xml:space="preserve">ovinnosti </w:t>
      </w:r>
      <w:r w:rsidR="0022299D" w:rsidRPr="00300971">
        <w:rPr>
          <w:rFonts w:ascii="Segoe UI" w:hAnsi="Segoe UI" w:cs="Segoe UI"/>
          <w:b/>
          <w:sz w:val="22"/>
          <w:szCs w:val="22"/>
        </w:rPr>
        <w:t>Objednatel</w:t>
      </w:r>
      <w:r w:rsidR="00091F96" w:rsidRPr="00300971">
        <w:rPr>
          <w:rFonts w:ascii="Segoe UI" w:hAnsi="Segoe UI" w:cs="Segoe UI"/>
          <w:b/>
          <w:sz w:val="22"/>
          <w:szCs w:val="22"/>
        </w:rPr>
        <w:t>e</w:t>
      </w:r>
    </w:p>
    <w:p w14:paraId="73EB803D" w14:textId="08D5041D" w:rsidR="00091F96" w:rsidRPr="00300971" w:rsidRDefault="0022299D" w:rsidP="005B2AAD">
      <w:pPr>
        <w:numPr>
          <w:ilvl w:val="1"/>
          <w:numId w:val="1"/>
        </w:numPr>
        <w:tabs>
          <w:tab w:val="left" w:pos="284"/>
          <w:tab w:val="num" w:pos="1173"/>
        </w:tabs>
        <w:spacing w:after="120" w:line="276" w:lineRule="auto"/>
        <w:ind w:left="567" w:hanging="573"/>
        <w:jc w:val="both"/>
        <w:rPr>
          <w:rFonts w:ascii="Segoe UI" w:hAnsi="Segoe UI" w:cs="Segoe UI"/>
          <w:sz w:val="22"/>
          <w:szCs w:val="22"/>
        </w:rPr>
      </w:pPr>
      <w:r w:rsidRPr="00300971">
        <w:rPr>
          <w:rFonts w:ascii="Segoe UI" w:hAnsi="Segoe UI" w:cs="Segoe UI"/>
          <w:sz w:val="22"/>
          <w:szCs w:val="22"/>
        </w:rPr>
        <w:t>Objednatel</w:t>
      </w:r>
      <w:r w:rsidR="00091F96" w:rsidRPr="00300971">
        <w:rPr>
          <w:rFonts w:ascii="Segoe UI" w:hAnsi="Segoe UI" w:cs="Segoe UI"/>
          <w:sz w:val="22"/>
          <w:szCs w:val="22"/>
        </w:rPr>
        <w:t xml:space="preserve"> se zavazuje řádně dokončené </w:t>
      </w:r>
      <w:r w:rsidR="00B82258" w:rsidRPr="00300971">
        <w:rPr>
          <w:rFonts w:ascii="Segoe UI" w:hAnsi="Segoe UI" w:cs="Segoe UI"/>
          <w:sz w:val="22"/>
          <w:szCs w:val="22"/>
        </w:rPr>
        <w:t xml:space="preserve">části </w:t>
      </w:r>
      <w:r w:rsidR="00091F96" w:rsidRPr="00300971">
        <w:rPr>
          <w:rFonts w:ascii="Segoe UI" w:hAnsi="Segoe UI" w:cs="Segoe UI"/>
          <w:sz w:val="22"/>
          <w:szCs w:val="22"/>
        </w:rPr>
        <w:t xml:space="preserve">plnění dle této </w:t>
      </w:r>
      <w:r w:rsidR="004A37A1">
        <w:rPr>
          <w:rFonts w:ascii="Segoe UI" w:hAnsi="Segoe UI" w:cs="Segoe UI"/>
          <w:sz w:val="22"/>
          <w:szCs w:val="22"/>
        </w:rPr>
        <w:t>s</w:t>
      </w:r>
      <w:r w:rsidR="00091F96" w:rsidRPr="00300971">
        <w:rPr>
          <w:rFonts w:ascii="Segoe UI" w:hAnsi="Segoe UI" w:cs="Segoe UI"/>
          <w:sz w:val="22"/>
          <w:szCs w:val="22"/>
        </w:rPr>
        <w:t xml:space="preserve">mlouvy od </w:t>
      </w:r>
      <w:r w:rsidRPr="00300971">
        <w:rPr>
          <w:rFonts w:ascii="Segoe UI" w:hAnsi="Segoe UI" w:cs="Segoe UI"/>
          <w:sz w:val="22"/>
          <w:szCs w:val="22"/>
        </w:rPr>
        <w:t>Zhotovitel</w:t>
      </w:r>
      <w:r w:rsidR="00091F96" w:rsidRPr="00300971">
        <w:rPr>
          <w:rFonts w:ascii="Segoe UI" w:hAnsi="Segoe UI" w:cs="Segoe UI"/>
          <w:sz w:val="22"/>
          <w:szCs w:val="22"/>
        </w:rPr>
        <w:t>e převzít a</w:t>
      </w:r>
      <w:r w:rsidR="00B82258" w:rsidRPr="00300971">
        <w:rPr>
          <w:rFonts w:ascii="Segoe UI" w:hAnsi="Segoe UI" w:cs="Segoe UI"/>
          <w:sz w:val="22"/>
          <w:szCs w:val="22"/>
        </w:rPr>
        <w:t> </w:t>
      </w:r>
      <w:r w:rsidR="00091F96" w:rsidRPr="00300971">
        <w:rPr>
          <w:rFonts w:ascii="Segoe UI" w:hAnsi="Segoe UI" w:cs="Segoe UI"/>
          <w:sz w:val="22"/>
          <w:szCs w:val="22"/>
        </w:rPr>
        <w:t xml:space="preserve">zaplatit cenu ve výši a za podmínek sjednaných touto smlouvou. </w:t>
      </w:r>
    </w:p>
    <w:p w14:paraId="2CA3A0B1" w14:textId="1E9104CF" w:rsidR="00091F96" w:rsidRPr="00300971" w:rsidRDefault="0022299D" w:rsidP="005B2AAD">
      <w:pPr>
        <w:numPr>
          <w:ilvl w:val="1"/>
          <w:numId w:val="1"/>
        </w:numPr>
        <w:spacing w:after="120" w:line="276" w:lineRule="auto"/>
        <w:ind w:left="567" w:hanging="573"/>
        <w:jc w:val="both"/>
        <w:rPr>
          <w:rFonts w:ascii="Segoe UI" w:hAnsi="Segoe UI" w:cs="Segoe UI"/>
          <w:sz w:val="22"/>
          <w:szCs w:val="22"/>
        </w:rPr>
      </w:pPr>
      <w:r w:rsidRPr="00300971">
        <w:rPr>
          <w:rFonts w:ascii="Segoe UI" w:hAnsi="Segoe UI" w:cs="Segoe UI"/>
          <w:sz w:val="22"/>
          <w:szCs w:val="22"/>
        </w:rPr>
        <w:t>Objednatel</w:t>
      </w:r>
      <w:r w:rsidR="00091F96" w:rsidRPr="00300971">
        <w:rPr>
          <w:rFonts w:ascii="Segoe UI" w:hAnsi="Segoe UI" w:cs="Segoe UI"/>
          <w:sz w:val="22"/>
          <w:szCs w:val="22"/>
        </w:rPr>
        <w:t xml:space="preserve"> </w:t>
      </w:r>
      <w:r w:rsidR="0051353E">
        <w:rPr>
          <w:rFonts w:ascii="Segoe UI" w:hAnsi="Segoe UI" w:cs="Segoe UI"/>
          <w:sz w:val="22"/>
          <w:szCs w:val="22"/>
        </w:rPr>
        <w:t xml:space="preserve">vystaví při podpisu této </w:t>
      </w:r>
      <w:r w:rsidR="004A37A1">
        <w:rPr>
          <w:rFonts w:ascii="Segoe UI" w:hAnsi="Segoe UI" w:cs="Segoe UI"/>
          <w:sz w:val="22"/>
          <w:szCs w:val="22"/>
        </w:rPr>
        <w:t>s</w:t>
      </w:r>
      <w:r w:rsidR="0051353E">
        <w:rPr>
          <w:rFonts w:ascii="Segoe UI" w:hAnsi="Segoe UI" w:cs="Segoe UI"/>
          <w:sz w:val="22"/>
          <w:szCs w:val="22"/>
        </w:rPr>
        <w:t>mlouvy</w:t>
      </w:r>
      <w:r w:rsidR="00091F96" w:rsidRPr="00300971">
        <w:rPr>
          <w:rFonts w:ascii="Segoe UI" w:hAnsi="Segoe UI" w:cs="Segoe UI"/>
          <w:sz w:val="22"/>
          <w:szCs w:val="22"/>
        </w:rPr>
        <w:t xml:space="preserve"> </w:t>
      </w:r>
      <w:r w:rsidRPr="00300971">
        <w:rPr>
          <w:rFonts w:ascii="Segoe UI" w:hAnsi="Segoe UI" w:cs="Segoe UI"/>
          <w:sz w:val="22"/>
          <w:szCs w:val="22"/>
        </w:rPr>
        <w:t>Zhotovitel</w:t>
      </w:r>
      <w:r w:rsidR="00091F96" w:rsidRPr="00300971">
        <w:rPr>
          <w:rFonts w:ascii="Segoe UI" w:hAnsi="Segoe UI" w:cs="Segoe UI"/>
          <w:sz w:val="22"/>
          <w:szCs w:val="22"/>
        </w:rPr>
        <w:t xml:space="preserve">i pro zařízení záležitostí dle této </w:t>
      </w:r>
      <w:r w:rsidR="004A37A1">
        <w:rPr>
          <w:rFonts w:ascii="Segoe UI" w:hAnsi="Segoe UI" w:cs="Segoe UI"/>
          <w:sz w:val="22"/>
          <w:szCs w:val="22"/>
        </w:rPr>
        <w:t>s</w:t>
      </w:r>
      <w:r w:rsidR="00091F96" w:rsidRPr="00300971">
        <w:rPr>
          <w:rFonts w:ascii="Segoe UI" w:hAnsi="Segoe UI" w:cs="Segoe UI"/>
          <w:sz w:val="22"/>
          <w:szCs w:val="22"/>
        </w:rPr>
        <w:t>mlouvy písemnou plnou moc</w:t>
      </w:r>
      <w:r w:rsidR="00DB3DA5" w:rsidRPr="00300971">
        <w:rPr>
          <w:rFonts w:ascii="Segoe UI" w:hAnsi="Segoe UI" w:cs="Segoe UI"/>
          <w:sz w:val="22"/>
          <w:szCs w:val="22"/>
        </w:rPr>
        <w:t xml:space="preserve"> či plné moci</w:t>
      </w:r>
      <w:r w:rsidR="0051353E">
        <w:rPr>
          <w:rFonts w:ascii="Segoe UI" w:hAnsi="Segoe UI" w:cs="Segoe UI"/>
          <w:sz w:val="22"/>
          <w:szCs w:val="22"/>
        </w:rPr>
        <w:t>.</w:t>
      </w:r>
      <w:r w:rsidR="00091F96" w:rsidRPr="00300971">
        <w:rPr>
          <w:rFonts w:ascii="Segoe UI" w:hAnsi="Segoe UI" w:cs="Segoe UI"/>
          <w:sz w:val="22"/>
          <w:szCs w:val="22"/>
        </w:rPr>
        <w:t xml:space="preserve"> </w:t>
      </w:r>
    </w:p>
    <w:p w14:paraId="1C587BF2" w14:textId="494D945E" w:rsidR="00B82258" w:rsidRPr="00300971" w:rsidRDefault="0022299D" w:rsidP="005B2AAD">
      <w:pPr>
        <w:numPr>
          <w:ilvl w:val="1"/>
          <w:numId w:val="1"/>
        </w:numPr>
        <w:spacing w:after="120" w:line="276" w:lineRule="auto"/>
        <w:ind w:left="567" w:hanging="573"/>
        <w:jc w:val="both"/>
        <w:rPr>
          <w:rFonts w:ascii="Segoe UI" w:hAnsi="Segoe UI" w:cs="Segoe UI"/>
          <w:sz w:val="22"/>
          <w:szCs w:val="22"/>
        </w:rPr>
      </w:pPr>
      <w:r w:rsidRPr="00300971">
        <w:rPr>
          <w:rFonts w:ascii="Segoe UI" w:hAnsi="Segoe UI" w:cs="Segoe UI"/>
          <w:sz w:val="22"/>
          <w:szCs w:val="22"/>
        </w:rPr>
        <w:t>Objednatel</w:t>
      </w:r>
      <w:r w:rsidR="00091F96" w:rsidRPr="00300971">
        <w:rPr>
          <w:rFonts w:ascii="Segoe UI" w:hAnsi="Segoe UI" w:cs="Segoe UI"/>
          <w:sz w:val="22"/>
          <w:szCs w:val="22"/>
        </w:rPr>
        <w:t xml:space="preserve"> se zavazuje poskytnout </w:t>
      </w:r>
      <w:r w:rsidRPr="00300971">
        <w:rPr>
          <w:rFonts w:ascii="Segoe UI" w:hAnsi="Segoe UI" w:cs="Segoe UI"/>
          <w:sz w:val="22"/>
          <w:szCs w:val="22"/>
        </w:rPr>
        <w:t>Zhotovitel</w:t>
      </w:r>
      <w:r w:rsidR="00091F96" w:rsidRPr="00300971">
        <w:rPr>
          <w:rFonts w:ascii="Segoe UI" w:hAnsi="Segoe UI" w:cs="Segoe UI"/>
          <w:sz w:val="22"/>
          <w:szCs w:val="22"/>
        </w:rPr>
        <w:t>i k výkonu jeho činnosti dle této smlouvy, nezbytnou součinnost</w:t>
      </w:r>
      <w:r w:rsidR="00830354" w:rsidRPr="00300971">
        <w:rPr>
          <w:rFonts w:ascii="Segoe UI" w:hAnsi="Segoe UI" w:cs="Segoe UI"/>
          <w:sz w:val="22"/>
          <w:szCs w:val="22"/>
        </w:rPr>
        <w:t>, která je vymezena právními předpisy,</w:t>
      </w:r>
      <w:r w:rsidR="002E3C72">
        <w:rPr>
          <w:rFonts w:ascii="Segoe UI" w:hAnsi="Segoe UI" w:cs="Segoe UI"/>
          <w:sz w:val="22"/>
          <w:szCs w:val="22"/>
        </w:rPr>
        <w:t xml:space="preserve"> </w:t>
      </w:r>
      <w:r w:rsidR="00830354" w:rsidRPr="00300971">
        <w:rPr>
          <w:rFonts w:ascii="Segoe UI" w:hAnsi="Segoe UI" w:cs="Segoe UI"/>
          <w:sz w:val="22"/>
          <w:szCs w:val="22"/>
        </w:rPr>
        <w:t xml:space="preserve">a zajistit spolupráci odpovědných osob Objednatele, které jsou z titulu své funkce </w:t>
      </w:r>
      <w:r w:rsidR="002E5024" w:rsidRPr="00300971">
        <w:rPr>
          <w:rFonts w:ascii="Segoe UI" w:hAnsi="Segoe UI" w:cs="Segoe UI"/>
          <w:sz w:val="22"/>
          <w:szCs w:val="22"/>
        </w:rPr>
        <w:t xml:space="preserve">event. </w:t>
      </w:r>
      <w:r w:rsidR="00830354" w:rsidRPr="00300971">
        <w:rPr>
          <w:rFonts w:ascii="Segoe UI" w:hAnsi="Segoe UI" w:cs="Segoe UI"/>
          <w:sz w:val="22"/>
          <w:szCs w:val="22"/>
        </w:rPr>
        <w:t>schopny poskytnout Zhotoviteli nezbytné podklady a informace pro řádné a včasné splnění závazků Zhotovitele vyplývající z této smlouvy</w:t>
      </w:r>
      <w:r w:rsidR="00440EC8" w:rsidRPr="00300971">
        <w:rPr>
          <w:rFonts w:ascii="Segoe UI" w:hAnsi="Segoe UI" w:cs="Segoe UI"/>
          <w:sz w:val="22"/>
          <w:szCs w:val="22"/>
        </w:rPr>
        <w:t>.</w:t>
      </w:r>
      <w:r w:rsidR="00830354" w:rsidRPr="00300971">
        <w:rPr>
          <w:rFonts w:ascii="Segoe UI" w:hAnsi="Segoe UI" w:cs="Segoe UI"/>
          <w:sz w:val="22"/>
          <w:szCs w:val="22"/>
        </w:rPr>
        <w:t xml:space="preserve"> </w:t>
      </w:r>
    </w:p>
    <w:p w14:paraId="0997BDFF" w14:textId="77777777" w:rsidR="00830354" w:rsidRPr="00300971" w:rsidRDefault="00830354" w:rsidP="005B2AAD">
      <w:pPr>
        <w:numPr>
          <w:ilvl w:val="1"/>
          <w:numId w:val="1"/>
        </w:numPr>
        <w:spacing w:after="120" w:line="276" w:lineRule="auto"/>
        <w:ind w:left="567" w:hanging="573"/>
        <w:jc w:val="both"/>
        <w:rPr>
          <w:rFonts w:ascii="Segoe UI" w:hAnsi="Segoe UI" w:cs="Segoe UI"/>
          <w:sz w:val="22"/>
          <w:szCs w:val="22"/>
        </w:rPr>
      </w:pPr>
      <w:r w:rsidRPr="00300971">
        <w:rPr>
          <w:rFonts w:ascii="Segoe UI" w:hAnsi="Segoe UI" w:cs="Segoe UI"/>
          <w:sz w:val="22"/>
          <w:szCs w:val="22"/>
        </w:rPr>
        <w:t>Objednatel se bude účastnit jednání a porad organizovaných a sjednávaných po vzájemné dohodě se Zhotovitelem.</w:t>
      </w:r>
    </w:p>
    <w:p w14:paraId="1CFE50F3" w14:textId="0F961F33" w:rsidR="00091F96" w:rsidRPr="00300971" w:rsidRDefault="0022299D" w:rsidP="005B2AAD">
      <w:pPr>
        <w:numPr>
          <w:ilvl w:val="1"/>
          <w:numId w:val="1"/>
        </w:numPr>
        <w:spacing w:after="120" w:line="276" w:lineRule="auto"/>
        <w:ind w:left="567" w:hanging="573"/>
        <w:jc w:val="both"/>
        <w:rPr>
          <w:rFonts w:ascii="Segoe UI" w:hAnsi="Segoe UI" w:cs="Segoe UI"/>
          <w:sz w:val="22"/>
          <w:szCs w:val="22"/>
        </w:rPr>
      </w:pPr>
      <w:r w:rsidRPr="00300971">
        <w:rPr>
          <w:rFonts w:ascii="Segoe UI" w:hAnsi="Segoe UI" w:cs="Segoe UI"/>
          <w:sz w:val="22"/>
          <w:szCs w:val="22"/>
        </w:rPr>
        <w:t>Objednatel</w:t>
      </w:r>
      <w:r w:rsidR="00091F96" w:rsidRPr="00300971">
        <w:rPr>
          <w:rFonts w:ascii="Segoe UI" w:hAnsi="Segoe UI" w:cs="Segoe UI"/>
          <w:sz w:val="22"/>
          <w:szCs w:val="22"/>
        </w:rPr>
        <w:t xml:space="preserve"> je oprávněn svolat jednání či porady (výrobní výbory) za účelem koordinace postupu při zpracování projektových dokumentací za účasti zástupců </w:t>
      </w:r>
      <w:r w:rsidR="0060790D" w:rsidRPr="00300971">
        <w:rPr>
          <w:rFonts w:ascii="Segoe UI" w:hAnsi="Segoe UI" w:cs="Segoe UI"/>
          <w:sz w:val="22"/>
          <w:szCs w:val="22"/>
        </w:rPr>
        <w:t>Zhotovitele</w:t>
      </w:r>
      <w:r w:rsidR="00091F96" w:rsidRPr="00300971">
        <w:rPr>
          <w:rFonts w:ascii="Segoe UI" w:hAnsi="Segoe UI" w:cs="Segoe UI"/>
          <w:sz w:val="22"/>
          <w:szCs w:val="22"/>
        </w:rPr>
        <w:t xml:space="preserve">, případně dalších účastníků. </w:t>
      </w:r>
      <w:r w:rsidR="00D25153" w:rsidRPr="00300971">
        <w:rPr>
          <w:rFonts w:ascii="Segoe UI" w:hAnsi="Segoe UI" w:cs="Segoe UI"/>
          <w:sz w:val="22"/>
          <w:szCs w:val="22"/>
        </w:rPr>
        <w:t>Zápisy ze schůzek provádí Zhotovitel.</w:t>
      </w:r>
    </w:p>
    <w:p w14:paraId="7F7E6392" w14:textId="535E6AB5" w:rsidR="00F741EE" w:rsidRPr="00300971" w:rsidRDefault="00F741EE" w:rsidP="005B2AAD">
      <w:pPr>
        <w:keepNext/>
        <w:numPr>
          <w:ilvl w:val="0"/>
          <w:numId w:val="1"/>
        </w:numPr>
        <w:tabs>
          <w:tab w:val="clear" w:pos="2165"/>
          <w:tab w:val="num" w:pos="426"/>
        </w:tabs>
        <w:spacing w:before="240" w:after="120" w:line="276" w:lineRule="auto"/>
        <w:ind w:left="0" w:firstLine="0"/>
        <w:jc w:val="center"/>
        <w:rPr>
          <w:rFonts w:ascii="Segoe UI" w:hAnsi="Segoe UI" w:cs="Segoe UI"/>
          <w:b/>
          <w:sz w:val="22"/>
          <w:szCs w:val="22"/>
        </w:rPr>
      </w:pPr>
      <w:bookmarkStart w:id="16" w:name="_Ref419141819"/>
      <w:r w:rsidRPr="00300971">
        <w:rPr>
          <w:rFonts w:ascii="Segoe UI" w:hAnsi="Segoe UI" w:cs="Segoe UI"/>
          <w:b/>
          <w:sz w:val="22"/>
          <w:szCs w:val="22"/>
        </w:rPr>
        <w:t xml:space="preserve"> </w:t>
      </w:r>
      <w:bookmarkStart w:id="17" w:name="_Ref160208603"/>
      <w:r w:rsidR="00D25153" w:rsidRPr="00300971">
        <w:rPr>
          <w:rFonts w:ascii="Segoe UI" w:hAnsi="Segoe UI" w:cs="Segoe UI"/>
          <w:b/>
          <w:sz w:val="22"/>
          <w:szCs w:val="22"/>
        </w:rPr>
        <w:t>Doba</w:t>
      </w:r>
      <w:r w:rsidR="0040688A" w:rsidRPr="00300971">
        <w:rPr>
          <w:rFonts w:ascii="Segoe UI" w:hAnsi="Segoe UI" w:cs="Segoe UI"/>
          <w:b/>
          <w:sz w:val="22"/>
          <w:szCs w:val="22"/>
        </w:rPr>
        <w:t xml:space="preserve"> </w:t>
      </w:r>
      <w:r w:rsidR="00091F96" w:rsidRPr="00300971">
        <w:rPr>
          <w:rFonts w:ascii="Segoe UI" w:hAnsi="Segoe UI" w:cs="Segoe UI"/>
          <w:b/>
          <w:sz w:val="22"/>
          <w:szCs w:val="22"/>
        </w:rPr>
        <w:t>plnění</w:t>
      </w:r>
      <w:bookmarkEnd w:id="16"/>
      <w:bookmarkEnd w:id="17"/>
    </w:p>
    <w:p w14:paraId="2B789954" w14:textId="402D8E0D" w:rsidR="00D25153" w:rsidRPr="002174B5" w:rsidRDefault="00D25153" w:rsidP="002174B5">
      <w:pPr>
        <w:numPr>
          <w:ilvl w:val="1"/>
          <w:numId w:val="1"/>
        </w:numPr>
        <w:spacing w:before="120" w:after="120" w:line="276" w:lineRule="auto"/>
        <w:ind w:left="567" w:hanging="573"/>
        <w:jc w:val="both"/>
        <w:rPr>
          <w:rFonts w:ascii="Segoe UI" w:hAnsi="Segoe UI" w:cs="Segoe UI"/>
          <w:sz w:val="22"/>
          <w:szCs w:val="22"/>
        </w:rPr>
      </w:pPr>
      <w:r w:rsidRPr="00300971">
        <w:rPr>
          <w:rFonts w:ascii="Segoe UI" w:hAnsi="Segoe UI" w:cs="Segoe UI"/>
          <w:sz w:val="22"/>
          <w:szCs w:val="22"/>
        </w:rPr>
        <w:t xml:space="preserve">Doba plnění </w:t>
      </w:r>
      <w:r w:rsidR="0051353E" w:rsidRPr="00CD3110">
        <w:rPr>
          <w:rFonts w:ascii="Segoe UI" w:hAnsi="Segoe UI" w:cs="Segoe UI"/>
          <w:b/>
          <w:bCs/>
          <w:sz w:val="22"/>
          <w:szCs w:val="22"/>
          <w:u w:val="single"/>
        </w:rPr>
        <w:t>1. výkonové fáze</w:t>
      </w:r>
      <w:r w:rsidR="00924773">
        <w:rPr>
          <w:rFonts w:ascii="Segoe UI" w:hAnsi="Segoe UI" w:cs="Segoe UI"/>
          <w:b/>
          <w:bCs/>
          <w:sz w:val="22"/>
          <w:szCs w:val="22"/>
          <w:u w:val="single"/>
        </w:rPr>
        <w:t xml:space="preserve"> </w:t>
      </w:r>
      <w:r w:rsidR="0051353E" w:rsidRPr="00CD3110">
        <w:rPr>
          <w:rFonts w:ascii="Segoe UI" w:hAnsi="Segoe UI" w:cs="Segoe UI"/>
          <w:b/>
          <w:bCs/>
          <w:sz w:val="22"/>
          <w:szCs w:val="22"/>
          <w:u w:val="single"/>
        </w:rPr>
        <w:t>– Koncepční</w:t>
      </w:r>
      <w:r w:rsidR="00CD3110">
        <w:rPr>
          <w:rFonts w:ascii="Segoe UI" w:hAnsi="Segoe UI" w:cs="Segoe UI"/>
          <w:b/>
          <w:bCs/>
          <w:sz w:val="22"/>
          <w:szCs w:val="22"/>
          <w:u w:val="single"/>
        </w:rPr>
        <w:t>ho</w:t>
      </w:r>
      <w:r w:rsidR="004E5FAC" w:rsidRPr="00CD3110">
        <w:rPr>
          <w:rFonts w:ascii="Segoe UI" w:hAnsi="Segoe UI" w:cs="Segoe UI"/>
          <w:b/>
          <w:bCs/>
          <w:sz w:val="22"/>
          <w:szCs w:val="22"/>
          <w:u w:val="single"/>
        </w:rPr>
        <w:t xml:space="preserve"> řešení</w:t>
      </w:r>
      <w:r w:rsidR="00CD3110">
        <w:rPr>
          <w:rFonts w:ascii="Segoe UI" w:hAnsi="Segoe UI" w:cs="Segoe UI"/>
          <w:b/>
          <w:bCs/>
          <w:sz w:val="22"/>
          <w:szCs w:val="22"/>
          <w:u w:val="single"/>
        </w:rPr>
        <w:t xml:space="preserve"> </w:t>
      </w:r>
      <w:r w:rsidR="00210107">
        <w:rPr>
          <w:rFonts w:ascii="Segoe UI" w:hAnsi="Segoe UI" w:cs="Segoe UI"/>
          <w:b/>
          <w:bCs/>
          <w:sz w:val="22"/>
          <w:szCs w:val="22"/>
          <w:u w:val="single"/>
        </w:rPr>
        <w:t>a průzkumů</w:t>
      </w:r>
      <w:r w:rsidR="00CD3110">
        <w:rPr>
          <w:rFonts w:ascii="Segoe UI" w:hAnsi="Segoe UI" w:cs="Segoe UI"/>
          <w:b/>
          <w:bCs/>
          <w:sz w:val="22"/>
          <w:szCs w:val="22"/>
          <w:u w:val="single"/>
        </w:rPr>
        <w:t xml:space="preserve"> </w:t>
      </w:r>
      <w:r w:rsidRPr="00300971">
        <w:rPr>
          <w:rFonts w:ascii="Segoe UI" w:hAnsi="Segoe UI" w:cs="Segoe UI"/>
          <w:sz w:val="22"/>
          <w:szCs w:val="22"/>
        </w:rPr>
        <w:t xml:space="preserve">dle této </w:t>
      </w:r>
      <w:r w:rsidR="00113FFF">
        <w:rPr>
          <w:rFonts w:ascii="Segoe UI" w:hAnsi="Segoe UI" w:cs="Segoe UI"/>
          <w:sz w:val="22"/>
          <w:szCs w:val="22"/>
        </w:rPr>
        <w:t>s</w:t>
      </w:r>
      <w:r w:rsidRPr="00300971">
        <w:rPr>
          <w:rFonts w:ascii="Segoe UI" w:hAnsi="Segoe UI" w:cs="Segoe UI"/>
          <w:sz w:val="22"/>
          <w:szCs w:val="22"/>
        </w:rPr>
        <w:t>mlouvy se sjednává takto:</w:t>
      </w:r>
    </w:p>
    <w:p w14:paraId="7F6E8727" w14:textId="06B511A8" w:rsidR="0051353E" w:rsidRDefault="00D25153" w:rsidP="008E665C">
      <w:pPr>
        <w:pStyle w:val="Odstavecseseznamem"/>
        <w:numPr>
          <w:ilvl w:val="2"/>
          <w:numId w:val="30"/>
        </w:numPr>
        <w:tabs>
          <w:tab w:val="num" w:pos="426"/>
          <w:tab w:val="left" w:pos="567"/>
          <w:tab w:val="left" w:pos="1560"/>
          <w:tab w:val="left" w:pos="1843"/>
        </w:tabs>
        <w:spacing w:before="120" w:after="120" w:line="276" w:lineRule="auto"/>
        <w:ind w:left="1560" w:hanging="850"/>
        <w:contextualSpacing w:val="0"/>
        <w:jc w:val="both"/>
        <w:rPr>
          <w:rFonts w:ascii="Segoe UI" w:hAnsi="Segoe UI" w:cs="Segoe UI"/>
          <w:bCs/>
          <w:sz w:val="22"/>
          <w:szCs w:val="22"/>
        </w:rPr>
      </w:pPr>
      <w:bookmarkStart w:id="18" w:name="_Ref147672566"/>
      <w:r w:rsidRPr="00300971">
        <w:rPr>
          <w:rFonts w:ascii="Segoe UI" w:hAnsi="Segoe UI" w:cs="Segoe UI"/>
          <w:b/>
          <w:sz w:val="22"/>
          <w:szCs w:val="22"/>
        </w:rPr>
        <w:t>zahájení plnění:</w:t>
      </w:r>
      <w:r w:rsidRPr="00300971">
        <w:rPr>
          <w:rFonts w:ascii="Segoe UI" w:hAnsi="Segoe UI" w:cs="Segoe UI"/>
          <w:bCs/>
          <w:sz w:val="22"/>
          <w:szCs w:val="22"/>
        </w:rPr>
        <w:t xml:space="preserve"> ode dne účinnosti </w:t>
      </w:r>
      <w:r w:rsidR="004A37A1">
        <w:rPr>
          <w:rFonts w:ascii="Segoe UI" w:hAnsi="Segoe UI" w:cs="Segoe UI"/>
          <w:bCs/>
          <w:sz w:val="22"/>
          <w:szCs w:val="22"/>
        </w:rPr>
        <w:t>s</w:t>
      </w:r>
      <w:r w:rsidRPr="00300971">
        <w:rPr>
          <w:rFonts w:ascii="Segoe UI" w:hAnsi="Segoe UI" w:cs="Segoe UI"/>
          <w:bCs/>
          <w:sz w:val="22"/>
          <w:szCs w:val="22"/>
        </w:rPr>
        <w:t>mlouvy;</w:t>
      </w:r>
      <w:bookmarkEnd w:id="18"/>
    </w:p>
    <w:p w14:paraId="59E68E2C" w14:textId="7A6B322F" w:rsidR="00241D07" w:rsidRPr="00074DF5" w:rsidRDefault="00782F74" w:rsidP="00074DF5">
      <w:pPr>
        <w:pStyle w:val="Odstavecseseznamem"/>
        <w:numPr>
          <w:ilvl w:val="2"/>
          <w:numId w:val="30"/>
        </w:numPr>
        <w:tabs>
          <w:tab w:val="num" w:pos="426"/>
          <w:tab w:val="left" w:pos="567"/>
          <w:tab w:val="left" w:pos="1560"/>
          <w:tab w:val="left" w:pos="1843"/>
        </w:tabs>
        <w:spacing w:before="120" w:after="120" w:line="276" w:lineRule="auto"/>
        <w:ind w:left="1560" w:hanging="850"/>
        <w:contextualSpacing w:val="0"/>
        <w:jc w:val="both"/>
        <w:rPr>
          <w:rFonts w:ascii="Segoe UI" w:hAnsi="Segoe UI" w:cs="Segoe UI"/>
          <w:bCs/>
          <w:sz w:val="22"/>
          <w:szCs w:val="22"/>
        </w:rPr>
      </w:pPr>
      <w:r>
        <w:rPr>
          <w:rFonts w:ascii="Segoe UI" w:hAnsi="Segoe UI" w:cs="Segoe UI"/>
          <w:b/>
          <w:sz w:val="22"/>
          <w:szCs w:val="22"/>
        </w:rPr>
        <w:t xml:space="preserve">předání </w:t>
      </w:r>
      <w:r w:rsidR="00D3552B">
        <w:rPr>
          <w:rFonts w:ascii="Segoe UI" w:hAnsi="Segoe UI" w:cs="Segoe UI"/>
          <w:b/>
          <w:sz w:val="22"/>
          <w:szCs w:val="22"/>
        </w:rPr>
        <w:t>K</w:t>
      </w:r>
      <w:r w:rsidR="00C74AC7">
        <w:rPr>
          <w:rFonts w:ascii="Segoe UI" w:hAnsi="Segoe UI" w:cs="Segoe UI"/>
          <w:b/>
          <w:sz w:val="22"/>
          <w:szCs w:val="22"/>
        </w:rPr>
        <w:t>oncepčního řešení</w:t>
      </w:r>
      <w:r>
        <w:rPr>
          <w:rFonts w:ascii="Segoe UI" w:hAnsi="Segoe UI" w:cs="Segoe UI"/>
          <w:b/>
          <w:sz w:val="22"/>
          <w:szCs w:val="22"/>
        </w:rPr>
        <w:t xml:space="preserve"> </w:t>
      </w:r>
      <w:r w:rsidR="007614E7">
        <w:rPr>
          <w:rFonts w:ascii="Segoe UI" w:hAnsi="Segoe UI" w:cs="Segoe UI"/>
          <w:b/>
          <w:sz w:val="22"/>
          <w:szCs w:val="22"/>
        </w:rPr>
        <w:t xml:space="preserve">a průzkumů </w:t>
      </w:r>
      <w:r>
        <w:rPr>
          <w:rFonts w:ascii="Segoe UI" w:hAnsi="Segoe UI" w:cs="Segoe UI"/>
          <w:b/>
          <w:sz w:val="22"/>
          <w:szCs w:val="22"/>
        </w:rPr>
        <w:t>k</w:t>
      </w:r>
      <w:r w:rsidR="00074DF5">
        <w:rPr>
          <w:rFonts w:ascii="Segoe UI" w:hAnsi="Segoe UI" w:cs="Segoe UI"/>
          <w:b/>
          <w:sz w:val="22"/>
          <w:szCs w:val="22"/>
        </w:rPr>
        <w:t> </w:t>
      </w:r>
      <w:r>
        <w:rPr>
          <w:rFonts w:ascii="Segoe UI" w:hAnsi="Segoe UI" w:cs="Segoe UI"/>
          <w:b/>
          <w:sz w:val="22"/>
          <w:szCs w:val="22"/>
        </w:rPr>
        <w:t>připomínkám</w:t>
      </w:r>
      <w:r w:rsidR="00074DF5">
        <w:rPr>
          <w:rFonts w:ascii="Segoe UI" w:hAnsi="Segoe UI" w:cs="Segoe UI"/>
          <w:b/>
          <w:sz w:val="22"/>
          <w:szCs w:val="22"/>
        </w:rPr>
        <w:t xml:space="preserve">: </w:t>
      </w:r>
      <w:r w:rsidRPr="00074DF5">
        <w:rPr>
          <w:rFonts w:ascii="Segoe UI" w:hAnsi="Segoe UI" w:cs="Segoe UI"/>
          <w:bCs/>
          <w:sz w:val="22"/>
          <w:szCs w:val="22"/>
        </w:rPr>
        <w:t>Z</w:t>
      </w:r>
      <w:bookmarkStart w:id="19" w:name="_Hlk177387474"/>
      <w:r w:rsidRPr="00074DF5">
        <w:rPr>
          <w:rFonts w:ascii="Segoe UI" w:hAnsi="Segoe UI" w:cs="Segoe UI"/>
          <w:bCs/>
          <w:sz w:val="22"/>
          <w:szCs w:val="22"/>
        </w:rPr>
        <w:t xml:space="preserve">hotovitel předá návrh Koncepčního řešení </w:t>
      </w:r>
      <w:r w:rsidR="007614E7">
        <w:rPr>
          <w:rFonts w:ascii="Segoe UI" w:hAnsi="Segoe UI" w:cs="Segoe UI"/>
          <w:bCs/>
          <w:sz w:val="22"/>
          <w:szCs w:val="22"/>
        </w:rPr>
        <w:t xml:space="preserve">a průzkumů </w:t>
      </w:r>
      <w:r w:rsidRPr="00074DF5">
        <w:rPr>
          <w:rFonts w:ascii="Segoe UI" w:hAnsi="Segoe UI" w:cs="Segoe UI"/>
          <w:bCs/>
          <w:sz w:val="22"/>
          <w:szCs w:val="22"/>
        </w:rPr>
        <w:t xml:space="preserve">(v </w:t>
      </w:r>
      <w:r w:rsidR="00381836" w:rsidRPr="00074DF5">
        <w:rPr>
          <w:rFonts w:ascii="Segoe UI" w:hAnsi="Segoe UI" w:cs="Segoe UI"/>
          <w:bCs/>
          <w:sz w:val="22"/>
          <w:szCs w:val="22"/>
        </w:rPr>
        <w:t>1</w:t>
      </w:r>
      <w:r w:rsidRPr="00074DF5">
        <w:rPr>
          <w:rFonts w:ascii="Segoe UI" w:hAnsi="Segoe UI" w:cs="Segoe UI"/>
          <w:bCs/>
          <w:sz w:val="22"/>
          <w:szCs w:val="22"/>
        </w:rPr>
        <w:t xml:space="preserve"> listinném a v </w:t>
      </w:r>
      <w:r w:rsidR="00381836" w:rsidRPr="00074DF5">
        <w:rPr>
          <w:rFonts w:ascii="Segoe UI" w:hAnsi="Segoe UI" w:cs="Segoe UI"/>
          <w:bCs/>
          <w:sz w:val="22"/>
          <w:szCs w:val="22"/>
        </w:rPr>
        <w:t>1</w:t>
      </w:r>
      <w:r w:rsidRPr="00074DF5">
        <w:rPr>
          <w:rFonts w:ascii="Segoe UI" w:hAnsi="Segoe UI" w:cs="Segoe UI"/>
          <w:bCs/>
          <w:sz w:val="22"/>
          <w:szCs w:val="22"/>
        </w:rPr>
        <w:t xml:space="preserve"> elektronickém vyhotovení na CD/DVD nosiči/USB </w:t>
      </w:r>
      <w:proofErr w:type="spellStart"/>
      <w:r w:rsidRPr="00074DF5">
        <w:rPr>
          <w:rFonts w:ascii="Segoe UI" w:hAnsi="Segoe UI" w:cs="Segoe UI"/>
          <w:bCs/>
          <w:sz w:val="22"/>
          <w:szCs w:val="22"/>
        </w:rPr>
        <w:t>flash</w:t>
      </w:r>
      <w:proofErr w:type="spellEnd"/>
      <w:r w:rsidRPr="00074DF5">
        <w:rPr>
          <w:rFonts w:ascii="Segoe UI" w:hAnsi="Segoe UI" w:cs="Segoe UI"/>
          <w:bCs/>
          <w:sz w:val="22"/>
          <w:szCs w:val="22"/>
        </w:rPr>
        <w:t xml:space="preserve"> disku) Objednateli k</w:t>
      </w:r>
      <w:r w:rsidR="002E3C72" w:rsidRPr="00074DF5">
        <w:rPr>
          <w:rFonts w:ascii="Segoe UI" w:hAnsi="Segoe UI" w:cs="Segoe UI"/>
          <w:bCs/>
          <w:sz w:val="22"/>
          <w:szCs w:val="22"/>
        </w:rPr>
        <w:t> </w:t>
      </w:r>
      <w:r w:rsidRPr="00074DF5">
        <w:rPr>
          <w:rFonts w:ascii="Segoe UI" w:hAnsi="Segoe UI" w:cs="Segoe UI"/>
          <w:bCs/>
          <w:sz w:val="22"/>
          <w:szCs w:val="22"/>
        </w:rPr>
        <w:t xml:space="preserve">připomínkám nejpozději do </w:t>
      </w:r>
      <w:r w:rsidRPr="00074DF5">
        <w:rPr>
          <w:rFonts w:ascii="Segoe UI" w:hAnsi="Segoe UI" w:cs="Segoe UI"/>
          <w:b/>
          <w:sz w:val="22"/>
          <w:szCs w:val="22"/>
        </w:rPr>
        <w:t>2 měsíců</w:t>
      </w:r>
      <w:r w:rsidRPr="00074DF5">
        <w:rPr>
          <w:rFonts w:ascii="Segoe UI" w:hAnsi="Segoe UI" w:cs="Segoe UI"/>
          <w:bCs/>
          <w:sz w:val="22"/>
          <w:szCs w:val="22"/>
        </w:rPr>
        <w:t xml:space="preserve"> ode dne účinnosti této smlouvy.</w:t>
      </w:r>
      <w:bookmarkEnd w:id="19"/>
    </w:p>
    <w:p w14:paraId="3B1E35B1" w14:textId="0E2D0352" w:rsidR="0051353E" w:rsidRPr="00DC7F17" w:rsidRDefault="00DC7F17" w:rsidP="00DC7F17">
      <w:pPr>
        <w:pStyle w:val="Odstavecseseznamem"/>
        <w:numPr>
          <w:ilvl w:val="2"/>
          <w:numId w:val="30"/>
        </w:numPr>
        <w:tabs>
          <w:tab w:val="num" w:pos="426"/>
          <w:tab w:val="left" w:pos="567"/>
          <w:tab w:val="left" w:pos="1560"/>
          <w:tab w:val="left" w:pos="1843"/>
        </w:tabs>
        <w:spacing w:before="120" w:after="120" w:line="276" w:lineRule="auto"/>
        <w:ind w:left="1560" w:hanging="850"/>
        <w:contextualSpacing w:val="0"/>
        <w:jc w:val="both"/>
        <w:rPr>
          <w:rFonts w:ascii="Segoe UI" w:hAnsi="Segoe UI" w:cs="Segoe UI"/>
          <w:bCs/>
          <w:sz w:val="22"/>
          <w:szCs w:val="22"/>
        </w:rPr>
      </w:pPr>
      <w:r>
        <w:rPr>
          <w:rFonts w:ascii="Segoe UI" w:hAnsi="Segoe UI" w:cs="Segoe UI"/>
          <w:b/>
          <w:sz w:val="22"/>
          <w:szCs w:val="22"/>
        </w:rPr>
        <w:t xml:space="preserve">vypořádání připomínek: </w:t>
      </w:r>
      <w:r w:rsidR="00C74AC7" w:rsidRPr="00DC7F17">
        <w:rPr>
          <w:rFonts w:ascii="Segoe UI" w:hAnsi="Segoe UI" w:cs="Segoe UI"/>
          <w:bCs/>
          <w:sz w:val="22"/>
          <w:szCs w:val="22"/>
        </w:rPr>
        <w:t>Objednatel</w:t>
      </w:r>
      <w:r w:rsidR="00C74AC7" w:rsidRPr="00241D07">
        <w:rPr>
          <w:rFonts w:ascii="Segoe UI" w:hAnsi="Segoe UI" w:cs="Segoe UI"/>
          <w:bCs/>
          <w:sz w:val="22"/>
          <w:szCs w:val="22"/>
        </w:rPr>
        <w:t xml:space="preserve"> předá Zhotoviteli své připomínky k</w:t>
      </w:r>
      <w:r>
        <w:rPr>
          <w:rFonts w:ascii="Segoe UI" w:hAnsi="Segoe UI" w:cs="Segoe UI"/>
          <w:bCs/>
          <w:sz w:val="22"/>
          <w:szCs w:val="22"/>
        </w:rPr>
        <w:t> </w:t>
      </w:r>
      <w:r w:rsidR="00C74AC7" w:rsidRPr="00241D07">
        <w:rPr>
          <w:rFonts w:ascii="Segoe UI" w:hAnsi="Segoe UI" w:cs="Segoe UI"/>
          <w:bCs/>
          <w:sz w:val="22"/>
          <w:szCs w:val="22"/>
        </w:rPr>
        <w:t xml:space="preserve">návrhu Koncepčního řešení </w:t>
      </w:r>
      <w:r w:rsidR="007614E7">
        <w:rPr>
          <w:rFonts w:ascii="Segoe UI" w:hAnsi="Segoe UI" w:cs="Segoe UI"/>
          <w:bCs/>
          <w:sz w:val="22"/>
          <w:szCs w:val="22"/>
        </w:rPr>
        <w:t xml:space="preserve">a průzkumů </w:t>
      </w:r>
      <w:r w:rsidR="00C74AC7" w:rsidRPr="00241D07">
        <w:rPr>
          <w:rFonts w:ascii="Segoe UI" w:hAnsi="Segoe UI" w:cs="Segoe UI"/>
          <w:bCs/>
          <w:sz w:val="22"/>
          <w:szCs w:val="22"/>
        </w:rPr>
        <w:t xml:space="preserve">nejpozději do </w:t>
      </w:r>
      <w:r w:rsidR="00C74AC7" w:rsidRPr="00241D07">
        <w:rPr>
          <w:rFonts w:ascii="Segoe UI" w:hAnsi="Segoe UI" w:cs="Segoe UI"/>
          <w:b/>
          <w:sz w:val="22"/>
          <w:szCs w:val="22"/>
        </w:rPr>
        <w:t>20 pracovních dnů</w:t>
      </w:r>
      <w:r w:rsidR="00C74AC7" w:rsidRPr="00241D07">
        <w:rPr>
          <w:rFonts w:ascii="Segoe UI" w:hAnsi="Segoe UI" w:cs="Segoe UI"/>
          <w:bCs/>
          <w:sz w:val="22"/>
          <w:szCs w:val="22"/>
        </w:rPr>
        <w:t xml:space="preserve"> od jeho obdržení;</w:t>
      </w:r>
      <w:r>
        <w:rPr>
          <w:rFonts w:ascii="Segoe UI" w:hAnsi="Segoe UI" w:cs="Segoe UI"/>
          <w:bCs/>
          <w:sz w:val="22"/>
          <w:szCs w:val="22"/>
        </w:rPr>
        <w:t xml:space="preserve"> </w:t>
      </w:r>
      <w:r w:rsidR="0051353E" w:rsidRPr="00DC7F17">
        <w:rPr>
          <w:rFonts w:ascii="Segoe UI" w:hAnsi="Segoe UI" w:cs="Segoe UI"/>
          <w:bCs/>
          <w:sz w:val="22"/>
          <w:szCs w:val="22"/>
        </w:rPr>
        <w:t xml:space="preserve">Zhotovitel vypořádá připomínky Objednatele do </w:t>
      </w:r>
      <w:r w:rsidR="0051353E" w:rsidRPr="00DC7F17">
        <w:rPr>
          <w:rFonts w:ascii="Segoe UI" w:hAnsi="Segoe UI" w:cs="Segoe UI"/>
          <w:b/>
          <w:sz w:val="22"/>
          <w:szCs w:val="22"/>
        </w:rPr>
        <w:t>20 pracovních dnů</w:t>
      </w:r>
      <w:r w:rsidR="0051353E" w:rsidRPr="00DC7F17">
        <w:rPr>
          <w:rFonts w:ascii="Segoe UI" w:hAnsi="Segoe UI" w:cs="Segoe UI"/>
          <w:bCs/>
          <w:sz w:val="22"/>
          <w:szCs w:val="22"/>
        </w:rPr>
        <w:t xml:space="preserve"> ode dne obdržení připomínek</w:t>
      </w:r>
      <w:r w:rsidR="00241D07" w:rsidRPr="00DC7F17">
        <w:rPr>
          <w:rFonts w:ascii="Segoe UI" w:hAnsi="Segoe UI" w:cs="Segoe UI"/>
          <w:bCs/>
          <w:sz w:val="22"/>
          <w:szCs w:val="22"/>
        </w:rPr>
        <w:t xml:space="preserve">. </w:t>
      </w:r>
    </w:p>
    <w:p w14:paraId="566F27BA" w14:textId="77777777" w:rsidR="002E3C72" w:rsidRDefault="00CD3110" w:rsidP="00241D07">
      <w:pPr>
        <w:pStyle w:val="Odstavecseseznamem"/>
        <w:tabs>
          <w:tab w:val="left" w:pos="567"/>
          <w:tab w:val="num" w:pos="1214"/>
          <w:tab w:val="left" w:pos="1560"/>
          <w:tab w:val="left" w:pos="1843"/>
        </w:tabs>
        <w:spacing w:before="120" w:after="120" w:line="276" w:lineRule="auto"/>
        <w:ind w:left="1560"/>
        <w:contextualSpacing w:val="0"/>
        <w:jc w:val="both"/>
        <w:rPr>
          <w:rFonts w:ascii="Segoe UI" w:hAnsi="Segoe UI" w:cs="Segoe UI"/>
          <w:bCs/>
          <w:sz w:val="22"/>
          <w:szCs w:val="22"/>
        </w:rPr>
      </w:pPr>
      <w:r w:rsidRPr="00210107">
        <w:rPr>
          <w:rFonts w:ascii="Segoe UI" w:hAnsi="Segoe UI" w:cs="Segoe UI"/>
          <w:bCs/>
          <w:sz w:val="22"/>
          <w:szCs w:val="22"/>
        </w:rPr>
        <w:t xml:space="preserve">Objednatel je oprávněn předat Zhotoviteli své připomínky k návrhu Koncepčního řízení nanejvýš dvakrát, je-li pro to dán důvod; lhůty uvedené výše se uplatní i pro opakované (druhé) uplatnění připomínek; nebude-li Objednatel uplatňovat další připomínky, informuje o tom Zhotovitele ve lhůtě pro uplatnění připomínek; </w:t>
      </w:r>
      <w:bookmarkStart w:id="20" w:name="_Ref106699839"/>
      <w:bookmarkStart w:id="21" w:name="_Ref170747660"/>
    </w:p>
    <w:p w14:paraId="21E93F9B" w14:textId="2487F846" w:rsidR="00D14C2A" w:rsidRPr="00B838EB" w:rsidRDefault="00D25153" w:rsidP="00D14C2A">
      <w:pPr>
        <w:pStyle w:val="Odstavecseseznamem"/>
        <w:numPr>
          <w:ilvl w:val="2"/>
          <w:numId w:val="30"/>
        </w:numPr>
        <w:tabs>
          <w:tab w:val="left" w:pos="567"/>
          <w:tab w:val="num" w:pos="1539"/>
          <w:tab w:val="left" w:pos="1843"/>
        </w:tabs>
        <w:spacing w:before="120" w:after="120" w:line="276" w:lineRule="auto"/>
        <w:ind w:left="1213"/>
        <w:contextualSpacing w:val="0"/>
        <w:jc w:val="both"/>
        <w:rPr>
          <w:rFonts w:ascii="Segoe UI" w:hAnsi="Segoe UI" w:cs="Segoe UI"/>
          <w:sz w:val="22"/>
          <w:szCs w:val="22"/>
        </w:rPr>
      </w:pPr>
      <w:bookmarkStart w:id="22" w:name="_Ref177387907"/>
      <w:r w:rsidRPr="00210107">
        <w:rPr>
          <w:rFonts w:ascii="Segoe UI" w:hAnsi="Segoe UI" w:cs="Segoe UI"/>
          <w:b/>
          <w:sz w:val="22"/>
          <w:szCs w:val="22"/>
        </w:rPr>
        <w:lastRenderedPageBreak/>
        <w:t xml:space="preserve">dokončení </w:t>
      </w:r>
      <w:r w:rsidR="00AD57B4" w:rsidRPr="00210107">
        <w:rPr>
          <w:rFonts w:ascii="Segoe UI" w:hAnsi="Segoe UI" w:cs="Segoe UI"/>
          <w:b/>
          <w:sz w:val="22"/>
          <w:szCs w:val="22"/>
        </w:rPr>
        <w:t>1. výkonové fáze</w:t>
      </w:r>
      <w:r w:rsidRPr="00210107">
        <w:rPr>
          <w:rFonts w:ascii="Segoe UI" w:hAnsi="Segoe UI" w:cs="Segoe UI"/>
          <w:b/>
          <w:sz w:val="22"/>
          <w:szCs w:val="22"/>
        </w:rPr>
        <w:t>:</w:t>
      </w:r>
      <w:r w:rsidRPr="00210107">
        <w:rPr>
          <w:rFonts w:ascii="Segoe UI" w:hAnsi="Segoe UI" w:cs="Segoe UI"/>
          <w:bCs/>
          <w:sz w:val="22"/>
          <w:szCs w:val="22"/>
        </w:rPr>
        <w:t xml:space="preserve"> </w:t>
      </w:r>
      <w:r w:rsidR="00D14C2A" w:rsidRPr="00B838EB">
        <w:rPr>
          <w:rFonts w:ascii="Segoe UI" w:hAnsi="Segoe UI" w:cs="Segoe UI"/>
          <w:sz w:val="22"/>
          <w:szCs w:val="22"/>
        </w:rPr>
        <w:t xml:space="preserve">Zhotovitel </w:t>
      </w:r>
      <w:r w:rsidR="00D14C2A">
        <w:rPr>
          <w:rFonts w:ascii="Segoe UI" w:hAnsi="Segoe UI" w:cs="Segoe UI"/>
          <w:sz w:val="22"/>
          <w:szCs w:val="22"/>
        </w:rPr>
        <w:t xml:space="preserve">po vypořádání připomínek </w:t>
      </w:r>
      <w:r w:rsidR="00D14C2A" w:rsidRPr="00B838EB">
        <w:rPr>
          <w:rFonts w:ascii="Segoe UI" w:hAnsi="Segoe UI" w:cs="Segoe UI"/>
          <w:sz w:val="22"/>
          <w:szCs w:val="22"/>
        </w:rPr>
        <w:t xml:space="preserve">předá Objednateli upravenou (finální) verzi </w:t>
      </w:r>
      <w:r w:rsidR="00D14C2A">
        <w:rPr>
          <w:rFonts w:ascii="Segoe UI" w:hAnsi="Segoe UI" w:cs="Segoe UI"/>
          <w:sz w:val="22"/>
          <w:szCs w:val="22"/>
        </w:rPr>
        <w:t xml:space="preserve">Koncepčního řešení </w:t>
      </w:r>
      <w:r w:rsidR="007614E7">
        <w:rPr>
          <w:rFonts w:ascii="Segoe UI" w:hAnsi="Segoe UI" w:cs="Segoe UI"/>
          <w:sz w:val="22"/>
          <w:szCs w:val="22"/>
        </w:rPr>
        <w:t xml:space="preserve">a průzkumů </w:t>
      </w:r>
      <w:bookmarkStart w:id="23" w:name="_Hlk197433555"/>
      <w:r w:rsidR="00D14C2A" w:rsidRPr="00B838EB">
        <w:rPr>
          <w:rFonts w:ascii="Segoe UI" w:hAnsi="Segoe UI" w:cs="Segoe UI"/>
          <w:sz w:val="22"/>
          <w:szCs w:val="22"/>
        </w:rPr>
        <w:t xml:space="preserve">(ve 2 listinných a 2 elektronických vyhotoveních na CD/DVD nosiči/USB </w:t>
      </w:r>
      <w:proofErr w:type="spellStart"/>
      <w:r w:rsidR="00D14C2A" w:rsidRPr="00B838EB">
        <w:rPr>
          <w:rFonts w:ascii="Segoe UI" w:hAnsi="Segoe UI" w:cs="Segoe UI"/>
          <w:sz w:val="22"/>
          <w:szCs w:val="22"/>
        </w:rPr>
        <w:t>flash</w:t>
      </w:r>
      <w:proofErr w:type="spellEnd"/>
      <w:r w:rsidR="00D14C2A" w:rsidRPr="00B838EB">
        <w:rPr>
          <w:rFonts w:ascii="Segoe UI" w:hAnsi="Segoe UI" w:cs="Segoe UI"/>
          <w:sz w:val="22"/>
          <w:szCs w:val="22"/>
        </w:rPr>
        <w:t xml:space="preserve"> disku).</w:t>
      </w:r>
    </w:p>
    <w:bookmarkEnd w:id="20"/>
    <w:bookmarkEnd w:id="21"/>
    <w:bookmarkEnd w:id="22"/>
    <w:bookmarkEnd w:id="23"/>
    <w:p w14:paraId="7BCB9391" w14:textId="29898832" w:rsidR="00924773" w:rsidRPr="002174B5" w:rsidRDefault="00924773" w:rsidP="002174B5">
      <w:pPr>
        <w:numPr>
          <w:ilvl w:val="1"/>
          <w:numId w:val="1"/>
        </w:numPr>
        <w:spacing w:before="120" w:after="120" w:line="276" w:lineRule="auto"/>
        <w:ind w:left="567" w:hanging="573"/>
        <w:jc w:val="both"/>
        <w:rPr>
          <w:rFonts w:ascii="Segoe UI" w:hAnsi="Segoe UI" w:cs="Segoe UI"/>
          <w:sz w:val="22"/>
          <w:szCs w:val="22"/>
        </w:rPr>
      </w:pPr>
      <w:r w:rsidRPr="00924773">
        <w:rPr>
          <w:rFonts w:ascii="Segoe UI" w:hAnsi="Segoe UI" w:cs="Segoe UI"/>
          <w:sz w:val="22"/>
          <w:szCs w:val="22"/>
        </w:rPr>
        <w:t xml:space="preserve">Doba plnění </w:t>
      </w:r>
      <w:r>
        <w:rPr>
          <w:rFonts w:ascii="Segoe UI" w:hAnsi="Segoe UI" w:cs="Segoe UI"/>
          <w:b/>
          <w:bCs/>
          <w:sz w:val="22"/>
          <w:szCs w:val="22"/>
          <w:u w:val="single"/>
        </w:rPr>
        <w:t>2</w:t>
      </w:r>
      <w:r w:rsidRPr="00924773">
        <w:rPr>
          <w:rFonts w:ascii="Segoe UI" w:hAnsi="Segoe UI" w:cs="Segoe UI"/>
          <w:b/>
          <w:bCs/>
          <w:sz w:val="22"/>
          <w:szCs w:val="22"/>
          <w:u w:val="single"/>
        </w:rPr>
        <w:t>. výkonové fáze</w:t>
      </w:r>
      <w:r w:rsidR="00B23864">
        <w:rPr>
          <w:rFonts w:ascii="Segoe UI" w:hAnsi="Segoe UI" w:cs="Segoe UI"/>
          <w:b/>
          <w:bCs/>
          <w:sz w:val="22"/>
          <w:szCs w:val="22"/>
          <w:u w:val="single"/>
        </w:rPr>
        <w:t xml:space="preserve"> </w:t>
      </w:r>
      <w:r w:rsidRPr="00924773">
        <w:rPr>
          <w:rFonts w:ascii="Segoe UI" w:hAnsi="Segoe UI" w:cs="Segoe UI"/>
          <w:b/>
          <w:bCs/>
          <w:sz w:val="22"/>
          <w:szCs w:val="22"/>
          <w:u w:val="single"/>
        </w:rPr>
        <w:t>– Dokumentace pro odstranění Stavby (DOS</w:t>
      </w:r>
      <w:r w:rsidRPr="00924773">
        <w:rPr>
          <w:rFonts w:ascii="Segoe UI" w:hAnsi="Segoe UI" w:cs="Segoe UI"/>
          <w:sz w:val="22"/>
          <w:szCs w:val="22"/>
        </w:rPr>
        <w:t>) dle této smlouvy se sjednává takto:</w:t>
      </w:r>
    </w:p>
    <w:p w14:paraId="546CBC71" w14:textId="77777777" w:rsidR="00924773" w:rsidRDefault="00924773" w:rsidP="002174B5">
      <w:pPr>
        <w:pStyle w:val="Odstavecseseznamem"/>
        <w:numPr>
          <w:ilvl w:val="2"/>
          <w:numId w:val="40"/>
        </w:numPr>
        <w:tabs>
          <w:tab w:val="left" w:pos="567"/>
          <w:tab w:val="num" w:pos="1539"/>
          <w:tab w:val="left" w:pos="1843"/>
        </w:tabs>
        <w:spacing w:before="120" w:after="120" w:line="276" w:lineRule="auto"/>
        <w:contextualSpacing w:val="0"/>
        <w:jc w:val="both"/>
        <w:rPr>
          <w:rFonts w:ascii="Segoe UI" w:hAnsi="Segoe UI" w:cs="Segoe UI"/>
          <w:sz w:val="22"/>
          <w:szCs w:val="22"/>
        </w:rPr>
      </w:pPr>
      <w:r w:rsidRPr="00924773">
        <w:rPr>
          <w:rFonts w:ascii="Segoe UI" w:hAnsi="Segoe UI" w:cs="Segoe UI"/>
          <w:b/>
          <w:sz w:val="22"/>
          <w:szCs w:val="22"/>
        </w:rPr>
        <w:t>zahájení</w:t>
      </w:r>
      <w:r w:rsidRPr="00924773">
        <w:rPr>
          <w:rFonts w:ascii="Segoe UI" w:hAnsi="Segoe UI" w:cs="Segoe UI"/>
          <w:b/>
          <w:bCs/>
          <w:sz w:val="22"/>
          <w:szCs w:val="22"/>
        </w:rPr>
        <w:t xml:space="preserve"> DOS:</w:t>
      </w:r>
      <w:r w:rsidRPr="00924773">
        <w:rPr>
          <w:rFonts w:ascii="Segoe UI" w:hAnsi="Segoe UI" w:cs="Segoe UI"/>
          <w:sz w:val="22"/>
          <w:szCs w:val="22"/>
        </w:rPr>
        <w:t xml:space="preserve"> ode dne obdržení výzvy Objednatele pro započetí s plněním;</w:t>
      </w:r>
    </w:p>
    <w:p w14:paraId="032C909A" w14:textId="3CE8E9D2" w:rsidR="00E94847" w:rsidRDefault="00924773" w:rsidP="002174B5">
      <w:pPr>
        <w:pStyle w:val="Odstavecseseznamem"/>
        <w:numPr>
          <w:ilvl w:val="2"/>
          <w:numId w:val="40"/>
        </w:numPr>
        <w:tabs>
          <w:tab w:val="left" w:pos="567"/>
          <w:tab w:val="num" w:pos="1539"/>
          <w:tab w:val="left" w:pos="1843"/>
        </w:tabs>
        <w:spacing w:before="120" w:after="120" w:line="276" w:lineRule="auto"/>
        <w:ind w:left="1213"/>
        <w:contextualSpacing w:val="0"/>
        <w:jc w:val="both"/>
        <w:rPr>
          <w:rFonts w:ascii="Segoe UI" w:hAnsi="Segoe UI" w:cs="Segoe UI"/>
          <w:sz w:val="22"/>
          <w:szCs w:val="22"/>
        </w:rPr>
      </w:pPr>
      <w:bookmarkStart w:id="24" w:name="_Ref196227374"/>
      <w:r w:rsidRPr="00924773">
        <w:rPr>
          <w:rFonts w:ascii="Segoe UI" w:hAnsi="Segoe UI" w:cs="Segoe UI"/>
          <w:b/>
          <w:bCs/>
          <w:sz w:val="22"/>
          <w:szCs w:val="22"/>
        </w:rPr>
        <w:t>předání DOS Objednateli k připomínkám:</w:t>
      </w:r>
      <w:r w:rsidRPr="00924773">
        <w:rPr>
          <w:rFonts w:ascii="Segoe UI" w:hAnsi="Segoe UI" w:cs="Segoe UI"/>
          <w:sz w:val="22"/>
          <w:szCs w:val="22"/>
        </w:rPr>
        <w:t xml:space="preserve"> Zhotovitel je povinen předat návrh DOS (v jednom listinném vyhotovení a v jednom vyhotovení elektronickém na CD/DVD nosiči / USB </w:t>
      </w:r>
      <w:proofErr w:type="spellStart"/>
      <w:r w:rsidRPr="00924773">
        <w:rPr>
          <w:rFonts w:ascii="Segoe UI" w:hAnsi="Segoe UI" w:cs="Segoe UI"/>
          <w:sz w:val="22"/>
          <w:szCs w:val="22"/>
        </w:rPr>
        <w:t>flash</w:t>
      </w:r>
      <w:proofErr w:type="spellEnd"/>
      <w:r w:rsidRPr="00924773">
        <w:rPr>
          <w:rFonts w:ascii="Segoe UI" w:hAnsi="Segoe UI" w:cs="Segoe UI"/>
          <w:sz w:val="22"/>
          <w:szCs w:val="22"/>
        </w:rPr>
        <w:t xml:space="preserve"> disku) Objednateli k připomínkám </w:t>
      </w:r>
      <w:r w:rsidRPr="00924773">
        <w:rPr>
          <w:rFonts w:ascii="Segoe UI" w:hAnsi="Segoe UI" w:cs="Segoe UI"/>
          <w:b/>
          <w:bCs/>
          <w:sz w:val="22"/>
          <w:szCs w:val="22"/>
        </w:rPr>
        <w:t xml:space="preserve">nejpozději do </w:t>
      </w:r>
      <w:r w:rsidR="00512FD0">
        <w:rPr>
          <w:rFonts w:ascii="Segoe UI" w:hAnsi="Segoe UI" w:cs="Segoe UI"/>
          <w:b/>
          <w:bCs/>
          <w:sz w:val="22"/>
          <w:szCs w:val="22"/>
        </w:rPr>
        <w:t>2</w:t>
      </w:r>
      <w:r w:rsidRPr="00924773">
        <w:rPr>
          <w:rFonts w:ascii="Segoe UI" w:hAnsi="Segoe UI" w:cs="Segoe UI"/>
          <w:b/>
          <w:bCs/>
          <w:sz w:val="22"/>
          <w:szCs w:val="22"/>
        </w:rPr>
        <w:t xml:space="preserve"> měsíců</w:t>
      </w:r>
      <w:r w:rsidRPr="00924773">
        <w:rPr>
          <w:rFonts w:ascii="Segoe UI" w:hAnsi="Segoe UI" w:cs="Segoe UI"/>
          <w:sz w:val="22"/>
          <w:szCs w:val="22"/>
        </w:rPr>
        <w:t xml:space="preserve"> od ode dne obdržení výzvy Objednatele pro započetí s plněním.</w:t>
      </w:r>
      <w:bookmarkEnd w:id="24"/>
    </w:p>
    <w:p w14:paraId="67C14CBC" w14:textId="7F874344" w:rsidR="00924773" w:rsidRDefault="00924773" w:rsidP="00E94847">
      <w:pPr>
        <w:pStyle w:val="Odstavecseseznamem"/>
        <w:tabs>
          <w:tab w:val="left" w:pos="567"/>
          <w:tab w:val="left" w:pos="1843"/>
        </w:tabs>
        <w:spacing w:before="120" w:after="120" w:line="276" w:lineRule="auto"/>
        <w:ind w:left="1213"/>
        <w:contextualSpacing w:val="0"/>
        <w:jc w:val="both"/>
        <w:rPr>
          <w:rFonts w:ascii="Segoe UI" w:hAnsi="Segoe UI" w:cs="Segoe UI"/>
          <w:sz w:val="22"/>
          <w:szCs w:val="22"/>
        </w:rPr>
      </w:pPr>
      <w:r w:rsidRPr="00E94847">
        <w:rPr>
          <w:rFonts w:ascii="Segoe UI" w:hAnsi="Segoe UI" w:cs="Segoe UI"/>
          <w:sz w:val="22"/>
          <w:szCs w:val="22"/>
        </w:rPr>
        <w:t>Pro proces připomínkování platí totožné lhůty jako pro 1. výkonovou fázi dle odst. V.1 této smlouvy.</w:t>
      </w:r>
    </w:p>
    <w:p w14:paraId="74F6CBEC" w14:textId="72116F38" w:rsidR="00FE4F80" w:rsidRPr="00E94847" w:rsidRDefault="00FE4F80" w:rsidP="00E94847">
      <w:pPr>
        <w:pStyle w:val="Odstavecseseznamem"/>
        <w:tabs>
          <w:tab w:val="left" w:pos="567"/>
          <w:tab w:val="left" w:pos="1843"/>
        </w:tabs>
        <w:spacing w:before="120" w:after="120" w:line="276" w:lineRule="auto"/>
        <w:ind w:left="1213"/>
        <w:contextualSpacing w:val="0"/>
        <w:jc w:val="both"/>
        <w:rPr>
          <w:rFonts w:ascii="Segoe UI" w:hAnsi="Segoe UI" w:cs="Segoe UI"/>
          <w:sz w:val="22"/>
          <w:szCs w:val="22"/>
        </w:rPr>
      </w:pPr>
      <w:r w:rsidRPr="00B838EB">
        <w:rPr>
          <w:rFonts w:ascii="Segoe UI" w:hAnsi="Segoe UI" w:cs="Segoe UI"/>
          <w:sz w:val="22"/>
          <w:szCs w:val="22"/>
        </w:rPr>
        <w:t xml:space="preserve">Zhotovitel </w:t>
      </w:r>
      <w:r>
        <w:rPr>
          <w:rFonts w:ascii="Segoe UI" w:hAnsi="Segoe UI" w:cs="Segoe UI"/>
          <w:sz w:val="22"/>
          <w:szCs w:val="22"/>
        </w:rPr>
        <w:t xml:space="preserve">po vypořádání připomínek Objednatele </w:t>
      </w:r>
      <w:r w:rsidRPr="00B838EB">
        <w:rPr>
          <w:rFonts w:ascii="Segoe UI" w:hAnsi="Segoe UI" w:cs="Segoe UI"/>
          <w:sz w:val="22"/>
          <w:szCs w:val="22"/>
        </w:rPr>
        <w:t xml:space="preserve">předá Objednateli </w:t>
      </w:r>
      <w:r w:rsidR="00B23864" w:rsidRPr="00B838EB">
        <w:rPr>
          <w:rFonts w:ascii="Segoe UI" w:hAnsi="Segoe UI" w:cs="Segoe UI"/>
          <w:sz w:val="22"/>
          <w:szCs w:val="22"/>
        </w:rPr>
        <w:t xml:space="preserve">upravenou </w:t>
      </w:r>
      <w:r w:rsidR="00B23864">
        <w:rPr>
          <w:rFonts w:ascii="Segoe UI" w:hAnsi="Segoe UI" w:cs="Segoe UI"/>
          <w:sz w:val="22"/>
          <w:szCs w:val="22"/>
        </w:rPr>
        <w:t>DOS</w:t>
      </w:r>
      <w:r>
        <w:rPr>
          <w:rFonts w:ascii="Segoe UI" w:hAnsi="Segoe UI" w:cs="Segoe UI"/>
          <w:sz w:val="22"/>
          <w:szCs w:val="22"/>
        </w:rPr>
        <w:t xml:space="preserve"> k finálnímu odsouhlasení</w:t>
      </w:r>
      <w:r w:rsidR="00B23864">
        <w:rPr>
          <w:rFonts w:ascii="Segoe UI" w:hAnsi="Segoe UI" w:cs="Segoe UI"/>
          <w:sz w:val="22"/>
          <w:szCs w:val="22"/>
        </w:rPr>
        <w:t xml:space="preserve"> </w:t>
      </w:r>
      <w:r w:rsidR="00B23864" w:rsidRPr="00B23864">
        <w:rPr>
          <w:rFonts w:ascii="Segoe UI" w:hAnsi="Segoe UI" w:cs="Segoe UI"/>
          <w:sz w:val="22"/>
          <w:szCs w:val="22"/>
        </w:rPr>
        <w:t xml:space="preserve">(ve 2 listinných a 2 elektronických vyhotoveních na CD/DVD nosiči/USB </w:t>
      </w:r>
      <w:proofErr w:type="spellStart"/>
      <w:r w:rsidR="00B23864" w:rsidRPr="00B23864">
        <w:rPr>
          <w:rFonts w:ascii="Segoe UI" w:hAnsi="Segoe UI" w:cs="Segoe UI"/>
          <w:sz w:val="22"/>
          <w:szCs w:val="22"/>
        </w:rPr>
        <w:t>flash</w:t>
      </w:r>
      <w:proofErr w:type="spellEnd"/>
      <w:r w:rsidR="00B23864" w:rsidRPr="00B23864">
        <w:rPr>
          <w:rFonts w:ascii="Segoe UI" w:hAnsi="Segoe UI" w:cs="Segoe UI"/>
          <w:sz w:val="22"/>
          <w:szCs w:val="22"/>
        </w:rPr>
        <w:t xml:space="preserve"> disku).</w:t>
      </w:r>
    </w:p>
    <w:p w14:paraId="24E9017D" w14:textId="78D88730" w:rsidR="00E94847" w:rsidRDefault="00924773" w:rsidP="002174B5">
      <w:pPr>
        <w:pStyle w:val="Odstavecseseznamem"/>
        <w:numPr>
          <w:ilvl w:val="2"/>
          <w:numId w:val="40"/>
        </w:numPr>
        <w:tabs>
          <w:tab w:val="left" w:pos="567"/>
          <w:tab w:val="num" w:pos="1539"/>
          <w:tab w:val="left" w:pos="1843"/>
        </w:tabs>
        <w:spacing w:before="120" w:after="120" w:line="276" w:lineRule="auto"/>
        <w:ind w:left="1213"/>
        <w:contextualSpacing w:val="0"/>
        <w:jc w:val="both"/>
        <w:rPr>
          <w:rFonts w:ascii="Segoe UI" w:hAnsi="Segoe UI" w:cs="Segoe UI"/>
          <w:sz w:val="22"/>
          <w:szCs w:val="22"/>
        </w:rPr>
      </w:pPr>
      <w:r w:rsidRPr="00924773">
        <w:rPr>
          <w:rFonts w:ascii="Segoe UI" w:hAnsi="Segoe UI" w:cs="Segoe UI"/>
          <w:b/>
          <w:bCs/>
          <w:sz w:val="22"/>
          <w:szCs w:val="22"/>
        </w:rPr>
        <w:t>předání DOS dotčeným orgánům:</w:t>
      </w:r>
      <w:r w:rsidRPr="00924773">
        <w:rPr>
          <w:rFonts w:ascii="Segoe UI" w:hAnsi="Segoe UI" w:cs="Segoe UI"/>
          <w:sz w:val="22"/>
          <w:szCs w:val="22"/>
        </w:rPr>
        <w:t xml:space="preserve"> Zhotovitel </w:t>
      </w:r>
      <w:r w:rsidR="00FE4F80">
        <w:rPr>
          <w:rFonts w:ascii="Segoe UI" w:hAnsi="Segoe UI" w:cs="Segoe UI"/>
          <w:sz w:val="22"/>
          <w:szCs w:val="22"/>
        </w:rPr>
        <w:t xml:space="preserve">následně </w:t>
      </w:r>
      <w:r w:rsidRPr="00924773">
        <w:rPr>
          <w:rFonts w:ascii="Segoe UI" w:hAnsi="Segoe UI" w:cs="Segoe UI"/>
          <w:sz w:val="22"/>
          <w:szCs w:val="22"/>
        </w:rPr>
        <w:t xml:space="preserve">po informaci ze strany Objednatele, předá upravenou (odsouhlasenou) DOS všem relevantním dotčeným orgánům a správcům sítí k vyjádření; </w:t>
      </w:r>
    </w:p>
    <w:p w14:paraId="4512E80F" w14:textId="77777777" w:rsidR="00E94847" w:rsidRDefault="00924773" w:rsidP="002174B5">
      <w:pPr>
        <w:pStyle w:val="Odstavecseseznamem"/>
        <w:numPr>
          <w:ilvl w:val="2"/>
          <w:numId w:val="40"/>
        </w:numPr>
        <w:tabs>
          <w:tab w:val="left" w:pos="567"/>
          <w:tab w:val="num" w:pos="1539"/>
          <w:tab w:val="left" w:pos="1843"/>
        </w:tabs>
        <w:spacing w:before="120" w:after="120" w:line="276" w:lineRule="auto"/>
        <w:ind w:left="1213"/>
        <w:contextualSpacing w:val="0"/>
        <w:jc w:val="both"/>
        <w:rPr>
          <w:rFonts w:ascii="Segoe UI" w:hAnsi="Segoe UI" w:cs="Segoe UI"/>
          <w:sz w:val="22"/>
          <w:szCs w:val="22"/>
        </w:rPr>
      </w:pPr>
      <w:r w:rsidRPr="00E94847">
        <w:rPr>
          <w:rFonts w:ascii="Segoe UI" w:hAnsi="Segoe UI" w:cs="Segoe UI"/>
          <w:b/>
          <w:bCs/>
          <w:sz w:val="22"/>
          <w:szCs w:val="22"/>
        </w:rPr>
        <w:t>dokončení DOS:</w:t>
      </w:r>
      <w:r w:rsidRPr="00E94847">
        <w:rPr>
          <w:rFonts w:ascii="Segoe UI" w:hAnsi="Segoe UI" w:cs="Segoe UI"/>
          <w:sz w:val="22"/>
          <w:szCs w:val="22"/>
        </w:rPr>
        <w:t xml:space="preserve"> Zhotovitel předá Objednateli DOS ve finální podobě (tj. včetně vypořádaných připomínek Objednatele a všech dotčených třetích osob a získání všech potřebných vyjádření) nejpozději do 3 měsíců ode dne doručení DOS k vyjádření relevantním dotčeným orgánům za předpokladu, že se dotčené orgány k DOS vyjádří nejpozději do 2 měsíců ode dne obdržení žádosti o vyjádření (stanovisko); v případě, kdy se dotčený orgán či orgány vyjádří k žádosti později než 2 měsíců ode dne obdržení žádosti o vyjádření (stanovisko), doba pro dokončení Inženýrskou činnost k DOS se automaticky prodlužuje o počet dnů, o kolik nebyla dodržena lhůta 2 měsíců;</w:t>
      </w:r>
    </w:p>
    <w:p w14:paraId="1A2E73EB" w14:textId="0586295B" w:rsidR="00E94847" w:rsidRDefault="00924773" w:rsidP="002174B5">
      <w:pPr>
        <w:pStyle w:val="Odstavecseseznamem"/>
        <w:numPr>
          <w:ilvl w:val="2"/>
          <w:numId w:val="40"/>
        </w:numPr>
        <w:tabs>
          <w:tab w:val="left" w:pos="567"/>
          <w:tab w:val="num" w:pos="1539"/>
          <w:tab w:val="left" w:pos="1843"/>
        </w:tabs>
        <w:spacing w:before="120" w:after="120" w:line="276" w:lineRule="auto"/>
        <w:ind w:left="1213"/>
        <w:contextualSpacing w:val="0"/>
        <w:jc w:val="both"/>
        <w:rPr>
          <w:rFonts w:ascii="Segoe UI" w:hAnsi="Segoe UI" w:cs="Segoe UI"/>
          <w:sz w:val="22"/>
          <w:szCs w:val="22"/>
        </w:rPr>
      </w:pPr>
      <w:r w:rsidRPr="00E94847">
        <w:rPr>
          <w:rFonts w:ascii="Segoe UI" w:hAnsi="Segoe UI" w:cs="Segoe UI"/>
          <w:b/>
          <w:bCs/>
          <w:sz w:val="22"/>
          <w:szCs w:val="22"/>
        </w:rPr>
        <w:t>podání žádosti o povolení odstranění stavby:</w:t>
      </w:r>
      <w:r w:rsidRPr="00E94847">
        <w:rPr>
          <w:rFonts w:ascii="Segoe UI" w:hAnsi="Segoe UI" w:cs="Segoe UI"/>
          <w:sz w:val="22"/>
          <w:szCs w:val="22"/>
        </w:rPr>
        <w:t xml:space="preserve"> žádost Zhotovitel </w:t>
      </w:r>
      <w:proofErr w:type="gramStart"/>
      <w:r w:rsidRPr="00E94847">
        <w:rPr>
          <w:rFonts w:ascii="Segoe UI" w:hAnsi="Segoe UI" w:cs="Segoe UI"/>
          <w:sz w:val="22"/>
          <w:szCs w:val="22"/>
        </w:rPr>
        <w:t>doručí</w:t>
      </w:r>
      <w:proofErr w:type="gramEnd"/>
      <w:r w:rsidRPr="00E94847">
        <w:rPr>
          <w:rFonts w:ascii="Segoe UI" w:hAnsi="Segoe UI" w:cs="Segoe UI"/>
          <w:sz w:val="22"/>
          <w:szCs w:val="22"/>
        </w:rPr>
        <w:t xml:space="preserve"> příslušnému stavebnímu úřadu nejpozději do 5 pracovních dnů od dokončení DOS; Zhotovitel je povinen počínat si tak, aby povolení záměru mohlo být vydáno ve lhůtách dle Stavebního zákona; Zhotovitel nenese odpovědnost za postup příslušného správního orgánu;</w:t>
      </w:r>
    </w:p>
    <w:p w14:paraId="0AD5AD5D" w14:textId="29671F40" w:rsidR="00924773" w:rsidRPr="00E94847" w:rsidRDefault="00924773" w:rsidP="002174B5">
      <w:pPr>
        <w:pStyle w:val="Odstavecseseznamem"/>
        <w:numPr>
          <w:ilvl w:val="2"/>
          <w:numId w:val="40"/>
        </w:numPr>
        <w:tabs>
          <w:tab w:val="left" w:pos="567"/>
          <w:tab w:val="num" w:pos="1539"/>
          <w:tab w:val="left" w:pos="1843"/>
        </w:tabs>
        <w:spacing w:before="120" w:after="120" w:line="276" w:lineRule="auto"/>
        <w:ind w:left="1213"/>
        <w:contextualSpacing w:val="0"/>
        <w:jc w:val="both"/>
        <w:rPr>
          <w:rFonts w:ascii="Segoe UI" w:hAnsi="Segoe UI" w:cs="Segoe UI"/>
          <w:sz w:val="22"/>
          <w:szCs w:val="22"/>
        </w:rPr>
      </w:pPr>
      <w:bookmarkStart w:id="25" w:name="_Ref194928380"/>
      <w:r w:rsidRPr="00E94847">
        <w:rPr>
          <w:rFonts w:ascii="Segoe UI" w:hAnsi="Segoe UI" w:cs="Segoe UI"/>
          <w:b/>
          <w:bCs/>
          <w:sz w:val="22"/>
          <w:szCs w:val="22"/>
        </w:rPr>
        <w:t>dokončení </w:t>
      </w:r>
      <w:r w:rsidR="00512FD0">
        <w:rPr>
          <w:rFonts w:ascii="Segoe UI" w:hAnsi="Segoe UI" w:cs="Segoe UI"/>
          <w:b/>
          <w:bCs/>
          <w:sz w:val="22"/>
          <w:szCs w:val="22"/>
        </w:rPr>
        <w:t>2</w:t>
      </w:r>
      <w:r w:rsidRPr="00E94847">
        <w:rPr>
          <w:rFonts w:ascii="Segoe UI" w:hAnsi="Segoe UI" w:cs="Segoe UI"/>
          <w:b/>
          <w:bCs/>
          <w:sz w:val="22"/>
          <w:szCs w:val="22"/>
        </w:rPr>
        <w:t>. výkonové fáze:</w:t>
      </w:r>
      <w:r w:rsidRPr="00E94847">
        <w:rPr>
          <w:rFonts w:ascii="Segoe UI" w:hAnsi="Segoe UI" w:cs="Segoe UI"/>
          <w:sz w:val="22"/>
          <w:szCs w:val="22"/>
        </w:rPr>
        <w:t xml:space="preserve"> Zhotovitel předá Objednateli pravomocné povolení záměru a ověřené vyhotovení DOS do 5 pracovních dnů ode dne právní moci povolení odstranění Stavby (ve 2 listinných a 2 elektronických vyhotoveních na CD / DVD nosiči/USB </w:t>
      </w:r>
      <w:proofErr w:type="spellStart"/>
      <w:r w:rsidRPr="00E94847">
        <w:rPr>
          <w:rFonts w:ascii="Segoe UI" w:hAnsi="Segoe UI" w:cs="Segoe UI"/>
          <w:sz w:val="22"/>
          <w:szCs w:val="22"/>
        </w:rPr>
        <w:t>flash</w:t>
      </w:r>
      <w:proofErr w:type="spellEnd"/>
      <w:r w:rsidRPr="00E94847">
        <w:rPr>
          <w:rFonts w:ascii="Segoe UI" w:hAnsi="Segoe UI" w:cs="Segoe UI"/>
          <w:sz w:val="22"/>
          <w:szCs w:val="22"/>
        </w:rPr>
        <w:t xml:space="preserve"> disku).</w:t>
      </w:r>
      <w:bookmarkEnd w:id="25"/>
    </w:p>
    <w:p w14:paraId="15446361" w14:textId="001AA6E4" w:rsidR="0023073A" w:rsidRPr="002174B5" w:rsidRDefault="0023073A" w:rsidP="002174B5">
      <w:pPr>
        <w:numPr>
          <w:ilvl w:val="1"/>
          <w:numId w:val="1"/>
        </w:numPr>
        <w:spacing w:before="120" w:after="120" w:line="276" w:lineRule="auto"/>
        <w:ind w:left="567" w:hanging="573"/>
        <w:jc w:val="both"/>
        <w:rPr>
          <w:rFonts w:ascii="Segoe UI" w:hAnsi="Segoe UI" w:cs="Segoe UI"/>
          <w:sz w:val="22"/>
          <w:szCs w:val="22"/>
        </w:rPr>
      </w:pPr>
      <w:r w:rsidRPr="00300971">
        <w:rPr>
          <w:rFonts w:ascii="Segoe UI" w:hAnsi="Segoe UI" w:cs="Segoe UI"/>
          <w:sz w:val="22"/>
          <w:szCs w:val="22"/>
        </w:rPr>
        <w:t xml:space="preserve">Doba plnění </w:t>
      </w:r>
      <w:r w:rsidR="00E94847" w:rsidRPr="00E94847">
        <w:rPr>
          <w:rFonts w:ascii="Segoe UI" w:hAnsi="Segoe UI" w:cs="Segoe UI"/>
          <w:b/>
          <w:bCs/>
          <w:sz w:val="22"/>
          <w:szCs w:val="22"/>
        </w:rPr>
        <w:t>3</w:t>
      </w:r>
      <w:r w:rsidR="0051353E" w:rsidRPr="00E94847">
        <w:rPr>
          <w:rFonts w:ascii="Segoe UI" w:hAnsi="Segoe UI" w:cs="Segoe UI"/>
          <w:b/>
          <w:bCs/>
          <w:sz w:val="22"/>
          <w:szCs w:val="22"/>
          <w:u w:val="single"/>
        </w:rPr>
        <w:t>. výkonové</w:t>
      </w:r>
      <w:r w:rsidR="0051353E" w:rsidRPr="00CD3110">
        <w:rPr>
          <w:rFonts w:ascii="Segoe UI" w:hAnsi="Segoe UI" w:cs="Segoe UI"/>
          <w:b/>
          <w:bCs/>
          <w:sz w:val="22"/>
          <w:szCs w:val="22"/>
          <w:u w:val="single"/>
        </w:rPr>
        <w:t xml:space="preserve"> fáze</w:t>
      </w:r>
      <w:r w:rsidR="000A6F2B">
        <w:rPr>
          <w:rFonts w:ascii="Segoe UI" w:hAnsi="Segoe UI" w:cs="Segoe UI"/>
          <w:b/>
          <w:bCs/>
          <w:sz w:val="22"/>
          <w:szCs w:val="22"/>
          <w:u w:val="single"/>
        </w:rPr>
        <w:t xml:space="preserve"> </w:t>
      </w:r>
      <w:r w:rsidR="0051353E" w:rsidRPr="00CD3110">
        <w:rPr>
          <w:rFonts w:ascii="Segoe UI" w:hAnsi="Segoe UI" w:cs="Segoe UI"/>
          <w:b/>
          <w:bCs/>
          <w:sz w:val="22"/>
          <w:szCs w:val="22"/>
          <w:u w:val="single"/>
        </w:rPr>
        <w:t xml:space="preserve">– </w:t>
      </w:r>
      <w:r w:rsidR="00210107">
        <w:rPr>
          <w:rFonts w:ascii="Segoe UI" w:hAnsi="Segoe UI" w:cs="Segoe UI"/>
          <w:b/>
          <w:bCs/>
          <w:sz w:val="22"/>
          <w:szCs w:val="22"/>
          <w:u w:val="single"/>
        </w:rPr>
        <w:t>D</w:t>
      </w:r>
      <w:r w:rsidR="0051353E" w:rsidRPr="00CD3110">
        <w:rPr>
          <w:rFonts w:ascii="Segoe UI" w:hAnsi="Segoe UI" w:cs="Segoe UI"/>
          <w:b/>
          <w:bCs/>
          <w:sz w:val="22"/>
          <w:szCs w:val="22"/>
          <w:u w:val="single"/>
        </w:rPr>
        <w:t>okumentace pro povolení Stavby</w:t>
      </w:r>
      <w:r w:rsidR="00CD3110">
        <w:rPr>
          <w:rFonts w:ascii="Segoe UI" w:hAnsi="Segoe UI" w:cs="Segoe UI"/>
          <w:b/>
          <w:bCs/>
          <w:sz w:val="22"/>
          <w:szCs w:val="22"/>
          <w:u w:val="single"/>
        </w:rPr>
        <w:t xml:space="preserve"> (DSP)</w:t>
      </w:r>
      <w:r w:rsidRPr="00300971">
        <w:rPr>
          <w:rFonts w:ascii="Segoe UI" w:hAnsi="Segoe UI" w:cs="Segoe UI"/>
          <w:b/>
          <w:bCs/>
          <w:sz w:val="22"/>
          <w:szCs w:val="22"/>
        </w:rPr>
        <w:t xml:space="preserve"> </w:t>
      </w:r>
      <w:r w:rsidRPr="00300971">
        <w:rPr>
          <w:rFonts w:ascii="Segoe UI" w:hAnsi="Segoe UI" w:cs="Segoe UI"/>
          <w:sz w:val="22"/>
          <w:szCs w:val="22"/>
        </w:rPr>
        <w:t xml:space="preserve">dle této </w:t>
      </w:r>
      <w:r w:rsidR="004A37A1">
        <w:rPr>
          <w:rFonts w:ascii="Segoe UI" w:hAnsi="Segoe UI" w:cs="Segoe UI"/>
          <w:sz w:val="22"/>
          <w:szCs w:val="22"/>
        </w:rPr>
        <w:t>s</w:t>
      </w:r>
      <w:r w:rsidRPr="00300971">
        <w:rPr>
          <w:rFonts w:ascii="Segoe UI" w:hAnsi="Segoe UI" w:cs="Segoe UI"/>
          <w:sz w:val="22"/>
          <w:szCs w:val="22"/>
        </w:rPr>
        <w:t>mlouvy se sjednává takto:</w:t>
      </w:r>
    </w:p>
    <w:p w14:paraId="0A2836EB" w14:textId="77777777" w:rsidR="00D3552B" w:rsidRDefault="0023073A" w:rsidP="002174B5">
      <w:pPr>
        <w:pStyle w:val="Odstavecseseznamem"/>
        <w:numPr>
          <w:ilvl w:val="2"/>
          <w:numId w:val="41"/>
        </w:numPr>
        <w:tabs>
          <w:tab w:val="left" w:pos="567"/>
          <w:tab w:val="left" w:pos="1560"/>
          <w:tab w:val="left" w:pos="1843"/>
        </w:tabs>
        <w:spacing w:before="120" w:after="120" w:line="276" w:lineRule="auto"/>
        <w:contextualSpacing w:val="0"/>
        <w:jc w:val="both"/>
        <w:rPr>
          <w:rFonts w:ascii="Segoe UI" w:hAnsi="Segoe UI" w:cs="Segoe UI"/>
          <w:sz w:val="22"/>
          <w:szCs w:val="22"/>
        </w:rPr>
      </w:pPr>
      <w:r w:rsidRPr="00300971">
        <w:rPr>
          <w:rFonts w:ascii="Segoe UI" w:hAnsi="Segoe UI" w:cs="Segoe UI"/>
          <w:b/>
          <w:bCs/>
          <w:sz w:val="22"/>
          <w:szCs w:val="22"/>
        </w:rPr>
        <w:lastRenderedPageBreak/>
        <w:t xml:space="preserve">zahájení </w:t>
      </w:r>
      <w:r w:rsidR="0051353E">
        <w:rPr>
          <w:rFonts w:ascii="Segoe UI" w:hAnsi="Segoe UI" w:cs="Segoe UI"/>
          <w:b/>
          <w:bCs/>
          <w:sz w:val="22"/>
          <w:szCs w:val="22"/>
        </w:rPr>
        <w:t>DSP</w:t>
      </w:r>
      <w:r w:rsidRPr="00300971">
        <w:rPr>
          <w:rFonts w:ascii="Segoe UI" w:hAnsi="Segoe UI" w:cs="Segoe UI"/>
          <w:sz w:val="22"/>
          <w:szCs w:val="22"/>
        </w:rPr>
        <w:t>: ode dne obdržení výzvy Objednatele pro započetí s plněním;</w:t>
      </w:r>
    </w:p>
    <w:p w14:paraId="3EE8BAB0" w14:textId="754CBCB1" w:rsidR="00556D3D" w:rsidRPr="008D4390" w:rsidRDefault="00782F74" w:rsidP="002174B5">
      <w:pPr>
        <w:pStyle w:val="Odstavecseseznamem"/>
        <w:numPr>
          <w:ilvl w:val="2"/>
          <w:numId w:val="41"/>
        </w:numPr>
        <w:tabs>
          <w:tab w:val="left" w:pos="567"/>
          <w:tab w:val="left" w:pos="1560"/>
          <w:tab w:val="left" w:pos="1843"/>
        </w:tabs>
        <w:spacing w:before="120" w:after="120" w:line="276" w:lineRule="auto"/>
        <w:ind w:left="1560" w:hanging="850"/>
        <w:contextualSpacing w:val="0"/>
        <w:jc w:val="both"/>
        <w:rPr>
          <w:rFonts w:ascii="Segoe UI" w:hAnsi="Segoe UI" w:cs="Segoe UI"/>
          <w:sz w:val="22"/>
          <w:szCs w:val="22"/>
        </w:rPr>
      </w:pPr>
      <w:r w:rsidRPr="00D3552B">
        <w:rPr>
          <w:rFonts w:ascii="Segoe UI" w:hAnsi="Segoe UI" w:cs="Segoe UI"/>
          <w:b/>
          <w:bCs/>
          <w:sz w:val="22"/>
          <w:szCs w:val="22"/>
        </w:rPr>
        <w:t xml:space="preserve">předání </w:t>
      </w:r>
      <w:r w:rsidR="00C74AC7" w:rsidRPr="00D3552B">
        <w:rPr>
          <w:rFonts w:ascii="Segoe UI" w:hAnsi="Segoe UI" w:cs="Segoe UI"/>
          <w:b/>
          <w:bCs/>
          <w:sz w:val="22"/>
          <w:szCs w:val="22"/>
        </w:rPr>
        <w:t xml:space="preserve">DSP </w:t>
      </w:r>
      <w:r w:rsidR="00324512">
        <w:rPr>
          <w:rFonts w:ascii="Segoe UI" w:hAnsi="Segoe UI" w:cs="Segoe UI"/>
          <w:b/>
          <w:bCs/>
          <w:sz w:val="22"/>
          <w:szCs w:val="22"/>
        </w:rPr>
        <w:t xml:space="preserve">Objednateli </w:t>
      </w:r>
      <w:r w:rsidRPr="00D3552B">
        <w:rPr>
          <w:rFonts w:ascii="Segoe UI" w:hAnsi="Segoe UI" w:cs="Segoe UI"/>
          <w:b/>
          <w:bCs/>
          <w:sz w:val="22"/>
          <w:szCs w:val="22"/>
        </w:rPr>
        <w:t>k</w:t>
      </w:r>
      <w:r w:rsidR="00D3552B" w:rsidRPr="00D3552B">
        <w:rPr>
          <w:rFonts w:ascii="Segoe UI" w:hAnsi="Segoe UI" w:cs="Segoe UI"/>
          <w:b/>
          <w:bCs/>
          <w:sz w:val="22"/>
          <w:szCs w:val="22"/>
        </w:rPr>
        <w:t> </w:t>
      </w:r>
      <w:r w:rsidRPr="00D3552B">
        <w:rPr>
          <w:rFonts w:ascii="Segoe UI" w:hAnsi="Segoe UI" w:cs="Segoe UI"/>
          <w:b/>
          <w:bCs/>
          <w:sz w:val="22"/>
          <w:szCs w:val="22"/>
        </w:rPr>
        <w:t>připomínkám</w:t>
      </w:r>
      <w:r w:rsidR="00D3552B" w:rsidRPr="00D3552B">
        <w:rPr>
          <w:rFonts w:ascii="Segoe UI" w:hAnsi="Segoe UI" w:cs="Segoe UI"/>
          <w:b/>
          <w:bCs/>
          <w:sz w:val="22"/>
          <w:szCs w:val="22"/>
        </w:rPr>
        <w:t>:</w:t>
      </w:r>
      <w:r w:rsidRPr="00D3552B">
        <w:rPr>
          <w:rFonts w:ascii="Segoe UI" w:hAnsi="Segoe UI" w:cs="Segoe UI"/>
          <w:b/>
          <w:bCs/>
          <w:sz w:val="22"/>
          <w:szCs w:val="22"/>
        </w:rPr>
        <w:t xml:space="preserve"> </w:t>
      </w:r>
      <w:r w:rsidR="00561E54" w:rsidRPr="008D4390">
        <w:rPr>
          <w:rFonts w:ascii="Segoe UI" w:hAnsi="Segoe UI" w:cs="Segoe UI"/>
          <w:sz w:val="22"/>
          <w:szCs w:val="22"/>
        </w:rPr>
        <w:t>Zhotovitel před</w:t>
      </w:r>
      <w:r w:rsidR="008D4390" w:rsidRPr="008D4390">
        <w:rPr>
          <w:rFonts w:ascii="Segoe UI" w:hAnsi="Segoe UI" w:cs="Segoe UI"/>
          <w:sz w:val="22"/>
          <w:szCs w:val="22"/>
        </w:rPr>
        <w:t>á</w:t>
      </w:r>
      <w:r w:rsidR="00561E54" w:rsidRPr="008D4390">
        <w:rPr>
          <w:rFonts w:ascii="Segoe UI" w:hAnsi="Segoe UI" w:cs="Segoe UI"/>
          <w:sz w:val="22"/>
          <w:szCs w:val="22"/>
        </w:rPr>
        <w:t xml:space="preserve"> návrh DSP</w:t>
      </w:r>
      <w:r w:rsidR="008D4390" w:rsidRPr="008D4390">
        <w:rPr>
          <w:rFonts w:ascii="Segoe UI" w:hAnsi="Segoe UI" w:cs="Segoe UI"/>
          <w:sz w:val="22"/>
          <w:szCs w:val="22"/>
        </w:rPr>
        <w:t xml:space="preserve"> </w:t>
      </w:r>
      <w:r w:rsidR="008D4390" w:rsidRPr="008D4390">
        <w:rPr>
          <w:rFonts w:ascii="Segoe UI" w:hAnsi="Segoe UI" w:cs="Segoe UI"/>
          <w:bCs/>
          <w:sz w:val="22"/>
          <w:szCs w:val="22"/>
        </w:rPr>
        <w:t xml:space="preserve">(v 1 listinném a v 1 elektronickém vyhotovení na CD / DVD nosiči/USB </w:t>
      </w:r>
      <w:proofErr w:type="spellStart"/>
      <w:r w:rsidR="008D4390" w:rsidRPr="008D4390">
        <w:rPr>
          <w:rFonts w:ascii="Segoe UI" w:hAnsi="Segoe UI" w:cs="Segoe UI"/>
          <w:bCs/>
          <w:sz w:val="22"/>
          <w:szCs w:val="22"/>
        </w:rPr>
        <w:t>flash</w:t>
      </w:r>
      <w:proofErr w:type="spellEnd"/>
      <w:r w:rsidR="008D4390" w:rsidRPr="008D4390">
        <w:rPr>
          <w:rFonts w:ascii="Segoe UI" w:hAnsi="Segoe UI" w:cs="Segoe UI"/>
          <w:bCs/>
          <w:sz w:val="22"/>
          <w:szCs w:val="22"/>
        </w:rPr>
        <w:t xml:space="preserve"> disku)</w:t>
      </w:r>
      <w:r w:rsidR="00561E54" w:rsidRPr="008D4390">
        <w:rPr>
          <w:rFonts w:ascii="Segoe UI" w:hAnsi="Segoe UI" w:cs="Segoe UI"/>
          <w:sz w:val="22"/>
          <w:szCs w:val="22"/>
        </w:rPr>
        <w:t xml:space="preserve"> Objednateli k</w:t>
      </w:r>
      <w:r w:rsidR="008D4390" w:rsidRPr="008D4390">
        <w:rPr>
          <w:rFonts w:ascii="Segoe UI" w:hAnsi="Segoe UI" w:cs="Segoe UI"/>
          <w:sz w:val="22"/>
          <w:szCs w:val="22"/>
        </w:rPr>
        <w:t> </w:t>
      </w:r>
      <w:r w:rsidR="00561E54" w:rsidRPr="008D4390">
        <w:rPr>
          <w:rFonts w:ascii="Segoe UI" w:hAnsi="Segoe UI" w:cs="Segoe UI"/>
          <w:sz w:val="22"/>
          <w:szCs w:val="22"/>
        </w:rPr>
        <w:t xml:space="preserve">připomínkám nejpozději do </w:t>
      </w:r>
      <w:r w:rsidR="00556D3D" w:rsidRPr="008D4390">
        <w:rPr>
          <w:rFonts w:ascii="Segoe UI" w:hAnsi="Segoe UI" w:cs="Segoe UI"/>
          <w:b/>
          <w:bCs/>
          <w:sz w:val="22"/>
          <w:szCs w:val="22"/>
        </w:rPr>
        <w:t>2</w:t>
      </w:r>
      <w:r w:rsidR="00561E54" w:rsidRPr="008D4390">
        <w:rPr>
          <w:rFonts w:ascii="Segoe UI" w:hAnsi="Segoe UI" w:cs="Segoe UI"/>
          <w:b/>
          <w:bCs/>
          <w:sz w:val="22"/>
          <w:szCs w:val="22"/>
        </w:rPr>
        <w:t xml:space="preserve"> měsíců</w:t>
      </w:r>
      <w:r w:rsidR="00561E54" w:rsidRPr="008D4390">
        <w:rPr>
          <w:rFonts w:ascii="Segoe UI" w:hAnsi="Segoe UI" w:cs="Segoe UI"/>
          <w:sz w:val="22"/>
          <w:szCs w:val="22"/>
        </w:rPr>
        <w:t xml:space="preserve"> ode dne zahájení. Objednatel předá Zhotoviteli své připomínky k</w:t>
      </w:r>
      <w:r w:rsidR="008D4390" w:rsidRPr="008D4390">
        <w:rPr>
          <w:rFonts w:ascii="Segoe UI" w:hAnsi="Segoe UI" w:cs="Segoe UI"/>
          <w:sz w:val="22"/>
          <w:szCs w:val="22"/>
        </w:rPr>
        <w:t> </w:t>
      </w:r>
      <w:r w:rsidR="00561E54" w:rsidRPr="008D4390">
        <w:rPr>
          <w:rFonts w:ascii="Segoe UI" w:hAnsi="Segoe UI" w:cs="Segoe UI"/>
          <w:sz w:val="22"/>
          <w:szCs w:val="22"/>
        </w:rPr>
        <w:t xml:space="preserve">návrhu DSP nejpozději do </w:t>
      </w:r>
      <w:r w:rsidR="00556D3D" w:rsidRPr="008D4390">
        <w:rPr>
          <w:rFonts w:ascii="Segoe UI" w:hAnsi="Segoe UI" w:cs="Segoe UI"/>
          <w:b/>
          <w:bCs/>
          <w:sz w:val="22"/>
          <w:szCs w:val="22"/>
        </w:rPr>
        <w:t>20</w:t>
      </w:r>
      <w:r w:rsidR="00561E54" w:rsidRPr="008D4390">
        <w:rPr>
          <w:rFonts w:ascii="Segoe UI" w:hAnsi="Segoe UI" w:cs="Segoe UI"/>
          <w:b/>
          <w:bCs/>
          <w:sz w:val="22"/>
          <w:szCs w:val="22"/>
        </w:rPr>
        <w:t xml:space="preserve"> pracovních dnů</w:t>
      </w:r>
      <w:r w:rsidR="00561E54" w:rsidRPr="008D4390">
        <w:rPr>
          <w:rFonts w:ascii="Segoe UI" w:hAnsi="Segoe UI" w:cs="Segoe UI"/>
          <w:sz w:val="22"/>
          <w:szCs w:val="22"/>
        </w:rPr>
        <w:t xml:space="preserve"> od jejich obdržení;</w:t>
      </w:r>
    </w:p>
    <w:p w14:paraId="0354FF96" w14:textId="77777777" w:rsidR="00DC7F17" w:rsidRDefault="00561E54" w:rsidP="002174B5">
      <w:pPr>
        <w:pStyle w:val="Odstavecseseznamem"/>
        <w:numPr>
          <w:ilvl w:val="2"/>
          <w:numId w:val="41"/>
        </w:numPr>
        <w:tabs>
          <w:tab w:val="left" w:pos="567"/>
          <w:tab w:val="left" w:pos="1560"/>
          <w:tab w:val="left" w:pos="1843"/>
        </w:tabs>
        <w:spacing w:before="120" w:after="120" w:line="276" w:lineRule="auto"/>
        <w:ind w:left="1559" w:hanging="850"/>
        <w:contextualSpacing w:val="0"/>
        <w:jc w:val="both"/>
        <w:rPr>
          <w:rFonts w:ascii="Segoe UI" w:hAnsi="Segoe UI" w:cs="Segoe UI"/>
          <w:sz w:val="22"/>
          <w:szCs w:val="22"/>
        </w:rPr>
      </w:pPr>
      <w:bookmarkStart w:id="26" w:name="_Ref196227408"/>
      <w:r w:rsidRPr="00DC7F17">
        <w:rPr>
          <w:rFonts w:ascii="Segoe UI" w:hAnsi="Segoe UI" w:cs="Segoe UI"/>
          <w:b/>
          <w:bCs/>
          <w:sz w:val="22"/>
          <w:szCs w:val="22"/>
        </w:rPr>
        <w:t>vypořádání připomínek a předání dotčeným orgánům</w:t>
      </w:r>
      <w:r w:rsidRPr="00561E54">
        <w:rPr>
          <w:rFonts w:ascii="Segoe UI" w:hAnsi="Segoe UI" w:cs="Segoe UI"/>
          <w:sz w:val="22"/>
          <w:szCs w:val="22"/>
        </w:rPr>
        <w:t xml:space="preserve">: Zhotovitel vypořádá připomínky Objednatele k návrhu DSP nejpozději do </w:t>
      </w:r>
      <w:r w:rsidR="00556D3D">
        <w:rPr>
          <w:rFonts w:ascii="Segoe UI" w:hAnsi="Segoe UI" w:cs="Segoe UI"/>
          <w:sz w:val="22"/>
          <w:szCs w:val="22"/>
        </w:rPr>
        <w:t>20</w:t>
      </w:r>
      <w:r w:rsidRPr="00561E54">
        <w:rPr>
          <w:rFonts w:ascii="Segoe UI" w:hAnsi="Segoe UI" w:cs="Segoe UI"/>
          <w:sz w:val="22"/>
          <w:szCs w:val="22"/>
        </w:rPr>
        <w:t xml:space="preserve"> pracovních dnů, pokud se smluvní strany písemně nedohodnou jinak.</w:t>
      </w:r>
      <w:bookmarkEnd w:id="26"/>
      <w:r w:rsidRPr="00561E54">
        <w:rPr>
          <w:rFonts w:ascii="Segoe UI" w:hAnsi="Segoe UI" w:cs="Segoe UI"/>
          <w:sz w:val="22"/>
          <w:szCs w:val="22"/>
        </w:rPr>
        <w:t xml:space="preserve"> </w:t>
      </w:r>
    </w:p>
    <w:p w14:paraId="12D70EFC" w14:textId="0C2191C8" w:rsidR="00FE4F80" w:rsidRDefault="00FE4F80" w:rsidP="00DC7F17">
      <w:pPr>
        <w:pStyle w:val="Odstavecseseznamem"/>
        <w:tabs>
          <w:tab w:val="left" w:pos="567"/>
          <w:tab w:val="num" w:pos="1214"/>
          <w:tab w:val="left" w:pos="1560"/>
          <w:tab w:val="left" w:pos="1843"/>
        </w:tabs>
        <w:spacing w:before="120" w:after="120" w:line="276" w:lineRule="auto"/>
        <w:ind w:left="1559"/>
        <w:contextualSpacing w:val="0"/>
        <w:jc w:val="both"/>
        <w:rPr>
          <w:rFonts w:ascii="Segoe UI" w:hAnsi="Segoe UI" w:cs="Segoe UI"/>
          <w:sz w:val="22"/>
          <w:szCs w:val="22"/>
        </w:rPr>
      </w:pPr>
      <w:r w:rsidRPr="00FE4F80">
        <w:rPr>
          <w:rFonts w:ascii="Segoe UI" w:hAnsi="Segoe UI" w:cs="Segoe UI"/>
          <w:sz w:val="22"/>
          <w:szCs w:val="22"/>
        </w:rPr>
        <w:t xml:space="preserve">Zhotovitel po vypořádání připomínek Objednatele předá Objednateli upravenou </w:t>
      </w:r>
      <w:r>
        <w:rPr>
          <w:rFonts w:ascii="Segoe UI" w:hAnsi="Segoe UI" w:cs="Segoe UI"/>
          <w:sz w:val="22"/>
          <w:szCs w:val="22"/>
        </w:rPr>
        <w:t>DSP</w:t>
      </w:r>
      <w:r w:rsidRPr="00FE4F80">
        <w:rPr>
          <w:rFonts w:ascii="Segoe UI" w:hAnsi="Segoe UI" w:cs="Segoe UI"/>
          <w:sz w:val="22"/>
          <w:szCs w:val="22"/>
        </w:rPr>
        <w:t xml:space="preserve"> k finálnímu odsouhlasení.</w:t>
      </w:r>
    </w:p>
    <w:p w14:paraId="3E6CED99" w14:textId="08D1636A" w:rsidR="0023073A" w:rsidRPr="00DC7F17" w:rsidRDefault="0023073A" w:rsidP="00DC7F17">
      <w:pPr>
        <w:pStyle w:val="Odstavecseseznamem"/>
        <w:tabs>
          <w:tab w:val="left" w:pos="567"/>
          <w:tab w:val="num" w:pos="1214"/>
          <w:tab w:val="left" w:pos="1560"/>
          <w:tab w:val="left" w:pos="1843"/>
        </w:tabs>
        <w:spacing w:before="120" w:after="120" w:line="276" w:lineRule="auto"/>
        <w:ind w:left="1559"/>
        <w:contextualSpacing w:val="0"/>
        <w:jc w:val="both"/>
        <w:rPr>
          <w:rFonts w:ascii="Segoe UI" w:hAnsi="Segoe UI" w:cs="Segoe UI"/>
          <w:sz w:val="22"/>
          <w:szCs w:val="22"/>
        </w:rPr>
      </w:pPr>
      <w:r w:rsidRPr="00DC7F17">
        <w:rPr>
          <w:rFonts w:ascii="Segoe UI" w:hAnsi="Segoe UI" w:cs="Segoe UI"/>
          <w:sz w:val="22"/>
          <w:szCs w:val="22"/>
        </w:rPr>
        <w:t>Zhotovitel</w:t>
      </w:r>
      <w:r w:rsidR="002E3C72" w:rsidRPr="00DC7F17">
        <w:rPr>
          <w:rFonts w:ascii="Segoe UI" w:hAnsi="Segoe UI" w:cs="Segoe UI"/>
          <w:sz w:val="22"/>
          <w:szCs w:val="22"/>
        </w:rPr>
        <w:t xml:space="preserve"> </w:t>
      </w:r>
      <w:r w:rsidR="00FE4F80">
        <w:rPr>
          <w:rFonts w:ascii="Segoe UI" w:hAnsi="Segoe UI" w:cs="Segoe UI"/>
          <w:sz w:val="22"/>
          <w:szCs w:val="22"/>
        </w:rPr>
        <w:t xml:space="preserve">následně </w:t>
      </w:r>
      <w:r w:rsidRPr="00DC7F17">
        <w:rPr>
          <w:rFonts w:ascii="Segoe UI" w:hAnsi="Segoe UI" w:cs="Segoe UI"/>
          <w:sz w:val="22"/>
          <w:szCs w:val="22"/>
        </w:rPr>
        <w:t xml:space="preserve">po informaci ze strany Objednatele, předá upravenou </w:t>
      </w:r>
      <w:r w:rsidR="008D4390" w:rsidRPr="00DC7F17">
        <w:rPr>
          <w:rFonts w:ascii="Segoe UI" w:hAnsi="Segoe UI" w:cs="Segoe UI"/>
          <w:sz w:val="22"/>
          <w:szCs w:val="22"/>
        </w:rPr>
        <w:t xml:space="preserve">(odsouhlasenou) </w:t>
      </w:r>
      <w:r w:rsidR="0051353E" w:rsidRPr="00DC7F17">
        <w:rPr>
          <w:rFonts w:ascii="Segoe UI" w:hAnsi="Segoe UI" w:cs="Segoe UI"/>
          <w:sz w:val="22"/>
          <w:szCs w:val="22"/>
        </w:rPr>
        <w:t xml:space="preserve">DSP </w:t>
      </w:r>
      <w:r w:rsidRPr="00DC7F17">
        <w:rPr>
          <w:rFonts w:ascii="Segoe UI" w:hAnsi="Segoe UI" w:cs="Segoe UI"/>
          <w:sz w:val="22"/>
          <w:szCs w:val="22"/>
        </w:rPr>
        <w:t xml:space="preserve">všem relevantním dotčeným orgánům </w:t>
      </w:r>
      <w:r w:rsidR="00210107" w:rsidRPr="00DC7F17">
        <w:rPr>
          <w:rFonts w:ascii="Segoe UI" w:hAnsi="Segoe UI" w:cs="Segoe UI"/>
          <w:sz w:val="22"/>
          <w:szCs w:val="22"/>
        </w:rPr>
        <w:t xml:space="preserve">a správcům sítí </w:t>
      </w:r>
      <w:r w:rsidRPr="00DC7F17">
        <w:rPr>
          <w:rFonts w:ascii="Segoe UI" w:hAnsi="Segoe UI" w:cs="Segoe UI"/>
          <w:sz w:val="22"/>
          <w:szCs w:val="22"/>
        </w:rPr>
        <w:t>k</w:t>
      </w:r>
      <w:r w:rsidR="00556D3D" w:rsidRPr="00DC7F17">
        <w:rPr>
          <w:rFonts w:ascii="Segoe UI" w:hAnsi="Segoe UI" w:cs="Segoe UI"/>
          <w:sz w:val="22"/>
          <w:szCs w:val="22"/>
        </w:rPr>
        <w:t> </w:t>
      </w:r>
      <w:r w:rsidRPr="00DC7F17">
        <w:rPr>
          <w:rFonts w:ascii="Segoe UI" w:hAnsi="Segoe UI" w:cs="Segoe UI"/>
          <w:sz w:val="22"/>
          <w:szCs w:val="22"/>
        </w:rPr>
        <w:t>vyjádření</w:t>
      </w:r>
      <w:r w:rsidR="00556D3D" w:rsidRPr="00DC7F17">
        <w:rPr>
          <w:rFonts w:ascii="Segoe UI" w:hAnsi="Segoe UI" w:cs="Segoe UI"/>
          <w:sz w:val="22"/>
          <w:szCs w:val="22"/>
        </w:rPr>
        <w:t>;</w:t>
      </w:r>
      <w:r w:rsidRPr="00DC7F17">
        <w:rPr>
          <w:rFonts w:ascii="Segoe UI" w:hAnsi="Segoe UI" w:cs="Segoe UI"/>
          <w:sz w:val="22"/>
          <w:szCs w:val="22"/>
        </w:rPr>
        <w:t xml:space="preserve"> </w:t>
      </w:r>
    </w:p>
    <w:p w14:paraId="2458942E" w14:textId="0E3A93FF" w:rsidR="0023073A" w:rsidRPr="00B838EB" w:rsidRDefault="0023073A" w:rsidP="002174B5">
      <w:pPr>
        <w:pStyle w:val="Odstavecseseznamem"/>
        <w:numPr>
          <w:ilvl w:val="2"/>
          <w:numId w:val="41"/>
        </w:numPr>
        <w:tabs>
          <w:tab w:val="left" w:pos="567"/>
          <w:tab w:val="left" w:pos="1560"/>
          <w:tab w:val="left" w:pos="1843"/>
        </w:tabs>
        <w:spacing w:before="120" w:after="120" w:line="276" w:lineRule="auto"/>
        <w:ind w:left="1559" w:hanging="850"/>
        <w:contextualSpacing w:val="0"/>
        <w:jc w:val="both"/>
        <w:rPr>
          <w:rFonts w:ascii="Segoe UI" w:hAnsi="Segoe UI" w:cs="Segoe UI"/>
          <w:sz w:val="22"/>
          <w:szCs w:val="22"/>
        </w:rPr>
      </w:pPr>
      <w:bookmarkStart w:id="27" w:name="_Ref175142552"/>
      <w:r w:rsidRPr="00B838EB">
        <w:rPr>
          <w:rFonts w:ascii="Segoe UI" w:hAnsi="Segoe UI" w:cs="Segoe UI"/>
          <w:b/>
          <w:bCs/>
          <w:sz w:val="22"/>
          <w:szCs w:val="22"/>
        </w:rPr>
        <w:t>dokončení</w:t>
      </w:r>
      <w:r w:rsidRPr="00B838EB">
        <w:rPr>
          <w:rFonts w:ascii="Segoe UI" w:hAnsi="Segoe UI" w:cs="Segoe UI"/>
          <w:sz w:val="22"/>
          <w:szCs w:val="22"/>
        </w:rPr>
        <w:t xml:space="preserve"> </w:t>
      </w:r>
      <w:r w:rsidR="00AE7CAD" w:rsidRPr="00B838EB">
        <w:rPr>
          <w:rFonts w:ascii="Segoe UI" w:hAnsi="Segoe UI" w:cs="Segoe UI"/>
          <w:b/>
          <w:bCs/>
          <w:sz w:val="22"/>
          <w:szCs w:val="22"/>
        </w:rPr>
        <w:t>DSP</w:t>
      </w:r>
      <w:r w:rsidRPr="00B838EB">
        <w:rPr>
          <w:rFonts w:ascii="Segoe UI" w:hAnsi="Segoe UI" w:cs="Segoe UI"/>
          <w:b/>
          <w:bCs/>
          <w:sz w:val="22"/>
          <w:szCs w:val="22"/>
        </w:rPr>
        <w:t>:</w:t>
      </w:r>
      <w:r w:rsidRPr="00B838EB">
        <w:rPr>
          <w:rFonts w:ascii="Segoe UI" w:hAnsi="Segoe UI" w:cs="Segoe UI"/>
          <w:sz w:val="22"/>
          <w:szCs w:val="22"/>
        </w:rPr>
        <w:t xml:space="preserve"> Zhotovitel předá Objednateli </w:t>
      </w:r>
      <w:r w:rsidR="0051353E" w:rsidRPr="00B838EB">
        <w:rPr>
          <w:rFonts w:ascii="Segoe UI" w:hAnsi="Segoe UI" w:cs="Segoe UI"/>
          <w:sz w:val="22"/>
          <w:szCs w:val="22"/>
        </w:rPr>
        <w:t xml:space="preserve">DSP </w:t>
      </w:r>
      <w:r w:rsidRPr="00B838EB">
        <w:rPr>
          <w:rFonts w:ascii="Segoe UI" w:hAnsi="Segoe UI" w:cs="Segoe UI"/>
          <w:sz w:val="22"/>
          <w:szCs w:val="22"/>
        </w:rPr>
        <w:t xml:space="preserve">ve finální podobě (tj. včetně vypořádaných připomínek Objednatele a všech dotčených třetích osob a získání všech potřebných vyjádření, nejpozději do </w:t>
      </w:r>
      <w:r w:rsidR="00372C0B" w:rsidRPr="00B838EB">
        <w:rPr>
          <w:rFonts w:ascii="Segoe UI" w:hAnsi="Segoe UI" w:cs="Segoe UI"/>
          <w:sz w:val="22"/>
          <w:szCs w:val="22"/>
        </w:rPr>
        <w:t>3 měsíců</w:t>
      </w:r>
      <w:r w:rsidRPr="00B838EB">
        <w:rPr>
          <w:rFonts w:ascii="Segoe UI" w:hAnsi="Segoe UI" w:cs="Segoe UI"/>
          <w:sz w:val="22"/>
          <w:szCs w:val="22"/>
        </w:rPr>
        <w:t xml:space="preserve"> ode dne doručení </w:t>
      </w:r>
      <w:r w:rsidR="0051353E" w:rsidRPr="00B838EB">
        <w:rPr>
          <w:rFonts w:ascii="Segoe UI" w:hAnsi="Segoe UI" w:cs="Segoe UI"/>
          <w:sz w:val="22"/>
          <w:szCs w:val="22"/>
        </w:rPr>
        <w:t xml:space="preserve">DSP </w:t>
      </w:r>
      <w:r w:rsidRPr="00B838EB">
        <w:rPr>
          <w:rFonts w:ascii="Segoe UI" w:hAnsi="Segoe UI" w:cs="Segoe UI"/>
          <w:sz w:val="22"/>
          <w:szCs w:val="22"/>
        </w:rPr>
        <w:t>k</w:t>
      </w:r>
      <w:r w:rsidR="0051353E" w:rsidRPr="00B838EB">
        <w:rPr>
          <w:rFonts w:ascii="Segoe UI" w:hAnsi="Segoe UI" w:cs="Segoe UI"/>
          <w:sz w:val="22"/>
          <w:szCs w:val="22"/>
        </w:rPr>
        <w:t> </w:t>
      </w:r>
      <w:r w:rsidRPr="00B838EB">
        <w:rPr>
          <w:rFonts w:ascii="Segoe UI" w:hAnsi="Segoe UI" w:cs="Segoe UI"/>
          <w:sz w:val="22"/>
          <w:szCs w:val="22"/>
        </w:rPr>
        <w:t xml:space="preserve">vyjádření relevantním dotčeným orgánům </w:t>
      </w:r>
      <w:r w:rsidR="00782F74" w:rsidRPr="00B838EB">
        <w:rPr>
          <w:rFonts w:ascii="Segoe UI" w:hAnsi="Segoe UI" w:cs="Segoe UI"/>
          <w:sz w:val="22"/>
          <w:szCs w:val="22"/>
        </w:rPr>
        <w:t xml:space="preserve">a správcům sítí </w:t>
      </w:r>
      <w:r w:rsidRPr="00B838EB">
        <w:rPr>
          <w:rFonts w:ascii="Segoe UI" w:hAnsi="Segoe UI" w:cs="Segoe UI"/>
          <w:sz w:val="22"/>
          <w:szCs w:val="22"/>
        </w:rPr>
        <w:t xml:space="preserve">za předpokladu, že se dotčené orgány k </w:t>
      </w:r>
      <w:r w:rsidR="00AE7CAD" w:rsidRPr="00B838EB">
        <w:rPr>
          <w:rFonts w:ascii="Segoe UI" w:hAnsi="Segoe UI" w:cs="Segoe UI"/>
          <w:sz w:val="22"/>
          <w:szCs w:val="22"/>
        </w:rPr>
        <w:t>DSP</w:t>
      </w:r>
      <w:r w:rsidRPr="00B838EB">
        <w:rPr>
          <w:rFonts w:ascii="Segoe UI" w:hAnsi="Segoe UI" w:cs="Segoe UI"/>
          <w:sz w:val="22"/>
          <w:szCs w:val="22"/>
        </w:rPr>
        <w:t xml:space="preserve"> vyjádří nejpozději do </w:t>
      </w:r>
      <w:r w:rsidR="00372C0B" w:rsidRPr="00B838EB">
        <w:rPr>
          <w:rFonts w:ascii="Segoe UI" w:hAnsi="Segoe UI" w:cs="Segoe UI"/>
          <w:sz w:val="22"/>
          <w:szCs w:val="22"/>
        </w:rPr>
        <w:t>2 měsíců</w:t>
      </w:r>
      <w:r w:rsidRPr="00B838EB">
        <w:rPr>
          <w:rFonts w:ascii="Segoe UI" w:hAnsi="Segoe UI" w:cs="Segoe UI"/>
          <w:sz w:val="22"/>
          <w:szCs w:val="22"/>
        </w:rPr>
        <w:t xml:space="preserve"> ode dne obdržení žádosti o vyjádření (stanovisko); v případě, kdy se dotčený orgán či orgány vyjádří k žádosti později než </w:t>
      </w:r>
      <w:r w:rsidR="00372C0B" w:rsidRPr="00B838EB">
        <w:rPr>
          <w:rFonts w:ascii="Segoe UI" w:hAnsi="Segoe UI" w:cs="Segoe UI"/>
          <w:sz w:val="22"/>
          <w:szCs w:val="22"/>
        </w:rPr>
        <w:t>2 měsíců</w:t>
      </w:r>
      <w:r w:rsidRPr="00B838EB">
        <w:rPr>
          <w:rFonts w:ascii="Segoe UI" w:hAnsi="Segoe UI" w:cs="Segoe UI"/>
          <w:sz w:val="22"/>
          <w:szCs w:val="22"/>
        </w:rPr>
        <w:t xml:space="preserve"> ode dne obdržení žádosti o vyjádření (stanovisko), doba pro dokončení </w:t>
      </w:r>
      <w:r w:rsidR="00AD57B4" w:rsidRPr="00B838EB">
        <w:rPr>
          <w:rFonts w:ascii="Segoe UI" w:hAnsi="Segoe UI" w:cs="Segoe UI"/>
          <w:sz w:val="22"/>
          <w:szCs w:val="22"/>
        </w:rPr>
        <w:t xml:space="preserve">DSP </w:t>
      </w:r>
      <w:r w:rsidRPr="00B838EB">
        <w:rPr>
          <w:rFonts w:ascii="Segoe UI" w:hAnsi="Segoe UI" w:cs="Segoe UI"/>
          <w:sz w:val="22"/>
          <w:szCs w:val="22"/>
        </w:rPr>
        <w:t xml:space="preserve">se automaticky prodlužuje o počet dnů, o kolik nebyla dodržena lhůta </w:t>
      </w:r>
      <w:r w:rsidR="00372C0B" w:rsidRPr="00B838EB">
        <w:rPr>
          <w:rFonts w:ascii="Segoe UI" w:hAnsi="Segoe UI" w:cs="Segoe UI"/>
          <w:sz w:val="22"/>
          <w:szCs w:val="22"/>
        </w:rPr>
        <w:t>2 měsíců</w:t>
      </w:r>
      <w:r w:rsidRPr="00B838EB">
        <w:rPr>
          <w:rFonts w:ascii="Segoe UI" w:hAnsi="Segoe UI" w:cs="Segoe UI"/>
          <w:sz w:val="22"/>
          <w:szCs w:val="22"/>
        </w:rPr>
        <w:t>;</w:t>
      </w:r>
      <w:bookmarkEnd w:id="27"/>
    </w:p>
    <w:p w14:paraId="2AB87E32" w14:textId="4A99CA45" w:rsidR="0023073A" w:rsidRPr="00B838EB" w:rsidRDefault="0023073A" w:rsidP="002174B5">
      <w:pPr>
        <w:pStyle w:val="Odstavecseseznamem"/>
        <w:numPr>
          <w:ilvl w:val="2"/>
          <w:numId w:val="41"/>
        </w:numPr>
        <w:tabs>
          <w:tab w:val="left" w:pos="567"/>
          <w:tab w:val="left" w:pos="1560"/>
          <w:tab w:val="left" w:pos="1843"/>
        </w:tabs>
        <w:spacing w:before="120" w:after="120" w:line="276" w:lineRule="auto"/>
        <w:ind w:left="1559" w:hanging="850"/>
        <w:contextualSpacing w:val="0"/>
        <w:jc w:val="both"/>
        <w:rPr>
          <w:rFonts w:ascii="Segoe UI" w:hAnsi="Segoe UI" w:cs="Segoe UI"/>
          <w:sz w:val="22"/>
          <w:szCs w:val="22"/>
        </w:rPr>
      </w:pPr>
      <w:r w:rsidRPr="00B838EB">
        <w:rPr>
          <w:rFonts w:ascii="Segoe UI" w:hAnsi="Segoe UI" w:cs="Segoe UI"/>
          <w:b/>
          <w:bCs/>
          <w:sz w:val="22"/>
          <w:szCs w:val="22"/>
        </w:rPr>
        <w:t>podání žádosti o povolení záměru</w:t>
      </w:r>
      <w:r w:rsidRPr="00B838EB">
        <w:rPr>
          <w:rFonts w:ascii="Segoe UI" w:hAnsi="Segoe UI" w:cs="Segoe UI"/>
          <w:sz w:val="22"/>
          <w:szCs w:val="22"/>
        </w:rPr>
        <w:t xml:space="preserve">: žádost Zhotovitel </w:t>
      </w:r>
      <w:proofErr w:type="gramStart"/>
      <w:r w:rsidRPr="00B838EB">
        <w:rPr>
          <w:rFonts w:ascii="Segoe UI" w:hAnsi="Segoe UI" w:cs="Segoe UI"/>
          <w:sz w:val="22"/>
          <w:szCs w:val="22"/>
        </w:rPr>
        <w:t>doručí</w:t>
      </w:r>
      <w:proofErr w:type="gramEnd"/>
      <w:r w:rsidRPr="00B838EB">
        <w:rPr>
          <w:rFonts w:ascii="Segoe UI" w:hAnsi="Segoe UI" w:cs="Segoe UI"/>
          <w:sz w:val="22"/>
          <w:szCs w:val="22"/>
        </w:rPr>
        <w:t xml:space="preserve"> příslušnému stavebnímu úřadu nejpozději do 5 pracovních dnů od dokončení </w:t>
      </w:r>
      <w:r w:rsidR="00AD57B4" w:rsidRPr="00B838EB">
        <w:rPr>
          <w:rFonts w:ascii="Segoe UI" w:hAnsi="Segoe UI" w:cs="Segoe UI"/>
          <w:sz w:val="22"/>
          <w:szCs w:val="22"/>
        </w:rPr>
        <w:t>DSP</w:t>
      </w:r>
      <w:r w:rsidRPr="00B838EB">
        <w:rPr>
          <w:rFonts w:ascii="Segoe UI" w:hAnsi="Segoe UI" w:cs="Segoe UI"/>
          <w:sz w:val="22"/>
          <w:szCs w:val="22"/>
        </w:rPr>
        <w:t>; Zhotovitel je povinen počínat si tak, aby povolení záměru mohlo být vydáno ve lhůtách dle § 196 Stavebního zákona (tj. aby svým postupem nezpůsoboval průtahy v řízení o povolení záměru); Zhotovitel nenese odpovědnost za postup příslušného správního orgánu;</w:t>
      </w:r>
    </w:p>
    <w:p w14:paraId="201E56BB" w14:textId="1CD5CEDA" w:rsidR="0023073A" w:rsidRPr="00B838EB" w:rsidRDefault="0023073A" w:rsidP="002174B5">
      <w:pPr>
        <w:pStyle w:val="Odstavecseseznamem"/>
        <w:numPr>
          <w:ilvl w:val="2"/>
          <w:numId w:val="41"/>
        </w:numPr>
        <w:tabs>
          <w:tab w:val="left" w:pos="567"/>
          <w:tab w:val="left" w:pos="1560"/>
          <w:tab w:val="left" w:pos="1843"/>
        </w:tabs>
        <w:spacing w:before="120" w:after="120" w:line="276" w:lineRule="auto"/>
        <w:ind w:left="1559" w:hanging="850"/>
        <w:contextualSpacing w:val="0"/>
        <w:jc w:val="both"/>
        <w:rPr>
          <w:rFonts w:ascii="Segoe UI" w:hAnsi="Segoe UI" w:cs="Segoe UI"/>
          <w:sz w:val="22"/>
          <w:szCs w:val="22"/>
        </w:rPr>
      </w:pPr>
      <w:bookmarkStart w:id="28" w:name="_Ref175142562"/>
      <w:r w:rsidRPr="00B838EB">
        <w:rPr>
          <w:rFonts w:ascii="Segoe UI" w:hAnsi="Segoe UI" w:cs="Segoe UI"/>
          <w:b/>
          <w:bCs/>
          <w:sz w:val="22"/>
          <w:szCs w:val="22"/>
        </w:rPr>
        <w:t xml:space="preserve">dokončení </w:t>
      </w:r>
      <w:r w:rsidR="00FE4F80">
        <w:rPr>
          <w:rFonts w:ascii="Segoe UI" w:hAnsi="Segoe UI" w:cs="Segoe UI"/>
          <w:b/>
          <w:bCs/>
          <w:sz w:val="22"/>
          <w:szCs w:val="22"/>
        </w:rPr>
        <w:t>3</w:t>
      </w:r>
      <w:r w:rsidR="00AD57B4" w:rsidRPr="00B838EB">
        <w:rPr>
          <w:rFonts w:ascii="Segoe UI" w:hAnsi="Segoe UI" w:cs="Segoe UI"/>
          <w:b/>
          <w:bCs/>
          <w:sz w:val="22"/>
          <w:szCs w:val="22"/>
        </w:rPr>
        <w:t>. výkonové fáze</w:t>
      </w:r>
      <w:r w:rsidRPr="00B838EB">
        <w:rPr>
          <w:rFonts w:ascii="Segoe UI" w:hAnsi="Segoe UI" w:cs="Segoe UI"/>
          <w:sz w:val="22"/>
          <w:szCs w:val="22"/>
        </w:rPr>
        <w:t xml:space="preserve">: Zhotovitel předá Objednateli pravomocné povolení záměru a ověřené vyhotovení </w:t>
      </w:r>
      <w:r w:rsidR="00AD57B4" w:rsidRPr="00B838EB">
        <w:rPr>
          <w:rFonts w:ascii="Segoe UI" w:hAnsi="Segoe UI" w:cs="Segoe UI"/>
          <w:sz w:val="22"/>
          <w:szCs w:val="22"/>
        </w:rPr>
        <w:t xml:space="preserve">DSP </w:t>
      </w:r>
      <w:r w:rsidRPr="00B838EB">
        <w:rPr>
          <w:rFonts w:ascii="Segoe UI" w:hAnsi="Segoe UI" w:cs="Segoe UI"/>
          <w:sz w:val="22"/>
          <w:szCs w:val="22"/>
        </w:rPr>
        <w:t xml:space="preserve">do </w:t>
      </w:r>
      <w:r w:rsidRPr="00B838EB">
        <w:rPr>
          <w:rFonts w:ascii="Segoe UI" w:hAnsi="Segoe UI" w:cs="Segoe UI"/>
          <w:b/>
          <w:bCs/>
          <w:sz w:val="22"/>
          <w:szCs w:val="22"/>
        </w:rPr>
        <w:t>5 pracovních dnů</w:t>
      </w:r>
      <w:r w:rsidRPr="00B838EB">
        <w:rPr>
          <w:rFonts w:ascii="Segoe UI" w:hAnsi="Segoe UI" w:cs="Segoe UI"/>
          <w:sz w:val="22"/>
          <w:szCs w:val="22"/>
        </w:rPr>
        <w:t xml:space="preserve"> ode dne </w:t>
      </w:r>
      <w:r w:rsidR="00D811D4" w:rsidRPr="00B838EB">
        <w:rPr>
          <w:rFonts w:ascii="Segoe UI" w:hAnsi="Segoe UI" w:cs="Segoe UI"/>
          <w:sz w:val="22"/>
          <w:szCs w:val="22"/>
        </w:rPr>
        <w:t xml:space="preserve">nabytí </w:t>
      </w:r>
      <w:r w:rsidRPr="00B838EB">
        <w:rPr>
          <w:rFonts w:ascii="Segoe UI" w:hAnsi="Segoe UI" w:cs="Segoe UI"/>
          <w:sz w:val="22"/>
          <w:szCs w:val="22"/>
        </w:rPr>
        <w:t>právní moci povolení záměru</w:t>
      </w:r>
      <w:r w:rsidR="00D811D4" w:rsidRPr="00B838EB">
        <w:rPr>
          <w:rFonts w:ascii="Segoe UI" w:hAnsi="Segoe UI" w:cs="Segoe UI"/>
          <w:sz w:val="22"/>
          <w:szCs w:val="22"/>
        </w:rPr>
        <w:t xml:space="preserve"> (ve </w:t>
      </w:r>
      <w:r w:rsidR="00381836" w:rsidRPr="00B838EB">
        <w:rPr>
          <w:rFonts w:ascii="Segoe UI" w:hAnsi="Segoe UI" w:cs="Segoe UI"/>
          <w:sz w:val="22"/>
          <w:szCs w:val="22"/>
        </w:rPr>
        <w:t>2</w:t>
      </w:r>
      <w:r w:rsidR="00D811D4" w:rsidRPr="00B838EB">
        <w:rPr>
          <w:rFonts w:ascii="Segoe UI" w:hAnsi="Segoe UI" w:cs="Segoe UI"/>
          <w:sz w:val="22"/>
          <w:szCs w:val="22"/>
        </w:rPr>
        <w:t xml:space="preserve"> listinných a</w:t>
      </w:r>
      <w:r w:rsidR="00381836" w:rsidRPr="00B838EB">
        <w:rPr>
          <w:rFonts w:ascii="Segoe UI" w:hAnsi="Segoe UI" w:cs="Segoe UI"/>
          <w:sz w:val="22"/>
          <w:szCs w:val="22"/>
        </w:rPr>
        <w:t xml:space="preserve"> 2</w:t>
      </w:r>
      <w:r w:rsidR="00D811D4" w:rsidRPr="00B838EB">
        <w:rPr>
          <w:rFonts w:ascii="Segoe UI" w:hAnsi="Segoe UI" w:cs="Segoe UI"/>
          <w:sz w:val="22"/>
          <w:szCs w:val="22"/>
        </w:rPr>
        <w:t xml:space="preserve"> elektronick</w:t>
      </w:r>
      <w:r w:rsidR="00381836" w:rsidRPr="00B838EB">
        <w:rPr>
          <w:rFonts w:ascii="Segoe UI" w:hAnsi="Segoe UI" w:cs="Segoe UI"/>
          <w:sz w:val="22"/>
          <w:szCs w:val="22"/>
        </w:rPr>
        <w:t>ých</w:t>
      </w:r>
      <w:r w:rsidR="00D811D4" w:rsidRPr="00B838EB">
        <w:rPr>
          <w:rFonts w:ascii="Segoe UI" w:hAnsi="Segoe UI" w:cs="Segoe UI"/>
          <w:sz w:val="22"/>
          <w:szCs w:val="22"/>
        </w:rPr>
        <w:t xml:space="preserve"> vyhotovení</w:t>
      </w:r>
      <w:r w:rsidR="00381836" w:rsidRPr="00B838EB">
        <w:rPr>
          <w:rFonts w:ascii="Segoe UI" w:hAnsi="Segoe UI" w:cs="Segoe UI"/>
          <w:sz w:val="22"/>
          <w:szCs w:val="22"/>
        </w:rPr>
        <w:t>ch</w:t>
      </w:r>
      <w:r w:rsidR="00D811D4" w:rsidRPr="00B838EB">
        <w:rPr>
          <w:rFonts w:ascii="Segoe UI" w:hAnsi="Segoe UI" w:cs="Segoe UI"/>
          <w:sz w:val="22"/>
          <w:szCs w:val="22"/>
        </w:rPr>
        <w:t xml:space="preserve"> na CD / DVD nosiči/USB </w:t>
      </w:r>
      <w:proofErr w:type="spellStart"/>
      <w:r w:rsidR="00D811D4" w:rsidRPr="00B838EB">
        <w:rPr>
          <w:rFonts w:ascii="Segoe UI" w:hAnsi="Segoe UI" w:cs="Segoe UI"/>
          <w:sz w:val="22"/>
          <w:szCs w:val="22"/>
        </w:rPr>
        <w:t>flash</w:t>
      </w:r>
      <w:proofErr w:type="spellEnd"/>
      <w:r w:rsidR="00D811D4" w:rsidRPr="00B838EB">
        <w:rPr>
          <w:rFonts w:ascii="Segoe UI" w:hAnsi="Segoe UI" w:cs="Segoe UI"/>
          <w:sz w:val="22"/>
          <w:szCs w:val="22"/>
        </w:rPr>
        <w:t xml:space="preserve"> disku)</w:t>
      </w:r>
      <w:r w:rsidRPr="00B838EB">
        <w:rPr>
          <w:rFonts w:ascii="Segoe UI" w:hAnsi="Segoe UI" w:cs="Segoe UI"/>
          <w:sz w:val="22"/>
          <w:szCs w:val="22"/>
        </w:rPr>
        <w:t>.</w:t>
      </w:r>
      <w:bookmarkEnd w:id="28"/>
    </w:p>
    <w:p w14:paraId="70D54D6C" w14:textId="78E4EAAA" w:rsidR="0023073A" w:rsidRPr="002174B5" w:rsidRDefault="0023073A" w:rsidP="002174B5">
      <w:pPr>
        <w:numPr>
          <w:ilvl w:val="1"/>
          <w:numId w:val="1"/>
        </w:numPr>
        <w:spacing w:before="120" w:after="120" w:line="276" w:lineRule="auto"/>
        <w:ind w:left="567" w:hanging="573"/>
        <w:jc w:val="both"/>
        <w:rPr>
          <w:rFonts w:ascii="Segoe UI" w:hAnsi="Segoe UI" w:cs="Segoe UI"/>
          <w:sz w:val="22"/>
          <w:szCs w:val="22"/>
        </w:rPr>
      </w:pPr>
      <w:r w:rsidRPr="00B838EB">
        <w:rPr>
          <w:rFonts w:ascii="Segoe UI" w:hAnsi="Segoe UI" w:cs="Segoe UI"/>
          <w:sz w:val="22"/>
          <w:szCs w:val="22"/>
        </w:rPr>
        <w:t xml:space="preserve">Doba plnění </w:t>
      </w:r>
      <w:r w:rsidR="00E94847">
        <w:rPr>
          <w:rFonts w:ascii="Segoe UI" w:hAnsi="Segoe UI" w:cs="Segoe UI"/>
          <w:b/>
          <w:bCs/>
          <w:sz w:val="22"/>
          <w:szCs w:val="22"/>
          <w:u w:val="single"/>
        </w:rPr>
        <w:t>4</w:t>
      </w:r>
      <w:r w:rsidR="00AD57B4" w:rsidRPr="00B838EB">
        <w:rPr>
          <w:rFonts w:ascii="Segoe UI" w:hAnsi="Segoe UI" w:cs="Segoe UI"/>
          <w:b/>
          <w:bCs/>
          <w:sz w:val="22"/>
          <w:szCs w:val="22"/>
          <w:u w:val="single"/>
        </w:rPr>
        <w:t>.</w:t>
      </w:r>
      <w:r w:rsidR="00372C0B" w:rsidRPr="00B838EB">
        <w:rPr>
          <w:rFonts w:ascii="Segoe UI" w:hAnsi="Segoe UI" w:cs="Segoe UI"/>
          <w:b/>
          <w:bCs/>
          <w:sz w:val="22"/>
          <w:szCs w:val="22"/>
          <w:u w:val="single"/>
        </w:rPr>
        <w:t xml:space="preserve"> výkonová fáze</w:t>
      </w:r>
      <w:r w:rsidR="00E94847">
        <w:rPr>
          <w:rFonts w:ascii="Segoe UI" w:hAnsi="Segoe UI" w:cs="Segoe UI"/>
          <w:b/>
          <w:bCs/>
          <w:sz w:val="22"/>
          <w:szCs w:val="22"/>
          <w:u w:val="single"/>
        </w:rPr>
        <w:t xml:space="preserve"> </w:t>
      </w:r>
      <w:r w:rsidR="00372C0B" w:rsidRPr="00B838EB">
        <w:rPr>
          <w:rFonts w:ascii="Segoe UI" w:hAnsi="Segoe UI" w:cs="Segoe UI"/>
          <w:b/>
          <w:bCs/>
          <w:sz w:val="22"/>
          <w:szCs w:val="22"/>
          <w:u w:val="single"/>
        </w:rPr>
        <w:t>– dokumentace pro provádění Stavby (DPS)</w:t>
      </w:r>
      <w:r w:rsidR="00AD57B4" w:rsidRPr="00B838EB">
        <w:rPr>
          <w:rFonts w:ascii="Segoe UI" w:hAnsi="Segoe UI" w:cs="Segoe UI"/>
          <w:b/>
          <w:bCs/>
          <w:sz w:val="22"/>
          <w:szCs w:val="22"/>
        </w:rPr>
        <w:t xml:space="preserve"> </w:t>
      </w:r>
      <w:r w:rsidRPr="00B838EB">
        <w:rPr>
          <w:rFonts w:ascii="Segoe UI" w:hAnsi="Segoe UI" w:cs="Segoe UI"/>
          <w:color w:val="000000"/>
          <w:sz w:val="22"/>
          <w:szCs w:val="22"/>
        </w:rPr>
        <w:t xml:space="preserve">při zadávání veřejné zakázky na realizaci Stavby </w:t>
      </w:r>
      <w:r w:rsidRPr="00B838EB">
        <w:rPr>
          <w:rFonts w:ascii="Segoe UI" w:hAnsi="Segoe UI" w:cs="Segoe UI"/>
          <w:sz w:val="22"/>
          <w:szCs w:val="22"/>
        </w:rPr>
        <w:t xml:space="preserve">dle této smlouvy se sjednává takto: </w:t>
      </w:r>
      <w:bookmarkStart w:id="29" w:name="_Ref109226007"/>
    </w:p>
    <w:p w14:paraId="1CD12982" w14:textId="77777777" w:rsidR="008D4390" w:rsidRPr="00B838EB" w:rsidRDefault="0023073A" w:rsidP="002174B5">
      <w:pPr>
        <w:pStyle w:val="Odstavecseseznamem"/>
        <w:numPr>
          <w:ilvl w:val="2"/>
          <w:numId w:val="42"/>
        </w:numPr>
        <w:tabs>
          <w:tab w:val="left" w:pos="567"/>
          <w:tab w:val="num" w:pos="1539"/>
          <w:tab w:val="left" w:pos="1843"/>
        </w:tabs>
        <w:spacing w:before="120" w:after="120" w:line="276" w:lineRule="auto"/>
        <w:contextualSpacing w:val="0"/>
        <w:jc w:val="both"/>
        <w:rPr>
          <w:rFonts w:ascii="Segoe UI" w:hAnsi="Segoe UI" w:cs="Segoe UI"/>
          <w:sz w:val="22"/>
          <w:szCs w:val="22"/>
        </w:rPr>
      </w:pPr>
      <w:r w:rsidRPr="00B838EB">
        <w:rPr>
          <w:rFonts w:ascii="Segoe UI" w:hAnsi="Segoe UI" w:cs="Segoe UI"/>
          <w:b/>
          <w:bCs/>
          <w:sz w:val="22"/>
          <w:szCs w:val="22"/>
        </w:rPr>
        <w:t>zahájení:</w:t>
      </w:r>
      <w:r w:rsidRPr="00B838EB">
        <w:rPr>
          <w:rFonts w:ascii="Segoe UI" w:hAnsi="Segoe UI" w:cs="Segoe UI"/>
          <w:sz w:val="22"/>
          <w:szCs w:val="22"/>
        </w:rPr>
        <w:t xml:space="preserve"> ode dne obdržení výzvy Objednatele</w:t>
      </w:r>
      <w:bookmarkStart w:id="30" w:name="_Ref106714115"/>
      <w:bookmarkStart w:id="31" w:name="_Ref147674774"/>
      <w:bookmarkEnd w:id="29"/>
      <w:r w:rsidRPr="00B838EB">
        <w:rPr>
          <w:rFonts w:ascii="Segoe UI" w:hAnsi="Segoe UI" w:cs="Segoe UI"/>
          <w:sz w:val="22"/>
          <w:szCs w:val="22"/>
        </w:rPr>
        <w:t>;</w:t>
      </w:r>
    </w:p>
    <w:p w14:paraId="281BEE50" w14:textId="58F74902" w:rsidR="008D4390" w:rsidRPr="00B838EB" w:rsidRDefault="00D811D4" w:rsidP="002174B5">
      <w:pPr>
        <w:pStyle w:val="Odstavecseseznamem"/>
        <w:numPr>
          <w:ilvl w:val="2"/>
          <w:numId w:val="42"/>
        </w:numPr>
        <w:tabs>
          <w:tab w:val="left" w:pos="567"/>
          <w:tab w:val="num" w:pos="1539"/>
          <w:tab w:val="left" w:pos="1843"/>
        </w:tabs>
        <w:spacing w:before="120" w:after="120" w:line="276" w:lineRule="auto"/>
        <w:ind w:left="1213"/>
        <w:contextualSpacing w:val="0"/>
        <w:jc w:val="both"/>
        <w:rPr>
          <w:rFonts w:ascii="Segoe UI" w:hAnsi="Segoe UI" w:cs="Segoe UI"/>
          <w:sz w:val="22"/>
          <w:szCs w:val="22"/>
        </w:rPr>
      </w:pPr>
      <w:r w:rsidRPr="00B838EB">
        <w:rPr>
          <w:rFonts w:ascii="Segoe UI" w:hAnsi="Segoe UI" w:cs="Segoe UI"/>
          <w:b/>
          <w:bCs/>
          <w:sz w:val="22"/>
          <w:szCs w:val="22"/>
        </w:rPr>
        <w:t xml:space="preserve">předání </w:t>
      </w:r>
      <w:r w:rsidR="00C74AC7" w:rsidRPr="00B838EB">
        <w:rPr>
          <w:rFonts w:ascii="Segoe UI" w:hAnsi="Segoe UI" w:cs="Segoe UI"/>
          <w:b/>
          <w:bCs/>
          <w:sz w:val="22"/>
          <w:szCs w:val="22"/>
        </w:rPr>
        <w:t xml:space="preserve">DPS </w:t>
      </w:r>
      <w:r w:rsidR="00E03DE0">
        <w:rPr>
          <w:rFonts w:ascii="Segoe UI" w:hAnsi="Segoe UI" w:cs="Segoe UI"/>
          <w:b/>
          <w:bCs/>
          <w:sz w:val="22"/>
          <w:szCs w:val="22"/>
        </w:rPr>
        <w:t>O</w:t>
      </w:r>
      <w:r w:rsidR="00C74AC7" w:rsidRPr="00B838EB">
        <w:rPr>
          <w:rFonts w:ascii="Segoe UI" w:hAnsi="Segoe UI" w:cs="Segoe UI"/>
          <w:b/>
          <w:bCs/>
          <w:sz w:val="22"/>
          <w:szCs w:val="22"/>
        </w:rPr>
        <w:t>bjednateli</w:t>
      </w:r>
      <w:r w:rsidRPr="00B838EB">
        <w:rPr>
          <w:rFonts w:ascii="Segoe UI" w:hAnsi="Segoe UI" w:cs="Segoe UI"/>
          <w:b/>
          <w:bCs/>
          <w:sz w:val="22"/>
          <w:szCs w:val="22"/>
        </w:rPr>
        <w:t xml:space="preserve"> k</w:t>
      </w:r>
      <w:r w:rsidR="008D4390" w:rsidRPr="00B838EB">
        <w:rPr>
          <w:rFonts w:ascii="Segoe UI" w:hAnsi="Segoe UI" w:cs="Segoe UI"/>
          <w:b/>
          <w:bCs/>
          <w:sz w:val="22"/>
          <w:szCs w:val="22"/>
        </w:rPr>
        <w:t> </w:t>
      </w:r>
      <w:r w:rsidRPr="00B838EB">
        <w:rPr>
          <w:rFonts w:ascii="Segoe UI" w:hAnsi="Segoe UI" w:cs="Segoe UI"/>
          <w:b/>
          <w:bCs/>
          <w:sz w:val="22"/>
          <w:szCs w:val="22"/>
        </w:rPr>
        <w:t>připomínkám</w:t>
      </w:r>
      <w:r w:rsidR="008D4390" w:rsidRPr="00B838EB">
        <w:rPr>
          <w:rFonts w:ascii="Segoe UI" w:hAnsi="Segoe UI" w:cs="Segoe UI"/>
          <w:b/>
          <w:bCs/>
          <w:sz w:val="22"/>
          <w:szCs w:val="22"/>
        </w:rPr>
        <w:t xml:space="preserve">: </w:t>
      </w:r>
      <w:r w:rsidR="008D4390" w:rsidRPr="00B838EB">
        <w:rPr>
          <w:rFonts w:ascii="Segoe UI" w:hAnsi="Segoe UI" w:cs="Segoe UI"/>
          <w:sz w:val="22"/>
          <w:szCs w:val="22"/>
        </w:rPr>
        <w:t xml:space="preserve">Zhotovitel je povinen předat návrh DPS Objednateli do </w:t>
      </w:r>
      <w:r w:rsidR="008D4390" w:rsidRPr="00B838EB">
        <w:rPr>
          <w:rFonts w:ascii="Segoe UI" w:hAnsi="Segoe UI" w:cs="Segoe UI"/>
          <w:b/>
          <w:bCs/>
          <w:sz w:val="22"/>
          <w:szCs w:val="22"/>
        </w:rPr>
        <w:t>2 měsíců</w:t>
      </w:r>
      <w:r w:rsidR="008D4390" w:rsidRPr="00B838EB">
        <w:rPr>
          <w:rFonts w:ascii="Segoe UI" w:hAnsi="Segoe UI" w:cs="Segoe UI"/>
          <w:sz w:val="22"/>
          <w:szCs w:val="22"/>
        </w:rPr>
        <w:t xml:space="preserve"> ode </w:t>
      </w:r>
      <w:r w:rsidR="00E03DE0" w:rsidRPr="00300971">
        <w:rPr>
          <w:rFonts w:ascii="Segoe UI" w:hAnsi="Segoe UI" w:cs="Segoe UI"/>
          <w:sz w:val="22"/>
          <w:szCs w:val="22"/>
        </w:rPr>
        <w:t xml:space="preserve">dne obdržení výzvy Objednatele pro započetí </w:t>
      </w:r>
      <w:r w:rsidR="00E03DE0" w:rsidRPr="00300971">
        <w:rPr>
          <w:rFonts w:ascii="Segoe UI" w:hAnsi="Segoe UI" w:cs="Segoe UI"/>
          <w:sz w:val="22"/>
          <w:szCs w:val="22"/>
        </w:rPr>
        <w:lastRenderedPageBreak/>
        <w:t>s plněním</w:t>
      </w:r>
      <w:r w:rsidR="00E03DE0" w:rsidRPr="00B838EB">
        <w:rPr>
          <w:rFonts w:ascii="Segoe UI" w:hAnsi="Segoe UI" w:cs="Segoe UI"/>
          <w:bCs/>
          <w:sz w:val="22"/>
          <w:szCs w:val="22"/>
        </w:rPr>
        <w:t xml:space="preserve"> </w:t>
      </w:r>
      <w:r w:rsidR="008D4390" w:rsidRPr="00B838EB">
        <w:rPr>
          <w:rFonts w:ascii="Segoe UI" w:hAnsi="Segoe UI" w:cs="Segoe UI"/>
          <w:bCs/>
          <w:sz w:val="22"/>
          <w:szCs w:val="22"/>
        </w:rPr>
        <w:t xml:space="preserve">(v 1 listinném a v 1 elektronickém vyhotovení na CD / DVD nosiči/USB </w:t>
      </w:r>
      <w:proofErr w:type="spellStart"/>
      <w:r w:rsidR="008D4390" w:rsidRPr="00B838EB">
        <w:rPr>
          <w:rFonts w:ascii="Segoe UI" w:hAnsi="Segoe UI" w:cs="Segoe UI"/>
          <w:bCs/>
          <w:sz w:val="22"/>
          <w:szCs w:val="22"/>
        </w:rPr>
        <w:t>flash</w:t>
      </w:r>
      <w:proofErr w:type="spellEnd"/>
      <w:r w:rsidR="008D4390" w:rsidRPr="00B838EB">
        <w:rPr>
          <w:rFonts w:ascii="Segoe UI" w:hAnsi="Segoe UI" w:cs="Segoe UI"/>
          <w:bCs/>
          <w:sz w:val="22"/>
          <w:szCs w:val="22"/>
        </w:rPr>
        <w:t xml:space="preserve"> disku)</w:t>
      </w:r>
      <w:r w:rsidR="008D4390" w:rsidRPr="00B838EB">
        <w:rPr>
          <w:rFonts w:ascii="Segoe UI" w:hAnsi="Segoe UI" w:cs="Segoe UI"/>
          <w:sz w:val="22"/>
          <w:szCs w:val="22"/>
        </w:rPr>
        <w:t xml:space="preserve">. Objednatel předá Zhotoviteli své připomínky k návrhu DPS nejpozději do </w:t>
      </w:r>
      <w:r w:rsidR="008D4390" w:rsidRPr="00B838EB">
        <w:rPr>
          <w:rFonts w:ascii="Segoe UI" w:hAnsi="Segoe UI" w:cs="Segoe UI"/>
          <w:b/>
          <w:bCs/>
          <w:sz w:val="22"/>
          <w:szCs w:val="22"/>
        </w:rPr>
        <w:t>20 pracovních dnů</w:t>
      </w:r>
      <w:r w:rsidR="008D4390" w:rsidRPr="00B838EB">
        <w:rPr>
          <w:rFonts w:ascii="Segoe UI" w:hAnsi="Segoe UI" w:cs="Segoe UI"/>
          <w:sz w:val="22"/>
          <w:szCs w:val="22"/>
        </w:rPr>
        <w:t xml:space="preserve"> od obdržení návrhu DPS;</w:t>
      </w:r>
    </w:p>
    <w:p w14:paraId="52924AE1" w14:textId="430FCC87" w:rsidR="008D4390" w:rsidRPr="00B838EB" w:rsidRDefault="008D4390" w:rsidP="002174B5">
      <w:pPr>
        <w:pStyle w:val="Odstavecseseznamem"/>
        <w:numPr>
          <w:ilvl w:val="2"/>
          <w:numId w:val="42"/>
        </w:numPr>
        <w:tabs>
          <w:tab w:val="left" w:pos="567"/>
          <w:tab w:val="left" w:pos="1843"/>
        </w:tabs>
        <w:spacing w:before="120" w:after="120" w:line="276" w:lineRule="auto"/>
        <w:jc w:val="both"/>
        <w:rPr>
          <w:rFonts w:ascii="Segoe UI" w:hAnsi="Segoe UI" w:cs="Segoe UI"/>
          <w:b/>
          <w:bCs/>
          <w:sz w:val="22"/>
          <w:szCs w:val="22"/>
        </w:rPr>
      </w:pPr>
      <w:r w:rsidRPr="00B838EB">
        <w:rPr>
          <w:rFonts w:ascii="Segoe UI" w:hAnsi="Segoe UI" w:cs="Segoe UI"/>
          <w:b/>
          <w:bCs/>
          <w:sz w:val="22"/>
          <w:szCs w:val="22"/>
        </w:rPr>
        <w:t>vypořádání připomínek</w:t>
      </w:r>
      <w:r w:rsidR="00B838EB">
        <w:rPr>
          <w:rFonts w:ascii="Segoe UI" w:hAnsi="Segoe UI" w:cs="Segoe UI"/>
          <w:b/>
          <w:bCs/>
          <w:sz w:val="22"/>
          <w:szCs w:val="22"/>
        </w:rPr>
        <w:t>:</w:t>
      </w:r>
      <w:r w:rsidRPr="00B838EB">
        <w:rPr>
          <w:rFonts w:ascii="Segoe UI" w:hAnsi="Segoe UI" w:cs="Segoe UI"/>
          <w:b/>
          <w:bCs/>
          <w:sz w:val="22"/>
          <w:szCs w:val="22"/>
        </w:rPr>
        <w:t xml:space="preserve"> </w:t>
      </w:r>
      <w:r w:rsidRPr="00B838EB">
        <w:rPr>
          <w:rFonts w:ascii="Segoe UI" w:hAnsi="Segoe UI" w:cs="Segoe UI"/>
          <w:sz w:val="22"/>
          <w:szCs w:val="22"/>
        </w:rPr>
        <w:t xml:space="preserve">Zhotovitel vypořádá připomínky Objednatele k návrhu DPS a předá Objednateli upravenou DPS nejpozději do </w:t>
      </w:r>
      <w:r w:rsidRPr="00B838EB">
        <w:rPr>
          <w:rFonts w:ascii="Segoe UI" w:hAnsi="Segoe UI" w:cs="Segoe UI"/>
          <w:b/>
          <w:bCs/>
          <w:sz w:val="22"/>
          <w:szCs w:val="22"/>
        </w:rPr>
        <w:t>20 pracovních</w:t>
      </w:r>
      <w:r w:rsidRPr="00B838EB">
        <w:rPr>
          <w:rFonts w:ascii="Segoe UI" w:hAnsi="Segoe UI" w:cs="Segoe UI"/>
          <w:sz w:val="22"/>
          <w:szCs w:val="22"/>
        </w:rPr>
        <w:t xml:space="preserve"> dnů ode dne obdržení připomínek Objednatele k návrhu DPS, pokud se smluvní strany písemně nedohodnou jinak;</w:t>
      </w:r>
    </w:p>
    <w:p w14:paraId="2D1EE30B" w14:textId="33BAEFA5" w:rsidR="0023073A" w:rsidRPr="00B838EB" w:rsidRDefault="0023073A" w:rsidP="002174B5">
      <w:pPr>
        <w:pStyle w:val="Odstavecseseznamem"/>
        <w:numPr>
          <w:ilvl w:val="2"/>
          <w:numId w:val="42"/>
        </w:numPr>
        <w:tabs>
          <w:tab w:val="left" w:pos="567"/>
          <w:tab w:val="num" w:pos="1539"/>
          <w:tab w:val="left" w:pos="1843"/>
        </w:tabs>
        <w:spacing w:before="120" w:after="120" w:line="276" w:lineRule="auto"/>
        <w:ind w:left="1213"/>
        <w:contextualSpacing w:val="0"/>
        <w:jc w:val="both"/>
        <w:rPr>
          <w:rFonts w:ascii="Segoe UI" w:hAnsi="Segoe UI" w:cs="Segoe UI"/>
          <w:sz w:val="22"/>
          <w:szCs w:val="22"/>
        </w:rPr>
      </w:pPr>
      <w:bookmarkStart w:id="32" w:name="_Ref106699544"/>
      <w:bookmarkStart w:id="33" w:name="_Ref147674787"/>
      <w:bookmarkStart w:id="34" w:name="_Ref175142729"/>
      <w:bookmarkStart w:id="35" w:name="_Ref194928433"/>
      <w:bookmarkEnd w:id="30"/>
      <w:bookmarkEnd w:id="31"/>
      <w:r w:rsidRPr="00B838EB">
        <w:rPr>
          <w:rFonts w:ascii="Segoe UI" w:hAnsi="Segoe UI" w:cs="Segoe UI"/>
          <w:b/>
          <w:bCs/>
          <w:sz w:val="22"/>
          <w:szCs w:val="22"/>
        </w:rPr>
        <w:t xml:space="preserve">dokončení </w:t>
      </w:r>
      <w:r w:rsidR="00113FFF" w:rsidRPr="00B838EB">
        <w:rPr>
          <w:rFonts w:ascii="Segoe UI" w:hAnsi="Segoe UI" w:cs="Segoe UI"/>
          <w:b/>
          <w:bCs/>
          <w:sz w:val="22"/>
          <w:szCs w:val="22"/>
        </w:rPr>
        <w:t>3. výkonová fáze</w:t>
      </w:r>
      <w:r w:rsidRPr="00B838EB">
        <w:rPr>
          <w:rFonts w:ascii="Segoe UI" w:hAnsi="Segoe UI" w:cs="Segoe UI"/>
          <w:b/>
          <w:bCs/>
          <w:sz w:val="22"/>
          <w:szCs w:val="22"/>
        </w:rPr>
        <w:t>:</w:t>
      </w:r>
      <w:r w:rsidRPr="00B838EB">
        <w:rPr>
          <w:rFonts w:ascii="Segoe UI" w:hAnsi="Segoe UI" w:cs="Segoe UI"/>
          <w:sz w:val="22"/>
          <w:szCs w:val="22"/>
        </w:rPr>
        <w:t xml:space="preserve"> Zhotovitel </w:t>
      </w:r>
      <w:r w:rsidR="00B838EB">
        <w:rPr>
          <w:rFonts w:ascii="Segoe UI" w:hAnsi="Segoe UI" w:cs="Segoe UI"/>
          <w:sz w:val="22"/>
          <w:szCs w:val="22"/>
        </w:rPr>
        <w:t xml:space="preserve">po vypořádání připomínek </w:t>
      </w:r>
      <w:r w:rsidRPr="00B838EB">
        <w:rPr>
          <w:rFonts w:ascii="Segoe UI" w:hAnsi="Segoe UI" w:cs="Segoe UI"/>
          <w:sz w:val="22"/>
          <w:szCs w:val="22"/>
        </w:rPr>
        <w:t>předá Objednateli upravenou (finální) verzi DPS</w:t>
      </w:r>
      <w:bookmarkEnd w:id="32"/>
      <w:bookmarkEnd w:id="33"/>
      <w:bookmarkEnd w:id="34"/>
      <w:r w:rsidR="00DA702A">
        <w:rPr>
          <w:rFonts w:ascii="Segoe UI" w:hAnsi="Segoe UI" w:cs="Segoe UI"/>
          <w:sz w:val="22"/>
          <w:szCs w:val="22"/>
        </w:rPr>
        <w:t xml:space="preserve"> </w:t>
      </w:r>
      <w:r w:rsidR="00D811D4" w:rsidRPr="00B838EB">
        <w:rPr>
          <w:rFonts w:ascii="Segoe UI" w:hAnsi="Segoe UI" w:cs="Segoe UI"/>
          <w:sz w:val="22"/>
          <w:szCs w:val="22"/>
        </w:rPr>
        <w:t xml:space="preserve">(ve </w:t>
      </w:r>
      <w:r w:rsidR="00381836" w:rsidRPr="00B838EB">
        <w:rPr>
          <w:rFonts w:ascii="Segoe UI" w:hAnsi="Segoe UI" w:cs="Segoe UI"/>
          <w:sz w:val="22"/>
          <w:szCs w:val="22"/>
        </w:rPr>
        <w:t>2</w:t>
      </w:r>
      <w:r w:rsidR="00D811D4" w:rsidRPr="00B838EB">
        <w:rPr>
          <w:rFonts w:ascii="Segoe UI" w:hAnsi="Segoe UI" w:cs="Segoe UI"/>
          <w:sz w:val="22"/>
          <w:szCs w:val="22"/>
        </w:rPr>
        <w:t xml:space="preserve"> listinných a </w:t>
      </w:r>
      <w:r w:rsidR="00381836" w:rsidRPr="00B838EB">
        <w:rPr>
          <w:rFonts w:ascii="Segoe UI" w:hAnsi="Segoe UI" w:cs="Segoe UI"/>
          <w:sz w:val="22"/>
          <w:szCs w:val="22"/>
        </w:rPr>
        <w:t>2</w:t>
      </w:r>
      <w:r w:rsidR="00D811D4" w:rsidRPr="00B838EB">
        <w:rPr>
          <w:rFonts w:ascii="Segoe UI" w:hAnsi="Segoe UI" w:cs="Segoe UI"/>
          <w:sz w:val="22"/>
          <w:szCs w:val="22"/>
        </w:rPr>
        <w:t xml:space="preserve"> elektronick</w:t>
      </w:r>
      <w:r w:rsidR="00381836" w:rsidRPr="00B838EB">
        <w:rPr>
          <w:rFonts w:ascii="Segoe UI" w:hAnsi="Segoe UI" w:cs="Segoe UI"/>
          <w:sz w:val="22"/>
          <w:szCs w:val="22"/>
        </w:rPr>
        <w:t>ých</w:t>
      </w:r>
      <w:r w:rsidR="00D811D4" w:rsidRPr="00B838EB">
        <w:rPr>
          <w:rFonts w:ascii="Segoe UI" w:hAnsi="Segoe UI" w:cs="Segoe UI"/>
          <w:sz w:val="22"/>
          <w:szCs w:val="22"/>
        </w:rPr>
        <w:t xml:space="preserve"> vyhotovení</w:t>
      </w:r>
      <w:r w:rsidR="00381836" w:rsidRPr="00B838EB">
        <w:rPr>
          <w:rFonts w:ascii="Segoe UI" w:hAnsi="Segoe UI" w:cs="Segoe UI"/>
          <w:sz w:val="22"/>
          <w:szCs w:val="22"/>
        </w:rPr>
        <w:t>ch</w:t>
      </w:r>
      <w:r w:rsidR="00D811D4" w:rsidRPr="00B838EB">
        <w:rPr>
          <w:rFonts w:ascii="Segoe UI" w:hAnsi="Segoe UI" w:cs="Segoe UI"/>
          <w:sz w:val="22"/>
          <w:szCs w:val="22"/>
        </w:rPr>
        <w:t xml:space="preserve"> na CD / DVD nosiči/USB </w:t>
      </w:r>
      <w:proofErr w:type="spellStart"/>
      <w:r w:rsidR="00D811D4" w:rsidRPr="00B838EB">
        <w:rPr>
          <w:rFonts w:ascii="Segoe UI" w:hAnsi="Segoe UI" w:cs="Segoe UI"/>
          <w:sz w:val="22"/>
          <w:szCs w:val="22"/>
        </w:rPr>
        <w:t>flash</w:t>
      </w:r>
      <w:proofErr w:type="spellEnd"/>
      <w:r w:rsidR="00D811D4" w:rsidRPr="00B838EB">
        <w:rPr>
          <w:rFonts w:ascii="Segoe UI" w:hAnsi="Segoe UI" w:cs="Segoe UI"/>
          <w:sz w:val="22"/>
          <w:szCs w:val="22"/>
        </w:rPr>
        <w:t xml:space="preserve"> disku).</w:t>
      </w:r>
      <w:bookmarkEnd w:id="35"/>
    </w:p>
    <w:p w14:paraId="00CB2D5D" w14:textId="4828C7D5" w:rsidR="00E94847" w:rsidRPr="002174B5" w:rsidRDefault="00E94847" w:rsidP="002174B5">
      <w:pPr>
        <w:numPr>
          <w:ilvl w:val="1"/>
          <w:numId w:val="1"/>
        </w:numPr>
        <w:tabs>
          <w:tab w:val="clear" w:pos="574"/>
          <w:tab w:val="left" w:pos="567"/>
          <w:tab w:val="num" w:pos="1539"/>
        </w:tabs>
        <w:spacing w:before="120" w:after="120" w:line="276" w:lineRule="auto"/>
        <w:ind w:left="567" w:hanging="573"/>
        <w:jc w:val="both"/>
        <w:rPr>
          <w:rFonts w:ascii="Segoe UI" w:hAnsi="Segoe UI" w:cs="Segoe UI"/>
          <w:sz w:val="22"/>
          <w:szCs w:val="22"/>
        </w:rPr>
      </w:pPr>
      <w:r w:rsidRPr="00B838EB">
        <w:rPr>
          <w:rFonts w:ascii="Segoe UI" w:hAnsi="Segoe UI" w:cs="Segoe UI"/>
          <w:sz w:val="22"/>
          <w:szCs w:val="22"/>
        </w:rPr>
        <w:t xml:space="preserve">Doba plnění </w:t>
      </w:r>
      <w:r>
        <w:rPr>
          <w:rFonts w:ascii="Segoe UI" w:hAnsi="Segoe UI" w:cs="Segoe UI"/>
          <w:b/>
          <w:bCs/>
          <w:sz w:val="22"/>
          <w:szCs w:val="22"/>
        </w:rPr>
        <w:t>5</w:t>
      </w:r>
      <w:r w:rsidRPr="00E94847">
        <w:rPr>
          <w:rFonts w:ascii="Segoe UI" w:hAnsi="Segoe UI" w:cs="Segoe UI"/>
          <w:b/>
          <w:bCs/>
          <w:sz w:val="22"/>
          <w:szCs w:val="22"/>
        </w:rPr>
        <w:t>. výkonové fáze – poskytování</w:t>
      </w:r>
      <w:r w:rsidR="0023073A" w:rsidRPr="00E94847">
        <w:rPr>
          <w:rFonts w:ascii="Segoe UI" w:hAnsi="Segoe UI" w:cs="Segoe UI"/>
          <w:b/>
          <w:bCs/>
          <w:sz w:val="22"/>
          <w:szCs w:val="22"/>
        </w:rPr>
        <w:t xml:space="preserve"> součinnosti </w:t>
      </w:r>
      <w:r w:rsidR="0023073A" w:rsidRPr="00E94847">
        <w:rPr>
          <w:rFonts w:ascii="Segoe UI" w:hAnsi="Segoe UI" w:cs="Segoe UI"/>
          <w:b/>
          <w:bCs/>
          <w:color w:val="000000"/>
          <w:sz w:val="22"/>
          <w:szCs w:val="22"/>
        </w:rPr>
        <w:t>při zadávání veřejné zakázky na realizaci Stavby</w:t>
      </w:r>
      <w:r w:rsidR="0023073A" w:rsidRPr="00E94847">
        <w:rPr>
          <w:rFonts w:ascii="Segoe UI" w:hAnsi="Segoe UI" w:cs="Segoe UI"/>
          <w:b/>
          <w:bCs/>
          <w:sz w:val="22"/>
          <w:szCs w:val="22"/>
        </w:rPr>
        <w:t xml:space="preserve"> dle této smlouvy </w:t>
      </w:r>
    </w:p>
    <w:p w14:paraId="5BB26CC8" w14:textId="74C3D662" w:rsidR="0023073A" w:rsidRPr="00E94847" w:rsidRDefault="0023073A" w:rsidP="002174B5">
      <w:pPr>
        <w:pStyle w:val="Odstavecseseznamem"/>
        <w:numPr>
          <w:ilvl w:val="2"/>
          <w:numId w:val="43"/>
        </w:numPr>
        <w:tabs>
          <w:tab w:val="left" w:pos="567"/>
          <w:tab w:val="num" w:pos="1539"/>
          <w:tab w:val="left" w:pos="1843"/>
        </w:tabs>
        <w:spacing w:before="120" w:after="120" w:line="276" w:lineRule="auto"/>
        <w:contextualSpacing w:val="0"/>
        <w:jc w:val="both"/>
        <w:rPr>
          <w:rFonts w:ascii="Segoe UI" w:hAnsi="Segoe UI" w:cs="Segoe UI"/>
          <w:sz w:val="22"/>
          <w:szCs w:val="22"/>
        </w:rPr>
      </w:pPr>
      <w:r w:rsidRPr="00E94847">
        <w:rPr>
          <w:rFonts w:ascii="Segoe UI" w:hAnsi="Segoe UI" w:cs="Segoe UI"/>
          <w:sz w:val="22"/>
          <w:szCs w:val="22"/>
        </w:rPr>
        <w:t>Zhotovitel</w:t>
      </w:r>
      <w:r w:rsidR="00E94847">
        <w:rPr>
          <w:rFonts w:ascii="Segoe UI" w:hAnsi="Segoe UI" w:cs="Segoe UI"/>
          <w:sz w:val="22"/>
          <w:szCs w:val="22"/>
        </w:rPr>
        <w:t xml:space="preserve"> </w:t>
      </w:r>
      <w:proofErr w:type="gramStart"/>
      <w:r w:rsidR="00E94847">
        <w:rPr>
          <w:rFonts w:ascii="Segoe UI" w:hAnsi="Segoe UI" w:cs="Segoe UI"/>
          <w:sz w:val="22"/>
          <w:szCs w:val="22"/>
        </w:rPr>
        <w:t>předloží</w:t>
      </w:r>
      <w:proofErr w:type="gramEnd"/>
      <w:r w:rsidRPr="00E94847">
        <w:rPr>
          <w:rFonts w:ascii="Segoe UI" w:hAnsi="Segoe UI" w:cs="Segoe UI"/>
          <w:sz w:val="22"/>
          <w:szCs w:val="22"/>
        </w:rPr>
        <w:t xml:space="preserve"> návrh vysvětlení zadávacích dokumentací včetně doplnění či zpřesnění DPS (případně i ostatních stupňů/částí plnění Zhotovitele v souvislosti s doplněním či zpřesněním DPS) </w:t>
      </w:r>
      <w:r w:rsidRPr="00E94847">
        <w:rPr>
          <w:rFonts w:ascii="Segoe UI" w:hAnsi="Segoe UI" w:cs="Segoe UI"/>
          <w:b/>
          <w:bCs/>
          <w:sz w:val="22"/>
          <w:szCs w:val="22"/>
        </w:rPr>
        <w:t>do 2 pracovních dnů</w:t>
      </w:r>
      <w:r w:rsidRPr="00E94847">
        <w:rPr>
          <w:rFonts w:ascii="Segoe UI" w:hAnsi="Segoe UI" w:cs="Segoe UI"/>
          <w:sz w:val="22"/>
          <w:szCs w:val="22"/>
        </w:rPr>
        <w:t xml:space="preserve"> ode dne doručení žádosti o vysvětlení dané zadávací dokumentace v rámci dotčeného zadávacího řízení na výběr zhotovitele Stavby (dodatečné informace) týkající se Projektové dokumentace Objednatelem Zhotoviteli, nebude-li v</w:t>
      </w:r>
      <w:r w:rsidR="00372C0B" w:rsidRPr="00E94847">
        <w:rPr>
          <w:rFonts w:ascii="Segoe UI" w:hAnsi="Segoe UI" w:cs="Segoe UI"/>
          <w:sz w:val="22"/>
          <w:szCs w:val="22"/>
        </w:rPr>
        <w:t> </w:t>
      </w:r>
      <w:r w:rsidRPr="00E94847">
        <w:rPr>
          <w:rFonts w:ascii="Segoe UI" w:hAnsi="Segoe UI" w:cs="Segoe UI"/>
          <w:sz w:val="22"/>
          <w:szCs w:val="22"/>
        </w:rPr>
        <w:t>konkrétním případě dohodnuto jinak.</w:t>
      </w:r>
    </w:p>
    <w:p w14:paraId="332F7C21" w14:textId="2429DB03" w:rsidR="0023073A" w:rsidRPr="00B838EB" w:rsidRDefault="0035667E" w:rsidP="002174B5">
      <w:pPr>
        <w:pStyle w:val="Odstavecseseznamem"/>
        <w:numPr>
          <w:ilvl w:val="2"/>
          <w:numId w:val="43"/>
        </w:numPr>
        <w:tabs>
          <w:tab w:val="left" w:pos="567"/>
          <w:tab w:val="num" w:pos="1539"/>
          <w:tab w:val="left" w:pos="1843"/>
        </w:tabs>
        <w:spacing w:before="120" w:after="120" w:line="276" w:lineRule="auto"/>
        <w:ind w:left="1213"/>
        <w:contextualSpacing w:val="0"/>
        <w:jc w:val="both"/>
        <w:rPr>
          <w:rFonts w:ascii="Segoe UI" w:hAnsi="Segoe UI" w:cs="Segoe UI"/>
          <w:sz w:val="22"/>
          <w:szCs w:val="22"/>
        </w:rPr>
      </w:pPr>
      <w:bookmarkStart w:id="36" w:name="_Ref194928523"/>
      <w:r w:rsidRPr="00B838EB">
        <w:rPr>
          <w:rFonts w:ascii="Segoe UI" w:hAnsi="Segoe UI" w:cs="Segoe UI"/>
          <w:sz w:val="22"/>
          <w:szCs w:val="22"/>
        </w:rPr>
        <w:t xml:space="preserve">Tato část plnění bude dokončena dnem </w:t>
      </w:r>
      <w:r w:rsidR="00113FFF" w:rsidRPr="00B838EB">
        <w:rPr>
          <w:rFonts w:ascii="Segoe UI" w:hAnsi="Segoe UI" w:cs="Segoe UI"/>
          <w:sz w:val="22"/>
          <w:szCs w:val="22"/>
        </w:rPr>
        <w:t>odesláním oznámení o výběru dodavatele pro realizaci Stavby.</w:t>
      </w:r>
      <w:bookmarkEnd w:id="36"/>
      <w:r w:rsidR="00113FFF" w:rsidRPr="00B838EB">
        <w:rPr>
          <w:rFonts w:ascii="Segoe UI" w:hAnsi="Segoe UI" w:cs="Segoe UI"/>
          <w:sz w:val="22"/>
          <w:szCs w:val="22"/>
        </w:rPr>
        <w:t xml:space="preserve"> </w:t>
      </w:r>
    </w:p>
    <w:p w14:paraId="1FA4B8FB" w14:textId="49A0E663" w:rsidR="0035667E" w:rsidRPr="002174B5" w:rsidRDefault="0035667E" w:rsidP="002174B5">
      <w:pPr>
        <w:numPr>
          <w:ilvl w:val="1"/>
          <w:numId w:val="1"/>
        </w:numPr>
        <w:spacing w:before="120" w:after="120" w:line="276" w:lineRule="auto"/>
        <w:ind w:left="567" w:hanging="573"/>
        <w:jc w:val="both"/>
        <w:rPr>
          <w:rFonts w:ascii="Segoe UI" w:hAnsi="Segoe UI" w:cs="Segoe UI"/>
          <w:sz w:val="22"/>
          <w:szCs w:val="22"/>
        </w:rPr>
      </w:pPr>
      <w:bookmarkStart w:id="37" w:name="_Ref147674654"/>
      <w:r w:rsidRPr="00300971">
        <w:rPr>
          <w:rFonts w:ascii="Segoe UI" w:hAnsi="Segoe UI" w:cs="Segoe UI"/>
          <w:sz w:val="22"/>
          <w:szCs w:val="22"/>
        </w:rPr>
        <w:t xml:space="preserve">Doba poskytnutí </w:t>
      </w:r>
      <w:r w:rsidR="00E94847">
        <w:rPr>
          <w:rFonts w:ascii="Segoe UI" w:hAnsi="Segoe UI" w:cs="Segoe UI"/>
          <w:b/>
          <w:bCs/>
          <w:sz w:val="22"/>
          <w:szCs w:val="22"/>
          <w:u w:val="single"/>
        </w:rPr>
        <w:t>6</w:t>
      </w:r>
      <w:r w:rsidR="00113FFF" w:rsidRPr="00903B05">
        <w:rPr>
          <w:rFonts w:ascii="Segoe UI" w:hAnsi="Segoe UI" w:cs="Segoe UI"/>
          <w:b/>
          <w:bCs/>
          <w:sz w:val="22"/>
          <w:szCs w:val="22"/>
          <w:u w:val="single"/>
        </w:rPr>
        <w:t>. výkonové fáze – Autorský</w:t>
      </w:r>
      <w:r w:rsidRPr="00903B05">
        <w:rPr>
          <w:rFonts w:ascii="Segoe UI" w:hAnsi="Segoe UI" w:cs="Segoe UI"/>
          <w:b/>
          <w:bCs/>
          <w:sz w:val="22"/>
          <w:szCs w:val="22"/>
          <w:u w:val="single"/>
        </w:rPr>
        <w:t xml:space="preserve"> </w:t>
      </w:r>
      <w:r w:rsidR="00582B67" w:rsidRPr="00903B05">
        <w:rPr>
          <w:rFonts w:ascii="Segoe UI" w:hAnsi="Segoe UI" w:cs="Segoe UI"/>
          <w:b/>
          <w:bCs/>
          <w:sz w:val="22"/>
          <w:szCs w:val="22"/>
          <w:u w:val="single"/>
        </w:rPr>
        <w:t>dozor</w:t>
      </w:r>
      <w:r w:rsidR="00582B67" w:rsidRPr="00300971">
        <w:rPr>
          <w:rFonts w:ascii="Segoe UI" w:hAnsi="Segoe UI" w:cs="Segoe UI"/>
          <w:b/>
          <w:bCs/>
          <w:sz w:val="22"/>
          <w:szCs w:val="22"/>
        </w:rPr>
        <w:t xml:space="preserve"> </w:t>
      </w:r>
      <w:r w:rsidRPr="00300971">
        <w:rPr>
          <w:rFonts w:ascii="Segoe UI" w:hAnsi="Segoe UI" w:cs="Segoe UI"/>
          <w:sz w:val="22"/>
          <w:szCs w:val="22"/>
        </w:rPr>
        <w:t>dle této smlouvy se sjednává takto:</w:t>
      </w:r>
    </w:p>
    <w:p w14:paraId="768ED4AA" w14:textId="28ECBF1F" w:rsidR="0035667E" w:rsidRPr="00300971" w:rsidRDefault="0035667E" w:rsidP="002174B5">
      <w:pPr>
        <w:pStyle w:val="Odstavecseseznamem"/>
        <w:numPr>
          <w:ilvl w:val="2"/>
          <w:numId w:val="44"/>
        </w:numPr>
        <w:tabs>
          <w:tab w:val="left" w:pos="567"/>
          <w:tab w:val="num" w:pos="1539"/>
          <w:tab w:val="left" w:pos="1843"/>
        </w:tabs>
        <w:spacing w:before="120" w:after="120" w:line="276" w:lineRule="auto"/>
        <w:contextualSpacing w:val="0"/>
        <w:jc w:val="both"/>
        <w:rPr>
          <w:rFonts w:ascii="Segoe UI" w:hAnsi="Segoe UI" w:cs="Segoe UI"/>
          <w:sz w:val="22"/>
          <w:szCs w:val="22"/>
        </w:rPr>
      </w:pPr>
      <w:r w:rsidRPr="00300971">
        <w:rPr>
          <w:rFonts w:ascii="Segoe UI" w:hAnsi="Segoe UI" w:cs="Segoe UI"/>
          <w:b/>
          <w:bCs/>
          <w:sz w:val="22"/>
          <w:szCs w:val="22"/>
        </w:rPr>
        <w:t>zahájení</w:t>
      </w:r>
      <w:r w:rsidRPr="00300971">
        <w:rPr>
          <w:rFonts w:ascii="Segoe UI" w:hAnsi="Segoe UI" w:cs="Segoe UI"/>
          <w:sz w:val="22"/>
          <w:szCs w:val="22"/>
        </w:rPr>
        <w:t>: dnem protokolárního předání a převzetí staveniště dle smluvního ujednání mezi zhotovitelem Stavby</w:t>
      </w:r>
      <w:r w:rsidR="00E94847">
        <w:rPr>
          <w:rFonts w:ascii="Segoe UI" w:hAnsi="Segoe UI" w:cs="Segoe UI"/>
          <w:sz w:val="22"/>
          <w:szCs w:val="22"/>
        </w:rPr>
        <w:t xml:space="preserve"> </w:t>
      </w:r>
      <w:r w:rsidRPr="00300971">
        <w:rPr>
          <w:rFonts w:ascii="Segoe UI" w:hAnsi="Segoe UI" w:cs="Segoe UI"/>
          <w:sz w:val="22"/>
          <w:szCs w:val="22"/>
        </w:rPr>
        <w:t xml:space="preserve">a Objednatelem; </w:t>
      </w:r>
    </w:p>
    <w:p w14:paraId="6D2EB50A" w14:textId="035D2F50" w:rsidR="0035667E" w:rsidRPr="00300971" w:rsidRDefault="0035667E" w:rsidP="002174B5">
      <w:pPr>
        <w:pStyle w:val="Odstavecseseznamem"/>
        <w:numPr>
          <w:ilvl w:val="2"/>
          <w:numId w:val="44"/>
        </w:numPr>
        <w:tabs>
          <w:tab w:val="left" w:pos="567"/>
          <w:tab w:val="num" w:pos="1539"/>
          <w:tab w:val="left" w:pos="1843"/>
        </w:tabs>
        <w:spacing w:before="120" w:after="120" w:line="276" w:lineRule="auto"/>
        <w:ind w:left="1213"/>
        <w:contextualSpacing w:val="0"/>
        <w:jc w:val="both"/>
        <w:rPr>
          <w:rFonts w:ascii="Segoe UI" w:hAnsi="Segoe UI" w:cs="Segoe UI"/>
          <w:sz w:val="22"/>
          <w:szCs w:val="22"/>
        </w:rPr>
      </w:pPr>
      <w:bookmarkStart w:id="38" w:name="_Ref175142883"/>
      <w:r w:rsidRPr="00300971">
        <w:rPr>
          <w:rFonts w:ascii="Segoe UI" w:hAnsi="Segoe UI" w:cs="Segoe UI"/>
          <w:b/>
          <w:bCs/>
          <w:sz w:val="22"/>
          <w:szCs w:val="22"/>
        </w:rPr>
        <w:t>dokončení</w:t>
      </w:r>
      <w:r w:rsidRPr="00300971">
        <w:rPr>
          <w:rFonts w:ascii="Segoe UI" w:hAnsi="Segoe UI" w:cs="Segoe UI"/>
          <w:sz w:val="22"/>
          <w:szCs w:val="22"/>
        </w:rPr>
        <w:t xml:space="preserve">: </w:t>
      </w:r>
      <w:r w:rsidRPr="00113FFF">
        <w:rPr>
          <w:rFonts w:ascii="Segoe UI" w:hAnsi="Segoe UI" w:cs="Segoe UI"/>
          <w:sz w:val="22"/>
          <w:szCs w:val="22"/>
        </w:rPr>
        <w:t>nejpozději ke dni předání Stavby</w:t>
      </w:r>
      <w:r w:rsidR="00582B67" w:rsidRPr="00113FFF">
        <w:rPr>
          <w:rFonts w:ascii="Segoe UI" w:hAnsi="Segoe UI" w:cs="Segoe UI"/>
          <w:sz w:val="22"/>
          <w:szCs w:val="22"/>
        </w:rPr>
        <w:t xml:space="preserve"> </w:t>
      </w:r>
      <w:r w:rsidRPr="00113FFF">
        <w:rPr>
          <w:rFonts w:ascii="Segoe UI" w:hAnsi="Segoe UI" w:cs="Segoe UI"/>
          <w:sz w:val="22"/>
          <w:szCs w:val="22"/>
        </w:rPr>
        <w:t xml:space="preserve">Objednateli nebo </w:t>
      </w:r>
      <w:r w:rsidR="00113FFF" w:rsidRPr="00113FFF">
        <w:rPr>
          <w:rFonts w:ascii="Segoe UI" w:hAnsi="Segoe UI" w:cs="Segoe UI"/>
          <w:sz w:val="22"/>
          <w:szCs w:val="22"/>
        </w:rPr>
        <w:t>nabytím právní moci</w:t>
      </w:r>
      <w:r w:rsidRPr="00113FFF">
        <w:rPr>
          <w:rFonts w:ascii="Segoe UI" w:hAnsi="Segoe UI" w:cs="Segoe UI"/>
          <w:sz w:val="22"/>
          <w:szCs w:val="22"/>
        </w:rPr>
        <w:t xml:space="preserve"> kolaudačního rozhodnutí, dle toho, která z těch skutečností nastane později;</w:t>
      </w:r>
      <w:bookmarkEnd w:id="38"/>
    </w:p>
    <w:p w14:paraId="208B7F72" w14:textId="251FFDDE" w:rsidR="0035667E" w:rsidRPr="00E00B0C" w:rsidRDefault="0035667E" w:rsidP="002174B5">
      <w:pPr>
        <w:pStyle w:val="Odstavecseseznamem"/>
        <w:numPr>
          <w:ilvl w:val="2"/>
          <w:numId w:val="44"/>
        </w:numPr>
        <w:tabs>
          <w:tab w:val="left" w:pos="567"/>
          <w:tab w:val="num" w:pos="1539"/>
          <w:tab w:val="left" w:pos="1843"/>
        </w:tabs>
        <w:spacing w:before="120" w:after="120" w:line="276" w:lineRule="auto"/>
        <w:ind w:left="1213"/>
        <w:contextualSpacing w:val="0"/>
        <w:jc w:val="both"/>
        <w:rPr>
          <w:rFonts w:ascii="Segoe UI" w:hAnsi="Segoe UI" w:cs="Segoe UI"/>
          <w:sz w:val="22"/>
          <w:szCs w:val="22"/>
        </w:rPr>
      </w:pPr>
      <w:r w:rsidRPr="00E00B0C">
        <w:rPr>
          <w:rFonts w:ascii="Segoe UI" w:hAnsi="Segoe UI" w:cs="Segoe UI"/>
          <w:sz w:val="22"/>
          <w:szCs w:val="22"/>
        </w:rPr>
        <w:t xml:space="preserve">Při plnění Autorského dozoru </w:t>
      </w:r>
      <w:proofErr w:type="gramStart"/>
      <w:r w:rsidRPr="00E00B0C">
        <w:rPr>
          <w:rFonts w:ascii="Segoe UI" w:hAnsi="Segoe UI" w:cs="Segoe UI"/>
          <w:sz w:val="22"/>
          <w:szCs w:val="22"/>
        </w:rPr>
        <w:t>předloží</w:t>
      </w:r>
      <w:proofErr w:type="gramEnd"/>
      <w:r w:rsidRPr="00E00B0C">
        <w:rPr>
          <w:rFonts w:ascii="Segoe UI" w:hAnsi="Segoe UI" w:cs="Segoe UI"/>
          <w:sz w:val="22"/>
          <w:szCs w:val="22"/>
        </w:rPr>
        <w:t xml:space="preserve"> Zhotovitel vyjádření k</w:t>
      </w:r>
      <w:r w:rsidR="007C7F35" w:rsidRPr="00E00B0C">
        <w:rPr>
          <w:rFonts w:ascii="Segoe UI" w:hAnsi="Segoe UI" w:cs="Segoe UI"/>
          <w:sz w:val="22"/>
          <w:szCs w:val="22"/>
        </w:rPr>
        <w:t> </w:t>
      </w:r>
      <w:r w:rsidRPr="00E00B0C">
        <w:rPr>
          <w:rFonts w:ascii="Segoe UI" w:hAnsi="Segoe UI" w:cs="Segoe UI"/>
          <w:sz w:val="22"/>
          <w:szCs w:val="22"/>
        </w:rPr>
        <w:t xml:space="preserve">požadavkům na dodatečné stavební práce (změnové práce) oproti DPS do </w:t>
      </w:r>
      <w:r w:rsidR="00276D3F" w:rsidRPr="00E00B0C">
        <w:rPr>
          <w:rFonts w:ascii="Segoe UI" w:hAnsi="Segoe UI" w:cs="Segoe UI"/>
          <w:sz w:val="22"/>
          <w:szCs w:val="22"/>
        </w:rPr>
        <w:t xml:space="preserve">5 pracovních dnů </w:t>
      </w:r>
      <w:r w:rsidRPr="00E00B0C">
        <w:rPr>
          <w:rFonts w:ascii="Segoe UI" w:hAnsi="Segoe UI" w:cs="Segoe UI"/>
          <w:sz w:val="22"/>
          <w:szCs w:val="22"/>
        </w:rPr>
        <w:t xml:space="preserve">ode </w:t>
      </w:r>
      <w:r w:rsidRPr="00EF560F">
        <w:rPr>
          <w:rFonts w:ascii="Segoe UI" w:hAnsi="Segoe UI" w:cs="Segoe UI"/>
          <w:sz w:val="22"/>
          <w:szCs w:val="22"/>
        </w:rPr>
        <w:t>dne předložení změn zhotovitelem Stavby</w:t>
      </w:r>
      <w:r w:rsidRPr="00E00B0C">
        <w:rPr>
          <w:rFonts w:ascii="Segoe UI" w:hAnsi="Segoe UI" w:cs="Segoe UI"/>
          <w:sz w:val="22"/>
          <w:szCs w:val="22"/>
        </w:rPr>
        <w:t>, nebude-li dohodnuto jinak.</w:t>
      </w:r>
    </w:p>
    <w:bookmarkEnd w:id="37"/>
    <w:p w14:paraId="36D304F9" w14:textId="77777777" w:rsidR="0010636D" w:rsidRPr="00300971" w:rsidRDefault="00BD2DB4" w:rsidP="008E665C">
      <w:pPr>
        <w:numPr>
          <w:ilvl w:val="1"/>
          <w:numId w:val="1"/>
        </w:numPr>
        <w:spacing w:before="120" w:after="120" w:line="276" w:lineRule="auto"/>
        <w:ind w:left="567" w:hanging="573"/>
        <w:jc w:val="both"/>
        <w:rPr>
          <w:rFonts w:ascii="Segoe UI" w:hAnsi="Segoe UI" w:cs="Segoe UI"/>
          <w:sz w:val="22"/>
          <w:szCs w:val="22"/>
        </w:rPr>
      </w:pPr>
      <w:r w:rsidRPr="00300971">
        <w:rPr>
          <w:rFonts w:ascii="Segoe UI" w:hAnsi="Segoe UI" w:cs="Segoe UI"/>
          <w:sz w:val="22"/>
          <w:szCs w:val="22"/>
        </w:rPr>
        <w:t>Výhradní licence dle smlouvy k užití hmotného zachycení výsledků činnosti Zhotovitele k jednotlivým částem plnění poskytne Zhotovitel Objednateli vždy ode dne uhrazení ceny za příslušnou část plnění Objednatelem; tato výhradní licence se poskytuje jako časově neomezená a prostorově omezená pro místo realizace Stavby dle zpracované Projektové dokumentace (předmětu plnění smlouvy), výhradní a poskytne ji na celou dobu trvání ochrany majetkových práv z autorství Zhotovitele; poskytnutí licence až na základě uhrazení příslušné části plnění nezbavuje Zhotovitele povinnosti poskytovat i navazující plnění dle této smlouvy.</w:t>
      </w:r>
    </w:p>
    <w:p w14:paraId="0E571C9A" w14:textId="5E072328" w:rsidR="00F741EE" w:rsidRPr="00300971" w:rsidRDefault="0025702E" w:rsidP="008E665C">
      <w:pPr>
        <w:keepNext/>
        <w:numPr>
          <w:ilvl w:val="0"/>
          <w:numId w:val="1"/>
        </w:numPr>
        <w:tabs>
          <w:tab w:val="clear" w:pos="2165"/>
          <w:tab w:val="num" w:pos="426"/>
        </w:tabs>
        <w:spacing w:before="120" w:after="120" w:line="276" w:lineRule="auto"/>
        <w:ind w:left="0" w:firstLine="0"/>
        <w:jc w:val="center"/>
        <w:rPr>
          <w:rFonts w:ascii="Segoe UI" w:hAnsi="Segoe UI" w:cs="Segoe UI"/>
          <w:b/>
          <w:sz w:val="22"/>
          <w:szCs w:val="22"/>
        </w:rPr>
      </w:pPr>
      <w:r>
        <w:rPr>
          <w:rFonts w:ascii="Segoe UI" w:hAnsi="Segoe UI" w:cs="Segoe UI"/>
          <w:b/>
          <w:sz w:val="22"/>
          <w:szCs w:val="22"/>
        </w:rPr>
        <w:lastRenderedPageBreak/>
        <w:t xml:space="preserve"> </w:t>
      </w:r>
      <w:r w:rsidR="00091F96" w:rsidRPr="00300971">
        <w:rPr>
          <w:rFonts w:ascii="Segoe UI" w:hAnsi="Segoe UI" w:cs="Segoe UI"/>
          <w:b/>
          <w:sz w:val="22"/>
          <w:szCs w:val="22"/>
        </w:rPr>
        <w:t>Místo plnění</w:t>
      </w:r>
    </w:p>
    <w:p w14:paraId="2F2134C4" w14:textId="2B823410" w:rsidR="0010636D" w:rsidRPr="00113FFF" w:rsidRDefault="00091F96" w:rsidP="008E665C">
      <w:pPr>
        <w:numPr>
          <w:ilvl w:val="1"/>
          <w:numId w:val="1"/>
        </w:numPr>
        <w:spacing w:before="120" w:after="120" w:line="276" w:lineRule="auto"/>
        <w:ind w:left="567" w:hanging="573"/>
        <w:jc w:val="both"/>
        <w:rPr>
          <w:rFonts w:ascii="Segoe UI" w:hAnsi="Segoe UI" w:cs="Segoe UI"/>
          <w:sz w:val="22"/>
          <w:szCs w:val="22"/>
        </w:rPr>
      </w:pPr>
      <w:r w:rsidRPr="00300971">
        <w:rPr>
          <w:rFonts w:ascii="Segoe UI" w:hAnsi="Segoe UI" w:cs="Segoe UI"/>
          <w:sz w:val="22"/>
          <w:szCs w:val="22"/>
        </w:rPr>
        <w:t>Místem předání</w:t>
      </w:r>
      <w:r w:rsidR="00F568E3" w:rsidRPr="00300971">
        <w:rPr>
          <w:rFonts w:ascii="Segoe UI" w:hAnsi="Segoe UI" w:cs="Segoe UI"/>
          <w:sz w:val="22"/>
          <w:szCs w:val="22"/>
        </w:rPr>
        <w:t xml:space="preserve"> </w:t>
      </w:r>
      <w:r w:rsidR="0010636D" w:rsidRPr="00300971">
        <w:rPr>
          <w:rFonts w:ascii="Segoe UI" w:hAnsi="Segoe UI" w:cs="Segoe UI"/>
          <w:sz w:val="22"/>
          <w:szCs w:val="22"/>
        </w:rPr>
        <w:t xml:space="preserve">projektové dokumentace </w:t>
      </w:r>
      <w:r w:rsidR="006F511F" w:rsidRPr="00300971">
        <w:rPr>
          <w:rFonts w:ascii="Segoe UI" w:hAnsi="Segoe UI" w:cs="Segoe UI"/>
          <w:sz w:val="22"/>
          <w:szCs w:val="22"/>
        </w:rPr>
        <w:t xml:space="preserve">a jejich návrhů a místem předání </w:t>
      </w:r>
      <w:r w:rsidRPr="00300971">
        <w:rPr>
          <w:rFonts w:ascii="Segoe UI" w:hAnsi="Segoe UI" w:cs="Segoe UI"/>
          <w:sz w:val="22"/>
          <w:szCs w:val="22"/>
        </w:rPr>
        <w:t xml:space="preserve">výstupů </w:t>
      </w:r>
      <w:r w:rsidRPr="00113FFF">
        <w:rPr>
          <w:rFonts w:ascii="Segoe UI" w:hAnsi="Segoe UI" w:cs="Segoe UI"/>
          <w:sz w:val="22"/>
          <w:szCs w:val="22"/>
        </w:rPr>
        <w:t xml:space="preserve">zařizování záležitosti </w:t>
      </w:r>
      <w:r w:rsidR="00D95B34" w:rsidRPr="00113FFF">
        <w:rPr>
          <w:rFonts w:ascii="Segoe UI" w:hAnsi="Segoe UI" w:cs="Segoe UI"/>
          <w:sz w:val="22"/>
          <w:szCs w:val="22"/>
        </w:rPr>
        <w:t xml:space="preserve">a výkonu autorského dozoru </w:t>
      </w:r>
      <w:r w:rsidRPr="00113FFF">
        <w:rPr>
          <w:rFonts w:ascii="Segoe UI" w:hAnsi="Segoe UI" w:cs="Segoe UI"/>
          <w:sz w:val="22"/>
          <w:szCs w:val="22"/>
        </w:rPr>
        <w:t>dle této smlouvy je</w:t>
      </w:r>
      <w:r w:rsidR="00113FFF" w:rsidRPr="00113FFF">
        <w:rPr>
          <w:rFonts w:ascii="Segoe UI" w:hAnsi="Segoe UI" w:cs="Segoe UI"/>
          <w:sz w:val="22"/>
          <w:szCs w:val="22"/>
        </w:rPr>
        <w:t xml:space="preserve"> společnost Brněnské komunikace a.s. na adrese:</w:t>
      </w:r>
      <w:r w:rsidR="00137CD7">
        <w:rPr>
          <w:rFonts w:ascii="Segoe UI" w:hAnsi="Segoe UI" w:cs="Segoe UI"/>
          <w:sz w:val="22"/>
          <w:szCs w:val="22"/>
        </w:rPr>
        <w:t xml:space="preserve"> </w:t>
      </w:r>
      <w:r w:rsidR="00137CD7" w:rsidRPr="00137CD7">
        <w:rPr>
          <w:rFonts w:ascii="Segoe UI" w:hAnsi="Segoe UI" w:cs="Segoe UI"/>
          <w:sz w:val="22"/>
          <w:szCs w:val="22"/>
        </w:rPr>
        <w:t>Renneská třída 787/1a, Štýřice, 639 00 Brno</w:t>
      </w:r>
      <w:r w:rsidR="00137CD7">
        <w:rPr>
          <w:rFonts w:ascii="Segoe UI" w:hAnsi="Segoe UI" w:cs="Segoe UI"/>
          <w:sz w:val="22"/>
          <w:szCs w:val="22"/>
        </w:rPr>
        <w:t xml:space="preserve">, IČO: </w:t>
      </w:r>
      <w:r w:rsidR="00137CD7" w:rsidRPr="00137CD7">
        <w:rPr>
          <w:rFonts w:ascii="Segoe UI" w:hAnsi="Segoe UI" w:cs="Segoe UI"/>
          <w:sz w:val="22"/>
          <w:szCs w:val="22"/>
        </w:rPr>
        <w:t>60733098</w:t>
      </w:r>
      <w:r w:rsidR="00137CD7">
        <w:rPr>
          <w:rFonts w:ascii="Segoe UI" w:hAnsi="Segoe UI" w:cs="Segoe UI"/>
          <w:sz w:val="22"/>
          <w:szCs w:val="22"/>
        </w:rPr>
        <w:t xml:space="preserve">. </w:t>
      </w:r>
      <w:r w:rsidRPr="00113FFF">
        <w:rPr>
          <w:rFonts w:ascii="Segoe UI" w:hAnsi="Segoe UI" w:cs="Segoe UI"/>
          <w:sz w:val="22"/>
          <w:szCs w:val="22"/>
        </w:rPr>
        <w:t xml:space="preserve"> </w:t>
      </w:r>
    </w:p>
    <w:p w14:paraId="54CBF45A" w14:textId="72017501" w:rsidR="00091F96" w:rsidRPr="00300971" w:rsidRDefault="00091F96" w:rsidP="0010636D">
      <w:pPr>
        <w:numPr>
          <w:ilvl w:val="1"/>
          <w:numId w:val="1"/>
        </w:numPr>
        <w:spacing w:after="120" w:line="276" w:lineRule="auto"/>
        <w:ind w:left="567" w:hanging="573"/>
        <w:jc w:val="both"/>
        <w:rPr>
          <w:rFonts w:ascii="Segoe UI" w:hAnsi="Segoe UI" w:cs="Segoe UI"/>
          <w:sz w:val="22"/>
          <w:szCs w:val="22"/>
        </w:rPr>
      </w:pPr>
      <w:r w:rsidRPr="00113FFF">
        <w:rPr>
          <w:rFonts w:ascii="Segoe UI" w:hAnsi="Segoe UI" w:cs="Segoe UI"/>
          <w:sz w:val="22"/>
          <w:szCs w:val="22"/>
        </w:rPr>
        <w:t xml:space="preserve">Místem poskytování </w:t>
      </w:r>
      <w:r w:rsidR="00E576A2" w:rsidRPr="00113FFF">
        <w:rPr>
          <w:rFonts w:ascii="Segoe UI" w:hAnsi="Segoe UI" w:cs="Segoe UI"/>
          <w:sz w:val="22"/>
          <w:szCs w:val="22"/>
        </w:rPr>
        <w:t>Část</w:t>
      </w:r>
      <w:r w:rsidRPr="00113FFF">
        <w:rPr>
          <w:rFonts w:ascii="Segoe UI" w:hAnsi="Segoe UI" w:cs="Segoe UI"/>
          <w:sz w:val="22"/>
          <w:szCs w:val="22"/>
        </w:rPr>
        <w:t>i</w:t>
      </w:r>
      <w:r w:rsidR="000D3C88" w:rsidRPr="00113FFF">
        <w:rPr>
          <w:rFonts w:ascii="Segoe UI" w:hAnsi="Segoe UI" w:cs="Segoe UI"/>
          <w:sz w:val="22"/>
          <w:szCs w:val="22"/>
        </w:rPr>
        <w:t xml:space="preserve"> plnění</w:t>
      </w:r>
      <w:r w:rsidRPr="00113FFF">
        <w:rPr>
          <w:rFonts w:ascii="Segoe UI" w:hAnsi="Segoe UI" w:cs="Segoe UI"/>
          <w:sz w:val="22"/>
          <w:szCs w:val="22"/>
        </w:rPr>
        <w:t xml:space="preserve"> </w:t>
      </w:r>
      <w:r w:rsidR="00C94D06" w:rsidRPr="00113FFF">
        <w:rPr>
          <w:rFonts w:ascii="Segoe UI" w:hAnsi="Segoe UI" w:cs="Segoe UI"/>
          <w:sz w:val="22"/>
          <w:szCs w:val="22"/>
        </w:rPr>
        <w:t>A</w:t>
      </w:r>
      <w:r w:rsidR="00BF2CAB" w:rsidRPr="00113FFF">
        <w:rPr>
          <w:rFonts w:ascii="Segoe UI" w:hAnsi="Segoe UI" w:cs="Segoe UI"/>
          <w:sz w:val="22"/>
          <w:szCs w:val="22"/>
        </w:rPr>
        <w:t>utorský dozor</w:t>
      </w:r>
      <w:r w:rsidRPr="00113FFF">
        <w:rPr>
          <w:rFonts w:ascii="Segoe UI" w:hAnsi="Segoe UI" w:cs="Segoe UI"/>
          <w:sz w:val="22"/>
          <w:szCs w:val="22"/>
        </w:rPr>
        <w:t xml:space="preserve"> </w:t>
      </w:r>
      <w:r w:rsidR="00BF2CAB" w:rsidRPr="00113FFF">
        <w:rPr>
          <w:rFonts w:ascii="Segoe UI" w:hAnsi="Segoe UI" w:cs="Segoe UI"/>
          <w:sz w:val="22"/>
          <w:szCs w:val="22"/>
        </w:rPr>
        <w:t>je místo Stavby</w:t>
      </w:r>
      <w:r w:rsidR="00843BA6" w:rsidRPr="00113FFF">
        <w:rPr>
          <w:rFonts w:ascii="Segoe UI" w:hAnsi="Segoe UI" w:cs="Segoe UI"/>
          <w:sz w:val="22"/>
          <w:szCs w:val="22"/>
        </w:rPr>
        <w:t xml:space="preserve"> dle příslušného stavebního</w:t>
      </w:r>
      <w:r w:rsidR="00843BA6" w:rsidRPr="00300971">
        <w:rPr>
          <w:rFonts w:ascii="Segoe UI" w:hAnsi="Segoe UI" w:cs="Segoe UI"/>
          <w:sz w:val="22"/>
          <w:szCs w:val="22"/>
        </w:rPr>
        <w:t xml:space="preserve"> objektu</w:t>
      </w:r>
      <w:r w:rsidR="00D95B34" w:rsidRPr="00300971">
        <w:rPr>
          <w:rFonts w:ascii="Segoe UI" w:hAnsi="Segoe UI" w:cs="Segoe UI"/>
          <w:sz w:val="22"/>
          <w:szCs w:val="22"/>
        </w:rPr>
        <w:t xml:space="preserve">. </w:t>
      </w:r>
    </w:p>
    <w:p w14:paraId="0F640F74" w14:textId="21432899" w:rsidR="00F741EE" w:rsidRPr="00300971" w:rsidRDefault="00F741EE" w:rsidP="005B2AAD">
      <w:pPr>
        <w:keepNext/>
        <w:numPr>
          <w:ilvl w:val="0"/>
          <w:numId w:val="1"/>
        </w:numPr>
        <w:tabs>
          <w:tab w:val="clear" w:pos="2165"/>
          <w:tab w:val="num" w:pos="426"/>
        </w:tabs>
        <w:spacing w:before="240" w:after="120" w:line="276" w:lineRule="auto"/>
        <w:ind w:left="0" w:firstLine="0"/>
        <w:jc w:val="center"/>
        <w:rPr>
          <w:rFonts w:ascii="Segoe UI" w:hAnsi="Segoe UI" w:cs="Segoe UI"/>
          <w:b/>
          <w:sz w:val="22"/>
          <w:szCs w:val="22"/>
        </w:rPr>
      </w:pPr>
      <w:r w:rsidRPr="00300971">
        <w:rPr>
          <w:rFonts w:ascii="Segoe UI" w:hAnsi="Segoe UI" w:cs="Segoe UI"/>
          <w:b/>
          <w:sz w:val="22"/>
          <w:szCs w:val="22"/>
        </w:rPr>
        <w:t xml:space="preserve"> </w:t>
      </w:r>
      <w:r w:rsidR="00091F96" w:rsidRPr="00300971">
        <w:rPr>
          <w:rFonts w:ascii="Segoe UI" w:hAnsi="Segoe UI" w:cs="Segoe UI"/>
          <w:b/>
          <w:sz w:val="22"/>
          <w:szCs w:val="22"/>
        </w:rPr>
        <w:t>Cena</w:t>
      </w:r>
    </w:p>
    <w:p w14:paraId="3C6BA50B" w14:textId="702B4388" w:rsidR="00843BA6" w:rsidRPr="00E94847" w:rsidRDefault="00E652B6" w:rsidP="00E94847">
      <w:pPr>
        <w:numPr>
          <w:ilvl w:val="1"/>
          <w:numId w:val="1"/>
        </w:numPr>
        <w:spacing w:after="120" w:line="276" w:lineRule="auto"/>
        <w:ind w:left="567" w:hanging="573"/>
        <w:jc w:val="both"/>
        <w:rPr>
          <w:rFonts w:ascii="Segoe UI" w:hAnsi="Segoe UI" w:cs="Segoe UI"/>
          <w:b/>
          <w:sz w:val="22"/>
          <w:szCs w:val="22"/>
        </w:rPr>
      </w:pPr>
      <w:r w:rsidRPr="00300971">
        <w:rPr>
          <w:rFonts w:ascii="Segoe UI" w:hAnsi="Segoe UI" w:cs="Segoe UI"/>
          <w:b/>
          <w:sz w:val="22"/>
          <w:szCs w:val="22"/>
        </w:rPr>
        <w:t>C</w:t>
      </w:r>
      <w:r w:rsidR="006E4AAD" w:rsidRPr="00300971">
        <w:rPr>
          <w:rFonts w:ascii="Segoe UI" w:hAnsi="Segoe UI" w:cs="Segoe UI"/>
          <w:b/>
          <w:sz w:val="22"/>
          <w:szCs w:val="22"/>
        </w:rPr>
        <w:t>elková c</w:t>
      </w:r>
      <w:r w:rsidRPr="00300971">
        <w:rPr>
          <w:rFonts w:ascii="Segoe UI" w:hAnsi="Segoe UI" w:cs="Segoe UI"/>
          <w:b/>
          <w:sz w:val="22"/>
          <w:szCs w:val="22"/>
        </w:rPr>
        <w:t>ena za poskytnutí všech částí plnění Zhotovitelem dle této smlouvy je sjednána ve výši</w:t>
      </w:r>
      <w:proofErr w:type="gramStart"/>
      <w:r w:rsidRPr="00300971">
        <w:rPr>
          <w:rFonts w:ascii="Segoe UI" w:hAnsi="Segoe UI" w:cs="Segoe UI"/>
          <w:b/>
          <w:sz w:val="22"/>
          <w:szCs w:val="22"/>
        </w:rPr>
        <w:t xml:space="preserve"> </w:t>
      </w:r>
      <w:r w:rsidRPr="00300971">
        <w:rPr>
          <w:rFonts w:ascii="Segoe UI" w:hAnsi="Segoe UI" w:cs="Segoe UI"/>
          <w:b/>
          <w:sz w:val="22"/>
          <w:szCs w:val="22"/>
          <w:highlight w:val="yellow"/>
        </w:rPr>
        <w:t>….</w:t>
      </w:r>
      <w:proofErr w:type="gramEnd"/>
      <w:r w:rsidRPr="00300971">
        <w:rPr>
          <w:rFonts w:ascii="Segoe UI" w:hAnsi="Segoe UI" w:cs="Segoe UI"/>
          <w:b/>
          <w:sz w:val="22"/>
          <w:szCs w:val="22"/>
          <w:highlight w:val="yellow"/>
        </w:rPr>
        <w:t>…………….. Kč bez DPH</w:t>
      </w:r>
      <w:r w:rsidR="00E94847">
        <w:rPr>
          <w:rFonts w:ascii="Segoe UI" w:hAnsi="Segoe UI" w:cs="Segoe UI"/>
          <w:b/>
          <w:sz w:val="22"/>
          <w:szCs w:val="22"/>
        </w:rPr>
        <w:t xml:space="preserve">. </w:t>
      </w:r>
      <w:r w:rsidR="00843BA6" w:rsidRPr="00E94847">
        <w:rPr>
          <w:rFonts w:ascii="Segoe UI" w:hAnsi="Segoe UI" w:cs="Segoe UI"/>
          <w:b/>
          <w:sz w:val="22"/>
          <w:szCs w:val="22"/>
        </w:rPr>
        <w:t>C</w:t>
      </w:r>
      <w:r w:rsidRPr="00E94847">
        <w:rPr>
          <w:rFonts w:ascii="Segoe UI" w:hAnsi="Segoe UI" w:cs="Segoe UI"/>
          <w:b/>
          <w:sz w:val="22"/>
          <w:szCs w:val="22"/>
        </w:rPr>
        <w:t xml:space="preserve">ena za poskytnutí všech částí plnění </w:t>
      </w:r>
      <w:r w:rsidR="00843BA6" w:rsidRPr="00E94847">
        <w:rPr>
          <w:rFonts w:ascii="Segoe UI" w:hAnsi="Segoe UI" w:cs="Segoe UI"/>
          <w:b/>
          <w:sz w:val="22"/>
          <w:szCs w:val="22"/>
        </w:rPr>
        <w:t xml:space="preserve">je </w:t>
      </w:r>
      <w:r w:rsidRPr="00E94847">
        <w:rPr>
          <w:rFonts w:ascii="Segoe UI" w:hAnsi="Segoe UI" w:cs="Segoe UI"/>
          <w:b/>
          <w:sz w:val="22"/>
          <w:szCs w:val="22"/>
        </w:rPr>
        <w:t>dána součtem cen za jednotlivá dílčí plnění</w:t>
      </w:r>
      <w:r w:rsidR="00843BA6" w:rsidRPr="00E94847">
        <w:rPr>
          <w:rFonts w:ascii="Segoe UI" w:hAnsi="Segoe UI" w:cs="Segoe UI"/>
          <w:b/>
          <w:sz w:val="22"/>
          <w:szCs w:val="22"/>
        </w:rPr>
        <w:t xml:space="preserve"> všech stavebních objektů; rozpad celkové ceny </w:t>
      </w:r>
      <w:proofErr w:type="gramStart"/>
      <w:r w:rsidR="00843BA6" w:rsidRPr="00E94847">
        <w:rPr>
          <w:rFonts w:ascii="Segoe UI" w:hAnsi="Segoe UI" w:cs="Segoe UI"/>
          <w:b/>
          <w:sz w:val="22"/>
          <w:szCs w:val="22"/>
        </w:rPr>
        <w:t>tvoří</w:t>
      </w:r>
      <w:proofErr w:type="gramEnd"/>
      <w:r w:rsidR="00843BA6" w:rsidRPr="00E94847">
        <w:rPr>
          <w:rFonts w:ascii="Segoe UI" w:hAnsi="Segoe UI" w:cs="Segoe UI"/>
          <w:b/>
          <w:sz w:val="22"/>
          <w:szCs w:val="22"/>
        </w:rPr>
        <w:t xml:space="preserve"> přílohu</w:t>
      </w:r>
      <w:r w:rsidR="00D86E43" w:rsidRPr="00E94847">
        <w:rPr>
          <w:rFonts w:ascii="Segoe UI" w:hAnsi="Segoe UI" w:cs="Segoe UI"/>
          <w:b/>
          <w:sz w:val="22"/>
          <w:szCs w:val="22"/>
        </w:rPr>
        <w:t xml:space="preserve"> č. 3 této smlouvy.</w:t>
      </w:r>
    </w:p>
    <w:p w14:paraId="5102E907" w14:textId="51F96595" w:rsidR="00843BA6" w:rsidRPr="00300971" w:rsidRDefault="00843BA6" w:rsidP="00B503A3">
      <w:pPr>
        <w:pStyle w:val="Zkladntextodsazen"/>
        <w:spacing w:line="276" w:lineRule="auto"/>
        <w:ind w:left="0"/>
        <w:jc w:val="both"/>
        <w:rPr>
          <w:rFonts w:ascii="Segoe UI" w:hAnsi="Segoe UI" w:cs="Segoe UI"/>
          <w:b/>
          <w:sz w:val="22"/>
          <w:szCs w:val="22"/>
        </w:rPr>
      </w:pPr>
      <w:r w:rsidRPr="00300971">
        <w:rPr>
          <w:rFonts w:ascii="Segoe UI" w:hAnsi="Segoe UI" w:cs="Segoe UI"/>
          <w:i/>
          <w:iCs/>
          <w:color w:val="FF0000"/>
          <w:sz w:val="22"/>
          <w:szCs w:val="22"/>
        </w:rPr>
        <w:t xml:space="preserve">Pozn.: ÚČASTNÍK </w:t>
      </w:r>
      <w:r w:rsidRPr="00FC4D17">
        <w:rPr>
          <w:rFonts w:ascii="Segoe UI" w:hAnsi="Segoe UI" w:cs="Segoe UI"/>
          <w:b/>
          <w:bCs/>
          <w:i/>
          <w:iCs/>
          <w:color w:val="FF0000"/>
          <w:sz w:val="22"/>
          <w:szCs w:val="22"/>
        </w:rPr>
        <w:t>NEPŘEDKLÁDÁ</w:t>
      </w:r>
      <w:r w:rsidRPr="00300971">
        <w:rPr>
          <w:rFonts w:ascii="Segoe UI" w:hAnsi="Segoe UI" w:cs="Segoe UI"/>
          <w:i/>
          <w:iCs/>
          <w:color w:val="FF0000"/>
          <w:sz w:val="22"/>
          <w:szCs w:val="22"/>
        </w:rPr>
        <w:t xml:space="preserve"> SMLOUVU JAKO SOUČÁST NABÍDKY, CENY DLE TOHOTO ČLÁNKU BUDOU DOPLNĚNY ZADAVATELEM V NÁVAZNOSTI NA VYPLNĚNOU PŘÍLOHU Č. </w:t>
      </w:r>
      <w:r w:rsidR="00FC4D17">
        <w:rPr>
          <w:rFonts w:ascii="Segoe UI" w:hAnsi="Segoe UI" w:cs="Segoe UI"/>
          <w:i/>
          <w:iCs/>
          <w:color w:val="FF0000"/>
          <w:sz w:val="22"/>
          <w:szCs w:val="22"/>
        </w:rPr>
        <w:t>4</w:t>
      </w:r>
      <w:r w:rsidRPr="00300971">
        <w:rPr>
          <w:rFonts w:ascii="Segoe UI" w:hAnsi="Segoe UI" w:cs="Segoe UI"/>
          <w:i/>
          <w:iCs/>
          <w:color w:val="FF0000"/>
          <w:sz w:val="22"/>
          <w:szCs w:val="22"/>
        </w:rPr>
        <w:t xml:space="preserve"> ZADÁVACÍ DOKUMENTACE.</w:t>
      </w:r>
    </w:p>
    <w:p w14:paraId="012BF58D" w14:textId="77777777" w:rsidR="0010636D" w:rsidRPr="00300971" w:rsidRDefault="004143F2" w:rsidP="0010636D">
      <w:pPr>
        <w:numPr>
          <w:ilvl w:val="1"/>
          <w:numId w:val="1"/>
        </w:numPr>
        <w:spacing w:after="120" w:line="276" w:lineRule="auto"/>
        <w:ind w:left="567" w:hanging="573"/>
        <w:jc w:val="both"/>
        <w:rPr>
          <w:rFonts w:ascii="Segoe UI" w:hAnsi="Segoe UI" w:cs="Segoe UI"/>
          <w:sz w:val="22"/>
          <w:szCs w:val="22"/>
        </w:rPr>
      </w:pPr>
      <w:r w:rsidRPr="00300971">
        <w:rPr>
          <w:rFonts w:ascii="Segoe UI" w:hAnsi="Segoe UI" w:cs="Segoe UI"/>
          <w:sz w:val="22"/>
          <w:szCs w:val="22"/>
        </w:rPr>
        <w:t xml:space="preserve">V případě změny sazby DPH </w:t>
      </w:r>
      <w:r w:rsidR="00D95B34" w:rsidRPr="00300971">
        <w:rPr>
          <w:rFonts w:ascii="Segoe UI" w:hAnsi="Segoe UI" w:cs="Segoe UI"/>
          <w:sz w:val="22"/>
          <w:szCs w:val="22"/>
        </w:rPr>
        <w:t xml:space="preserve">bude </w:t>
      </w:r>
      <w:r w:rsidR="00403179" w:rsidRPr="00300971">
        <w:rPr>
          <w:rFonts w:ascii="Segoe UI" w:hAnsi="Segoe UI" w:cs="Segoe UI"/>
          <w:sz w:val="22"/>
          <w:szCs w:val="22"/>
        </w:rPr>
        <w:t xml:space="preserve">při vystavení faktury </w:t>
      </w:r>
      <w:r w:rsidR="00D95B34" w:rsidRPr="00300971">
        <w:rPr>
          <w:rFonts w:ascii="Segoe UI" w:hAnsi="Segoe UI" w:cs="Segoe UI"/>
          <w:sz w:val="22"/>
          <w:szCs w:val="22"/>
        </w:rPr>
        <w:t>př</w:t>
      </w:r>
      <w:r w:rsidRPr="00300971">
        <w:rPr>
          <w:rFonts w:ascii="Segoe UI" w:hAnsi="Segoe UI" w:cs="Segoe UI"/>
          <w:sz w:val="22"/>
          <w:szCs w:val="22"/>
        </w:rPr>
        <w:t>e</w:t>
      </w:r>
      <w:r w:rsidR="00D95B34" w:rsidRPr="00300971">
        <w:rPr>
          <w:rFonts w:ascii="Segoe UI" w:hAnsi="Segoe UI" w:cs="Segoe UI"/>
          <w:sz w:val="22"/>
          <w:szCs w:val="22"/>
        </w:rPr>
        <w:t xml:space="preserve">počtena DPH dle sazby stanovené dle platných a účinných obecně závazných právních předpisů. </w:t>
      </w:r>
    </w:p>
    <w:p w14:paraId="5086F85F" w14:textId="77777777" w:rsidR="0010636D" w:rsidRPr="00300971" w:rsidRDefault="00091F96" w:rsidP="0010636D">
      <w:pPr>
        <w:numPr>
          <w:ilvl w:val="1"/>
          <w:numId w:val="1"/>
        </w:numPr>
        <w:spacing w:after="120" w:line="276" w:lineRule="auto"/>
        <w:ind w:left="567" w:hanging="573"/>
        <w:jc w:val="both"/>
        <w:rPr>
          <w:rFonts w:ascii="Segoe UI" w:hAnsi="Segoe UI" w:cs="Segoe UI"/>
          <w:sz w:val="22"/>
          <w:szCs w:val="22"/>
        </w:rPr>
      </w:pPr>
      <w:r w:rsidRPr="00300971">
        <w:rPr>
          <w:rFonts w:ascii="Segoe UI" w:hAnsi="Segoe UI" w:cs="Segoe UI"/>
          <w:sz w:val="22"/>
          <w:szCs w:val="22"/>
        </w:rPr>
        <w:t xml:space="preserve">Výše cen za poskytnutí jednotlivých částí plnění </w:t>
      </w:r>
      <w:r w:rsidR="0022299D" w:rsidRPr="00300971">
        <w:rPr>
          <w:rFonts w:ascii="Segoe UI" w:hAnsi="Segoe UI" w:cs="Segoe UI"/>
          <w:sz w:val="22"/>
          <w:szCs w:val="22"/>
        </w:rPr>
        <w:t>Zhotovitel</w:t>
      </w:r>
      <w:r w:rsidRPr="00300971">
        <w:rPr>
          <w:rFonts w:ascii="Segoe UI" w:hAnsi="Segoe UI" w:cs="Segoe UI"/>
          <w:sz w:val="22"/>
          <w:szCs w:val="22"/>
        </w:rPr>
        <w:t>e</w:t>
      </w:r>
      <w:r w:rsidR="0008149F" w:rsidRPr="00300971">
        <w:rPr>
          <w:rFonts w:ascii="Segoe UI" w:hAnsi="Segoe UI" w:cs="Segoe UI"/>
          <w:sz w:val="22"/>
          <w:szCs w:val="22"/>
        </w:rPr>
        <w:t>m</w:t>
      </w:r>
      <w:r w:rsidRPr="00300971">
        <w:rPr>
          <w:rFonts w:ascii="Segoe UI" w:hAnsi="Segoe UI" w:cs="Segoe UI"/>
          <w:sz w:val="22"/>
          <w:szCs w:val="22"/>
        </w:rPr>
        <w:t xml:space="preserve"> dle této smlouvy jsou nejvýše přípustné</w:t>
      </w:r>
      <w:r w:rsidR="0010636D" w:rsidRPr="00300971">
        <w:rPr>
          <w:rFonts w:ascii="Segoe UI" w:hAnsi="Segoe UI" w:cs="Segoe UI"/>
          <w:sz w:val="22"/>
          <w:szCs w:val="22"/>
        </w:rPr>
        <w:t xml:space="preserve"> a tyto je možno překročit pouze v případě zvýšení sazby DPH v rozsahu zákonné změny výše sazby DPH, z důvodu potřeby provedení dodatečných prací či změn díla, které budou provedeny v souladu s § 222 ZZVZ a v případě zvýšení/snížení Indexu spotřebitelských cen stanoveném Českým statistickým úřadem.</w:t>
      </w:r>
    </w:p>
    <w:p w14:paraId="4FBC5EAF" w14:textId="7330929B" w:rsidR="0010636D" w:rsidRPr="00300971" w:rsidRDefault="0010636D" w:rsidP="0010636D">
      <w:pPr>
        <w:numPr>
          <w:ilvl w:val="1"/>
          <w:numId w:val="1"/>
        </w:numPr>
        <w:spacing w:after="120" w:line="276" w:lineRule="auto"/>
        <w:ind w:left="567" w:hanging="573"/>
        <w:jc w:val="both"/>
        <w:rPr>
          <w:rFonts w:ascii="Segoe UI" w:hAnsi="Segoe UI" w:cs="Segoe UI"/>
          <w:sz w:val="22"/>
          <w:szCs w:val="22"/>
        </w:rPr>
      </w:pPr>
      <w:r w:rsidRPr="00300971">
        <w:rPr>
          <w:rFonts w:ascii="Segoe UI" w:hAnsi="Segoe UI" w:cs="Segoe UI"/>
          <w:sz w:val="22"/>
          <w:szCs w:val="22"/>
        </w:rPr>
        <w:t xml:space="preserve">Ceny za poskytnutí jednotlivých častí plnění dle </w:t>
      </w:r>
      <w:r w:rsidR="004A37A1">
        <w:rPr>
          <w:rFonts w:ascii="Segoe UI" w:hAnsi="Segoe UI" w:cs="Segoe UI"/>
          <w:sz w:val="22"/>
          <w:szCs w:val="22"/>
        </w:rPr>
        <w:t>s</w:t>
      </w:r>
      <w:r w:rsidRPr="00300971">
        <w:rPr>
          <w:rFonts w:ascii="Segoe UI" w:hAnsi="Segoe UI" w:cs="Segoe UI"/>
          <w:sz w:val="22"/>
          <w:szCs w:val="22"/>
        </w:rPr>
        <w:t xml:space="preserve">mlouvy obsahují mimo vlastní provedení prací zejména i náklady na organizační a koordinační činnost, náklady na dopravu, náklady na vyhotovení požadovaných dokladů, provedení požadovaných průzkumů a zkoušek, provozní náklady (mj. též náklady spojené s pochůzkami po úřadech, schvalovacími řízeními apod.), pojištění, daně, bankovní záruky apod. Pro odstranění pochybností se stanoví, že součástí ceny za předmět plnění </w:t>
      </w:r>
      <w:r w:rsidR="004A37A1">
        <w:rPr>
          <w:rFonts w:ascii="Segoe UI" w:hAnsi="Segoe UI" w:cs="Segoe UI"/>
          <w:sz w:val="22"/>
          <w:szCs w:val="22"/>
        </w:rPr>
        <w:t>s</w:t>
      </w:r>
      <w:r w:rsidRPr="00300971">
        <w:rPr>
          <w:rFonts w:ascii="Segoe UI" w:hAnsi="Segoe UI" w:cs="Segoe UI"/>
          <w:sz w:val="22"/>
          <w:szCs w:val="22"/>
        </w:rPr>
        <w:t>mlouvy nejsou poplatky správcům sítí, které uhradí Objednatel.</w:t>
      </w:r>
    </w:p>
    <w:p w14:paraId="2C1E060A" w14:textId="2EF04708" w:rsidR="0010636D" w:rsidRPr="00300971" w:rsidRDefault="0010636D" w:rsidP="0010636D">
      <w:pPr>
        <w:numPr>
          <w:ilvl w:val="1"/>
          <w:numId w:val="1"/>
        </w:numPr>
        <w:spacing w:after="120" w:line="276" w:lineRule="auto"/>
        <w:ind w:left="567" w:hanging="573"/>
        <w:jc w:val="both"/>
        <w:rPr>
          <w:rFonts w:ascii="Segoe UI" w:hAnsi="Segoe UI" w:cs="Segoe UI"/>
          <w:sz w:val="22"/>
          <w:szCs w:val="22"/>
        </w:rPr>
      </w:pPr>
      <w:r w:rsidRPr="00300971">
        <w:rPr>
          <w:rFonts w:ascii="Segoe UI" w:hAnsi="Segoe UI" w:cs="Segoe UI"/>
          <w:sz w:val="22"/>
          <w:szCs w:val="22"/>
        </w:rPr>
        <w:t xml:space="preserve">Ceny zahrnují odměnu Zhotovitele za poskytnutí výhradních licencí Objednateli k výsledkům tvůrčí činnosti Zhotovitele dle </w:t>
      </w:r>
      <w:r w:rsidR="004A37A1">
        <w:rPr>
          <w:rFonts w:ascii="Segoe UI" w:hAnsi="Segoe UI" w:cs="Segoe UI"/>
          <w:sz w:val="22"/>
          <w:szCs w:val="22"/>
        </w:rPr>
        <w:t>s</w:t>
      </w:r>
      <w:r w:rsidRPr="00300971">
        <w:rPr>
          <w:rFonts w:ascii="Segoe UI" w:hAnsi="Segoe UI" w:cs="Segoe UI"/>
          <w:sz w:val="22"/>
          <w:szCs w:val="22"/>
        </w:rPr>
        <w:t xml:space="preserve">mlouvy a k hmotnému zachycení výsledků činnosti Zhotovitele dle </w:t>
      </w:r>
      <w:r w:rsidR="004A37A1">
        <w:rPr>
          <w:rFonts w:ascii="Segoe UI" w:hAnsi="Segoe UI" w:cs="Segoe UI"/>
          <w:sz w:val="22"/>
          <w:szCs w:val="22"/>
        </w:rPr>
        <w:t>s</w:t>
      </w:r>
      <w:r w:rsidRPr="00300971">
        <w:rPr>
          <w:rFonts w:ascii="Segoe UI" w:hAnsi="Segoe UI" w:cs="Segoe UI"/>
          <w:sz w:val="22"/>
          <w:szCs w:val="22"/>
        </w:rPr>
        <w:t>mlouvy.</w:t>
      </w:r>
    </w:p>
    <w:p w14:paraId="755BD44F" w14:textId="0492E9B5" w:rsidR="0010636D" w:rsidRPr="008036CF" w:rsidRDefault="0010636D" w:rsidP="0010636D">
      <w:pPr>
        <w:numPr>
          <w:ilvl w:val="1"/>
          <w:numId w:val="1"/>
        </w:numPr>
        <w:spacing w:after="120" w:line="276" w:lineRule="auto"/>
        <w:ind w:left="567" w:hanging="573"/>
        <w:jc w:val="both"/>
        <w:rPr>
          <w:rFonts w:ascii="Segoe UI" w:hAnsi="Segoe UI" w:cs="Segoe UI"/>
          <w:sz w:val="22"/>
          <w:szCs w:val="22"/>
        </w:rPr>
      </w:pPr>
      <w:r w:rsidRPr="008036CF">
        <w:rPr>
          <w:rFonts w:ascii="Segoe UI" w:hAnsi="Segoe UI" w:cs="Segoe UI"/>
          <w:sz w:val="22"/>
          <w:szCs w:val="22"/>
        </w:rPr>
        <w:t xml:space="preserve">Cena za poskytnutí plnění Zhotovitele dle </w:t>
      </w:r>
      <w:r w:rsidR="004A37A1">
        <w:rPr>
          <w:rFonts w:ascii="Segoe UI" w:hAnsi="Segoe UI" w:cs="Segoe UI"/>
          <w:sz w:val="22"/>
          <w:szCs w:val="22"/>
        </w:rPr>
        <w:t>s</w:t>
      </w:r>
      <w:r w:rsidRPr="008036CF">
        <w:rPr>
          <w:rFonts w:ascii="Segoe UI" w:hAnsi="Segoe UI" w:cs="Segoe UI"/>
          <w:sz w:val="22"/>
          <w:szCs w:val="22"/>
        </w:rPr>
        <w:t>mlouvy bude hrazena postupně po ukončení jednotlivých částí plnění</w:t>
      </w:r>
      <w:r w:rsidR="0097421A" w:rsidRPr="008036CF">
        <w:rPr>
          <w:rFonts w:ascii="Segoe UI" w:hAnsi="Segoe UI" w:cs="Segoe UI"/>
          <w:sz w:val="22"/>
          <w:szCs w:val="22"/>
        </w:rPr>
        <w:t xml:space="preserve"> v souladu s níže s platebními podmínkami dle čl. VIII. smlouvy</w:t>
      </w:r>
      <w:r w:rsidRPr="008036CF">
        <w:rPr>
          <w:rFonts w:ascii="Segoe UI" w:hAnsi="Segoe UI" w:cs="Segoe UI"/>
          <w:sz w:val="22"/>
          <w:szCs w:val="22"/>
        </w:rPr>
        <w:t>.</w:t>
      </w:r>
    </w:p>
    <w:p w14:paraId="5EECCFA9" w14:textId="77777777" w:rsidR="0010636D" w:rsidRPr="008036CF" w:rsidRDefault="0010636D" w:rsidP="0010636D">
      <w:pPr>
        <w:numPr>
          <w:ilvl w:val="1"/>
          <w:numId w:val="1"/>
        </w:numPr>
        <w:tabs>
          <w:tab w:val="clear" w:pos="574"/>
          <w:tab w:val="num" w:pos="567"/>
        </w:tabs>
        <w:spacing w:after="120" w:line="276" w:lineRule="auto"/>
        <w:ind w:left="567" w:hanging="573"/>
        <w:jc w:val="both"/>
        <w:rPr>
          <w:rFonts w:ascii="Segoe UI" w:hAnsi="Segoe UI" w:cs="Segoe UI"/>
          <w:sz w:val="22"/>
          <w:szCs w:val="22"/>
        </w:rPr>
      </w:pPr>
      <w:r w:rsidRPr="008036CF">
        <w:rPr>
          <w:rFonts w:ascii="Segoe UI" w:hAnsi="Segoe UI" w:cs="Segoe UI"/>
          <w:sz w:val="22"/>
          <w:szCs w:val="22"/>
        </w:rPr>
        <w:t xml:space="preserve">V případě, že dojde k ukončení této smlouvy před dokončením plnění Zhotovitelem v plném rozsahu, je Zhotovitel oprávněn vyúčtovat pouze sjednané ceny za konkrétní plnění, jehož realizaci Zhotovitel zahájil před účinností výpovědi Objednatele; pokud </w:t>
      </w:r>
      <w:r w:rsidRPr="008036CF">
        <w:rPr>
          <w:rFonts w:ascii="Segoe UI" w:hAnsi="Segoe UI" w:cs="Segoe UI"/>
          <w:sz w:val="22"/>
          <w:szCs w:val="22"/>
        </w:rPr>
        <w:lastRenderedPageBreak/>
        <w:t>nebude konkrétní plnění dokončeno, má Zhotovitel nárok na adekvátní část ceny za toto plnění.</w:t>
      </w:r>
    </w:p>
    <w:p w14:paraId="04CA835A" w14:textId="7B27B13B" w:rsidR="0010636D" w:rsidRPr="008036CF" w:rsidRDefault="0010636D" w:rsidP="00957458">
      <w:pPr>
        <w:numPr>
          <w:ilvl w:val="1"/>
          <w:numId w:val="1"/>
        </w:numPr>
        <w:spacing w:before="120" w:after="120" w:line="276" w:lineRule="auto"/>
        <w:ind w:left="567" w:hanging="573"/>
        <w:jc w:val="both"/>
        <w:rPr>
          <w:rFonts w:ascii="Segoe UI" w:hAnsi="Segoe UI" w:cs="Segoe UI"/>
          <w:sz w:val="22"/>
          <w:szCs w:val="22"/>
        </w:rPr>
      </w:pPr>
      <w:r w:rsidRPr="008036CF">
        <w:rPr>
          <w:rFonts w:ascii="Segoe UI" w:hAnsi="Segoe UI" w:cs="Segoe UI"/>
          <w:sz w:val="22"/>
          <w:szCs w:val="22"/>
        </w:rPr>
        <w:t>V případě zvýšení sazby DPH se o zvýšenou část DPH zvyšují ceny nebo úplaty za poskytnutí jednotlivých plnění Zhotovitelem dle této smlouvy, a to v poměru odpovídajícím zvýšení sazby DPH. V případě snížení sazby DPH se o sníženou část DPH snižují ceny nebo úplaty za poskytnutí jednotlivých plnění Zhotovitelem dle této smlouvy, a to v poměru odpovídajícím snížení sazby DPH.</w:t>
      </w:r>
    </w:p>
    <w:p w14:paraId="12381E04" w14:textId="1FBA725C" w:rsidR="00F741EE" w:rsidRPr="008036CF" w:rsidRDefault="00242059" w:rsidP="00957458">
      <w:pPr>
        <w:keepNext/>
        <w:numPr>
          <w:ilvl w:val="0"/>
          <w:numId w:val="1"/>
        </w:numPr>
        <w:tabs>
          <w:tab w:val="clear" w:pos="2165"/>
          <w:tab w:val="num" w:pos="426"/>
        </w:tabs>
        <w:spacing w:before="120" w:after="120" w:line="276" w:lineRule="auto"/>
        <w:ind w:left="0" w:firstLine="0"/>
        <w:jc w:val="center"/>
        <w:rPr>
          <w:rFonts w:ascii="Segoe UI" w:hAnsi="Segoe UI" w:cs="Segoe UI"/>
          <w:b/>
          <w:sz w:val="22"/>
          <w:szCs w:val="22"/>
        </w:rPr>
      </w:pPr>
      <w:r>
        <w:rPr>
          <w:rFonts w:ascii="Segoe UI" w:hAnsi="Segoe UI" w:cs="Segoe UI"/>
          <w:b/>
          <w:sz w:val="22"/>
          <w:szCs w:val="22"/>
        </w:rPr>
        <w:t xml:space="preserve"> </w:t>
      </w:r>
      <w:r w:rsidR="00091F96" w:rsidRPr="008036CF">
        <w:rPr>
          <w:rFonts w:ascii="Segoe UI" w:hAnsi="Segoe UI" w:cs="Segoe UI"/>
          <w:b/>
          <w:sz w:val="22"/>
          <w:szCs w:val="22"/>
        </w:rPr>
        <w:t>Platební podmínky</w:t>
      </w:r>
    </w:p>
    <w:p w14:paraId="3B61BFD4" w14:textId="1CED3699" w:rsidR="00957458" w:rsidRPr="00E94847" w:rsidRDefault="0010636D" w:rsidP="00E94847">
      <w:pPr>
        <w:numPr>
          <w:ilvl w:val="1"/>
          <w:numId w:val="1"/>
        </w:numPr>
        <w:tabs>
          <w:tab w:val="clear" w:pos="574"/>
          <w:tab w:val="num" w:pos="792"/>
          <w:tab w:val="num" w:pos="1173"/>
        </w:tabs>
        <w:spacing w:before="120" w:after="120" w:line="276" w:lineRule="auto"/>
        <w:ind w:left="567" w:hanging="573"/>
        <w:jc w:val="both"/>
        <w:rPr>
          <w:rFonts w:ascii="Segoe UI" w:hAnsi="Segoe UI" w:cs="Segoe UI"/>
          <w:sz w:val="22"/>
          <w:szCs w:val="22"/>
        </w:rPr>
      </w:pPr>
      <w:r w:rsidRPr="008036CF">
        <w:rPr>
          <w:rFonts w:ascii="Segoe UI" w:hAnsi="Segoe UI" w:cs="Segoe UI"/>
          <w:sz w:val="22"/>
          <w:szCs w:val="22"/>
        </w:rPr>
        <w:t xml:space="preserve">Cena za poskytnutí plnění Zhotovitele dle této smlouvy bude hrazena </w:t>
      </w:r>
      <w:r w:rsidR="00DE4E88">
        <w:rPr>
          <w:rFonts w:ascii="Segoe UI" w:hAnsi="Segoe UI" w:cs="Segoe UI"/>
          <w:sz w:val="22"/>
          <w:szCs w:val="22"/>
        </w:rPr>
        <w:t xml:space="preserve">dle Rozpadu ceny (jenž </w:t>
      </w:r>
      <w:proofErr w:type="gramStart"/>
      <w:r w:rsidR="00DE4E88">
        <w:rPr>
          <w:rFonts w:ascii="Segoe UI" w:hAnsi="Segoe UI" w:cs="Segoe UI"/>
          <w:sz w:val="22"/>
          <w:szCs w:val="22"/>
        </w:rPr>
        <w:t>tvoří</w:t>
      </w:r>
      <w:proofErr w:type="gramEnd"/>
      <w:r w:rsidR="00DE4E88">
        <w:rPr>
          <w:rFonts w:ascii="Segoe UI" w:hAnsi="Segoe UI" w:cs="Segoe UI"/>
          <w:sz w:val="22"/>
          <w:szCs w:val="22"/>
        </w:rPr>
        <w:t xml:space="preserve"> přílohu č. 2 této smlouvy) </w:t>
      </w:r>
      <w:r w:rsidRPr="008036CF">
        <w:rPr>
          <w:rFonts w:ascii="Segoe UI" w:hAnsi="Segoe UI" w:cs="Segoe UI"/>
          <w:sz w:val="22"/>
          <w:szCs w:val="22"/>
        </w:rPr>
        <w:t>postupně takto:</w:t>
      </w:r>
    </w:p>
    <w:p w14:paraId="12CF0080" w14:textId="4A335D7C" w:rsidR="00957458" w:rsidRPr="00372C0B" w:rsidRDefault="00DE4E88" w:rsidP="00E00B0C">
      <w:pPr>
        <w:pStyle w:val="Odstavecseseznamem"/>
        <w:numPr>
          <w:ilvl w:val="0"/>
          <w:numId w:val="26"/>
        </w:numPr>
        <w:spacing w:before="120" w:after="120" w:line="276" w:lineRule="auto"/>
        <w:contextualSpacing w:val="0"/>
        <w:jc w:val="both"/>
        <w:rPr>
          <w:rFonts w:ascii="Segoe UI" w:hAnsi="Segoe UI" w:cs="Segoe UI"/>
          <w:sz w:val="22"/>
          <w:szCs w:val="22"/>
        </w:rPr>
      </w:pPr>
      <w:r>
        <w:rPr>
          <w:rFonts w:ascii="Segoe UI" w:hAnsi="Segoe UI" w:cs="Segoe UI"/>
          <w:b/>
          <w:bCs/>
          <w:sz w:val="22"/>
          <w:szCs w:val="22"/>
        </w:rPr>
        <w:t xml:space="preserve">Cena za </w:t>
      </w:r>
      <w:r w:rsidRPr="00E00B0C">
        <w:rPr>
          <w:rFonts w:ascii="Segoe UI" w:hAnsi="Segoe UI" w:cs="Segoe UI"/>
          <w:b/>
          <w:bCs/>
          <w:sz w:val="22"/>
          <w:szCs w:val="22"/>
        </w:rPr>
        <w:t>1. výkonov</w:t>
      </w:r>
      <w:r>
        <w:rPr>
          <w:rFonts w:ascii="Segoe UI" w:hAnsi="Segoe UI" w:cs="Segoe UI"/>
          <w:b/>
          <w:bCs/>
          <w:sz w:val="22"/>
          <w:szCs w:val="22"/>
        </w:rPr>
        <w:t>ou</w:t>
      </w:r>
      <w:r w:rsidRPr="00E00B0C">
        <w:rPr>
          <w:rFonts w:ascii="Segoe UI" w:hAnsi="Segoe UI" w:cs="Segoe UI"/>
          <w:b/>
          <w:bCs/>
          <w:sz w:val="22"/>
          <w:szCs w:val="22"/>
        </w:rPr>
        <w:t xml:space="preserve"> fáz</w:t>
      </w:r>
      <w:r>
        <w:rPr>
          <w:rFonts w:ascii="Segoe UI" w:hAnsi="Segoe UI" w:cs="Segoe UI"/>
          <w:b/>
          <w:bCs/>
          <w:sz w:val="22"/>
          <w:szCs w:val="22"/>
        </w:rPr>
        <w:t>i</w:t>
      </w:r>
      <w:r w:rsidRPr="00E00B0C">
        <w:rPr>
          <w:rFonts w:ascii="Segoe UI" w:hAnsi="Segoe UI" w:cs="Segoe UI"/>
          <w:b/>
          <w:bCs/>
          <w:sz w:val="22"/>
          <w:szCs w:val="22"/>
        </w:rPr>
        <w:t xml:space="preserve"> – Koncepční řešení</w:t>
      </w:r>
      <w:r w:rsidR="00AE181E">
        <w:rPr>
          <w:rFonts w:ascii="Segoe UI" w:hAnsi="Segoe UI" w:cs="Segoe UI"/>
          <w:b/>
          <w:bCs/>
          <w:sz w:val="22"/>
          <w:szCs w:val="22"/>
        </w:rPr>
        <w:t xml:space="preserve"> a průzkumy</w:t>
      </w:r>
      <w:r w:rsidR="00FE4F80">
        <w:rPr>
          <w:rFonts w:ascii="Segoe UI" w:hAnsi="Segoe UI" w:cs="Segoe UI"/>
          <w:b/>
          <w:bCs/>
          <w:sz w:val="22"/>
          <w:szCs w:val="22"/>
        </w:rPr>
        <w:t xml:space="preserve"> v rozsahu 7 % z celkové ceny díla</w:t>
      </w:r>
      <w:r>
        <w:rPr>
          <w:rFonts w:ascii="Segoe UI" w:hAnsi="Segoe UI" w:cs="Segoe UI"/>
          <w:sz w:val="22"/>
          <w:szCs w:val="22"/>
        </w:rPr>
        <w:t>: po dokončení Koncepčního řešení</w:t>
      </w:r>
      <w:r w:rsidR="00775919">
        <w:rPr>
          <w:rFonts w:ascii="Segoe UI" w:hAnsi="Segoe UI" w:cs="Segoe UI"/>
          <w:sz w:val="22"/>
          <w:szCs w:val="22"/>
        </w:rPr>
        <w:t xml:space="preserve"> a průzkumů</w:t>
      </w:r>
      <w:r>
        <w:rPr>
          <w:rFonts w:ascii="Segoe UI" w:hAnsi="Segoe UI" w:cs="Segoe UI"/>
          <w:sz w:val="22"/>
          <w:szCs w:val="22"/>
        </w:rPr>
        <w:t>, tj. po odevzdání finální (listinné) verze Objednateli (</w:t>
      </w:r>
      <w:r w:rsidRPr="00DE4E88">
        <w:rPr>
          <w:rFonts w:ascii="Segoe UI" w:hAnsi="Segoe UI" w:cs="Segoe UI"/>
          <w:sz w:val="22"/>
          <w:szCs w:val="22"/>
        </w:rPr>
        <w:t>odst.</w:t>
      </w:r>
      <w:r w:rsidR="00B60088">
        <w:rPr>
          <w:rFonts w:ascii="Segoe UI" w:hAnsi="Segoe UI" w:cs="Segoe UI"/>
          <w:sz w:val="22"/>
          <w:szCs w:val="22"/>
        </w:rPr>
        <w:t xml:space="preserve"> </w:t>
      </w:r>
      <w:r w:rsidR="00B60088">
        <w:rPr>
          <w:rFonts w:ascii="Segoe UI" w:hAnsi="Segoe UI" w:cs="Segoe UI"/>
          <w:sz w:val="22"/>
          <w:szCs w:val="22"/>
        </w:rPr>
        <w:fldChar w:fldCharType="begin"/>
      </w:r>
      <w:r w:rsidR="00B60088">
        <w:rPr>
          <w:rFonts w:ascii="Segoe UI" w:hAnsi="Segoe UI" w:cs="Segoe UI"/>
          <w:sz w:val="22"/>
          <w:szCs w:val="22"/>
        </w:rPr>
        <w:instrText xml:space="preserve"> REF _Ref177387907 \r \h </w:instrText>
      </w:r>
      <w:r w:rsidR="00B60088">
        <w:rPr>
          <w:rFonts w:ascii="Segoe UI" w:hAnsi="Segoe UI" w:cs="Segoe UI"/>
          <w:sz w:val="22"/>
          <w:szCs w:val="22"/>
        </w:rPr>
      </w:r>
      <w:r w:rsidR="00B60088">
        <w:rPr>
          <w:rFonts w:ascii="Segoe UI" w:hAnsi="Segoe UI" w:cs="Segoe UI"/>
          <w:sz w:val="22"/>
          <w:szCs w:val="22"/>
        </w:rPr>
        <w:fldChar w:fldCharType="separate"/>
      </w:r>
      <w:r w:rsidR="00D35047">
        <w:rPr>
          <w:rFonts w:ascii="Segoe UI" w:hAnsi="Segoe UI" w:cs="Segoe UI"/>
          <w:sz w:val="22"/>
          <w:szCs w:val="22"/>
        </w:rPr>
        <w:t>V.1.4</w:t>
      </w:r>
      <w:r w:rsidR="00B60088">
        <w:rPr>
          <w:rFonts w:ascii="Segoe UI" w:hAnsi="Segoe UI" w:cs="Segoe UI"/>
          <w:sz w:val="22"/>
          <w:szCs w:val="22"/>
        </w:rPr>
        <w:fldChar w:fldCharType="end"/>
      </w:r>
      <w:r w:rsidRPr="00DE4E88">
        <w:rPr>
          <w:rFonts w:ascii="Segoe UI" w:hAnsi="Segoe UI" w:cs="Segoe UI"/>
          <w:sz w:val="22"/>
          <w:szCs w:val="22"/>
        </w:rPr>
        <w:t xml:space="preserve"> této smlouvy</w:t>
      </w:r>
      <w:r>
        <w:rPr>
          <w:rFonts w:ascii="Segoe UI" w:hAnsi="Segoe UI" w:cs="Segoe UI"/>
          <w:sz w:val="22"/>
          <w:szCs w:val="22"/>
        </w:rPr>
        <w:t>);</w:t>
      </w:r>
      <w:r w:rsidR="00957458" w:rsidRPr="00372C0B">
        <w:rPr>
          <w:rFonts w:ascii="Segoe UI" w:hAnsi="Segoe UI" w:cs="Segoe UI"/>
          <w:sz w:val="22"/>
          <w:szCs w:val="22"/>
        </w:rPr>
        <w:t xml:space="preserve"> </w:t>
      </w:r>
    </w:p>
    <w:p w14:paraId="58ABE4A5" w14:textId="305277FE" w:rsidR="00E94847" w:rsidRPr="00E94847" w:rsidRDefault="00E94847" w:rsidP="00957458">
      <w:pPr>
        <w:pStyle w:val="Odstavecseseznamem"/>
        <w:numPr>
          <w:ilvl w:val="0"/>
          <w:numId w:val="26"/>
        </w:numPr>
        <w:spacing w:before="120" w:after="120" w:line="276" w:lineRule="auto"/>
        <w:contextualSpacing w:val="0"/>
        <w:jc w:val="both"/>
        <w:rPr>
          <w:rFonts w:ascii="Segoe UI" w:hAnsi="Segoe UI" w:cs="Segoe UI"/>
          <w:sz w:val="22"/>
          <w:szCs w:val="22"/>
        </w:rPr>
      </w:pPr>
      <w:r>
        <w:rPr>
          <w:rFonts w:ascii="Segoe UI" w:hAnsi="Segoe UI" w:cs="Segoe UI"/>
          <w:b/>
          <w:bCs/>
          <w:sz w:val="22"/>
          <w:szCs w:val="22"/>
        </w:rPr>
        <w:t xml:space="preserve">Cena za 2. </w:t>
      </w:r>
      <w:r w:rsidRPr="00E00B0C">
        <w:rPr>
          <w:rFonts w:ascii="Segoe UI" w:hAnsi="Segoe UI" w:cs="Segoe UI"/>
          <w:b/>
          <w:bCs/>
          <w:sz w:val="22"/>
          <w:szCs w:val="22"/>
        </w:rPr>
        <w:t xml:space="preserve">výkonovou fázi </w:t>
      </w:r>
      <w:r>
        <w:rPr>
          <w:rFonts w:ascii="Segoe UI" w:hAnsi="Segoe UI" w:cs="Segoe UI"/>
          <w:b/>
          <w:bCs/>
          <w:sz w:val="22"/>
          <w:szCs w:val="22"/>
        </w:rPr>
        <w:t>– Dokumentace pro odstranění Stavby (DOS)</w:t>
      </w:r>
      <w:r w:rsidRPr="008036CF">
        <w:rPr>
          <w:rFonts w:ascii="Segoe UI" w:hAnsi="Segoe UI" w:cs="Segoe UI"/>
          <w:sz w:val="22"/>
          <w:szCs w:val="22"/>
        </w:rPr>
        <w:t xml:space="preserve"> </w:t>
      </w:r>
      <w:r w:rsidR="00FE4F80">
        <w:rPr>
          <w:rFonts w:ascii="Segoe UI" w:hAnsi="Segoe UI" w:cs="Segoe UI"/>
          <w:b/>
          <w:bCs/>
          <w:sz w:val="22"/>
          <w:szCs w:val="22"/>
        </w:rPr>
        <w:t>v rozsahu 10 % z celkové ceny díla</w:t>
      </w:r>
      <w:r w:rsidR="00FE4F80" w:rsidRPr="008036CF">
        <w:rPr>
          <w:rFonts w:ascii="Segoe UI" w:hAnsi="Segoe UI" w:cs="Segoe UI"/>
          <w:sz w:val="22"/>
          <w:szCs w:val="22"/>
        </w:rPr>
        <w:t xml:space="preserve"> </w:t>
      </w:r>
      <w:r w:rsidRPr="008036CF">
        <w:rPr>
          <w:rFonts w:ascii="Segoe UI" w:hAnsi="Segoe UI" w:cs="Segoe UI"/>
          <w:sz w:val="22"/>
          <w:szCs w:val="22"/>
        </w:rPr>
        <w:t>–</w:t>
      </w:r>
      <w:r>
        <w:rPr>
          <w:rFonts w:ascii="Segoe UI" w:hAnsi="Segoe UI" w:cs="Segoe UI"/>
          <w:sz w:val="22"/>
          <w:szCs w:val="22"/>
        </w:rPr>
        <w:t xml:space="preserve"> </w:t>
      </w:r>
      <w:r w:rsidRPr="008036CF">
        <w:rPr>
          <w:rFonts w:ascii="Segoe UI" w:hAnsi="Segoe UI" w:cs="Segoe UI"/>
          <w:sz w:val="22"/>
          <w:szCs w:val="22"/>
        </w:rPr>
        <w:t>po předání pravomocného povolení odstranění Stavby –</w:t>
      </w:r>
      <w:r>
        <w:rPr>
          <w:rFonts w:ascii="Segoe UI" w:hAnsi="Segoe UI" w:cs="Segoe UI"/>
          <w:sz w:val="22"/>
          <w:szCs w:val="22"/>
        </w:rPr>
        <w:t xml:space="preserve"> Objednateli (</w:t>
      </w:r>
      <w:r w:rsidRPr="008036CF">
        <w:rPr>
          <w:rFonts w:ascii="Segoe UI" w:hAnsi="Segoe UI" w:cs="Segoe UI"/>
          <w:sz w:val="22"/>
          <w:szCs w:val="22"/>
        </w:rPr>
        <w:t xml:space="preserve">dle odst. </w:t>
      </w:r>
      <w:r w:rsidR="00512FD0">
        <w:rPr>
          <w:rFonts w:ascii="Segoe UI" w:hAnsi="Segoe UI" w:cs="Segoe UI"/>
          <w:sz w:val="22"/>
          <w:szCs w:val="22"/>
        </w:rPr>
        <w:fldChar w:fldCharType="begin"/>
      </w:r>
      <w:r w:rsidR="00512FD0">
        <w:rPr>
          <w:rFonts w:ascii="Segoe UI" w:hAnsi="Segoe UI" w:cs="Segoe UI"/>
          <w:sz w:val="22"/>
          <w:szCs w:val="22"/>
        </w:rPr>
        <w:instrText xml:space="preserve"> REF _Ref194928380 \r \h </w:instrText>
      </w:r>
      <w:r w:rsidR="00512FD0">
        <w:rPr>
          <w:rFonts w:ascii="Segoe UI" w:hAnsi="Segoe UI" w:cs="Segoe UI"/>
          <w:sz w:val="22"/>
          <w:szCs w:val="22"/>
        </w:rPr>
      </w:r>
      <w:r w:rsidR="00512FD0">
        <w:rPr>
          <w:rFonts w:ascii="Segoe UI" w:hAnsi="Segoe UI" w:cs="Segoe UI"/>
          <w:sz w:val="22"/>
          <w:szCs w:val="22"/>
        </w:rPr>
        <w:fldChar w:fldCharType="separate"/>
      </w:r>
      <w:r w:rsidR="00D35047">
        <w:rPr>
          <w:rFonts w:ascii="Segoe UI" w:hAnsi="Segoe UI" w:cs="Segoe UI"/>
          <w:sz w:val="22"/>
          <w:szCs w:val="22"/>
        </w:rPr>
        <w:t>V.2.6</w:t>
      </w:r>
      <w:r w:rsidR="00512FD0">
        <w:rPr>
          <w:rFonts w:ascii="Segoe UI" w:hAnsi="Segoe UI" w:cs="Segoe UI"/>
          <w:sz w:val="22"/>
          <w:szCs w:val="22"/>
        </w:rPr>
        <w:fldChar w:fldCharType="end"/>
      </w:r>
      <w:r w:rsidR="00512FD0">
        <w:rPr>
          <w:rFonts w:ascii="Segoe UI" w:hAnsi="Segoe UI" w:cs="Segoe UI"/>
          <w:sz w:val="22"/>
          <w:szCs w:val="22"/>
        </w:rPr>
        <w:t xml:space="preserve"> </w:t>
      </w:r>
      <w:r w:rsidRPr="008036CF">
        <w:rPr>
          <w:rFonts w:ascii="Segoe UI" w:hAnsi="Segoe UI" w:cs="Segoe UI"/>
          <w:sz w:val="22"/>
          <w:szCs w:val="22"/>
        </w:rPr>
        <w:t>této smlouvy</w:t>
      </w:r>
      <w:r>
        <w:rPr>
          <w:rFonts w:ascii="Segoe UI" w:hAnsi="Segoe UI" w:cs="Segoe UI"/>
          <w:sz w:val="22"/>
          <w:szCs w:val="22"/>
        </w:rPr>
        <w:t>)</w:t>
      </w:r>
      <w:r w:rsidRPr="008036CF">
        <w:rPr>
          <w:rFonts w:ascii="Segoe UI" w:hAnsi="Segoe UI" w:cs="Segoe UI"/>
          <w:sz w:val="22"/>
          <w:szCs w:val="22"/>
        </w:rPr>
        <w:t>;</w:t>
      </w:r>
    </w:p>
    <w:p w14:paraId="7310E165" w14:textId="71E510AA" w:rsidR="00300971" w:rsidRPr="008036CF" w:rsidRDefault="00957458" w:rsidP="00957458">
      <w:pPr>
        <w:pStyle w:val="Odstavecseseznamem"/>
        <w:numPr>
          <w:ilvl w:val="0"/>
          <w:numId w:val="26"/>
        </w:numPr>
        <w:spacing w:before="120" w:after="120" w:line="276" w:lineRule="auto"/>
        <w:contextualSpacing w:val="0"/>
        <w:jc w:val="both"/>
        <w:rPr>
          <w:rFonts w:ascii="Segoe UI" w:hAnsi="Segoe UI" w:cs="Segoe UI"/>
          <w:sz w:val="22"/>
          <w:szCs w:val="22"/>
        </w:rPr>
      </w:pPr>
      <w:r w:rsidRPr="00171279">
        <w:rPr>
          <w:rFonts w:ascii="Segoe UI" w:hAnsi="Segoe UI" w:cs="Segoe UI"/>
          <w:b/>
          <w:bCs/>
          <w:sz w:val="22"/>
          <w:szCs w:val="22"/>
        </w:rPr>
        <w:t xml:space="preserve">Cena za </w:t>
      </w:r>
      <w:r w:rsidR="00E94847">
        <w:rPr>
          <w:rFonts w:ascii="Segoe UI" w:hAnsi="Segoe UI" w:cs="Segoe UI"/>
          <w:b/>
          <w:bCs/>
          <w:sz w:val="22"/>
          <w:szCs w:val="22"/>
        </w:rPr>
        <w:t>3</w:t>
      </w:r>
      <w:r w:rsidR="00DE4E88" w:rsidRPr="00171279">
        <w:rPr>
          <w:rFonts w:ascii="Segoe UI" w:hAnsi="Segoe UI" w:cs="Segoe UI"/>
          <w:b/>
          <w:bCs/>
          <w:sz w:val="22"/>
          <w:szCs w:val="22"/>
        </w:rPr>
        <w:t xml:space="preserve">. </w:t>
      </w:r>
      <w:r w:rsidR="00DE4E88" w:rsidRPr="00E00B0C">
        <w:rPr>
          <w:rFonts w:ascii="Segoe UI" w:hAnsi="Segoe UI" w:cs="Segoe UI"/>
          <w:b/>
          <w:bCs/>
          <w:sz w:val="22"/>
          <w:szCs w:val="22"/>
        </w:rPr>
        <w:t xml:space="preserve">výkonovou fázi– Dokumentace pro povolení </w:t>
      </w:r>
      <w:r w:rsidR="00DD0793" w:rsidRPr="00DD0793">
        <w:rPr>
          <w:rFonts w:ascii="Segoe UI" w:hAnsi="Segoe UI" w:cs="Segoe UI"/>
          <w:b/>
          <w:bCs/>
          <w:sz w:val="22"/>
          <w:szCs w:val="22"/>
        </w:rPr>
        <w:t>S</w:t>
      </w:r>
      <w:r w:rsidR="00DE4E88" w:rsidRPr="00DD0793">
        <w:rPr>
          <w:rFonts w:ascii="Segoe UI" w:hAnsi="Segoe UI" w:cs="Segoe UI"/>
          <w:b/>
          <w:bCs/>
          <w:sz w:val="22"/>
          <w:szCs w:val="22"/>
        </w:rPr>
        <w:t xml:space="preserve">tavby </w:t>
      </w:r>
      <w:r w:rsidR="00DD0793" w:rsidRPr="00DD0793">
        <w:rPr>
          <w:rFonts w:ascii="Segoe UI" w:hAnsi="Segoe UI" w:cs="Segoe UI"/>
          <w:b/>
          <w:bCs/>
          <w:sz w:val="22"/>
          <w:szCs w:val="22"/>
        </w:rPr>
        <w:t>(DS</w:t>
      </w:r>
      <w:r w:rsidR="00AE181E">
        <w:rPr>
          <w:rFonts w:ascii="Segoe UI" w:hAnsi="Segoe UI" w:cs="Segoe UI"/>
          <w:b/>
          <w:bCs/>
          <w:sz w:val="22"/>
          <w:szCs w:val="22"/>
        </w:rPr>
        <w:t>P</w:t>
      </w:r>
      <w:r w:rsidR="00DD0793" w:rsidRPr="00DD0793">
        <w:rPr>
          <w:rFonts w:ascii="Segoe UI" w:hAnsi="Segoe UI" w:cs="Segoe UI"/>
          <w:b/>
          <w:bCs/>
          <w:sz w:val="22"/>
          <w:szCs w:val="22"/>
        </w:rPr>
        <w:t>):</w:t>
      </w:r>
    </w:p>
    <w:p w14:paraId="60313277" w14:textId="2512104A" w:rsidR="00300971" w:rsidRPr="008036CF" w:rsidRDefault="00300971" w:rsidP="00300971">
      <w:pPr>
        <w:pStyle w:val="Odstavecseseznamem"/>
        <w:numPr>
          <w:ilvl w:val="1"/>
          <w:numId w:val="26"/>
        </w:numPr>
        <w:spacing w:before="120" w:after="120" w:line="276" w:lineRule="auto"/>
        <w:contextualSpacing w:val="0"/>
        <w:jc w:val="both"/>
        <w:rPr>
          <w:rFonts w:ascii="Segoe UI" w:hAnsi="Segoe UI" w:cs="Segoe UI"/>
          <w:sz w:val="22"/>
          <w:szCs w:val="22"/>
        </w:rPr>
      </w:pPr>
      <w:r w:rsidRPr="00372C0B">
        <w:rPr>
          <w:rFonts w:ascii="Segoe UI" w:hAnsi="Segoe UI" w:cs="Segoe UI"/>
          <w:b/>
          <w:bCs/>
          <w:sz w:val="22"/>
          <w:szCs w:val="22"/>
        </w:rPr>
        <w:t>20 % z</w:t>
      </w:r>
      <w:r w:rsidR="00262967" w:rsidRPr="00372C0B">
        <w:rPr>
          <w:rFonts w:ascii="Segoe UI" w:hAnsi="Segoe UI" w:cs="Segoe UI"/>
          <w:b/>
          <w:bCs/>
          <w:sz w:val="22"/>
          <w:szCs w:val="22"/>
        </w:rPr>
        <w:t> </w:t>
      </w:r>
      <w:r w:rsidRPr="00372C0B">
        <w:rPr>
          <w:rFonts w:ascii="Segoe UI" w:hAnsi="Segoe UI" w:cs="Segoe UI"/>
          <w:b/>
          <w:bCs/>
          <w:sz w:val="22"/>
          <w:szCs w:val="22"/>
        </w:rPr>
        <w:t>c</w:t>
      </w:r>
      <w:r w:rsidR="00262967" w:rsidRPr="00372C0B">
        <w:rPr>
          <w:rFonts w:ascii="Segoe UI" w:hAnsi="Segoe UI" w:cs="Segoe UI"/>
          <w:b/>
          <w:bCs/>
          <w:sz w:val="22"/>
          <w:szCs w:val="22"/>
        </w:rPr>
        <w:t>elkové ceny</w:t>
      </w:r>
      <w:r w:rsidR="008036CF" w:rsidRPr="00372C0B">
        <w:rPr>
          <w:rFonts w:ascii="Segoe UI" w:hAnsi="Segoe UI" w:cs="Segoe UI"/>
          <w:b/>
          <w:bCs/>
          <w:sz w:val="22"/>
          <w:szCs w:val="22"/>
        </w:rPr>
        <w:t xml:space="preserve"> díla</w:t>
      </w:r>
      <w:r w:rsidR="00262967" w:rsidRPr="00372C0B">
        <w:rPr>
          <w:rFonts w:ascii="Segoe UI" w:hAnsi="Segoe UI" w:cs="Segoe UI"/>
          <w:b/>
          <w:bCs/>
          <w:sz w:val="22"/>
          <w:szCs w:val="22"/>
        </w:rPr>
        <w:t xml:space="preserve"> v rozsahu </w:t>
      </w:r>
      <w:r w:rsidR="00DE4E88" w:rsidRPr="00372C0B">
        <w:rPr>
          <w:rFonts w:ascii="Segoe UI" w:hAnsi="Segoe UI" w:cs="Segoe UI"/>
          <w:b/>
          <w:bCs/>
          <w:sz w:val="22"/>
          <w:szCs w:val="22"/>
        </w:rPr>
        <w:t>DSP</w:t>
      </w:r>
      <w:r w:rsidRPr="008036CF">
        <w:rPr>
          <w:rFonts w:ascii="Segoe UI" w:hAnsi="Segoe UI" w:cs="Segoe UI"/>
          <w:sz w:val="22"/>
          <w:szCs w:val="22"/>
        </w:rPr>
        <w:t xml:space="preserve"> dle Rozpadu ceny (dle přílohy č.</w:t>
      </w:r>
      <w:r w:rsidR="00372C0B">
        <w:rPr>
          <w:rFonts w:ascii="Segoe UI" w:hAnsi="Segoe UI" w:cs="Segoe UI"/>
          <w:sz w:val="22"/>
          <w:szCs w:val="22"/>
        </w:rPr>
        <w:t> </w:t>
      </w:r>
      <w:r w:rsidRPr="008036CF">
        <w:rPr>
          <w:rFonts w:ascii="Segoe UI" w:hAnsi="Segoe UI" w:cs="Segoe UI"/>
          <w:sz w:val="22"/>
          <w:szCs w:val="22"/>
        </w:rPr>
        <w:t>2 této smlouvy)</w:t>
      </w:r>
      <w:r w:rsidR="00DE4E88">
        <w:rPr>
          <w:rFonts w:ascii="Segoe UI" w:hAnsi="Segoe UI" w:cs="Segoe UI"/>
          <w:sz w:val="22"/>
          <w:szCs w:val="22"/>
        </w:rPr>
        <w:t xml:space="preserve"> po </w:t>
      </w:r>
      <w:r w:rsidR="00DE4E88" w:rsidRPr="00FE4F80">
        <w:rPr>
          <w:rFonts w:ascii="Segoe UI" w:hAnsi="Segoe UI" w:cs="Segoe UI"/>
          <w:sz w:val="22"/>
          <w:szCs w:val="22"/>
        </w:rPr>
        <w:t>finálním zapracování připomínek Objed</w:t>
      </w:r>
      <w:r w:rsidR="00DE4E88" w:rsidRPr="00514DE9">
        <w:rPr>
          <w:rFonts w:ascii="Segoe UI" w:hAnsi="Segoe UI" w:cs="Segoe UI"/>
          <w:sz w:val="22"/>
          <w:szCs w:val="22"/>
        </w:rPr>
        <w:t>natele</w:t>
      </w:r>
      <w:r w:rsidR="00E24D7C" w:rsidRPr="00514DE9">
        <w:rPr>
          <w:rFonts w:ascii="Segoe UI" w:hAnsi="Segoe UI" w:cs="Segoe UI"/>
          <w:sz w:val="22"/>
          <w:szCs w:val="22"/>
        </w:rPr>
        <w:t xml:space="preserve">, tj. odevzdání </w:t>
      </w:r>
      <w:r w:rsidR="00FE4F80" w:rsidRPr="00514DE9">
        <w:rPr>
          <w:rFonts w:ascii="Segoe UI" w:hAnsi="Segoe UI" w:cs="Segoe UI"/>
          <w:sz w:val="22"/>
          <w:szCs w:val="22"/>
        </w:rPr>
        <w:t xml:space="preserve">(odsouhlasené) </w:t>
      </w:r>
      <w:r w:rsidR="00E24D7C" w:rsidRPr="00514DE9">
        <w:rPr>
          <w:rFonts w:ascii="Segoe UI" w:hAnsi="Segoe UI" w:cs="Segoe UI"/>
          <w:sz w:val="22"/>
          <w:szCs w:val="22"/>
        </w:rPr>
        <w:t>DSP Objednateli</w:t>
      </w:r>
      <w:r w:rsidR="00DE4E88" w:rsidRPr="00514DE9">
        <w:rPr>
          <w:rFonts w:ascii="Segoe UI" w:hAnsi="Segoe UI" w:cs="Segoe UI"/>
          <w:sz w:val="22"/>
          <w:szCs w:val="22"/>
        </w:rPr>
        <w:t xml:space="preserve"> </w:t>
      </w:r>
      <w:r w:rsidR="00FE4F80">
        <w:rPr>
          <w:rFonts w:ascii="Segoe UI" w:hAnsi="Segoe UI" w:cs="Segoe UI"/>
          <w:sz w:val="22"/>
          <w:szCs w:val="22"/>
        </w:rPr>
        <w:t>(ve smyslu odst.</w:t>
      </w:r>
      <w:r w:rsidR="00514DE9">
        <w:rPr>
          <w:rFonts w:ascii="Segoe UI" w:hAnsi="Segoe UI" w:cs="Segoe UI"/>
          <w:sz w:val="22"/>
          <w:szCs w:val="22"/>
        </w:rPr>
        <w:t xml:space="preserve"> </w:t>
      </w:r>
      <w:r w:rsidR="00514DE9">
        <w:rPr>
          <w:rFonts w:ascii="Segoe UI" w:hAnsi="Segoe UI" w:cs="Segoe UI"/>
          <w:sz w:val="22"/>
          <w:szCs w:val="22"/>
        </w:rPr>
        <w:fldChar w:fldCharType="begin"/>
      </w:r>
      <w:r w:rsidR="00514DE9">
        <w:rPr>
          <w:rFonts w:ascii="Segoe UI" w:hAnsi="Segoe UI" w:cs="Segoe UI"/>
          <w:sz w:val="22"/>
          <w:szCs w:val="22"/>
        </w:rPr>
        <w:instrText xml:space="preserve"> REF _Ref196227408 \r \h </w:instrText>
      </w:r>
      <w:r w:rsidR="00514DE9">
        <w:rPr>
          <w:rFonts w:ascii="Segoe UI" w:hAnsi="Segoe UI" w:cs="Segoe UI"/>
          <w:sz w:val="22"/>
          <w:szCs w:val="22"/>
        </w:rPr>
      </w:r>
      <w:r w:rsidR="00514DE9">
        <w:rPr>
          <w:rFonts w:ascii="Segoe UI" w:hAnsi="Segoe UI" w:cs="Segoe UI"/>
          <w:sz w:val="22"/>
          <w:szCs w:val="22"/>
        </w:rPr>
        <w:fldChar w:fldCharType="separate"/>
      </w:r>
      <w:r w:rsidR="00D35047">
        <w:rPr>
          <w:rFonts w:ascii="Segoe UI" w:hAnsi="Segoe UI" w:cs="Segoe UI"/>
          <w:sz w:val="22"/>
          <w:szCs w:val="22"/>
        </w:rPr>
        <w:t>V.3.3</w:t>
      </w:r>
      <w:r w:rsidR="00514DE9">
        <w:rPr>
          <w:rFonts w:ascii="Segoe UI" w:hAnsi="Segoe UI" w:cs="Segoe UI"/>
          <w:sz w:val="22"/>
          <w:szCs w:val="22"/>
        </w:rPr>
        <w:fldChar w:fldCharType="end"/>
      </w:r>
      <w:r w:rsidR="00514DE9">
        <w:rPr>
          <w:rFonts w:ascii="Segoe UI" w:hAnsi="Segoe UI" w:cs="Segoe UI"/>
          <w:sz w:val="22"/>
          <w:szCs w:val="22"/>
        </w:rPr>
        <w:t xml:space="preserve"> této smlouvy);</w:t>
      </w:r>
      <w:r w:rsidR="00FE4F80">
        <w:rPr>
          <w:rFonts w:ascii="Segoe UI" w:hAnsi="Segoe UI" w:cs="Segoe UI"/>
          <w:sz w:val="22"/>
          <w:szCs w:val="22"/>
        </w:rPr>
        <w:t xml:space="preserve"> </w:t>
      </w:r>
    </w:p>
    <w:p w14:paraId="4A5D5627" w14:textId="5E968C1D" w:rsidR="00957458" w:rsidRPr="008036CF" w:rsidRDefault="00300971" w:rsidP="00300971">
      <w:pPr>
        <w:pStyle w:val="Odstavecseseznamem"/>
        <w:numPr>
          <w:ilvl w:val="1"/>
          <w:numId w:val="26"/>
        </w:numPr>
        <w:spacing w:before="120" w:after="120" w:line="276" w:lineRule="auto"/>
        <w:contextualSpacing w:val="0"/>
        <w:jc w:val="both"/>
        <w:rPr>
          <w:rFonts w:ascii="Segoe UI" w:hAnsi="Segoe UI" w:cs="Segoe UI"/>
          <w:sz w:val="22"/>
          <w:szCs w:val="22"/>
        </w:rPr>
      </w:pPr>
      <w:r w:rsidRPr="00372C0B">
        <w:rPr>
          <w:rFonts w:ascii="Segoe UI" w:hAnsi="Segoe UI" w:cs="Segoe UI"/>
          <w:b/>
          <w:bCs/>
          <w:sz w:val="22"/>
          <w:szCs w:val="22"/>
        </w:rPr>
        <w:t>Zbývajících 1</w:t>
      </w:r>
      <w:r w:rsidR="00512FD0">
        <w:rPr>
          <w:rFonts w:ascii="Segoe UI" w:hAnsi="Segoe UI" w:cs="Segoe UI"/>
          <w:b/>
          <w:bCs/>
          <w:sz w:val="22"/>
          <w:szCs w:val="22"/>
        </w:rPr>
        <w:t>5</w:t>
      </w:r>
      <w:r w:rsidRPr="00372C0B">
        <w:rPr>
          <w:rFonts w:ascii="Segoe UI" w:hAnsi="Segoe UI" w:cs="Segoe UI"/>
          <w:b/>
          <w:bCs/>
          <w:sz w:val="22"/>
          <w:szCs w:val="22"/>
        </w:rPr>
        <w:t xml:space="preserve"> % z</w:t>
      </w:r>
      <w:r w:rsidR="00262967" w:rsidRPr="00372C0B">
        <w:rPr>
          <w:rFonts w:ascii="Segoe UI" w:hAnsi="Segoe UI" w:cs="Segoe UI"/>
          <w:b/>
          <w:bCs/>
          <w:sz w:val="22"/>
          <w:szCs w:val="22"/>
        </w:rPr>
        <w:t> celkové ceny</w:t>
      </w:r>
      <w:r w:rsidR="008036CF" w:rsidRPr="00372C0B">
        <w:rPr>
          <w:rFonts w:ascii="Segoe UI" w:hAnsi="Segoe UI" w:cs="Segoe UI"/>
          <w:b/>
          <w:bCs/>
          <w:sz w:val="22"/>
          <w:szCs w:val="22"/>
        </w:rPr>
        <w:t xml:space="preserve"> díla</w:t>
      </w:r>
      <w:r w:rsidR="00262967" w:rsidRPr="00372C0B">
        <w:rPr>
          <w:rFonts w:ascii="Segoe UI" w:hAnsi="Segoe UI" w:cs="Segoe UI"/>
          <w:b/>
          <w:bCs/>
          <w:sz w:val="22"/>
          <w:szCs w:val="22"/>
        </w:rPr>
        <w:t xml:space="preserve"> v rozsahu </w:t>
      </w:r>
      <w:r w:rsidR="00E24D7C" w:rsidRPr="00372C0B">
        <w:rPr>
          <w:rFonts w:ascii="Segoe UI" w:hAnsi="Segoe UI" w:cs="Segoe UI"/>
          <w:b/>
          <w:bCs/>
          <w:sz w:val="22"/>
          <w:szCs w:val="22"/>
        </w:rPr>
        <w:t>DSP</w:t>
      </w:r>
      <w:r w:rsidRPr="008036CF">
        <w:rPr>
          <w:rFonts w:ascii="Segoe UI" w:hAnsi="Segoe UI" w:cs="Segoe UI"/>
          <w:sz w:val="22"/>
          <w:szCs w:val="22"/>
        </w:rPr>
        <w:t xml:space="preserve"> dle Rozpadu ceny (dle přílohy č. 2 této smlouvy) </w:t>
      </w:r>
      <w:r w:rsidR="00957458" w:rsidRPr="008036CF">
        <w:rPr>
          <w:rFonts w:ascii="Segoe UI" w:hAnsi="Segoe UI" w:cs="Segoe UI"/>
          <w:sz w:val="22"/>
          <w:szCs w:val="22"/>
        </w:rPr>
        <w:t>po</w:t>
      </w:r>
      <w:r w:rsidR="00E24D7C">
        <w:rPr>
          <w:rFonts w:ascii="Segoe UI" w:hAnsi="Segoe UI" w:cs="Segoe UI"/>
          <w:sz w:val="22"/>
          <w:szCs w:val="22"/>
        </w:rPr>
        <w:t xml:space="preserve"> předání pravomocného povolení záměru </w:t>
      </w:r>
      <w:r w:rsidR="00E00B0C">
        <w:rPr>
          <w:rFonts w:ascii="Segoe UI" w:hAnsi="Segoe UI" w:cs="Segoe UI"/>
          <w:sz w:val="22"/>
          <w:szCs w:val="22"/>
        </w:rPr>
        <w:t>Objednateli</w:t>
      </w:r>
      <w:r w:rsidR="00372C0B">
        <w:rPr>
          <w:rFonts w:ascii="Segoe UI" w:hAnsi="Segoe UI" w:cs="Segoe UI"/>
          <w:sz w:val="22"/>
          <w:szCs w:val="22"/>
        </w:rPr>
        <w:t xml:space="preserve"> </w:t>
      </w:r>
      <w:r w:rsidR="00E24D7C">
        <w:rPr>
          <w:rFonts w:ascii="Segoe UI" w:hAnsi="Segoe UI" w:cs="Segoe UI"/>
          <w:sz w:val="22"/>
          <w:szCs w:val="22"/>
        </w:rPr>
        <w:t>(</w:t>
      </w:r>
      <w:r w:rsidR="00957458" w:rsidRPr="008036CF">
        <w:rPr>
          <w:rFonts w:ascii="Segoe UI" w:hAnsi="Segoe UI" w:cs="Segoe UI"/>
          <w:sz w:val="22"/>
          <w:szCs w:val="22"/>
        </w:rPr>
        <w:t xml:space="preserve">dle odst. </w:t>
      </w:r>
      <w:r w:rsidRPr="008036CF">
        <w:rPr>
          <w:rFonts w:ascii="Segoe UI" w:hAnsi="Segoe UI" w:cs="Segoe UI"/>
          <w:sz w:val="22"/>
          <w:szCs w:val="22"/>
        </w:rPr>
        <w:fldChar w:fldCharType="begin"/>
      </w:r>
      <w:r w:rsidRPr="008036CF">
        <w:rPr>
          <w:rFonts w:ascii="Segoe UI" w:hAnsi="Segoe UI" w:cs="Segoe UI"/>
          <w:sz w:val="22"/>
          <w:szCs w:val="22"/>
        </w:rPr>
        <w:instrText xml:space="preserve"> REF _Ref175142562 \r \h </w:instrText>
      </w:r>
      <w:r w:rsidR="008036CF" w:rsidRPr="008036CF">
        <w:rPr>
          <w:rFonts w:ascii="Segoe UI" w:hAnsi="Segoe UI" w:cs="Segoe UI"/>
          <w:sz w:val="22"/>
          <w:szCs w:val="22"/>
        </w:rPr>
        <w:instrText xml:space="preserve"> \* MERGEFORMAT </w:instrText>
      </w:r>
      <w:r w:rsidRPr="008036CF">
        <w:rPr>
          <w:rFonts w:ascii="Segoe UI" w:hAnsi="Segoe UI" w:cs="Segoe UI"/>
          <w:sz w:val="22"/>
          <w:szCs w:val="22"/>
        </w:rPr>
      </w:r>
      <w:r w:rsidRPr="008036CF">
        <w:rPr>
          <w:rFonts w:ascii="Segoe UI" w:hAnsi="Segoe UI" w:cs="Segoe UI"/>
          <w:sz w:val="22"/>
          <w:szCs w:val="22"/>
        </w:rPr>
        <w:fldChar w:fldCharType="separate"/>
      </w:r>
      <w:r w:rsidR="00D35047">
        <w:rPr>
          <w:rFonts w:ascii="Segoe UI" w:hAnsi="Segoe UI" w:cs="Segoe UI"/>
          <w:sz w:val="22"/>
          <w:szCs w:val="22"/>
        </w:rPr>
        <w:t>V.3.6</w:t>
      </w:r>
      <w:r w:rsidRPr="008036CF">
        <w:rPr>
          <w:rFonts w:ascii="Segoe UI" w:hAnsi="Segoe UI" w:cs="Segoe UI"/>
          <w:sz w:val="22"/>
          <w:szCs w:val="22"/>
        </w:rPr>
        <w:fldChar w:fldCharType="end"/>
      </w:r>
      <w:r w:rsidRPr="008036CF">
        <w:rPr>
          <w:rFonts w:ascii="Segoe UI" w:hAnsi="Segoe UI" w:cs="Segoe UI"/>
          <w:sz w:val="22"/>
          <w:szCs w:val="22"/>
        </w:rPr>
        <w:t xml:space="preserve"> této smlouvy</w:t>
      </w:r>
      <w:r w:rsidR="00E24D7C">
        <w:rPr>
          <w:rFonts w:ascii="Segoe UI" w:hAnsi="Segoe UI" w:cs="Segoe UI"/>
          <w:sz w:val="22"/>
          <w:szCs w:val="22"/>
        </w:rPr>
        <w:t>);</w:t>
      </w:r>
      <w:r w:rsidRPr="008036CF">
        <w:rPr>
          <w:rFonts w:ascii="Segoe UI" w:hAnsi="Segoe UI" w:cs="Segoe UI"/>
          <w:sz w:val="22"/>
          <w:szCs w:val="22"/>
        </w:rPr>
        <w:t xml:space="preserve"> </w:t>
      </w:r>
    </w:p>
    <w:p w14:paraId="7BEEA7B4" w14:textId="7BBD3248" w:rsidR="00E00B0C" w:rsidRPr="00E00B0C" w:rsidRDefault="00957458" w:rsidP="00957458">
      <w:pPr>
        <w:pStyle w:val="Odstavecseseznamem"/>
        <w:numPr>
          <w:ilvl w:val="0"/>
          <w:numId w:val="26"/>
        </w:numPr>
        <w:tabs>
          <w:tab w:val="num" w:pos="1173"/>
        </w:tabs>
        <w:spacing w:before="120" w:after="120" w:line="276" w:lineRule="auto"/>
        <w:contextualSpacing w:val="0"/>
        <w:jc w:val="both"/>
        <w:rPr>
          <w:rFonts w:ascii="Segoe UI" w:hAnsi="Segoe UI" w:cs="Segoe UI"/>
          <w:sz w:val="22"/>
          <w:szCs w:val="22"/>
        </w:rPr>
      </w:pPr>
      <w:r w:rsidRPr="00171279">
        <w:rPr>
          <w:rFonts w:ascii="Segoe UI" w:hAnsi="Segoe UI" w:cs="Segoe UI"/>
          <w:b/>
          <w:bCs/>
          <w:sz w:val="22"/>
          <w:szCs w:val="22"/>
        </w:rPr>
        <w:t>Cena za</w:t>
      </w:r>
      <w:r w:rsidRPr="008036CF">
        <w:rPr>
          <w:rFonts w:ascii="Segoe UI" w:hAnsi="Segoe UI" w:cs="Segoe UI"/>
          <w:sz w:val="22"/>
          <w:szCs w:val="22"/>
        </w:rPr>
        <w:t xml:space="preserve"> </w:t>
      </w:r>
      <w:r w:rsidR="00E94847">
        <w:rPr>
          <w:rFonts w:ascii="Segoe UI" w:hAnsi="Segoe UI" w:cs="Segoe UI"/>
          <w:b/>
          <w:bCs/>
          <w:sz w:val="22"/>
          <w:szCs w:val="22"/>
        </w:rPr>
        <w:t>4</w:t>
      </w:r>
      <w:r w:rsidR="00E00B0C" w:rsidRPr="00372C0B">
        <w:rPr>
          <w:rFonts w:ascii="Segoe UI" w:hAnsi="Segoe UI" w:cs="Segoe UI"/>
          <w:b/>
          <w:bCs/>
          <w:sz w:val="22"/>
          <w:szCs w:val="22"/>
        </w:rPr>
        <w:t xml:space="preserve">. výkonovou fázi– dokumentace pro provádění </w:t>
      </w:r>
      <w:r w:rsidR="00DD0793" w:rsidRPr="00372C0B">
        <w:rPr>
          <w:rFonts w:ascii="Segoe UI" w:hAnsi="Segoe UI" w:cs="Segoe UI"/>
          <w:b/>
          <w:bCs/>
          <w:sz w:val="22"/>
          <w:szCs w:val="22"/>
        </w:rPr>
        <w:t>Stavby</w:t>
      </w:r>
      <w:r w:rsidR="00DD0793">
        <w:rPr>
          <w:rFonts w:ascii="Segoe UI" w:hAnsi="Segoe UI" w:cs="Segoe UI"/>
          <w:b/>
          <w:bCs/>
          <w:sz w:val="22"/>
          <w:szCs w:val="22"/>
        </w:rPr>
        <w:t xml:space="preserve"> – DPS</w:t>
      </w:r>
      <w:r w:rsidR="00E94847">
        <w:rPr>
          <w:rFonts w:ascii="Segoe UI" w:hAnsi="Segoe UI" w:cs="Segoe UI"/>
          <w:sz w:val="22"/>
          <w:szCs w:val="22"/>
        </w:rPr>
        <w:t xml:space="preserve">: </w:t>
      </w:r>
    </w:p>
    <w:p w14:paraId="497C965B" w14:textId="5EC3031A" w:rsidR="00372C0B" w:rsidRDefault="00512FD0" w:rsidP="00372C0B">
      <w:pPr>
        <w:pStyle w:val="Odstavecseseznamem"/>
        <w:numPr>
          <w:ilvl w:val="1"/>
          <w:numId w:val="26"/>
        </w:numPr>
        <w:spacing w:before="120" w:after="120" w:line="276" w:lineRule="auto"/>
        <w:contextualSpacing w:val="0"/>
        <w:jc w:val="both"/>
        <w:rPr>
          <w:rFonts w:ascii="Segoe UI" w:hAnsi="Segoe UI" w:cs="Segoe UI"/>
          <w:sz w:val="22"/>
          <w:szCs w:val="22"/>
        </w:rPr>
      </w:pPr>
      <w:r>
        <w:rPr>
          <w:rFonts w:ascii="Segoe UI" w:hAnsi="Segoe UI" w:cs="Segoe UI"/>
          <w:b/>
          <w:bCs/>
          <w:sz w:val="22"/>
          <w:szCs w:val="22"/>
        </w:rPr>
        <w:t>37</w:t>
      </w:r>
      <w:r w:rsidR="00E00B0C" w:rsidRPr="00DD0793">
        <w:rPr>
          <w:rFonts w:ascii="Segoe UI" w:hAnsi="Segoe UI" w:cs="Segoe UI"/>
          <w:b/>
          <w:bCs/>
          <w:sz w:val="22"/>
          <w:szCs w:val="22"/>
        </w:rPr>
        <w:t xml:space="preserve"> % z celkové ceny</w:t>
      </w:r>
      <w:r>
        <w:rPr>
          <w:rFonts w:ascii="Segoe UI" w:hAnsi="Segoe UI" w:cs="Segoe UI"/>
          <w:b/>
          <w:bCs/>
          <w:sz w:val="22"/>
          <w:szCs w:val="22"/>
        </w:rPr>
        <w:t xml:space="preserve"> díla v rozsahu DPS </w:t>
      </w:r>
      <w:r w:rsidR="00957458" w:rsidRPr="008036CF">
        <w:rPr>
          <w:rFonts w:ascii="Segoe UI" w:hAnsi="Segoe UI" w:cs="Segoe UI"/>
          <w:sz w:val="22"/>
          <w:szCs w:val="22"/>
        </w:rPr>
        <w:t>– po</w:t>
      </w:r>
      <w:r w:rsidR="00E00B0C">
        <w:rPr>
          <w:rFonts w:ascii="Segoe UI" w:hAnsi="Segoe UI" w:cs="Segoe UI"/>
          <w:sz w:val="22"/>
          <w:szCs w:val="22"/>
        </w:rPr>
        <w:t xml:space="preserve"> předání finální verze DPS Objednateli (</w:t>
      </w:r>
      <w:r w:rsidR="00957458" w:rsidRPr="008036CF">
        <w:rPr>
          <w:rFonts w:ascii="Segoe UI" w:hAnsi="Segoe UI" w:cs="Segoe UI"/>
          <w:sz w:val="22"/>
          <w:szCs w:val="22"/>
        </w:rPr>
        <w:t>dle odst.</w:t>
      </w:r>
      <w:r w:rsidR="000C22E0" w:rsidRPr="008036CF">
        <w:rPr>
          <w:rFonts w:ascii="Segoe UI" w:hAnsi="Segoe UI" w:cs="Segoe UI"/>
          <w:sz w:val="22"/>
          <w:szCs w:val="22"/>
        </w:rPr>
        <w:t xml:space="preserve"> </w:t>
      </w:r>
      <w:r w:rsidR="000C22E0" w:rsidRPr="008036CF">
        <w:rPr>
          <w:rFonts w:ascii="Segoe UI" w:hAnsi="Segoe UI" w:cs="Segoe UI"/>
          <w:sz w:val="22"/>
          <w:szCs w:val="22"/>
        </w:rPr>
        <w:fldChar w:fldCharType="begin"/>
      </w:r>
      <w:r w:rsidR="000C22E0" w:rsidRPr="008036CF">
        <w:rPr>
          <w:rFonts w:ascii="Segoe UI" w:hAnsi="Segoe UI" w:cs="Segoe UI"/>
          <w:sz w:val="22"/>
          <w:szCs w:val="22"/>
        </w:rPr>
        <w:instrText xml:space="preserve"> REF _Ref175142729 \r \h </w:instrText>
      </w:r>
      <w:r w:rsidR="008036CF" w:rsidRPr="008036CF">
        <w:rPr>
          <w:rFonts w:ascii="Segoe UI" w:hAnsi="Segoe UI" w:cs="Segoe UI"/>
          <w:sz w:val="22"/>
          <w:szCs w:val="22"/>
        </w:rPr>
        <w:instrText xml:space="preserve"> \* MERGEFORMAT </w:instrText>
      </w:r>
      <w:r w:rsidR="000C22E0" w:rsidRPr="008036CF">
        <w:rPr>
          <w:rFonts w:ascii="Segoe UI" w:hAnsi="Segoe UI" w:cs="Segoe UI"/>
          <w:sz w:val="22"/>
          <w:szCs w:val="22"/>
        </w:rPr>
      </w:r>
      <w:r w:rsidR="000C22E0" w:rsidRPr="008036CF">
        <w:rPr>
          <w:rFonts w:ascii="Segoe UI" w:hAnsi="Segoe UI" w:cs="Segoe UI"/>
          <w:sz w:val="22"/>
          <w:szCs w:val="22"/>
        </w:rPr>
        <w:fldChar w:fldCharType="separate"/>
      </w:r>
      <w:r w:rsidR="00D35047">
        <w:rPr>
          <w:rFonts w:ascii="Segoe UI" w:hAnsi="Segoe UI" w:cs="Segoe UI"/>
          <w:sz w:val="22"/>
          <w:szCs w:val="22"/>
        </w:rPr>
        <w:t>V.4.4</w:t>
      </w:r>
      <w:r w:rsidR="000C22E0" w:rsidRPr="008036CF">
        <w:rPr>
          <w:rFonts w:ascii="Segoe UI" w:hAnsi="Segoe UI" w:cs="Segoe UI"/>
          <w:sz w:val="22"/>
          <w:szCs w:val="22"/>
        </w:rPr>
        <w:fldChar w:fldCharType="end"/>
      </w:r>
      <w:r w:rsidR="00957458" w:rsidRPr="008036CF">
        <w:rPr>
          <w:rFonts w:ascii="Segoe UI" w:hAnsi="Segoe UI" w:cs="Segoe UI"/>
          <w:sz w:val="22"/>
          <w:szCs w:val="22"/>
        </w:rPr>
        <w:t xml:space="preserve"> této smlouvy</w:t>
      </w:r>
      <w:r w:rsidR="00E00B0C">
        <w:rPr>
          <w:rFonts w:ascii="Segoe UI" w:hAnsi="Segoe UI" w:cs="Segoe UI"/>
          <w:sz w:val="22"/>
          <w:szCs w:val="22"/>
        </w:rPr>
        <w:t>)</w:t>
      </w:r>
      <w:r w:rsidR="00957458" w:rsidRPr="008036CF">
        <w:rPr>
          <w:rFonts w:ascii="Segoe UI" w:hAnsi="Segoe UI" w:cs="Segoe UI"/>
          <w:sz w:val="22"/>
          <w:szCs w:val="22"/>
        </w:rPr>
        <w:t>;</w:t>
      </w:r>
      <w:r w:rsidR="00276D3F">
        <w:rPr>
          <w:rFonts w:ascii="Segoe UI" w:hAnsi="Segoe UI" w:cs="Segoe UI"/>
          <w:sz w:val="22"/>
          <w:szCs w:val="22"/>
        </w:rPr>
        <w:t xml:space="preserve"> </w:t>
      </w:r>
    </w:p>
    <w:p w14:paraId="60E1EC5B" w14:textId="395D10EE" w:rsidR="00E94847" w:rsidRPr="00512FD0" w:rsidRDefault="00E94847" w:rsidP="008B76F4">
      <w:pPr>
        <w:pStyle w:val="Odstavecseseznamem"/>
        <w:numPr>
          <w:ilvl w:val="0"/>
          <w:numId w:val="26"/>
        </w:numPr>
        <w:spacing w:before="120" w:after="120" w:line="276" w:lineRule="auto"/>
        <w:contextualSpacing w:val="0"/>
        <w:jc w:val="both"/>
        <w:rPr>
          <w:rFonts w:ascii="Segoe UI" w:hAnsi="Segoe UI" w:cs="Segoe UI"/>
          <w:sz w:val="22"/>
          <w:szCs w:val="22"/>
        </w:rPr>
      </w:pPr>
      <w:r w:rsidRPr="00171279">
        <w:rPr>
          <w:rFonts w:ascii="Segoe UI" w:hAnsi="Segoe UI" w:cs="Segoe UI"/>
          <w:b/>
          <w:bCs/>
          <w:sz w:val="22"/>
          <w:szCs w:val="22"/>
        </w:rPr>
        <w:t>Cena za</w:t>
      </w:r>
      <w:r w:rsidRPr="008036CF">
        <w:rPr>
          <w:rFonts w:ascii="Segoe UI" w:hAnsi="Segoe UI" w:cs="Segoe UI"/>
          <w:sz w:val="22"/>
          <w:szCs w:val="22"/>
        </w:rPr>
        <w:t xml:space="preserve"> </w:t>
      </w:r>
      <w:r>
        <w:rPr>
          <w:rFonts w:ascii="Segoe UI" w:hAnsi="Segoe UI" w:cs="Segoe UI"/>
          <w:b/>
          <w:bCs/>
          <w:sz w:val="22"/>
          <w:szCs w:val="22"/>
        </w:rPr>
        <w:t>5</w:t>
      </w:r>
      <w:r w:rsidRPr="00372C0B">
        <w:rPr>
          <w:rFonts w:ascii="Segoe UI" w:hAnsi="Segoe UI" w:cs="Segoe UI"/>
          <w:b/>
          <w:bCs/>
          <w:sz w:val="22"/>
          <w:szCs w:val="22"/>
        </w:rPr>
        <w:t>. výkonovou fázi</w:t>
      </w:r>
      <w:r>
        <w:rPr>
          <w:rFonts w:ascii="Segoe UI" w:hAnsi="Segoe UI" w:cs="Segoe UI"/>
          <w:b/>
          <w:bCs/>
          <w:sz w:val="22"/>
          <w:szCs w:val="22"/>
        </w:rPr>
        <w:t xml:space="preserve"> – poskytování součinnosti:  </w:t>
      </w:r>
    </w:p>
    <w:p w14:paraId="209D6A9E" w14:textId="0B261153" w:rsidR="00512FD0" w:rsidRPr="00512FD0" w:rsidRDefault="00512FD0" w:rsidP="00512FD0">
      <w:pPr>
        <w:pStyle w:val="Odstavecseseznamem"/>
        <w:numPr>
          <w:ilvl w:val="1"/>
          <w:numId w:val="26"/>
        </w:numPr>
        <w:spacing w:before="120" w:after="120" w:line="276" w:lineRule="auto"/>
        <w:contextualSpacing w:val="0"/>
        <w:jc w:val="both"/>
        <w:rPr>
          <w:rFonts w:ascii="Segoe UI" w:hAnsi="Segoe UI" w:cs="Segoe UI"/>
          <w:sz w:val="22"/>
          <w:szCs w:val="22"/>
        </w:rPr>
      </w:pPr>
      <w:r>
        <w:rPr>
          <w:rFonts w:ascii="Segoe UI" w:hAnsi="Segoe UI" w:cs="Segoe UI"/>
          <w:b/>
          <w:bCs/>
          <w:sz w:val="22"/>
          <w:szCs w:val="22"/>
        </w:rPr>
        <w:t xml:space="preserve">1 </w:t>
      </w:r>
      <w:r w:rsidRPr="00DD0793">
        <w:rPr>
          <w:rFonts w:ascii="Segoe UI" w:hAnsi="Segoe UI" w:cs="Segoe UI"/>
          <w:b/>
          <w:bCs/>
          <w:sz w:val="22"/>
          <w:szCs w:val="22"/>
        </w:rPr>
        <w:t>% z celkové ceny</w:t>
      </w:r>
      <w:r>
        <w:rPr>
          <w:rFonts w:ascii="Segoe UI" w:hAnsi="Segoe UI" w:cs="Segoe UI"/>
          <w:b/>
          <w:bCs/>
          <w:sz w:val="22"/>
          <w:szCs w:val="22"/>
        </w:rPr>
        <w:t xml:space="preserve"> díla v rozsahu Poskytování součinnosti – </w:t>
      </w:r>
      <w:r w:rsidRPr="00775919">
        <w:rPr>
          <w:rFonts w:ascii="Segoe UI" w:hAnsi="Segoe UI" w:cs="Segoe UI"/>
          <w:sz w:val="22"/>
          <w:szCs w:val="22"/>
        </w:rPr>
        <w:t>po od</w:t>
      </w:r>
      <w:r w:rsidRPr="00372C0B">
        <w:rPr>
          <w:rFonts w:ascii="Segoe UI" w:hAnsi="Segoe UI" w:cs="Segoe UI"/>
          <w:sz w:val="22"/>
          <w:szCs w:val="22"/>
        </w:rPr>
        <w:t xml:space="preserve">eslání oznámení o výběru dodavatele pro realizaci Stavby (dle odst.  </w:t>
      </w:r>
      <w:r>
        <w:rPr>
          <w:rFonts w:ascii="Segoe UI" w:hAnsi="Segoe UI" w:cs="Segoe UI"/>
          <w:sz w:val="22"/>
          <w:szCs w:val="22"/>
        </w:rPr>
        <w:fldChar w:fldCharType="begin"/>
      </w:r>
      <w:r>
        <w:rPr>
          <w:rFonts w:ascii="Segoe UI" w:hAnsi="Segoe UI" w:cs="Segoe UI"/>
          <w:sz w:val="22"/>
          <w:szCs w:val="22"/>
        </w:rPr>
        <w:instrText xml:space="preserve"> REF _Ref194928523 \r \h </w:instrText>
      </w:r>
      <w:r>
        <w:rPr>
          <w:rFonts w:ascii="Segoe UI" w:hAnsi="Segoe UI" w:cs="Segoe UI"/>
          <w:sz w:val="22"/>
          <w:szCs w:val="22"/>
        </w:rPr>
      </w:r>
      <w:r>
        <w:rPr>
          <w:rFonts w:ascii="Segoe UI" w:hAnsi="Segoe UI" w:cs="Segoe UI"/>
          <w:sz w:val="22"/>
          <w:szCs w:val="22"/>
        </w:rPr>
        <w:fldChar w:fldCharType="separate"/>
      </w:r>
      <w:r w:rsidR="00D35047">
        <w:rPr>
          <w:rFonts w:ascii="Segoe UI" w:hAnsi="Segoe UI" w:cs="Segoe UI"/>
          <w:sz w:val="22"/>
          <w:szCs w:val="22"/>
        </w:rPr>
        <w:t>V.5.2</w:t>
      </w:r>
      <w:r>
        <w:rPr>
          <w:rFonts w:ascii="Segoe UI" w:hAnsi="Segoe UI" w:cs="Segoe UI"/>
          <w:sz w:val="22"/>
          <w:szCs w:val="22"/>
        </w:rPr>
        <w:fldChar w:fldCharType="end"/>
      </w:r>
      <w:r>
        <w:rPr>
          <w:rFonts w:ascii="Segoe UI" w:hAnsi="Segoe UI" w:cs="Segoe UI"/>
          <w:sz w:val="22"/>
          <w:szCs w:val="22"/>
        </w:rPr>
        <w:t xml:space="preserve"> </w:t>
      </w:r>
      <w:r w:rsidRPr="00372C0B">
        <w:rPr>
          <w:rFonts w:ascii="Segoe UI" w:hAnsi="Segoe UI" w:cs="Segoe UI"/>
          <w:sz w:val="22"/>
          <w:szCs w:val="22"/>
        </w:rPr>
        <w:t>této smlouvy);</w:t>
      </w:r>
    </w:p>
    <w:p w14:paraId="0B50BC89" w14:textId="563554EB" w:rsidR="00040EEE" w:rsidRPr="008036CF" w:rsidRDefault="00957458" w:rsidP="008B76F4">
      <w:pPr>
        <w:pStyle w:val="Odstavecseseznamem"/>
        <w:numPr>
          <w:ilvl w:val="0"/>
          <w:numId w:val="26"/>
        </w:numPr>
        <w:spacing w:before="120" w:after="120" w:line="276" w:lineRule="auto"/>
        <w:contextualSpacing w:val="0"/>
        <w:jc w:val="both"/>
        <w:rPr>
          <w:rFonts w:ascii="Segoe UI" w:hAnsi="Segoe UI" w:cs="Segoe UI"/>
          <w:sz w:val="22"/>
          <w:szCs w:val="22"/>
        </w:rPr>
      </w:pPr>
      <w:r w:rsidRPr="00171279">
        <w:rPr>
          <w:rFonts w:ascii="Segoe UI" w:hAnsi="Segoe UI" w:cs="Segoe UI"/>
          <w:b/>
          <w:bCs/>
          <w:sz w:val="22"/>
          <w:szCs w:val="22"/>
        </w:rPr>
        <w:t>Cena za</w:t>
      </w:r>
      <w:r w:rsidRPr="008036CF">
        <w:rPr>
          <w:rFonts w:ascii="Segoe UI" w:hAnsi="Segoe UI" w:cs="Segoe UI"/>
          <w:sz w:val="22"/>
          <w:szCs w:val="22"/>
        </w:rPr>
        <w:t xml:space="preserve"> </w:t>
      </w:r>
      <w:r w:rsidR="00E94847">
        <w:rPr>
          <w:rFonts w:ascii="Segoe UI" w:hAnsi="Segoe UI" w:cs="Segoe UI"/>
          <w:b/>
          <w:bCs/>
          <w:sz w:val="22"/>
          <w:szCs w:val="22"/>
        </w:rPr>
        <w:t>6</w:t>
      </w:r>
      <w:r w:rsidR="00E00B0C" w:rsidRPr="00372C0B">
        <w:rPr>
          <w:rFonts w:ascii="Segoe UI" w:hAnsi="Segoe UI" w:cs="Segoe UI"/>
          <w:b/>
          <w:bCs/>
          <w:sz w:val="22"/>
          <w:szCs w:val="22"/>
        </w:rPr>
        <w:t>. výkonovou fázi</w:t>
      </w:r>
      <w:r w:rsidR="00372C0B">
        <w:rPr>
          <w:rFonts w:ascii="Segoe UI" w:hAnsi="Segoe UI" w:cs="Segoe UI"/>
          <w:b/>
          <w:bCs/>
          <w:sz w:val="22"/>
          <w:szCs w:val="22"/>
        </w:rPr>
        <w:t>– Autorský</w:t>
      </w:r>
      <w:r w:rsidRPr="008036CF">
        <w:rPr>
          <w:rFonts w:ascii="Segoe UI" w:hAnsi="Segoe UI" w:cs="Segoe UI"/>
          <w:b/>
          <w:bCs/>
          <w:sz w:val="22"/>
          <w:szCs w:val="22"/>
        </w:rPr>
        <w:t xml:space="preserve"> dozor</w:t>
      </w:r>
      <w:r w:rsidR="00E00B0C">
        <w:rPr>
          <w:rFonts w:ascii="Segoe UI" w:hAnsi="Segoe UI" w:cs="Segoe UI"/>
          <w:b/>
          <w:bCs/>
          <w:sz w:val="22"/>
          <w:szCs w:val="22"/>
        </w:rPr>
        <w:t>:</w:t>
      </w:r>
    </w:p>
    <w:p w14:paraId="3FBB5648" w14:textId="5FE67D53" w:rsidR="00040EEE" w:rsidRPr="008036CF" w:rsidRDefault="00040EEE" w:rsidP="00040EEE">
      <w:pPr>
        <w:pStyle w:val="Odstavecseseznamem"/>
        <w:numPr>
          <w:ilvl w:val="1"/>
          <w:numId w:val="26"/>
        </w:numPr>
        <w:spacing w:before="120" w:after="120" w:line="276" w:lineRule="auto"/>
        <w:contextualSpacing w:val="0"/>
        <w:jc w:val="both"/>
        <w:rPr>
          <w:rFonts w:ascii="Segoe UI" w:hAnsi="Segoe UI" w:cs="Segoe UI"/>
          <w:sz w:val="22"/>
          <w:szCs w:val="22"/>
        </w:rPr>
      </w:pPr>
      <w:r w:rsidRPr="00DD0793">
        <w:rPr>
          <w:rFonts w:ascii="Segoe UI" w:hAnsi="Segoe UI" w:cs="Segoe UI"/>
          <w:b/>
          <w:bCs/>
          <w:sz w:val="22"/>
          <w:szCs w:val="22"/>
        </w:rPr>
        <w:t>5 % z</w:t>
      </w:r>
      <w:r w:rsidR="008036CF" w:rsidRPr="00DD0793">
        <w:rPr>
          <w:rFonts w:ascii="Segoe UI" w:hAnsi="Segoe UI" w:cs="Segoe UI"/>
          <w:b/>
          <w:bCs/>
          <w:sz w:val="22"/>
          <w:szCs w:val="22"/>
        </w:rPr>
        <w:t> celkové ceny</w:t>
      </w:r>
      <w:r w:rsidRPr="00DD0793">
        <w:rPr>
          <w:rFonts w:ascii="Segoe UI" w:hAnsi="Segoe UI" w:cs="Segoe UI"/>
          <w:b/>
          <w:bCs/>
          <w:sz w:val="22"/>
          <w:szCs w:val="22"/>
        </w:rPr>
        <w:t> </w:t>
      </w:r>
      <w:r w:rsidR="008036CF" w:rsidRPr="00DD0793">
        <w:rPr>
          <w:rFonts w:ascii="Segoe UI" w:hAnsi="Segoe UI" w:cs="Segoe UI"/>
          <w:b/>
          <w:bCs/>
          <w:sz w:val="22"/>
          <w:szCs w:val="22"/>
        </w:rPr>
        <w:t xml:space="preserve">díla v rozsahu </w:t>
      </w:r>
      <w:r w:rsidRPr="00DD0793">
        <w:rPr>
          <w:rFonts w:ascii="Segoe UI" w:hAnsi="Segoe UI" w:cs="Segoe UI"/>
          <w:b/>
          <w:bCs/>
          <w:sz w:val="22"/>
          <w:szCs w:val="22"/>
        </w:rPr>
        <w:t xml:space="preserve">Autorský dozor </w:t>
      </w:r>
      <w:r w:rsidRPr="008036CF">
        <w:rPr>
          <w:rFonts w:ascii="Segoe UI" w:hAnsi="Segoe UI" w:cs="Segoe UI"/>
          <w:sz w:val="22"/>
          <w:szCs w:val="22"/>
        </w:rPr>
        <w:t>dle Rozpadu ceny (dle přílohy č. 2 této smlouvy)</w:t>
      </w:r>
      <w:r w:rsidR="008036CF" w:rsidRPr="008036CF">
        <w:rPr>
          <w:rFonts w:ascii="Segoe UI" w:hAnsi="Segoe UI" w:cs="Segoe UI"/>
          <w:sz w:val="22"/>
          <w:szCs w:val="22"/>
        </w:rPr>
        <w:t xml:space="preserve"> – při dokončení realizace Stavby, jež odpovídá 50</w:t>
      </w:r>
      <w:r w:rsidR="00512FD0">
        <w:rPr>
          <w:rFonts w:ascii="Segoe UI" w:hAnsi="Segoe UI" w:cs="Segoe UI"/>
          <w:sz w:val="22"/>
          <w:szCs w:val="22"/>
        </w:rPr>
        <w:t> </w:t>
      </w:r>
      <w:r w:rsidR="008036CF" w:rsidRPr="008036CF">
        <w:rPr>
          <w:rFonts w:ascii="Segoe UI" w:hAnsi="Segoe UI" w:cs="Segoe UI"/>
          <w:sz w:val="22"/>
          <w:szCs w:val="22"/>
        </w:rPr>
        <w:t xml:space="preserve">% finanční prostavěnosti Stavby; </w:t>
      </w:r>
    </w:p>
    <w:p w14:paraId="62CC7CB8" w14:textId="36D25A37" w:rsidR="0010636D" w:rsidRPr="00E94847" w:rsidRDefault="00040EEE" w:rsidP="00E94847">
      <w:pPr>
        <w:pStyle w:val="Odstavecseseznamem"/>
        <w:numPr>
          <w:ilvl w:val="1"/>
          <w:numId w:val="26"/>
        </w:numPr>
        <w:spacing w:before="120" w:after="120" w:line="276" w:lineRule="auto"/>
        <w:contextualSpacing w:val="0"/>
        <w:jc w:val="both"/>
        <w:rPr>
          <w:rFonts w:ascii="Segoe UI" w:hAnsi="Segoe UI" w:cs="Segoe UI"/>
          <w:sz w:val="22"/>
          <w:szCs w:val="22"/>
        </w:rPr>
      </w:pPr>
      <w:r w:rsidRPr="00DD0793">
        <w:rPr>
          <w:rFonts w:ascii="Segoe UI" w:hAnsi="Segoe UI" w:cs="Segoe UI"/>
          <w:b/>
          <w:bCs/>
          <w:sz w:val="22"/>
          <w:szCs w:val="22"/>
        </w:rPr>
        <w:lastRenderedPageBreak/>
        <w:t>zbývajících 5 % z</w:t>
      </w:r>
      <w:r w:rsidR="008036CF" w:rsidRPr="00DD0793">
        <w:rPr>
          <w:rFonts w:ascii="Segoe UI" w:hAnsi="Segoe UI" w:cs="Segoe UI"/>
          <w:b/>
          <w:bCs/>
          <w:sz w:val="22"/>
          <w:szCs w:val="22"/>
        </w:rPr>
        <w:t> celkové ceny díla v rozsahu</w:t>
      </w:r>
      <w:r w:rsidRPr="00DD0793">
        <w:rPr>
          <w:rFonts w:ascii="Segoe UI" w:hAnsi="Segoe UI" w:cs="Segoe UI"/>
          <w:b/>
          <w:bCs/>
          <w:sz w:val="22"/>
          <w:szCs w:val="22"/>
        </w:rPr>
        <w:t xml:space="preserve"> Autorský dozor </w:t>
      </w:r>
      <w:r w:rsidRPr="008036CF">
        <w:rPr>
          <w:rFonts w:ascii="Segoe UI" w:hAnsi="Segoe UI" w:cs="Segoe UI"/>
          <w:sz w:val="22"/>
          <w:szCs w:val="22"/>
        </w:rPr>
        <w:t>dle Rozpadu ceny (dle přílohy č. 2 této smlouvy)</w:t>
      </w:r>
      <w:r w:rsidR="008036CF" w:rsidRPr="008036CF">
        <w:rPr>
          <w:rFonts w:ascii="Segoe UI" w:hAnsi="Segoe UI" w:cs="Segoe UI"/>
          <w:sz w:val="22"/>
          <w:szCs w:val="22"/>
        </w:rPr>
        <w:t xml:space="preserve"> – po </w:t>
      </w:r>
      <w:r w:rsidR="00E00B0C" w:rsidRPr="00E00B0C">
        <w:rPr>
          <w:rFonts w:ascii="Segoe UI" w:hAnsi="Segoe UI" w:cs="Segoe UI"/>
          <w:sz w:val="22"/>
          <w:szCs w:val="22"/>
        </w:rPr>
        <w:t xml:space="preserve">předání Stavby Objednateli nebo </w:t>
      </w:r>
      <w:r w:rsidR="00E00B0C">
        <w:rPr>
          <w:rFonts w:ascii="Segoe UI" w:hAnsi="Segoe UI" w:cs="Segoe UI"/>
          <w:sz w:val="22"/>
          <w:szCs w:val="22"/>
        </w:rPr>
        <w:t>p</w:t>
      </w:r>
      <w:r w:rsidR="00E00B0C" w:rsidRPr="00E00B0C">
        <w:rPr>
          <w:rFonts w:ascii="Segoe UI" w:hAnsi="Segoe UI" w:cs="Segoe UI"/>
          <w:sz w:val="22"/>
          <w:szCs w:val="22"/>
        </w:rPr>
        <w:t>o</w:t>
      </w:r>
      <w:r w:rsidR="00E00B0C">
        <w:rPr>
          <w:rFonts w:ascii="Segoe UI" w:hAnsi="Segoe UI" w:cs="Segoe UI"/>
          <w:sz w:val="22"/>
          <w:szCs w:val="22"/>
        </w:rPr>
        <w:t xml:space="preserve"> </w:t>
      </w:r>
      <w:r w:rsidR="00E00B0C" w:rsidRPr="00E00B0C">
        <w:rPr>
          <w:rFonts w:ascii="Segoe UI" w:hAnsi="Segoe UI" w:cs="Segoe UI"/>
          <w:sz w:val="22"/>
          <w:szCs w:val="22"/>
        </w:rPr>
        <w:t>nabytí právní moci kolaudačního rozhodnutí, dle toho, která z těch skutečností nastane později</w:t>
      </w:r>
      <w:r w:rsidR="00E00B0C">
        <w:rPr>
          <w:rFonts w:ascii="Segoe UI" w:hAnsi="Segoe UI" w:cs="Segoe UI"/>
          <w:sz w:val="22"/>
          <w:szCs w:val="22"/>
        </w:rPr>
        <w:t xml:space="preserve"> (</w:t>
      </w:r>
      <w:r w:rsidR="008036CF" w:rsidRPr="008036CF">
        <w:rPr>
          <w:rFonts w:ascii="Segoe UI" w:hAnsi="Segoe UI" w:cs="Segoe UI"/>
          <w:sz w:val="22"/>
          <w:szCs w:val="22"/>
        </w:rPr>
        <w:t xml:space="preserve">dle odst. </w:t>
      </w:r>
      <w:r w:rsidR="008036CF" w:rsidRPr="008036CF">
        <w:rPr>
          <w:rFonts w:ascii="Segoe UI" w:hAnsi="Segoe UI" w:cs="Segoe UI"/>
          <w:sz w:val="22"/>
          <w:szCs w:val="22"/>
        </w:rPr>
        <w:fldChar w:fldCharType="begin"/>
      </w:r>
      <w:r w:rsidR="008036CF" w:rsidRPr="008036CF">
        <w:rPr>
          <w:rFonts w:ascii="Segoe UI" w:hAnsi="Segoe UI" w:cs="Segoe UI"/>
          <w:sz w:val="22"/>
          <w:szCs w:val="22"/>
        </w:rPr>
        <w:instrText xml:space="preserve"> REF _Ref175142883 \r \h  \* MERGEFORMAT </w:instrText>
      </w:r>
      <w:r w:rsidR="008036CF" w:rsidRPr="008036CF">
        <w:rPr>
          <w:rFonts w:ascii="Segoe UI" w:hAnsi="Segoe UI" w:cs="Segoe UI"/>
          <w:sz w:val="22"/>
          <w:szCs w:val="22"/>
        </w:rPr>
      </w:r>
      <w:r w:rsidR="008036CF" w:rsidRPr="008036CF">
        <w:rPr>
          <w:rFonts w:ascii="Segoe UI" w:hAnsi="Segoe UI" w:cs="Segoe UI"/>
          <w:sz w:val="22"/>
          <w:szCs w:val="22"/>
        </w:rPr>
        <w:fldChar w:fldCharType="separate"/>
      </w:r>
      <w:r w:rsidR="00D35047">
        <w:rPr>
          <w:rFonts w:ascii="Segoe UI" w:hAnsi="Segoe UI" w:cs="Segoe UI"/>
          <w:sz w:val="22"/>
          <w:szCs w:val="22"/>
        </w:rPr>
        <w:t>V.6.2</w:t>
      </w:r>
      <w:r w:rsidR="008036CF" w:rsidRPr="008036CF">
        <w:rPr>
          <w:rFonts w:ascii="Segoe UI" w:hAnsi="Segoe UI" w:cs="Segoe UI"/>
          <w:sz w:val="22"/>
          <w:szCs w:val="22"/>
        </w:rPr>
        <w:fldChar w:fldCharType="end"/>
      </w:r>
      <w:r w:rsidR="008036CF" w:rsidRPr="008036CF">
        <w:rPr>
          <w:rFonts w:ascii="Segoe UI" w:hAnsi="Segoe UI" w:cs="Segoe UI"/>
          <w:sz w:val="22"/>
          <w:szCs w:val="22"/>
        </w:rPr>
        <w:t xml:space="preserve"> této smlouvy</w:t>
      </w:r>
      <w:r w:rsidR="00E00B0C">
        <w:rPr>
          <w:rFonts w:ascii="Segoe UI" w:hAnsi="Segoe UI" w:cs="Segoe UI"/>
          <w:sz w:val="22"/>
          <w:szCs w:val="22"/>
        </w:rPr>
        <w:t>)</w:t>
      </w:r>
      <w:r w:rsidR="00E94847">
        <w:rPr>
          <w:rFonts w:ascii="Segoe UI" w:hAnsi="Segoe UI" w:cs="Segoe UI"/>
          <w:sz w:val="22"/>
          <w:szCs w:val="22"/>
        </w:rPr>
        <w:t xml:space="preserve">. </w:t>
      </w:r>
    </w:p>
    <w:p w14:paraId="0B23AA35" w14:textId="77777777" w:rsidR="00667A65" w:rsidRPr="008036CF" w:rsidRDefault="00091F96" w:rsidP="00667A65">
      <w:pPr>
        <w:numPr>
          <w:ilvl w:val="1"/>
          <w:numId w:val="1"/>
        </w:numPr>
        <w:spacing w:after="120" w:line="276" w:lineRule="auto"/>
        <w:ind w:left="567" w:hanging="573"/>
        <w:jc w:val="both"/>
        <w:rPr>
          <w:rFonts w:ascii="Segoe UI" w:hAnsi="Segoe UI" w:cs="Segoe UI"/>
          <w:sz w:val="22"/>
          <w:szCs w:val="22"/>
        </w:rPr>
      </w:pPr>
      <w:bookmarkStart w:id="39" w:name="_Ref160208655"/>
      <w:r w:rsidRPr="008036CF">
        <w:rPr>
          <w:rFonts w:ascii="Segoe UI" w:hAnsi="Segoe UI" w:cs="Segoe UI"/>
          <w:sz w:val="22"/>
          <w:szCs w:val="22"/>
        </w:rPr>
        <w:t xml:space="preserve">Podkladem pro platbu </w:t>
      </w:r>
      <w:r w:rsidR="0022299D" w:rsidRPr="008036CF">
        <w:rPr>
          <w:rFonts w:ascii="Segoe UI" w:hAnsi="Segoe UI" w:cs="Segoe UI"/>
          <w:sz w:val="22"/>
          <w:szCs w:val="22"/>
        </w:rPr>
        <w:t>Objednatel</w:t>
      </w:r>
      <w:r w:rsidRPr="008036CF">
        <w:rPr>
          <w:rFonts w:ascii="Segoe UI" w:hAnsi="Segoe UI" w:cs="Segoe UI"/>
          <w:sz w:val="22"/>
          <w:szCs w:val="22"/>
        </w:rPr>
        <w:t xml:space="preserve">e je vždy daňový doklad – faktura, kterou </w:t>
      </w:r>
      <w:r w:rsidR="0022299D" w:rsidRPr="008036CF">
        <w:rPr>
          <w:rFonts w:ascii="Segoe UI" w:hAnsi="Segoe UI" w:cs="Segoe UI"/>
          <w:sz w:val="22"/>
          <w:szCs w:val="22"/>
        </w:rPr>
        <w:t>Zhotovitel</w:t>
      </w:r>
      <w:r w:rsidRPr="008036CF">
        <w:rPr>
          <w:rFonts w:ascii="Segoe UI" w:hAnsi="Segoe UI" w:cs="Segoe UI"/>
          <w:sz w:val="22"/>
          <w:szCs w:val="22"/>
        </w:rPr>
        <w:t xml:space="preserve"> </w:t>
      </w:r>
      <w:r w:rsidR="008455A5" w:rsidRPr="008036CF">
        <w:rPr>
          <w:rFonts w:ascii="Segoe UI" w:hAnsi="Segoe UI" w:cs="Segoe UI"/>
          <w:sz w:val="22"/>
          <w:szCs w:val="22"/>
        </w:rPr>
        <w:t>vystaví</w:t>
      </w:r>
      <w:r w:rsidRPr="008036CF">
        <w:rPr>
          <w:rFonts w:ascii="Segoe UI" w:hAnsi="Segoe UI" w:cs="Segoe UI"/>
          <w:sz w:val="22"/>
          <w:szCs w:val="22"/>
        </w:rPr>
        <w:t xml:space="preserve"> nejpozději do 1</w:t>
      </w:r>
      <w:r w:rsidR="00467195" w:rsidRPr="008036CF">
        <w:rPr>
          <w:rFonts w:ascii="Segoe UI" w:hAnsi="Segoe UI" w:cs="Segoe UI"/>
          <w:sz w:val="22"/>
          <w:szCs w:val="22"/>
        </w:rPr>
        <w:t>0</w:t>
      </w:r>
      <w:r w:rsidRPr="008036CF">
        <w:rPr>
          <w:rFonts w:ascii="Segoe UI" w:hAnsi="Segoe UI" w:cs="Segoe UI"/>
          <w:sz w:val="22"/>
          <w:szCs w:val="22"/>
        </w:rPr>
        <w:t xml:space="preserve"> dnů ode dne, ve kterém byla příslušná část plnění </w:t>
      </w:r>
      <w:r w:rsidR="0022299D" w:rsidRPr="008036CF">
        <w:rPr>
          <w:rFonts w:ascii="Segoe UI" w:hAnsi="Segoe UI" w:cs="Segoe UI"/>
          <w:sz w:val="22"/>
          <w:szCs w:val="22"/>
        </w:rPr>
        <w:t>Zhotovitel</w:t>
      </w:r>
      <w:r w:rsidRPr="008036CF">
        <w:rPr>
          <w:rFonts w:ascii="Segoe UI" w:hAnsi="Segoe UI" w:cs="Segoe UI"/>
          <w:sz w:val="22"/>
          <w:szCs w:val="22"/>
        </w:rPr>
        <w:t xml:space="preserve">e dle této smlouvy </w:t>
      </w:r>
      <w:r w:rsidR="0050153A" w:rsidRPr="008036CF">
        <w:rPr>
          <w:rFonts w:ascii="Segoe UI" w:hAnsi="Segoe UI" w:cs="Segoe UI"/>
          <w:sz w:val="22"/>
          <w:szCs w:val="22"/>
        </w:rPr>
        <w:t xml:space="preserve">protokolárně </w:t>
      </w:r>
      <w:r w:rsidRPr="008036CF">
        <w:rPr>
          <w:rFonts w:ascii="Segoe UI" w:hAnsi="Segoe UI" w:cs="Segoe UI"/>
          <w:sz w:val="22"/>
          <w:szCs w:val="22"/>
        </w:rPr>
        <w:t xml:space="preserve">převzata </w:t>
      </w:r>
      <w:r w:rsidR="0022299D" w:rsidRPr="008036CF">
        <w:rPr>
          <w:rFonts w:ascii="Segoe UI" w:hAnsi="Segoe UI" w:cs="Segoe UI"/>
          <w:sz w:val="22"/>
          <w:szCs w:val="22"/>
        </w:rPr>
        <w:t>Objednatel</w:t>
      </w:r>
      <w:r w:rsidRPr="008036CF">
        <w:rPr>
          <w:rFonts w:ascii="Segoe UI" w:hAnsi="Segoe UI" w:cs="Segoe UI"/>
          <w:sz w:val="22"/>
          <w:szCs w:val="22"/>
        </w:rPr>
        <w:t>em jako bezvadná.</w:t>
      </w:r>
      <w:bookmarkEnd w:id="39"/>
      <w:r w:rsidRPr="008036CF">
        <w:rPr>
          <w:rFonts w:ascii="Segoe UI" w:hAnsi="Segoe UI" w:cs="Segoe UI"/>
          <w:sz w:val="22"/>
          <w:szCs w:val="22"/>
        </w:rPr>
        <w:t xml:space="preserve"> </w:t>
      </w:r>
    </w:p>
    <w:p w14:paraId="6AD51959" w14:textId="77777777" w:rsidR="00667A65" w:rsidRPr="008036CF" w:rsidRDefault="00091F96" w:rsidP="002A4FF0">
      <w:pPr>
        <w:numPr>
          <w:ilvl w:val="1"/>
          <w:numId w:val="1"/>
        </w:numPr>
        <w:spacing w:before="120" w:after="120" w:line="276" w:lineRule="auto"/>
        <w:ind w:left="567" w:hanging="573"/>
        <w:jc w:val="both"/>
        <w:rPr>
          <w:rFonts w:ascii="Segoe UI" w:hAnsi="Segoe UI" w:cs="Segoe UI"/>
          <w:sz w:val="22"/>
          <w:szCs w:val="22"/>
        </w:rPr>
      </w:pPr>
      <w:r w:rsidRPr="008036CF">
        <w:rPr>
          <w:rFonts w:ascii="Segoe UI" w:hAnsi="Segoe UI" w:cs="Segoe UI"/>
          <w:sz w:val="22"/>
          <w:szCs w:val="22"/>
        </w:rPr>
        <w:t xml:space="preserve">Splatnost faktur se sjednává lhůtou </w:t>
      </w:r>
      <w:r w:rsidR="00411649" w:rsidRPr="008036CF">
        <w:rPr>
          <w:rFonts w:ascii="Segoe UI" w:hAnsi="Segoe UI" w:cs="Segoe UI"/>
          <w:sz w:val="22"/>
          <w:szCs w:val="22"/>
        </w:rPr>
        <w:t>30 dnů</w:t>
      </w:r>
      <w:r w:rsidRPr="008036CF">
        <w:rPr>
          <w:rFonts w:ascii="Segoe UI" w:hAnsi="Segoe UI" w:cs="Segoe UI"/>
          <w:sz w:val="22"/>
          <w:szCs w:val="22"/>
        </w:rPr>
        <w:t xml:space="preserve"> od jejich doručení </w:t>
      </w:r>
      <w:r w:rsidR="0022299D" w:rsidRPr="008036CF">
        <w:rPr>
          <w:rFonts w:ascii="Segoe UI" w:hAnsi="Segoe UI" w:cs="Segoe UI"/>
          <w:sz w:val="22"/>
          <w:szCs w:val="22"/>
        </w:rPr>
        <w:t>Objednatel</w:t>
      </w:r>
      <w:r w:rsidRPr="008036CF">
        <w:rPr>
          <w:rFonts w:ascii="Segoe UI" w:hAnsi="Segoe UI" w:cs="Segoe UI"/>
          <w:sz w:val="22"/>
          <w:szCs w:val="22"/>
        </w:rPr>
        <w:t xml:space="preserve">i. </w:t>
      </w:r>
    </w:p>
    <w:p w14:paraId="4907E75E" w14:textId="4C7976F3" w:rsidR="00AF0DA3" w:rsidRPr="008036CF" w:rsidRDefault="00091F96" w:rsidP="002A4FF0">
      <w:pPr>
        <w:numPr>
          <w:ilvl w:val="1"/>
          <w:numId w:val="1"/>
        </w:numPr>
        <w:spacing w:before="120" w:after="120" w:line="276" w:lineRule="auto"/>
        <w:ind w:left="567" w:hanging="573"/>
        <w:jc w:val="both"/>
        <w:rPr>
          <w:rFonts w:ascii="Segoe UI" w:hAnsi="Segoe UI" w:cs="Segoe UI"/>
          <w:sz w:val="22"/>
          <w:szCs w:val="22"/>
        </w:rPr>
      </w:pPr>
      <w:r w:rsidRPr="008036CF">
        <w:rPr>
          <w:rFonts w:ascii="Segoe UI" w:hAnsi="Segoe UI" w:cs="Segoe UI"/>
          <w:sz w:val="22"/>
          <w:szCs w:val="22"/>
        </w:rPr>
        <w:t>Daňový doklad – faktura musí obsahovat veškeré náležitosti daňového dokladu stanovené v</w:t>
      </w:r>
      <w:r w:rsidR="004453E4" w:rsidRPr="008036CF">
        <w:rPr>
          <w:rFonts w:ascii="Segoe UI" w:hAnsi="Segoe UI" w:cs="Segoe UI"/>
          <w:sz w:val="22"/>
          <w:szCs w:val="22"/>
        </w:rPr>
        <w:t> </w:t>
      </w:r>
      <w:r w:rsidRPr="008036CF">
        <w:rPr>
          <w:rFonts w:ascii="Segoe UI" w:hAnsi="Segoe UI" w:cs="Segoe UI"/>
          <w:sz w:val="22"/>
          <w:szCs w:val="22"/>
        </w:rPr>
        <w:t>zákoně č. 235/2004 Sb., o dani z přidané hodnoty, ve znění pozdějších předpisů</w:t>
      </w:r>
      <w:r w:rsidR="00D87588" w:rsidRPr="008036CF">
        <w:rPr>
          <w:rFonts w:ascii="Segoe UI" w:hAnsi="Segoe UI" w:cs="Segoe UI"/>
          <w:sz w:val="22"/>
          <w:szCs w:val="22"/>
        </w:rPr>
        <w:t xml:space="preserve">, a § 435 </w:t>
      </w:r>
      <w:r w:rsidR="00E576A2" w:rsidRPr="008036CF">
        <w:rPr>
          <w:rFonts w:ascii="Segoe UI" w:hAnsi="Segoe UI" w:cs="Segoe UI"/>
          <w:sz w:val="22"/>
          <w:szCs w:val="22"/>
        </w:rPr>
        <w:t>Občan</w:t>
      </w:r>
      <w:r w:rsidR="00D87588" w:rsidRPr="008036CF">
        <w:rPr>
          <w:rFonts w:ascii="Segoe UI" w:hAnsi="Segoe UI" w:cs="Segoe UI"/>
          <w:sz w:val="22"/>
          <w:szCs w:val="22"/>
        </w:rPr>
        <w:t>ského zákoníku</w:t>
      </w:r>
      <w:r w:rsidR="00AF0DA3" w:rsidRPr="008036CF">
        <w:rPr>
          <w:rFonts w:ascii="Segoe UI" w:hAnsi="Segoe UI" w:cs="Segoe UI"/>
          <w:sz w:val="22"/>
          <w:szCs w:val="22"/>
        </w:rPr>
        <w:t xml:space="preserve">, a to zejména: </w:t>
      </w:r>
    </w:p>
    <w:p w14:paraId="4F43E660" w14:textId="77777777" w:rsidR="00AF0DA3" w:rsidRPr="008036CF" w:rsidRDefault="00AF0DA3" w:rsidP="002A4FF0">
      <w:pPr>
        <w:pStyle w:val="Odstavecseseznamem"/>
        <w:numPr>
          <w:ilvl w:val="0"/>
          <w:numId w:val="4"/>
        </w:numPr>
        <w:spacing w:before="120" w:after="120" w:line="276" w:lineRule="auto"/>
        <w:contextualSpacing w:val="0"/>
        <w:jc w:val="both"/>
        <w:rPr>
          <w:rFonts w:ascii="Segoe UI" w:hAnsi="Segoe UI" w:cs="Segoe UI"/>
          <w:sz w:val="22"/>
          <w:szCs w:val="22"/>
        </w:rPr>
      </w:pPr>
      <w:r w:rsidRPr="008036CF">
        <w:rPr>
          <w:rFonts w:ascii="Segoe UI" w:hAnsi="Segoe UI" w:cs="Segoe UI"/>
          <w:sz w:val="22"/>
          <w:szCs w:val="22"/>
        </w:rPr>
        <w:t xml:space="preserve">označení Objednatele a Zhotovitele, sídlo, IČO, DIČ, </w:t>
      </w:r>
    </w:p>
    <w:p w14:paraId="7AE9D9EC" w14:textId="77777777" w:rsidR="00AF0DA3" w:rsidRPr="008036CF" w:rsidRDefault="00AF0DA3" w:rsidP="002A4FF0">
      <w:pPr>
        <w:pStyle w:val="Odstavecseseznamem"/>
        <w:numPr>
          <w:ilvl w:val="0"/>
          <w:numId w:val="4"/>
        </w:numPr>
        <w:spacing w:before="120" w:after="120" w:line="276" w:lineRule="auto"/>
        <w:contextualSpacing w:val="0"/>
        <w:jc w:val="both"/>
        <w:rPr>
          <w:rFonts w:ascii="Segoe UI" w:hAnsi="Segoe UI" w:cs="Segoe UI"/>
          <w:sz w:val="22"/>
          <w:szCs w:val="22"/>
        </w:rPr>
      </w:pPr>
      <w:r w:rsidRPr="008036CF">
        <w:rPr>
          <w:rFonts w:ascii="Segoe UI" w:hAnsi="Segoe UI" w:cs="Segoe UI"/>
          <w:sz w:val="22"/>
          <w:szCs w:val="22"/>
        </w:rPr>
        <w:t xml:space="preserve">číslo faktury, </w:t>
      </w:r>
    </w:p>
    <w:p w14:paraId="785A25E5" w14:textId="77777777" w:rsidR="00AF0DA3" w:rsidRPr="008036CF" w:rsidRDefault="00AF0DA3" w:rsidP="002A4FF0">
      <w:pPr>
        <w:pStyle w:val="Odstavecseseznamem"/>
        <w:numPr>
          <w:ilvl w:val="0"/>
          <w:numId w:val="4"/>
        </w:numPr>
        <w:spacing w:before="120" w:after="120" w:line="276" w:lineRule="auto"/>
        <w:contextualSpacing w:val="0"/>
        <w:jc w:val="both"/>
        <w:rPr>
          <w:rFonts w:ascii="Segoe UI" w:hAnsi="Segoe UI" w:cs="Segoe UI"/>
          <w:sz w:val="22"/>
          <w:szCs w:val="22"/>
        </w:rPr>
      </w:pPr>
      <w:r w:rsidRPr="008036CF">
        <w:rPr>
          <w:rFonts w:ascii="Segoe UI" w:hAnsi="Segoe UI" w:cs="Segoe UI"/>
          <w:sz w:val="22"/>
          <w:szCs w:val="22"/>
        </w:rPr>
        <w:t xml:space="preserve">den vystavení a den splatnosti faktury, </w:t>
      </w:r>
    </w:p>
    <w:p w14:paraId="356CC970" w14:textId="77777777" w:rsidR="00AF0DA3" w:rsidRPr="008036CF" w:rsidRDefault="00AF0DA3" w:rsidP="002A4FF0">
      <w:pPr>
        <w:pStyle w:val="Odstavecseseznamem"/>
        <w:numPr>
          <w:ilvl w:val="0"/>
          <w:numId w:val="4"/>
        </w:numPr>
        <w:spacing w:before="120" w:after="120" w:line="276" w:lineRule="auto"/>
        <w:contextualSpacing w:val="0"/>
        <w:jc w:val="both"/>
        <w:rPr>
          <w:rFonts w:ascii="Segoe UI" w:hAnsi="Segoe UI" w:cs="Segoe UI"/>
          <w:sz w:val="22"/>
          <w:szCs w:val="22"/>
        </w:rPr>
      </w:pPr>
      <w:r w:rsidRPr="008036CF">
        <w:rPr>
          <w:rFonts w:ascii="Segoe UI" w:hAnsi="Segoe UI" w:cs="Segoe UI"/>
          <w:sz w:val="22"/>
          <w:szCs w:val="22"/>
        </w:rPr>
        <w:t xml:space="preserve">označení banky a č. účtu, na který se má platit, </w:t>
      </w:r>
    </w:p>
    <w:p w14:paraId="2978A249" w14:textId="77777777" w:rsidR="00AF0DA3" w:rsidRPr="008036CF" w:rsidRDefault="00AF0DA3" w:rsidP="002A4FF0">
      <w:pPr>
        <w:pStyle w:val="Odstavecseseznamem"/>
        <w:numPr>
          <w:ilvl w:val="0"/>
          <w:numId w:val="4"/>
        </w:numPr>
        <w:spacing w:before="120" w:after="120" w:line="276" w:lineRule="auto"/>
        <w:contextualSpacing w:val="0"/>
        <w:jc w:val="both"/>
        <w:rPr>
          <w:rFonts w:ascii="Segoe UI" w:hAnsi="Segoe UI" w:cs="Segoe UI"/>
          <w:sz w:val="22"/>
          <w:szCs w:val="22"/>
        </w:rPr>
      </w:pPr>
      <w:r w:rsidRPr="008036CF">
        <w:rPr>
          <w:rFonts w:ascii="Segoe UI" w:hAnsi="Segoe UI" w:cs="Segoe UI"/>
          <w:sz w:val="22"/>
          <w:szCs w:val="22"/>
        </w:rPr>
        <w:t xml:space="preserve">označení příslušné části plnění, </w:t>
      </w:r>
    </w:p>
    <w:p w14:paraId="13F680C5" w14:textId="77777777" w:rsidR="00AF0DA3" w:rsidRPr="008036CF" w:rsidRDefault="00AF0DA3" w:rsidP="002A4FF0">
      <w:pPr>
        <w:pStyle w:val="Odstavecseseznamem"/>
        <w:numPr>
          <w:ilvl w:val="0"/>
          <w:numId w:val="4"/>
        </w:numPr>
        <w:spacing w:before="120" w:after="120" w:line="276" w:lineRule="auto"/>
        <w:contextualSpacing w:val="0"/>
        <w:jc w:val="both"/>
        <w:rPr>
          <w:rFonts w:ascii="Segoe UI" w:hAnsi="Segoe UI" w:cs="Segoe UI"/>
          <w:sz w:val="22"/>
          <w:szCs w:val="22"/>
        </w:rPr>
      </w:pPr>
      <w:r w:rsidRPr="008036CF">
        <w:rPr>
          <w:rFonts w:ascii="Segoe UI" w:hAnsi="Segoe UI" w:cs="Segoe UI"/>
          <w:sz w:val="22"/>
          <w:szCs w:val="22"/>
        </w:rPr>
        <w:t xml:space="preserve">evidenční číslo smlouvy Objednatele a Zhotovitele, </w:t>
      </w:r>
    </w:p>
    <w:p w14:paraId="72B6CC85" w14:textId="77777777" w:rsidR="00AF0DA3" w:rsidRPr="008036CF" w:rsidRDefault="00AF0DA3" w:rsidP="002A4FF0">
      <w:pPr>
        <w:pStyle w:val="Odstavecseseznamem"/>
        <w:numPr>
          <w:ilvl w:val="0"/>
          <w:numId w:val="4"/>
        </w:numPr>
        <w:spacing w:before="120" w:after="120" w:line="276" w:lineRule="auto"/>
        <w:contextualSpacing w:val="0"/>
        <w:jc w:val="both"/>
        <w:rPr>
          <w:rFonts w:ascii="Segoe UI" w:hAnsi="Segoe UI" w:cs="Segoe UI"/>
          <w:sz w:val="22"/>
          <w:szCs w:val="22"/>
        </w:rPr>
      </w:pPr>
      <w:r w:rsidRPr="008036CF">
        <w:rPr>
          <w:rFonts w:ascii="Segoe UI" w:hAnsi="Segoe UI" w:cs="Segoe UI"/>
          <w:sz w:val="22"/>
          <w:szCs w:val="22"/>
        </w:rPr>
        <w:t xml:space="preserve">fakturovanou částku (vč. DPH platného v době fakturace), </w:t>
      </w:r>
    </w:p>
    <w:p w14:paraId="69D10B0A" w14:textId="77777777" w:rsidR="00AF0DA3" w:rsidRPr="008036CF" w:rsidRDefault="00AF0DA3" w:rsidP="002A4FF0">
      <w:pPr>
        <w:pStyle w:val="Odstavecseseznamem"/>
        <w:numPr>
          <w:ilvl w:val="0"/>
          <w:numId w:val="4"/>
        </w:numPr>
        <w:spacing w:before="120" w:after="120" w:line="276" w:lineRule="auto"/>
        <w:contextualSpacing w:val="0"/>
        <w:jc w:val="both"/>
        <w:rPr>
          <w:rFonts w:ascii="Segoe UI" w:hAnsi="Segoe UI" w:cs="Segoe UI"/>
          <w:sz w:val="22"/>
          <w:szCs w:val="22"/>
        </w:rPr>
      </w:pPr>
      <w:r w:rsidRPr="008036CF">
        <w:rPr>
          <w:rFonts w:ascii="Segoe UI" w:hAnsi="Segoe UI" w:cs="Segoe UI"/>
          <w:sz w:val="22"/>
          <w:szCs w:val="22"/>
        </w:rPr>
        <w:t xml:space="preserve">razítko a podpis oprávněné osoby, </w:t>
      </w:r>
    </w:p>
    <w:p w14:paraId="13A1813C" w14:textId="77777777" w:rsidR="00AF0DA3" w:rsidRPr="008036CF" w:rsidRDefault="00387C97" w:rsidP="002A4FF0">
      <w:pPr>
        <w:pStyle w:val="Odstavecseseznamem"/>
        <w:numPr>
          <w:ilvl w:val="0"/>
          <w:numId w:val="4"/>
        </w:numPr>
        <w:spacing w:before="120" w:after="120" w:line="276" w:lineRule="auto"/>
        <w:contextualSpacing w:val="0"/>
        <w:jc w:val="both"/>
        <w:rPr>
          <w:rFonts w:ascii="Segoe UI" w:hAnsi="Segoe UI" w:cs="Segoe UI"/>
          <w:sz w:val="22"/>
          <w:szCs w:val="22"/>
        </w:rPr>
      </w:pPr>
      <w:r w:rsidRPr="008036CF">
        <w:rPr>
          <w:rFonts w:ascii="Segoe UI" w:hAnsi="Segoe UI" w:cs="Segoe UI"/>
          <w:sz w:val="22"/>
          <w:szCs w:val="22"/>
        </w:rPr>
        <w:t>přílohou faktury bude kopie protokolu o převzetí fakturované části plnění.</w:t>
      </w:r>
      <w:r w:rsidR="0040688A" w:rsidRPr="008036CF">
        <w:rPr>
          <w:rFonts w:ascii="Segoe UI" w:hAnsi="Segoe UI" w:cs="Segoe UI"/>
          <w:sz w:val="22"/>
          <w:szCs w:val="22"/>
        </w:rPr>
        <w:t xml:space="preserve"> </w:t>
      </w:r>
    </w:p>
    <w:p w14:paraId="70002F1F" w14:textId="77777777" w:rsidR="00667A65" w:rsidRPr="00300971" w:rsidRDefault="0022299D" w:rsidP="002A4FF0">
      <w:pPr>
        <w:numPr>
          <w:ilvl w:val="1"/>
          <w:numId w:val="1"/>
        </w:numPr>
        <w:spacing w:before="120" w:after="120" w:line="276" w:lineRule="auto"/>
        <w:ind w:left="567" w:hanging="573"/>
        <w:jc w:val="both"/>
        <w:rPr>
          <w:rFonts w:ascii="Segoe UI" w:hAnsi="Segoe UI" w:cs="Segoe UI"/>
          <w:sz w:val="22"/>
          <w:szCs w:val="22"/>
        </w:rPr>
      </w:pPr>
      <w:r w:rsidRPr="00300971">
        <w:rPr>
          <w:rFonts w:ascii="Segoe UI" w:hAnsi="Segoe UI" w:cs="Segoe UI"/>
          <w:sz w:val="22"/>
          <w:szCs w:val="22"/>
        </w:rPr>
        <w:t>Objednatel</w:t>
      </w:r>
      <w:r w:rsidR="00091F96" w:rsidRPr="00300971">
        <w:rPr>
          <w:rFonts w:ascii="Segoe UI" w:hAnsi="Segoe UI" w:cs="Segoe UI"/>
          <w:sz w:val="22"/>
          <w:szCs w:val="22"/>
        </w:rPr>
        <w:t xml:space="preserve"> je oprávněn před uplynutím lhůty splatnosti vrátit </w:t>
      </w:r>
      <w:r w:rsidRPr="00300971">
        <w:rPr>
          <w:rFonts w:ascii="Segoe UI" w:hAnsi="Segoe UI" w:cs="Segoe UI"/>
          <w:sz w:val="22"/>
          <w:szCs w:val="22"/>
        </w:rPr>
        <w:t>Zhotovitel</w:t>
      </w:r>
      <w:r w:rsidR="00091F96" w:rsidRPr="00300971">
        <w:rPr>
          <w:rFonts w:ascii="Segoe UI" w:hAnsi="Segoe UI" w:cs="Segoe UI"/>
          <w:sz w:val="22"/>
          <w:szCs w:val="22"/>
        </w:rPr>
        <w:t xml:space="preserve">i fakturu, která neobsahuje požadované náležitosti, nebo obsahuje nesprávné údaje nebo nesprávný výpočet poměrné části ceny plnění, kterou má </w:t>
      </w:r>
      <w:r w:rsidRPr="00300971">
        <w:rPr>
          <w:rFonts w:ascii="Segoe UI" w:hAnsi="Segoe UI" w:cs="Segoe UI"/>
          <w:sz w:val="22"/>
          <w:szCs w:val="22"/>
        </w:rPr>
        <w:t>Objednatel</w:t>
      </w:r>
      <w:r w:rsidR="00091F96" w:rsidRPr="00300971">
        <w:rPr>
          <w:rFonts w:ascii="Segoe UI" w:hAnsi="Segoe UI" w:cs="Segoe UI"/>
          <w:sz w:val="22"/>
          <w:szCs w:val="22"/>
        </w:rPr>
        <w:t xml:space="preserve"> uhradit. Oprávněným vrácením faktury přestává běžet lhůta její splatnosti. </w:t>
      </w:r>
      <w:r w:rsidRPr="00300971">
        <w:rPr>
          <w:rFonts w:ascii="Segoe UI" w:hAnsi="Segoe UI" w:cs="Segoe UI"/>
          <w:sz w:val="22"/>
          <w:szCs w:val="22"/>
        </w:rPr>
        <w:t>Zhotovitel</w:t>
      </w:r>
      <w:r w:rsidR="00091F96" w:rsidRPr="00300971">
        <w:rPr>
          <w:rFonts w:ascii="Segoe UI" w:hAnsi="Segoe UI" w:cs="Segoe UI"/>
          <w:sz w:val="22"/>
          <w:szCs w:val="22"/>
        </w:rPr>
        <w:t xml:space="preserve"> vystaví novou fakturu se správnými údaji a</w:t>
      </w:r>
      <w:r w:rsidR="004453E4" w:rsidRPr="00300971">
        <w:rPr>
          <w:rFonts w:ascii="Segoe UI" w:hAnsi="Segoe UI" w:cs="Segoe UI"/>
          <w:sz w:val="22"/>
          <w:szCs w:val="22"/>
        </w:rPr>
        <w:t> </w:t>
      </w:r>
      <w:r w:rsidR="00091F96" w:rsidRPr="00300971">
        <w:rPr>
          <w:rFonts w:ascii="Segoe UI" w:hAnsi="Segoe UI" w:cs="Segoe UI"/>
          <w:sz w:val="22"/>
          <w:szCs w:val="22"/>
        </w:rPr>
        <w:t>dnem</w:t>
      </w:r>
      <w:r w:rsidR="0050153A" w:rsidRPr="00300971">
        <w:rPr>
          <w:rFonts w:ascii="Segoe UI" w:hAnsi="Segoe UI" w:cs="Segoe UI"/>
          <w:sz w:val="22"/>
          <w:szCs w:val="22"/>
        </w:rPr>
        <w:t xml:space="preserve"> jejího</w:t>
      </w:r>
      <w:r w:rsidR="00091F96" w:rsidRPr="00300971">
        <w:rPr>
          <w:rFonts w:ascii="Segoe UI" w:hAnsi="Segoe UI" w:cs="Segoe UI"/>
          <w:sz w:val="22"/>
          <w:szCs w:val="22"/>
        </w:rPr>
        <w:t xml:space="preserve"> doručení </w:t>
      </w:r>
      <w:r w:rsidRPr="00300971">
        <w:rPr>
          <w:rFonts w:ascii="Segoe UI" w:hAnsi="Segoe UI" w:cs="Segoe UI"/>
          <w:sz w:val="22"/>
          <w:szCs w:val="22"/>
        </w:rPr>
        <w:t>Objednatel</w:t>
      </w:r>
      <w:r w:rsidR="00091F96" w:rsidRPr="00300971">
        <w:rPr>
          <w:rFonts w:ascii="Segoe UI" w:hAnsi="Segoe UI" w:cs="Segoe UI"/>
          <w:sz w:val="22"/>
          <w:szCs w:val="22"/>
        </w:rPr>
        <w:t xml:space="preserve">i začíná běžet nová </w:t>
      </w:r>
      <w:r w:rsidR="0050153A" w:rsidRPr="00300971">
        <w:rPr>
          <w:rFonts w:ascii="Segoe UI" w:hAnsi="Segoe UI" w:cs="Segoe UI"/>
          <w:sz w:val="22"/>
          <w:szCs w:val="22"/>
        </w:rPr>
        <w:t>třiceti</w:t>
      </w:r>
      <w:r w:rsidR="00091F96" w:rsidRPr="00300971">
        <w:rPr>
          <w:rFonts w:ascii="Segoe UI" w:hAnsi="Segoe UI" w:cs="Segoe UI"/>
          <w:sz w:val="22"/>
          <w:szCs w:val="22"/>
        </w:rPr>
        <w:t>denní lhůta splatnosti.</w:t>
      </w:r>
    </w:p>
    <w:p w14:paraId="2AC4D91A" w14:textId="77777777" w:rsidR="00667A65" w:rsidRPr="00300971" w:rsidRDefault="0022299D" w:rsidP="00667A65">
      <w:pPr>
        <w:numPr>
          <w:ilvl w:val="1"/>
          <w:numId w:val="1"/>
        </w:numPr>
        <w:spacing w:after="120" w:line="276" w:lineRule="auto"/>
        <w:ind w:left="567" w:hanging="573"/>
        <w:jc w:val="both"/>
        <w:rPr>
          <w:rFonts w:ascii="Segoe UI" w:hAnsi="Segoe UI" w:cs="Segoe UI"/>
          <w:sz w:val="22"/>
          <w:szCs w:val="22"/>
        </w:rPr>
      </w:pPr>
      <w:r w:rsidRPr="00300971">
        <w:rPr>
          <w:rFonts w:ascii="Segoe UI" w:hAnsi="Segoe UI" w:cs="Segoe UI"/>
          <w:sz w:val="22"/>
          <w:szCs w:val="22"/>
        </w:rPr>
        <w:t>Objednatel</w:t>
      </w:r>
      <w:r w:rsidR="00091F96" w:rsidRPr="00300971">
        <w:rPr>
          <w:rFonts w:ascii="Segoe UI" w:hAnsi="Segoe UI" w:cs="Segoe UI"/>
          <w:sz w:val="22"/>
          <w:szCs w:val="22"/>
        </w:rPr>
        <w:t xml:space="preserve"> neposkytuje zálohy.</w:t>
      </w:r>
    </w:p>
    <w:p w14:paraId="5F57EC44" w14:textId="1315149F" w:rsidR="00604BFB" w:rsidRPr="00137CD7" w:rsidRDefault="00091F96" w:rsidP="00137CD7">
      <w:pPr>
        <w:numPr>
          <w:ilvl w:val="1"/>
          <w:numId w:val="1"/>
        </w:numPr>
        <w:spacing w:before="120" w:after="120" w:line="276" w:lineRule="auto"/>
        <w:ind w:left="567" w:hanging="573"/>
        <w:jc w:val="both"/>
        <w:rPr>
          <w:rFonts w:ascii="Segoe UI" w:hAnsi="Segoe UI" w:cs="Segoe UI"/>
          <w:sz w:val="22"/>
          <w:szCs w:val="22"/>
        </w:rPr>
      </w:pPr>
      <w:r w:rsidRPr="00300971">
        <w:rPr>
          <w:rFonts w:ascii="Segoe UI" w:hAnsi="Segoe UI" w:cs="Segoe UI"/>
          <w:sz w:val="22"/>
          <w:szCs w:val="22"/>
        </w:rPr>
        <w:t xml:space="preserve">Platby </w:t>
      </w:r>
      <w:r w:rsidR="0050153A" w:rsidRPr="00300971">
        <w:rPr>
          <w:rFonts w:ascii="Segoe UI" w:hAnsi="Segoe UI" w:cs="Segoe UI"/>
          <w:sz w:val="22"/>
          <w:szCs w:val="22"/>
        </w:rPr>
        <w:t xml:space="preserve">vč. DPH </w:t>
      </w:r>
      <w:r w:rsidRPr="00300971">
        <w:rPr>
          <w:rFonts w:ascii="Segoe UI" w:hAnsi="Segoe UI" w:cs="Segoe UI"/>
          <w:sz w:val="22"/>
          <w:szCs w:val="22"/>
        </w:rPr>
        <w:t xml:space="preserve">dle této smlouvy budou hrazeny v korunách českých, a to bezhotovostním převodem na účet </w:t>
      </w:r>
      <w:r w:rsidR="0022299D" w:rsidRPr="00300971">
        <w:rPr>
          <w:rFonts w:ascii="Segoe UI" w:hAnsi="Segoe UI" w:cs="Segoe UI"/>
          <w:sz w:val="22"/>
          <w:szCs w:val="22"/>
        </w:rPr>
        <w:t>Zhotovitel</w:t>
      </w:r>
      <w:r w:rsidRPr="00300971">
        <w:rPr>
          <w:rFonts w:ascii="Segoe UI" w:hAnsi="Segoe UI" w:cs="Segoe UI"/>
          <w:sz w:val="22"/>
          <w:szCs w:val="22"/>
        </w:rPr>
        <w:t>e.</w:t>
      </w:r>
      <w:r w:rsidR="00D87588" w:rsidRPr="00300971">
        <w:rPr>
          <w:rFonts w:ascii="Segoe UI" w:hAnsi="Segoe UI" w:cs="Segoe UI"/>
          <w:sz w:val="22"/>
          <w:szCs w:val="22"/>
        </w:rPr>
        <w:t xml:space="preserve"> Cena za poskytnutí plnění či jeho části se považuje za</w:t>
      </w:r>
      <w:r w:rsidR="00403179" w:rsidRPr="00300971">
        <w:rPr>
          <w:rFonts w:ascii="Segoe UI" w:hAnsi="Segoe UI" w:cs="Segoe UI"/>
          <w:sz w:val="22"/>
          <w:szCs w:val="22"/>
        </w:rPr>
        <w:t> </w:t>
      </w:r>
      <w:r w:rsidR="00D87588" w:rsidRPr="00300971">
        <w:rPr>
          <w:rFonts w:ascii="Segoe UI" w:hAnsi="Segoe UI" w:cs="Segoe UI"/>
          <w:sz w:val="22"/>
          <w:szCs w:val="22"/>
        </w:rPr>
        <w:t xml:space="preserve">uhrazenou okamžikem odepsání fakturované ceny z bankovního účtu </w:t>
      </w:r>
      <w:r w:rsidR="0022299D" w:rsidRPr="00300971">
        <w:rPr>
          <w:rFonts w:ascii="Segoe UI" w:hAnsi="Segoe UI" w:cs="Segoe UI"/>
          <w:sz w:val="22"/>
          <w:szCs w:val="22"/>
        </w:rPr>
        <w:t>Objednatel</w:t>
      </w:r>
      <w:r w:rsidR="00D87588" w:rsidRPr="00300971">
        <w:rPr>
          <w:rFonts w:ascii="Segoe UI" w:hAnsi="Segoe UI" w:cs="Segoe UI"/>
          <w:sz w:val="22"/>
          <w:szCs w:val="22"/>
        </w:rPr>
        <w:t xml:space="preserve">e ve prospěch účtu </w:t>
      </w:r>
      <w:r w:rsidR="0022299D" w:rsidRPr="00300971">
        <w:rPr>
          <w:rFonts w:ascii="Segoe UI" w:hAnsi="Segoe UI" w:cs="Segoe UI"/>
          <w:sz w:val="22"/>
          <w:szCs w:val="22"/>
        </w:rPr>
        <w:t>Zhotovitel</w:t>
      </w:r>
      <w:r w:rsidR="00D87588" w:rsidRPr="00300971">
        <w:rPr>
          <w:rFonts w:ascii="Segoe UI" w:hAnsi="Segoe UI" w:cs="Segoe UI"/>
          <w:sz w:val="22"/>
          <w:szCs w:val="22"/>
        </w:rPr>
        <w:t>e</w:t>
      </w:r>
      <w:r w:rsidR="001A0027" w:rsidRPr="00300971">
        <w:rPr>
          <w:rFonts w:ascii="Segoe UI" w:hAnsi="Segoe UI" w:cs="Segoe UI"/>
          <w:sz w:val="22"/>
          <w:szCs w:val="22"/>
        </w:rPr>
        <w:t>.</w:t>
      </w:r>
      <w:r w:rsidR="00D87588" w:rsidRPr="00300971">
        <w:rPr>
          <w:rFonts w:ascii="Segoe UI" w:hAnsi="Segoe UI" w:cs="Segoe UI"/>
          <w:sz w:val="22"/>
          <w:szCs w:val="22"/>
        </w:rPr>
        <w:t xml:space="preserve"> Bankovní účet </w:t>
      </w:r>
      <w:r w:rsidR="0022299D" w:rsidRPr="00300971">
        <w:rPr>
          <w:rFonts w:ascii="Segoe UI" w:hAnsi="Segoe UI" w:cs="Segoe UI"/>
          <w:sz w:val="22"/>
          <w:szCs w:val="22"/>
        </w:rPr>
        <w:t>Zhotovitel</w:t>
      </w:r>
      <w:r w:rsidR="00D87588" w:rsidRPr="00300971">
        <w:rPr>
          <w:rFonts w:ascii="Segoe UI" w:hAnsi="Segoe UI" w:cs="Segoe UI"/>
          <w:sz w:val="22"/>
          <w:szCs w:val="22"/>
        </w:rPr>
        <w:t>e musí být zveřejněn správcem daně způsobem umožňujícím dálkový přístup. V případě, že účet tímto</w:t>
      </w:r>
      <w:r w:rsidR="00841FEF" w:rsidRPr="00300971">
        <w:rPr>
          <w:rFonts w:ascii="Segoe UI" w:hAnsi="Segoe UI" w:cs="Segoe UI"/>
          <w:sz w:val="22"/>
          <w:szCs w:val="22"/>
        </w:rPr>
        <w:t xml:space="preserve"> způsobem zveřejněn nebude, je </w:t>
      </w:r>
      <w:r w:rsidR="0022299D" w:rsidRPr="00300971">
        <w:rPr>
          <w:rFonts w:ascii="Segoe UI" w:hAnsi="Segoe UI" w:cs="Segoe UI"/>
          <w:sz w:val="22"/>
          <w:szCs w:val="22"/>
        </w:rPr>
        <w:t>Objednatel</w:t>
      </w:r>
      <w:r w:rsidR="00D87588" w:rsidRPr="00300971">
        <w:rPr>
          <w:rFonts w:ascii="Segoe UI" w:hAnsi="Segoe UI" w:cs="Segoe UI"/>
          <w:sz w:val="22"/>
          <w:szCs w:val="22"/>
        </w:rPr>
        <w:t xml:space="preserve"> oprávněn uhradit </w:t>
      </w:r>
      <w:r w:rsidR="0022299D" w:rsidRPr="00300971">
        <w:rPr>
          <w:rFonts w:ascii="Segoe UI" w:hAnsi="Segoe UI" w:cs="Segoe UI"/>
          <w:sz w:val="22"/>
          <w:szCs w:val="22"/>
        </w:rPr>
        <w:t>Zhotovitel</w:t>
      </w:r>
      <w:r w:rsidR="00841FEF" w:rsidRPr="00300971">
        <w:rPr>
          <w:rFonts w:ascii="Segoe UI" w:hAnsi="Segoe UI" w:cs="Segoe UI"/>
          <w:sz w:val="22"/>
          <w:szCs w:val="22"/>
        </w:rPr>
        <w:t xml:space="preserve">i cenu na úrovni bez DPH. DPH </w:t>
      </w:r>
      <w:r w:rsidR="0022299D" w:rsidRPr="00300971">
        <w:rPr>
          <w:rFonts w:ascii="Segoe UI" w:hAnsi="Segoe UI" w:cs="Segoe UI"/>
          <w:sz w:val="22"/>
          <w:szCs w:val="22"/>
        </w:rPr>
        <w:t>Objednatel</w:t>
      </w:r>
      <w:r w:rsidR="00D87588" w:rsidRPr="00300971">
        <w:rPr>
          <w:rFonts w:ascii="Segoe UI" w:hAnsi="Segoe UI" w:cs="Segoe UI"/>
          <w:sz w:val="22"/>
          <w:szCs w:val="22"/>
        </w:rPr>
        <w:t xml:space="preserve"> poukáže </w:t>
      </w:r>
      <w:r w:rsidR="00D87588" w:rsidRPr="00137CD7">
        <w:rPr>
          <w:rFonts w:ascii="Segoe UI" w:hAnsi="Segoe UI" w:cs="Segoe UI"/>
          <w:sz w:val="22"/>
          <w:szCs w:val="22"/>
        </w:rPr>
        <w:t xml:space="preserve">správci daně. Stane-li se </w:t>
      </w:r>
      <w:r w:rsidR="0022299D" w:rsidRPr="00137CD7">
        <w:rPr>
          <w:rFonts w:ascii="Segoe UI" w:hAnsi="Segoe UI" w:cs="Segoe UI"/>
          <w:sz w:val="22"/>
          <w:szCs w:val="22"/>
        </w:rPr>
        <w:t>Zhotovitel</w:t>
      </w:r>
      <w:r w:rsidR="00841FEF" w:rsidRPr="00137CD7">
        <w:rPr>
          <w:rFonts w:ascii="Segoe UI" w:hAnsi="Segoe UI" w:cs="Segoe UI"/>
          <w:sz w:val="22"/>
          <w:szCs w:val="22"/>
        </w:rPr>
        <w:t xml:space="preserve"> </w:t>
      </w:r>
      <w:r w:rsidR="00D87588" w:rsidRPr="00137CD7">
        <w:rPr>
          <w:rFonts w:ascii="Segoe UI" w:hAnsi="Segoe UI" w:cs="Segoe UI"/>
          <w:sz w:val="22"/>
          <w:szCs w:val="22"/>
        </w:rPr>
        <w:t>nespolehlivým plátcem ve smyslu §</w:t>
      </w:r>
      <w:r w:rsidR="00085521" w:rsidRPr="00137CD7">
        <w:rPr>
          <w:rFonts w:ascii="Segoe UI" w:hAnsi="Segoe UI" w:cs="Segoe UI"/>
          <w:sz w:val="22"/>
          <w:szCs w:val="22"/>
        </w:rPr>
        <w:t> </w:t>
      </w:r>
      <w:r w:rsidR="00D87588" w:rsidRPr="00137CD7">
        <w:rPr>
          <w:rFonts w:ascii="Segoe UI" w:hAnsi="Segoe UI" w:cs="Segoe UI"/>
          <w:sz w:val="22"/>
          <w:szCs w:val="22"/>
        </w:rPr>
        <w:t>106a zákona č.</w:t>
      </w:r>
      <w:r w:rsidR="0006792F" w:rsidRPr="00137CD7">
        <w:rPr>
          <w:rFonts w:ascii="Segoe UI" w:hAnsi="Segoe UI" w:cs="Segoe UI"/>
          <w:sz w:val="22"/>
          <w:szCs w:val="22"/>
        </w:rPr>
        <w:t> </w:t>
      </w:r>
      <w:r w:rsidR="00D87588" w:rsidRPr="00137CD7">
        <w:rPr>
          <w:rFonts w:ascii="Segoe UI" w:hAnsi="Segoe UI" w:cs="Segoe UI"/>
          <w:sz w:val="22"/>
          <w:szCs w:val="22"/>
        </w:rPr>
        <w:t xml:space="preserve">235/2004 Sb., o dani z přidané hodnoty, ve znění pozdějších předpisů, je povinen neprodleně o tomto písemně informovat </w:t>
      </w:r>
      <w:r w:rsidR="0022299D" w:rsidRPr="00137CD7">
        <w:rPr>
          <w:rFonts w:ascii="Segoe UI" w:hAnsi="Segoe UI" w:cs="Segoe UI"/>
          <w:sz w:val="22"/>
          <w:szCs w:val="22"/>
        </w:rPr>
        <w:t>Objednatel</w:t>
      </w:r>
      <w:r w:rsidR="00D87588" w:rsidRPr="00137CD7">
        <w:rPr>
          <w:rFonts w:ascii="Segoe UI" w:hAnsi="Segoe UI" w:cs="Segoe UI"/>
          <w:sz w:val="22"/>
          <w:szCs w:val="22"/>
        </w:rPr>
        <w:t>e.</w:t>
      </w:r>
      <w:r w:rsidR="00604BFB" w:rsidRPr="00137CD7">
        <w:rPr>
          <w:rFonts w:ascii="Segoe UI" w:hAnsi="Segoe UI" w:cs="Segoe UI"/>
          <w:sz w:val="22"/>
          <w:szCs w:val="22"/>
        </w:rPr>
        <w:t xml:space="preserve">  </w:t>
      </w:r>
    </w:p>
    <w:p w14:paraId="12B01722" w14:textId="0C3BA9CD" w:rsidR="00137CD7" w:rsidRPr="00137CD7" w:rsidRDefault="00137CD7" w:rsidP="00137CD7">
      <w:pPr>
        <w:pStyle w:val="Odstavecseseznamem"/>
        <w:numPr>
          <w:ilvl w:val="1"/>
          <w:numId w:val="1"/>
        </w:numPr>
        <w:spacing w:before="120" w:after="120" w:line="276" w:lineRule="auto"/>
        <w:contextualSpacing w:val="0"/>
        <w:jc w:val="both"/>
        <w:rPr>
          <w:rFonts w:ascii="Segoe UI" w:hAnsi="Segoe UI" w:cs="Segoe UI"/>
          <w:sz w:val="22"/>
          <w:szCs w:val="22"/>
        </w:rPr>
      </w:pPr>
      <w:r w:rsidRPr="00137CD7">
        <w:rPr>
          <w:rFonts w:ascii="Segoe UI" w:hAnsi="Segoe UI" w:cs="Segoe UI"/>
          <w:sz w:val="22"/>
          <w:szCs w:val="22"/>
        </w:rPr>
        <w:lastRenderedPageBreak/>
        <w:t xml:space="preserve"> V případě, že ekonomický systém zhotovitele umožňuje vystavit a zaslat fakturu včetně příloh v elektronické podobě, např. ve formátu ISDOC/ISDOCX či ve formátu PDF, je ze strany objednatele požadováno doručení faktury včetně příloh primárně do datové schránky (ID: a7kbrrn) či na e-mail: oi-faktury@brno.cz. Pokud nelze takto postupovat, zašle zhotovitel 2 originály faktury včetně příloh poštou na adresu: </w:t>
      </w:r>
      <w:r w:rsidR="00A95406" w:rsidRPr="00A95406">
        <w:rPr>
          <w:rFonts w:ascii="Segoe UI" w:hAnsi="Segoe UI" w:cs="Segoe UI"/>
          <w:sz w:val="22"/>
          <w:szCs w:val="22"/>
        </w:rPr>
        <w:t>Statutární město Brno, Dominikánské náměstí 196/1, 602 00 Brno, Odbor investiční.</w:t>
      </w:r>
    </w:p>
    <w:p w14:paraId="0FF01973" w14:textId="08741F30" w:rsidR="00A30C0A" w:rsidRPr="00300971" w:rsidRDefault="00A30C0A" w:rsidP="00137CD7">
      <w:pPr>
        <w:spacing w:after="120" w:line="276" w:lineRule="auto"/>
        <w:ind w:left="567"/>
        <w:jc w:val="both"/>
        <w:rPr>
          <w:rFonts w:ascii="Segoe UI" w:hAnsi="Segoe UI" w:cs="Segoe UI"/>
          <w:sz w:val="22"/>
          <w:szCs w:val="22"/>
        </w:rPr>
      </w:pPr>
    </w:p>
    <w:p w14:paraId="1D6C5017" w14:textId="572F91BB" w:rsidR="00F741EE" w:rsidRPr="00300971" w:rsidRDefault="00F741EE" w:rsidP="005B2AAD">
      <w:pPr>
        <w:keepNext/>
        <w:numPr>
          <w:ilvl w:val="0"/>
          <w:numId w:val="1"/>
        </w:numPr>
        <w:tabs>
          <w:tab w:val="clear" w:pos="2165"/>
          <w:tab w:val="num" w:pos="426"/>
        </w:tabs>
        <w:spacing w:before="240" w:after="120" w:line="276" w:lineRule="auto"/>
        <w:ind w:left="0" w:firstLine="0"/>
        <w:jc w:val="center"/>
        <w:rPr>
          <w:rFonts w:ascii="Segoe UI" w:hAnsi="Segoe UI" w:cs="Segoe UI"/>
          <w:b/>
          <w:sz w:val="22"/>
          <w:szCs w:val="22"/>
        </w:rPr>
      </w:pPr>
      <w:r w:rsidRPr="00300971">
        <w:rPr>
          <w:rFonts w:ascii="Segoe UI" w:hAnsi="Segoe UI" w:cs="Segoe UI"/>
          <w:b/>
          <w:sz w:val="22"/>
          <w:szCs w:val="22"/>
        </w:rPr>
        <w:t xml:space="preserve"> </w:t>
      </w:r>
      <w:r w:rsidR="00A7368C" w:rsidRPr="00300971">
        <w:rPr>
          <w:rFonts w:ascii="Segoe UI" w:hAnsi="Segoe UI" w:cs="Segoe UI"/>
          <w:b/>
          <w:sz w:val="22"/>
          <w:szCs w:val="22"/>
        </w:rPr>
        <w:t>Předání a převzetí jednotlivých část</w:t>
      </w:r>
      <w:r w:rsidR="009F07C1" w:rsidRPr="00300971">
        <w:rPr>
          <w:rFonts w:ascii="Segoe UI" w:hAnsi="Segoe UI" w:cs="Segoe UI"/>
          <w:b/>
          <w:sz w:val="22"/>
          <w:szCs w:val="22"/>
        </w:rPr>
        <w:t>í</w:t>
      </w:r>
      <w:r w:rsidR="00A7368C" w:rsidRPr="00300971">
        <w:rPr>
          <w:rFonts w:ascii="Segoe UI" w:hAnsi="Segoe UI" w:cs="Segoe UI"/>
          <w:b/>
          <w:sz w:val="22"/>
          <w:szCs w:val="22"/>
        </w:rPr>
        <w:t xml:space="preserve"> plnění</w:t>
      </w:r>
    </w:p>
    <w:p w14:paraId="367AA98D" w14:textId="10AC5109" w:rsidR="00667A65" w:rsidRPr="00300971" w:rsidRDefault="00D046AD" w:rsidP="00667A65">
      <w:pPr>
        <w:numPr>
          <w:ilvl w:val="1"/>
          <w:numId w:val="1"/>
        </w:numPr>
        <w:spacing w:after="120" w:line="276" w:lineRule="auto"/>
        <w:ind w:left="567" w:hanging="573"/>
        <w:jc w:val="both"/>
        <w:rPr>
          <w:rFonts w:ascii="Segoe UI" w:hAnsi="Segoe UI" w:cs="Segoe UI"/>
          <w:sz w:val="22"/>
          <w:szCs w:val="22"/>
        </w:rPr>
      </w:pPr>
      <w:r w:rsidRPr="00300971">
        <w:rPr>
          <w:rFonts w:ascii="Segoe UI" w:hAnsi="Segoe UI" w:cs="Segoe UI"/>
          <w:sz w:val="22"/>
          <w:szCs w:val="22"/>
        </w:rPr>
        <w:t>Zhotovitel je povinen odev</w:t>
      </w:r>
      <w:r w:rsidR="00276F30" w:rsidRPr="00300971">
        <w:rPr>
          <w:rFonts w:ascii="Segoe UI" w:hAnsi="Segoe UI" w:cs="Segoe UI"/>
          <w:sz w:val="22"/>
          <w:szCs w:val="22"/>
        </w:rPr>
        <w:t>zd</w:t>
      </w:r>
      <w:r w:rsidRPr="00300971">
        <w:rPr>
          <w:rFonts w:ascii="Segoe UI" w:hAnsi="Segoe UI" w:cs="Segoe UI"/>
          <w:sz w:val="22"/>
          <w:szCs w:val="22"/>
        </w:rPr>
        <w:t>at Objednateli</w:t>
      </w:r>
      <w:r w:rsidR="00867BB6" w:rsidRPr="00300971">
        <w:rPr>
          <w:rFonts w:ascii="Segoe UI" w:hAnsi="Segoe UI" w:cs="Segoe UI"/>
          <w:sz w:val="22"/>
          <w:szCs w:val="22"/>
        </w:rPr>
        <w:t xml:space="preserve"> </w:t>
      </w:r>
      <w:r w:rsidR="00667A65" w:rsidRPr="00300971">
        <w:rPr>
          <w:rFonts w:ascii="Segoe UI" w:hAnsi="Segoe UI" w:cs="Segoe UI"/>
          <w:sz w:val="22"/>
          <w:szCs w:val="22"/>
        </w:rPr>
        <w:t>příslušnou část projektové dokumentace</w:t>
      </w:r>
      <w:r w:rsidRPr="00300971">
        <w:rPr>
          <w:rFonts w:ascii="Segoe UI" w:hAnsi="Segoe UI" w:cs="Segoe UI"/>
          <w:sz w:val="22"/>
          <w:szCs w:val="22"/>
        </w:rPr>
        <w:t xml:space="preserve"> </w:t>
      </w:r>
      <w:r w:rsidR="00FD48E3" w:rsidRPr="00300971">
        <w:rPr>
          <w:rFonts w:ascii="Segoe UI" w:hAnsi="Segoe UI" w:cs="Segoe UI"/>
          <w:sz w:val="22"/>
          <w:szCs w:val="22"/>
        </w:rPr>
        <w:t>ke </w:t>
      </w:r>
      <w:r w:rsidRPr="00300971">
        <w:rPr>
          <w:rFonts w:ascii="Segoe UI" w:hAnsi="Segoe UI" w:cs="Segoe UI"/>
          <w:sz w:val="22"/>
          <w:szCs w:val="22"/>
        </w:rPr>
        <w:t>kontrole, a to nejpo</w:t>
      </w:r>
      <w:r w:rsidR="00276F30" w:rsidRPr="00300971">
        <w:rPr>
          <w:rFonts w:ascii="Segoe UI" w:hAnsi="Segoe UI" w:cs="Segoe UI"/>
          <w:sz w:val="22"/>
          <w:szCs w:val="22"/>
        </w:rPr>
        <w:t>zd</w:t>
      </w:r>
      <w:r w:rsidRPr="00300971">
        <w:rPr>
          <w:rFonts w:ascii="Segoe UI" w:hAnsi="Segoe UI" w:cs="Segoe UI"/>
          <w:sz w:val="22"/>
          <w:szCs w:val="22"/>
        </w:rPr>
        <w:t>ěji</w:t>
      </w:r>
      <w:r w:rsidR="00617252" w:rsidRPr="00300971">
        <w:rPr>
          <w:rFonts w:ascii="Segoe UI" w:hAnsi="Segoe UI" w:cs="Segoe UI"/>
          <w:sz w:val="22"/>
          <w:szCs w:val="22"/>
        </w:rPr>
        <w:t xml:space="preserve"> v</w:t>
      </w:r>
      <w:r w:rsidR="0024153F" w:rsidRPr="00300971">
        <w:rPr>
          <w:rFonts w:ascii="Segoe UI" w:hAnsi="Segoe UI" w:cs="Segoe UI"/>
          <w:sz w:val="22"/>
          <w:szCs w:val="22"/>
        </w:rPr>
        <w:t xml:space="preserve"> poslední den lhůty </w:t>
      </w:r>
      <w:r w:rsidR="00617252" w:rsidRPr="00300971">
        <w:rPr>
          <w:rFonts w:ascii="Segoe UI" w:hAnsi="Segoe UI" w:cs="Segoe UI"/>
          <w:sz w:val="22"/>
          <w:szCs w:val="22"/>
        </w:rPr>
        <w:t xml:space="preserve">dle čl. </w:t>
      </w:r>
      <w:r w:rsidR="00867BB6" w:rsidRPr="00300971">
        <w:rPr>
          <w:rFonts w:ascii="Segoe UI" w:hAnsi="Segoe UI" w:cs="Segoe UI"/>
          <w:sz w:val="22"/>
          <w:szCs w:val="22"/>
        </w:rPr>
        <w:fldChar w:fldCharType="begin"/>
      </w:r>
      <w:r w:rsidR="00867BB6" w:rsidRPr="00300971">
        <w:rPr>
          <w:rFonts w:ascii="Segoe UI" w:hAnsi="Segoe UI" w:cs="Segoe UI"/>
          <w:sz w:val="22"/>
          <w:szCs w:val="22"/>
        </w:rPr>
        <w:instrText xml:space="preserve"> REF _Ref160208603 \r \h  \* MERGEFORMAT </w:instrText>
      </w:r>
      <w:r w:rsidR="00867BB6" w:rsidRPr="00300971">
        <w:rPr>
          <w:rFonts w:ascii="Segoe UI" w:hAnsi="Segoe UI" w:cs="Segoe UI"/>
          <w:sz w:val="22"/>
          <w:szCs w:val="22"/>
        </w:rPr>
      </w:r>
      <w:r w:rsidR="00867BB6" w:rsidRPr="00300971">
        <w:rPr>
          <w:rFonts w:ascii="Segoe UI" w:hAnsi="Segoe UI" w:cs="Segoe UI"/>
          <w:sz w:val="22"/>
          <w:szCs w:val="22"/>
        </w:rPr>
        <w:fldChar w:fldCharType="separate"/>
      </w:r>
      <w:r w:rsidR="00D35047">
        <w:rPr>
          <w:rFonts w:ascii="Segoe UI" w:hAnsi="Segoe UI" w:cs="Segoe UI"/>
          <w:sz w:val="22"/>
          <w:szCs w:val="22"/>
        </w:rPr>
        <w:t>V</w:t>
      </w:r>
      <w:r w:rsidR="00867BB6" w:rsidRPr="00300971">
        <w:rPr>
          <w:rFonts w:ascii="Segoe UI" w:hAnsi="Segoe UI" w:cs="Segoe UI"/>
          <w:sz w:val="22"/>
          <w:szCs w:val="22"/>
        </w:rPr>
        <w:fldChar w:fldCharType="end"/>
      </w:r>
      <w:r w:rsidR="00867BB6" w:rsidRPr="00300971">
        <w:rPr>
          <w:rFonts w:ascii="Segoe UI" w:hAnsi="Segoe UI" w:cs="Segoe UI"/>
          <w:sz w:val="22"/>
          <w:szCs w:val="22"/>
        </w:rPr>
        <w:t> dle sjednaných</w:t>
      </w:r>
      <w:r w:rsidR="00946AC1" w:rsidRPr="00300971">
        <w:rPr>
          <w:rFonts w:ascii="Segoe UI" w:hAnsi="Segoe UI" w:cs="Segoe UI"/>
          <w:sz w:val="22"/>
          <w:szCs w:val="22"/>
        </w:rPr>
        <w:t xml:space="preserve"> lhůt</w:t>
      </w:r>
      <w:r w:rsidR="00867BB6" w:rsidRPr="00300971">
        <w:rPr>
          <w:rFonts w:ascii="Segoe UI" w:hAnsi="Segoe UI" w:cs="Segoe UI"/>
          <w:sz w:val="22"/>
          <w:szCs w:val="22"/>
        </w:rPr>
        <w:t xml:space="preserve">. </w:t>
      </w:r>
      <w:r w:rsidR="00AF0DA3" w:rsidRPr="00300971">
        <w:rPr>
          <w:rFonts w:ascii="Segoe UI" w:hAnsi="Segoe UI" w:cs="Segoe UI"/>
          <w:sz w:val="22"/>
          <w:szCs w:val="22"/>
        </w:rPr>
        <w:t>Pokud po provedené kontrole oznámí Objednatel Zhotoviteli své připomínky, je Zhotovitel povinen připomínky zapracovat a pokyny Objednatele se při plnění svých povinností řídit. Zhotovitel je povinen upozornit Objednatele bez zbytečného odkladu na nevhodnou povahu připomínek Objednatele.</w:t>
      </w:r>
    </w:p>
    <w:p w14:paraId="01B1070B" w14:textId="77777777" w:rsidR="00667A65" w:rsidRPr="00300971" w:rsidRDefault="008455A5" w:rsidP="00667A65">
      <w:pPr>
        <w:numPr>
          <w:ilvl w:val="1"/>
          <w:numId w:val="1"/>
        </w:numPr>
        <w:spacing w:after="120" w:line="276" w:lineRule="auto"/>
        <w:ind w:left="567" w:hanging="573"/>
        <w:jc w:val="both"/>
        <w:rPr>
          <w:rFonts w:ascii="Segoe UI" w:hAnsi="Segoe UI" w:cs="Segoe UI"/>
          <w:sz w:val="22"/>
          <w:szCs w:val="22"/>
        </w:rPr>
      </w:pPr>
      <w:r w:rsidRPr="00300971">
        <w:rPr>
          <w:rFonts w:ascii="Segoe UI" w:hAnsi="Segoe UI" w:cs="Segoe UI"/>
          <w:sz w:val="22"/>
          <w:szCs w:val="22"/>
        </w:rPr>
        <w:t xml:space="preserve">O převzetí jednotlivých části plnění </w:t>
      </w:r>
      <w:proofErr w:type="gramStart"/>
      <w:r w:rsidRPr="00300971">
        <w:rPr>
          <w:rFonts w:ascii="Segoe UI" w:hAnsi="Segoe UI" w:cs="Segoe UI"/>
          <w:sz w:val="22"/>
          <w:szCs w:val="22"/>
        </w:rPr>
        <w:t>sepíší</w:t>
      </w:r>
      <w:proofErr w:type="gramEnd"/>
      <w:r w:rsidRPr="00300971">
        <w:rPr>
          <w:rFonts w:ascii="Segoe UI" w:hAnsi="Segoe UI" w:cs="Segoe UI"/>
          <w:sz w:val="22"/>
          <w:szCs w:val="22"/>
        </w:rPr>
        <w:t xml:space="preserve"> smluvní strany </w:t>
      </w:r>
      <w:r w:rsidR="00091F96" w:rsidRPr="00300971">
        <w:rPr>
          <w:rFonts w:ascii="Segoe UI" w:hAnsi="Segoe UI" w:cs="Segoe UI"/>
          <w:sz w:val="22"/>
          <w:szCs w:val="22"/>
        </w:rPr>
        <w:t xml:space="preserve">protokol, </w:t>
      </w:r>
      <w:r w:rsidR="00CE0FEF" w:rsidRPr="00300971">
        <w:rPr>
          <w:rFonts w:ascii="Segoe UI" w:hAnsi="Segoe UI" w:cs="Segoe UI"/>
          <w:sz w:val="22"/>
          <w:szCs w:val="22"/>
        </w:rPr>
        <w:t xml:space="preserve">jehož návrh </w:t>
      </w:r>
      <w:r w:rsidRPr="00300971">
        <w:rPr>
          <w:rFonts w:ascii="Segoe UI" w:hAnsi="Segoe UI" w:cs="Segoe UI"/>
          <w:sz w:val="22"/>
          <w:szCs w:val="22"/>
        </w:rPr>
        <w:t xml:space="preserve">připraví </w:t>
      </w:r>
      <w:r w:rsidR="00D046AD" w:rsidRPr="00300971">
        <w:rPr>
          <w:rFonts w:ascii="Segoe UI" w:hAnsi="Segoe UI" w:cs="Segoe UI"/>
          <w:sz w:val="22"/>
          <w:szCs w:val="22"/>
        </w:rPr>
        <w:t>Zhotovitel</w:t>
      </w:r>
      <w:r w:rsidR="00091F96" w:rsidRPr="00300971">
        <w:rPr>
          <w:rFonts w:ascii="Segoe UI" w:hAnsi="Segoe UI" w:cs="Segoe UI"/>
          <w:sz w:val="22"/>
          <w:szCs w:val="22"/>
        </w:rPr>
        <w:t xml:space="preserve">. </w:t>
      </w:r>
    </w:p>
    <w:p w14:paraId="658DBD10" w14:textId="4AF3AFED" w:rsidR="00225216" w:rsidRPr="00300971" w:rsidRDefault="00225216" w:rsidP="00667A65">
      <w:pPr>
        <w:numPr>
          <w:ilvl w:val="1"/>
          <w:numId w:val="1"/>
        </w:numPr>
        <w:spacing w:after="120" w:line="276" w:lineRule="auto"/>
        <w:ind w:left="567" w:hanging="573"/>
        <w:jc w:val="both"/>
        <w:rPr>
          <w:rFonts w:ascii="Segoe UI" w:hAnsi="Segoe UI" w:cs="Segoe UI"/>
          <w:sz w:val="22"/>
          <w:szCs w:val="22"/>
        </w:rPr>
      </w:pPr>
      <w:r w:rsidRPr="00300971">
        <w:rPr>
          <w:rFonts w:ascii="Segoe UI" w:hAnsi="Segoe UI" w:cs="Segoe UI"/>
          <w:sz w:val="22"/>
          <w:szCs w:val="22"/>
        </w:rPr>
        <w:t xml:space="preserve">Obsahem protokolu bude: </w:t>
      </w:r>
    </w:p>
    <w:p w14:paraId="099AEF06" w14:textId="77777777" w:rsidR="00225216" w:rsidRPr="00300971" w:rsidRDefault="00225216" w:rsidP="005B2AAD">
      <w:pPr>
        <w:spacing w:after="120" w:line="276" w:lineRule="auto"/>
        <w:ind w:left="792"/>
        <w:jc w:val="both"/>
        <w:rPr>
          <w:rFonts w:ascii="Segoe UI" w:hAnsi="Segoe UI" w:cs="Segoe UI"/>
          <w:sz w:val="22"/>
          <w:szCs w:val="22"/>
        </w:rPr>
      </w:pPr>
      <w:r w:rsidRPr="00300971">
        <w:rPr>
          <w:rFonts w:ascii="Segoe UI" w:hAnsi="Segoe UI" w:cs="Segoe UI"/>
          <w:sz w:val="22"/>
          <w:szCs w:val="22"/>
        </w:rPr>
        <w:t>a) identifikace smluvních stran;</w:t>
      </w:r>
    </w:p>
    <w:p w14:paraId="17D0755A" w14:textId="77777777" w:rsidR="00225216" w:rsidRPr="00300971" w:rsidRDefault="00225216" w:rsidP="005B2AAD">
      <w:pPr>
        <w:spacing w:after="120" w:line="276" w:lineRule="auto"/>
        <w:ind w:left="792"/>
        <w:jc w:val="both"/>
        <w:rPr>
          <w:rFonts w:ascii="Segoe UI" w:hAnsi="Segoe UI" w:cs="Segoe UI"/>
          <w:sz w:val="22"/>
          <w:szCs w:val="22"/>
        </w:rPr>
      </w:pPr>
      <w:r w:rsidRPr="00300971">
        <w:rPr>
          <w:rFonts w:ascii="Segoe UI" w:hAnsi="Segoe UI" w:cs="Segoe UI"/>
          <w:sz w:val="22"/>
          <w:szCs w:val="22"/>
        </w:rPr>
        <w:t>b) číslo smlouvy Objednatele, číslo smlouvy Zhotovitele;</w:t>
      </w:r>
    </w:p>
    <w:p w14:paraId="3332ABB4" w14:textId="77777777" w:rsidR="00225216" w:rsidRPr="00300971" w:rsidRDefault="00225216" w:rsidP="005B2AAD">
      <w:pPr>
        <w:spacing w:after="120" w:line="276" w:lineRule="auto"/>
        <w:ind w:left="792"/>
        <w:jc w:val="both"/>
        <w:rPr>
          <w:rFonts w:ascii="Segoe UI" w:hAnsi="Segoe UI" w:cs="Segoe UI"/>
          <w:sz w:val="22"/>
          <w:szCs w:val="22"/>
        </w:rPr>
      </w:pPr>
      <w:r w:rsidRPr="00300971">
        <w:rPr>
          <w:rFonts w:ascii="Segoe UI" w:hAnsi="Segoe UI" w:cs="Segoe UI"/>
          <w:sz w:val="22"/>
          <w:szCs w:val="22"/>
        </w:rPr>
        <w:t>c) prohlášení Zhotovitele o dokončení a předání příslušné části plnění;</w:t>
      </w:r>
    </w:p>
    <w:p w14:paraId="39F1E019" w14:textId="77777777" w:rsidR="00225216" w:rsidRPr="00300971" w:rsidRDefault="00225216" w:rsidP="005B2AAD">
      <w:pPr>
        <w:spacing w:after="120" w:line="276" w:lineRule="auto"/>
        <w:ind w:left="792"/>
        <w:jc w:val="both"/>
        <w:rPr>
          <w:rFonts w:ascii="Segoe UI" w:hAnsi="Segoe UI" w:cs="Segoe UI"/>
          <w:sz w:val="22"/>
          <w:szCs w:val="22"/>
        </w:rPr>
      </w:pPr>
      <w:r w:rsidRPr="00300971">
        <w:rPr>
          <w:rFonts w:ascii="Segoe UI" w:hAnsi="Segoe UI" w:cs="Segoe UI"/>
          <w:sz w:val="22"/>
          <w:szCs w:val="22"/>
        </w:rPr>
        <w:t>d) popis příslušné části plnění co do obsahu a rozsahu;</w:t>
      </w:r>
    </w:p>
    <w:p w14:paraId="0F2EF268" w14:textId="77777777" w:rsidR="00225216" w:rsidRPr="00300971" w:rsidRDefault="00225216" w:rsidP="005B2AAD">
      <w:pPr>
        <w:spacing w:after="120" w:line="276" w:lineRule="auto"/>
        <w:ind w:left="792"/>
        <w:jc w:val="both"/>
        <w:rPr>
          <w:rFonts w:ascii="Segoe UI" w:hAnsi="Segoe UI" w:cs="Segoe UI"/>
          <w:sz w:val="22"/>
          <w:szCs w:val="22"/>
        </w:rPr>
      </w:pPr>
      <w:r w:rsidRPr="00300971">
        <w:rPr>
          <w:rFonts w:ascii="Segoe UI" w:hAnsi="Segoe UI" w:cs="Segoe UI"/>
          <w:sz w:val="22"/>
          <w:szCs w:val="22"/>
        </w:rPr>
        <w:t>e) datum předání příslušné části plnění;</w:t>
      </w:r>
    </w:p>
    <w:p w14:paraId="171632A9" w14:textId="77777777" w:rsidR="00225216" w:rsidRPr="00300971" w:rsidRDefault="00225216" w:rsidP="005B2AAD">
      <w:pPr>
        <w:spacing w:after="120" w:line="276" w:lineRule="auto"/>
        <w:ind w:left="792"/>
        <w:jc w:val="both"/>
        <w:rPr>
          <w:rFonts w:ascii="Segoe UI" w:hAnsi="Segoe UI" w:cs="Segoe UI"/>
          <w:sz w:val="22"/>
          <w:szCs w:val="22"/>
        </w:rPr>
      </w:pPr>
      <w:r w:rsidRPr="00300971">
        <w:rPr>
          <w:rFonts w:ascii="Segoe UI" w:hAnsi="Segoe UI" w:cs="Segoe UI"/>
          <w:sz w:val="22"/>
          <w:szCs w:val="22"/>
        </w:rPr>
        <w:t>f) datum převzetí příslušné části plnění;</w:t>
      </w:r>
    </w:p>
    <w:p w14:paraId="49A23DAF" w14:textId="77777777" w:rsidR="00225216" w:rsidRPr="00300971" w:rsidRDefault="00225216" w:rsidP="005B2AAD">
      <w:pPr>
        <w:spacing w:after="120" w:line="276" w:lineRule="auto"/>
        <w:ind w:left="792"/>
        <w:jc w:val="both"/>
        <w:rPr>
          <w:rFonts w:ascii="Segoe UI" w:hAnsi="Segoe UI" w:cs="Segoe UI"/>
          <w:sz w:val="22"/>
          <w:szCs w:val="22"/>
        </w:rPr>
      </w:pPr>
      <w:r w:rsidRPr="00300971">
        <w:rPr>
          <w:rFonts w:ascii="Segoe UI" w:hAnsi="Segoe UI" w:cs="Segoe UI"/>
          <w:sz w:val="22"/>
          <w:szCs w:val="22"/>
        </w:rPr>
        <w:t>g) podpisy oprávněných zástupců smluvních stran.</w:t>
      </w:r>
    </w:p>
    <w:p w14:paraId="0CA792B4" w14:textId="41753975" w:rsidR="00667A65" w:rsidRPr="00300971" w:rsidRDefault="00225216" w:rsidP="00667A65">
      <w:pPr>
        <w:numPr>
          <w:ilvl w:val="1"/>
          <w:numId w:val="1"/>
        </w:numPr>
        <w:spacing w:after="120" w:line="276" w:lineRule="auto"/>
        <w:ind w:left="567" w:hanging="573"/>
        <w:jc w:val="both"/>
        <w:rPr>
          <w:rFonts w:ascii="Segoe UI" w:hAnsi="Segoe UI" w:cs="Segoe UI"/>
          <w:sz w:val="22"/>
          <w:szCs w:val="22"/>
        </w:rPr>
      </w:pPr>
      <w:r w:rsidRPr="00300971">
        <w:rPr>
          <w:rFonts w:ascii="Segoe UI" w:hAnsi="Segoe UI" w:cs="Segoe UI"/>
          <w:sz w:val="22"/>
          <w:szCs w:val="22"/>
        </w:rPr>
        <w:t xml:space="preserve">Smluvní strany pro vyloučení veškerých pochybností výslovně sjednávají, že předávací protokol není podkladem pro fakturaci ve smyslu odst. </w:t>
      </w:r>
      <w:r w:rsidR="00867BB6" w:rsidRPr="00300971">
        <w:rPr>
          <w:rFonts w:ascii="Segoe UI" w:hAnsi="Segoe UI" w:cs="Segoe UI"/>
          <w:sz w:val="22"/>
          <w:szCs w:val="22"/>
        </w:rPr>
        <w:fldChar w:fldCharType="begin"/>
      </w:r>
      <w:r w:rsidR="00867BB6" w:rsidRPr="00300971">
        <w:rPr>
          <w:rFonts w:ascii="Segoe UI" w:hAnsi="Segoe UI" w:cs="Segoe UI"/>
          <w:sz w:val="22"/>
          <w:szCs w:val="22"/>
        </w:rPr>
        <w:instrText xml:space="preserve"> REF _Ref160208655 \r \h </w:instrText>
      </w:r>
      <w:r w:rsidR="00867BB6" w:rsidRPr="00300971">
        <w:rPr>
          <w:rFonts w:ascii="Segoe UI" w:hAnsi="Segoe UI" w:cs="Segoe UI"/>
          <w:sz w:val="22"/>
          <w:szCs w:val="22"/>
        </w:rPr>
      </w:r>
      <w:r w:rsidR="00867BB6" w:rsidRPr="00300971">
        <w:rPr>
          <w:rFonts w:ascii="Segoe UI" w:hAnsi="Segoe UI" w:cs="Segoe UI"/>
          <w:sz w:val="22"/>
          <w:szCs w:val="22"/>
        </w:rPr>
        <w:fldChar w:fldCharType="separate"/>
      </w:r>
      <w:r w:rsidR="00D35047">
        <w:rPr>
          <w:rFonts w:ascii="Segoe UI" w:hAnsi="Segoe UI" w:cs="Segoe UI"/>
          <w:sz w:val="22"/>
          <w:szCs w:val="22"/>
        </w:rPr>
        <w:t>VIII.2</w:t>
      </w:r>
      <w:r w:rsidR="00867BB6" w:rsidRPr="00300971">
        <w:rPr>
          <w:rFonts w:ascii="Segoe UI" w:hAnsi="Segoe UI" w:cs="Segoe UI"/>
          <w:sz w:val="22"/>
          <w:szCs w:val="22"/>
        </w:rPr>
        <w:fldChar w:fldCharType="end"/>
      </w:r>
      <w:r w:rsidR="00867BB6" w:rsidRPr="00300971">
        <w:rPr>
          <w:rFonts w:ascii="Segoe UI" w:hAnsi="Segoe UI" w:cs="Segoe UI"/>
          <w:sz w:val="22"/>
          <w:szCs w:val="22"/>
        </w:rPr>
        <w:t xml:space="preserve"> </w:t>
      </w:r>
      <w:r w:rsidRPr="00300971">
        <w:rPr>
          <w:rFonts w:ascii="Segoe UI" w:hAnsi="Segoe UI" w:cs="Segoe UI"/>
          <w:sz w:val="22"/>
          <w:szCs w:val="22"/>
        </w:rPr>
        <w:t>této smlouvy.</w:t>
      </w:r>
    </w:p>
    <w:p w14:paraId="5404390C" w14:textId="77777777" w:rsidR="00667A65" w:rsidRPr="00300971" w:rsidRDefault="00225216" w:rsidP="00667A65">
      <w:pPr>
        <w:numPr>
          <w:ilvl w:val="1"/>
          <w:numId w:val="1"/>
        </w:numPr>
        <w:spacing w:after="120" w:line="276" w:lineRule="auto"/>
        <w:ind w:left="567" w:hanging="573"/>
        <w:jc w:val="both"/>
        <w:rPr>
          <w:rFonts w:ascii="Segoe UI" w:hAnsi="Segoe UI" w:cs="Segoe UI"/>
          <w:sz w:val="22"/>
          <w:szCs w:val="22"/>
        </w:rPr>
      </w:pPr>
      <w:r w:rsidRPr="00300971">
        <w:rPr>
          <w:rFonts w:ascii="Segoe UI" w:hAnsi="Segoe UI" w:cs="Segoe UI"/>
          <w:sz w:val="22"/>
          <w:szCs w:val="22"/>
        </w:rPr>
        <w:t>Odpovědnou osobou k podpisu předávacího protokolu na straně Objednatele je shora uvedený zástupce ve věcech technických.</w:t>
      </w:r>
    </w:p>
    <w:p w14:paraId="17D85655" w14:textId="6730BE5F" w:rsidR="00225216" w:rsidRPr="00300971" w:rsidRDefault="00225216" w:rsidP="00667A65">
      <w:pPr>
        <w:numPr>
          <w:ilvl w:val="1"/>
          <w:numId w:val="1"/>
        </w:numPr>
        <w:spacing w:after="120" w:line="276" w:lineRule="auto"/>
        <w:ind w:left="567" w:hanging="573"/>
        <w:jc w:val="both"/>
        <w:rPr>
          <w:rFonts w:ascii="Segoe UI" w:hAnsi="Segoe UI" w:cs="Segoe UI"/>
          <w:sz w:val="22"/>
          <w:szCs w:val="22"/>
        </w:rPr>
      </w:pPr>
      <w:r w:rsidRPr="00300971">
        <w:rPr>
          <w:rFonts w:ascii="Segoe UI" w:hAnsi="Segoe UI" w:cs="Segoe UI"/>
          <w:sz w:val="22"/>
          <w:szCs w:val="22"/>
        </w:rPr>
        <w:t xml:space="preserve">Po vypořádání veškerých připomínek </w:t>
      </w:r>
      <w:proofErr w:type="gramStart"/>
      <w:r w:rsidRPr="00300971">
        <w:rPr>
          <w:rFonts w:ascii="Segoe UI" w:hAnsi="Segoe UI" w:cs="Segoe UI"/>
          <w:sz w:val="22"/>
          <w:szCs w:val="22"/>
        </w:rPr>
        <w:t>sepíší</w:t>
      </w:r>
      <w:proofErr w:type="gramEnd"/>
      <w:r w:rsidRPr="00300971">
        <w:rPr>
          <w:rFonts w:ascii="Segoe UI" w:hAnsi="Segoe UI" w:cs="Segoe UI"/>
          <w:sz w:val="22"/>
          <w:szCs w:val="22"/>
        </w:rPr>
        <w:t xml:space="preserve"> smluvní strany tzv</w:t>
      </w:r>
      <w:r w:rsidR="00D556FE" w:rsidRPr="00300971">
        <w:rPr>
          <w:rFonts w:ascii="Segoe UI" w:hAnsi="Segoe UI" w:cs="Segoe UI"/>
          <w:sz w:val="22"/>
          <w:szCs w:val="22"/>
        </w:rPr>
        <w:t>.</w:t>
      </w:r>
      <w:r w:rsidRPr="00300971">
        <w:rPr>
          <w:rFonts w:ascii="Segoe UI" w:hAnsi="Segoe UI" w:cs="Segoe UI"/>
          <w:sz w:val="22"/>
          <w:szCs w:val="22"/>
        </w:rPr>
        <w:t xml:space="preserve"> akceptační protokol, který připraví Zhotovitel. Obsahem protokolu bude:</w:t>
      </w:r>
    </w:p>
    <w:p w14:paraId="6174C894" w14:textId="77777777" w:rsidR="00225216" w:rsidRPr="00300971" w:rsidRDefault="00225216" w:rsidP="005B2AAD">
      <w:pPr>
        <w:spacing w:after="120" w:line="276" w:lineRule="auto"/>
        <w:ind w:left="792"/>
        <w:jc w:val="both"/>
        <w:rPr>
          <w:rFonts w:ascii="Segoe UI" w:hAnsi="Segoe UI" w:cs="Segoe UI"/>
          <w:sz w:val="22"/>
          <w:szCs w:val="22"/>
        </w:rPr>
      </w:pPr>
      <w:r w:rsidRPr="00300971">
        <w:rPr>
          <w:rFonts w:ascii="Segoe UI" w:hAnsi="Segoe UI" w:cs="Segoe UI"/>
          <w:sz w:val="22"/>
          <w:szCs w:val="22"/>
        </w:rPr>
        <w:t>a) identifikace smluvních stran;</w:t>
      </w:r>
    </w:p>
    <w:p w14:paraId="583FBD77" w14:textId="77777777" w:rsidR="00225216" w:rsidRPr="00300971" w:rsidRDefault="00225216" w:rsidP="005B2AAD">
      <w:pPr>
        <w:spacing w:after="120" w:line="276" w:lineRule="auto"/>
        <w:ind w:left="792"/>
        <w:jc w:val="both"/>
        <w:rPr>
          <w:rFonts w:ascii="Segoe UI" w:hAnsi="Segoe UI" w:cs="Segoe UI"/>
          <w:sz w:val="22"/>
          <w:szCs w:val="22"/>
        </w:rPr>
      </w:pPr>
      <w:r w:rsidRPr="00300971">
        <w:rPr>
          <w:rFonts w:ascii="Segoe UI" w:hAnsi="Segoe UI" w:cs="Segoe UI"/>
          <w:sz w:val="22"/>
          <w:szCs w:val="22"/>
        </w:rPr>
        <w:t>b) číslo smlouvy Objednatele, číslo smlouvy Zhotovitele;</w:t>
      </w:r>
    </w:p>
    <w:p w14:paraId="2054670F" w14:textId="77777777" w:rsidR="00225216" w:rsidRPr="00300971" w:rsidRDefault="00225216" w:rsidP="005B2AAD">
      <w:pPr>
        <w:spacing w:after="120" w:line="276" w:lineRule="auto"/>
        <w:ind w:left="792"/>
        <w:jc w:val="both"/>
        <w:rPr>
          <w:rFonts w:ascii="Segoe UI" w:hAnsi="Segoe UI" w:cs="Segoe UI"/>
          <w:sz w:val="22"/>
          <w:szCs w:val="22"/>
        </w:rPr>
      </w:pPr>
      <w:r w:rsidRPr="00300971">
        <w:rPr>
          <w:rFonts w:ascii="Segoe UI" w:hAnsi="Segoe UI" w:cs="Segoe UI"/>
          <w:sz w:val="22"/>
          <w:szCs w:val="22"/>
        </w:rPr>
        <w:t>c) popis příslušné části plnění co do obsahu a rozsahu;</w:t>
      </w:r>
    </w:p>
    <w:p w14:paraId="61026258" w14:textId="77777777" w:rsidR="00225216" w:rsidRPr="00300971" w:rsidRDefault="00225216" w:rsidP="005B2AAD">
      <w:pPr>
        <w:spacing w:after="120" w:line="276" w:lineRule="auto"/>
        <w:ind w:left="792"/>
        <w:jc w:val="both"/>
        <w:rPr>
          <w:rFonts w:ascii="Segoe UI" w:hAnsi="Segoe UI" w:cs="Segoe UI"/>
          <w:sz w:val="22"/>
          <w:szCs w:val="22"/>
        </w:rPr>
      </w:pPr>
      <w:r w:rsidRPr="00300971">
        <w:rPr>
          <w:rFonts w:ascii="Segoe UI" w:hAnsi="Segoe UI" w:cs="Segoe UI"/>
          <w:sz w:val="22"/>
          <w:szCs w:val="22"/>
        </w:rPr>
        <w:t>d) popis připomínek Objednatele k dané části plnění;</w:t>
      </w:r>
    </w:p>
    <w:p w14:paraId="3383B724" w14:textId="77777777" w:rsidR="00225216" w:rsidRPr="00300971" w:rsidRDefault="00225216" w:rsidP="005B2AAD">
      <w:pPr>
        <w:spacing w:after="120" w:line="276" w:lineRule="auto"/>
        <w:ind w:left="792"/>
        <w:jc w:val="both"/>
        <w:rPr>
          <w:rFonts w:ascii="Segoe UI" w:hAnsi="Segoe UI" w:cs="Segoe UI"/>
          <w:sz w:val="22"/>
          <w:szCs w:val="22"/>
        </w:rPr>
      </w:pPr>
      <w:r w:rsidRPr="00300971">
        <w:rPr>
          <w:rFonts w:ascii="Segoe UI" w:hAnsi="Segoe UI" w:cs="Segoe UI"/>
          <w:sz w:val="22"/>
          <w:szCs w:val="22"/>
        </w:rPr>
        <w:lastRenderedPageBreak/>
        <w:t>e) popis způsobu zapracování případných připomínek Objednatele;</w:t>
      </w:r>
    </w:p>
    <w:p w14:paraId="5F15AC81" w14:textId="77777777" w:rsidR="00225216" w:rsidRPr="00300971" w:rsidRDefault="00225216" w:rsidP="005B2AAD">
      <w:pPr>
        <w:spacing w:after="120" w:line="276" w:lineRule="auto"/>
        <w:ind w:left="792"/>
        <w:jc w:val="both"/>
        <w:rPr>
          <w:rFonts w:ascii="Segoe UI" w:hAnsi="Segoe UI" w:cs="Segoe UI"/>
          <w:sz w:val="22"/>
          <w:szCs w:val="22"/>
        </w:rPr>
      </w:pPr>
      <w:r w:rsidRPr="00300971">
        <w:rPr>
          <w:rFonts w:ascii="Segoe UI" w:hAnsi="Segoe UI" w:cs="Segoe UI"/>
          <w:sz w:val="22"/>
          <w:szCs w:val="22"/>
        </w:rPr>
        <w:t>f) datum předání k akceptaci příslušné části plnění;</w:t>
      </w:r>
    </w:p>
    <w:p w14:paraId="5D87B531" w14:textId="77777777" w:rsidR="00225216" w:rsidRPr="00300971" w:rsidRDefault="00225216" w:rsidP="005B2AAD">
      <w:pPr>
        <w:spacing w:after="120" w:line="276" w:lineRule="auto"/>
        <w:ind w:left="792"/>
        <w:jc w:val="both"/>
        <w:rPr>
          <w:rFonts w:ascii="Segoe UI" w:hAnsi="Segoe UI" w:cs="Segoe UI"/>
          <w:sz w:val="22"/>
          <w:szCs w:val="22"/>
        </w:rPr>
      </w:pPr>
      <w:r w:rsidRPr="00300971">
        <w:rPr>
          <w:rFonts w:ascii="Segoe UI" w:hAnsi="Segoe UI" w:cs="Segoe UI"/>
          <w:sz w:val="22"/>
          <w:szCs w:val="22"/>
        </w:rPr>
        <w:t>g) datum akceptace příslušné části plnění;</w:t>
      </w:r>
    </w:p>
    <w:p w14:paraId="3A3EFAF5" w14:textId="77777777" w:rsidR="00225216" w:rsidRPr="00300971" w:rsidRDefault="00225216" w:rsidP="005B2AAD">
      <w:pPr>
        <w:spacing w:after="120" w:line="276" w:lineRule="auto"/>
        <w:ind w:left="792"/>
        <w:jc w:val="both"/>
        <w:rPr>
          <w:rFonts w:ascii="Segoe UI" w:hAnsi="Segoe UI" w:cs="Segoe UI"/>
          <w:sz w:val="22"/>
          <w:szCs w:val="22"/>
        </w:rPr>
      </w:pPr>
      <w:r w:rsidRPr="00300971">
        <w:rPr>
          <w:rFonts w:ascii="Segoe UI" w:hAnsi="Segoe UI" w:cs="Segoe UI"/>
          <w:sz w:val="22"/>
          <w:szCs w:val="22"/>
        </w:rPr>
        <w:t>h) podpisy oprávněných zástupců smluvních stran.</w:t>
      </w:r>
    </w:p>
    <w:p w14:paraId="4204F912" w14:textId="77777777" w:rsidR="00667A65" w:rsidRPr="00300971" w:rsidRDefault="00225216" w:rsidP="00667A65">
      <w:pPr>
        <w:numPr>
          <w:ilvl w:val="1"/>
          <w:numId w:val="1"/>
        </w:numPr>
        <w:spacing w:after="120" w:line="276" w:lineRule="auto"/>
        <w:ind w:left="567" w:hanging="573"/>
        <w:jc w:val="both"/>
        <w:rPr>
          <w:rFonts w:ascii="Segoe UI" w:hAnsi="Segoe UI" w:cs="Segoe UI"/>
          <w:sz w:val="22"/>
          <w:szCs w:val="22"/>
        </w:rPr>
      </w:pPr>
      <w:r w:rsidRPr="00300971">
        <w:rPr>
          <w:rFonts w:ascii="Segoe UI" w:hAnsi="Segoe UI" w:cs="Segoe UI"/>
          <w:sz w:val="22"/>
          <w:szCs w:val="22"/>
        </w:rPr>
        <w:t>Řádně podepsaný akceptační protokol je podkladem pro fakturaci ve smyslu odst. VIII.2 této smlouvy.</w:t>
      </w:r>
    </w:p>
    <w:p w14:paraId="68E99034" w14:textId="77777777" w:rsidR="00667A65" w:rsidRPr="00300971" w:rsidRDefault="00225216" w:rsidP="00667A65">
      <w:pPr>
        <w:numPr>
          <w:ilvl w:val="1"/>
          <w:numId w:val="1"/>
        </w:numPr>
        <w:spacing w:after="120" w:line="276" w:lineRule="auto"/>
        <w:ind w:left="567" w:hanging="573"/>
        <w:jc w:val="both"/>
        <w:rPr>
          <w:rFonts w:ascii="Segoe UI" w:hAnsi="Segoe UI" w:cs="Segoe UI"/>
          <w:sz w:val="22"/>
          <w:szCs w:val="22"/>
        </w:rPr>
      </w:pPr>
      <w:r w:rsidRPr="00300971">
        <w:rPr>
          <w:rFonts w:ascii="Segoe UI" w:hAnsi="Segoe UI" w:cs="Segoe UI"/>
          <w:sz w:val="22"/>
          <w:szCs w:val="22"/>
        </w:rPr>
        <w:t>Odpovědnou osobou k podpisu akceptačního protokolu na straně Objednatele je shora uvedený zástupce ve věcech technických.</w:t>
      </w:r>
    </w:p>
    <w:p w14:paraId="76C596FE" w14:textId="77777777" w:rsidR="00667A65" w:rsidRPr="00300971" w:rsidRDefault="00225216" w:rsidP="00667A65">
      <w:pPr>
        <w:numPr>
          <w:ilvl w:val="1"/>
          <w:numId w:val="1"/>
        </w:numPr>
        <w:spacing w:after="120" w:line="276" w:lineRule="auto"/>
        <w:ind w:left="567" w:hanging="573"/>
        <w:jc w:val="both"/>
        <w:rPr>
          <w:rFonts w:ascii="Segoe UI" w:hAnsi="Segoe UI" w:cs="Segoe UI"/>
          <w:sz w:val="22"/>
          <w:szCs w:val="22"/>
        </w:rPr>
      </w:pPr>
      <w:r w:rsidRPr="00300971">
        <w:rPr>
          <w:rFonts w:ascii="Segoe UI" w:hAnsi="Segoe UI" w:cs="Segoe UI"/>
          <w:sz w:val="22"/>
          <w:szCs w:val="22"/>
        </w:rPr>
        <w:t xml:space="preserve">V případě, že Objednatel odmítne akceptovat plnění z důvodu výskytu vad, je Zhotovitel povinen vady odstranit bez zbytečného odkladu a dokončené plnění opětovně protokolárně předat Objednateli k akceptaci, a to i opakovaně. </w:t>
      </w:r>
    </w:p>
    <w:p w14:paraId="67A734B5" w14:textId="77777777" w:rsidR="00667A65" w:rsidRPr="00300971" w:rsidRDefault="00225216" w:rsidP="00667A65">
      <w:pPr>
        <w:numPr>
          <w:ilvl w:val="1"/>
          <w:numId w:val="1"/>
        </w:numPr>
        <w:spacing w:after="120" w:line="276" w:lineRule="auto"/>
        <w:ind w:left="567" w:hanging="573"/>
        <w:jc w:val="both"/>
        <w:rPr>
          <w:rFonts w:ascii="Segoe UI" w:hAnsi="Segoe UI" w:cs="Segoe UI"/>
          <w:sz w:val="22"/>
          <w:szCs w:val="22"/>
        </w:rPr>
      </w:pPr>
      <w:r w:rsidRPr="00300971">
        <w:rPr>
          <w:rFonts w:ascii="Segoe UI" w:hAnsi="Segoe UI" w:cs="Segoe UI"/>
          <w:sz w:val="22"/>
          <w:szCs w:val="22"/>
        </w:rPr>
        <w:t>Neakceptací plnění z důvodu výskytu vad není dotčena povinnost Zhotovitele řádně dokončit plnění.</w:t>
      </w:r>
    </w:p>
    <w:p w14:paraId="2FBA10A8" w14:textId="70C599B9" w:rsidR="00F25426" w:rsidRPr="00300971" w:rsidRDefault="00F25426" w:rsidP="00667A65">
      <w:pPr>
        <w:numPr>
          <w:ilvl w:val="1"/>
          <w:numId w:val="1"/>
        </w:numPr>
        <w:spacing w:after="120" w:line="276" w:lineRule="auto"/>
        <w:ind w:left="567" w:hanging="573"/>
        <w:jc w:val="both"/>
        <w:rPr>
          <w:rFonts w:ascii="Segoe UI" w:hAnsi="Segoe UI" w:cs="Segoe UI"/>
          <w:sz w:val="22"/>
          <w:szCs w:val="22"/>
        </w:rPr>
      </w:pPr>
      <w:r w:rsidRPr="00300971">
        <w:rPr>
          <w:rFonts w:ascii="Segoe UI" w:hAnsi="Segoe UI" w:cs="Segoe UI"/>
          <w:sz w:val="22"/>
          <w:szCs w:val="22"/>
        </w:rPr>
        <w:t xml:space="preserve">Objednatel není povinen převzít jakékoliv plnění nebo část, jestliže toto obsahuje </w:t>
      </w:r>
      <w:r w:rsidR="00CC05F9" w:rsidRPr="00300971">
        <w:rPr>
          <w:rFonts w:ascii="Segoe UI" w:hAnsi="Segoe UI" w:cs="Segoe UI"/>
          <w:sz w:val="22"/>
          <w:szCs w:val="22"/>
        </w:rPr>
        <w:t>vady.</w:t>
      </w:r>
    </w:p>
    <w:p w14:paraId="739627CA" w14:textId="4ACEA722" w:rsidR="00F741EE" w:rsidRPr="00300971" w:rsidRDefault="00F741EE" w:rsidP="005B2AAD">
      <w:pPr>
        <w:keepNext/>
        <w:numPr>
          <w:ilvl w:val="0"/>
          <w:numId w:val="1"/>
        </w:numPr>
        <w:tabs>
          <w:tab w:val="clear" w:pos="2165"/>
          <w:tab w:val="num" w:pos="426"/>
        </w:tabs>
        <w:spacing w:before="240" w:after="120" w:line="276" w:lineRule="auto"/>
        <w:ind w:left="0" w:firstLine="0"/>
        <w:jc w:val="center"/>
        <w:rPr>
          <w:rFonts w:ascii="Segoe UI" w:hAnsi="Segoe UI" w:cs="Segoe UI"/>
          <w:b/>
          <w:sz w:val="22"/>
          <w:szCs w:val="22"/>
        </w:rPr>
      </w:pPr>
      <w:bookmarkStart w:id="40" w:name="_Ref419148469"/>
      <w:r w:rsidRPr="00300971">
        <w:rPr>
          <w:rFonts w:ascii="Segoe UI" w:hAnsi="Segoe UI" w:cs="Segoe UI"/>
          <w:b/>
          <w:sz w:val="22"/>
          <w:szCs w:val="22"/>
        </w:rPr>
        <w:t xml:space="preserve"> </w:t>
      </w:r>
      <w:bookmarkStart w:id="41" w:name="_Ref160209491"/>
      <w:r w:rsidR="00091F96" w:rsidRPr="00300971">
        <w:rPr>
          <w:rFonts w:ascii="Segoe UI" w:hAnsi="Segoe UI" w:cs="Segoe UI"/>
          <w:b/>
          <w:sz w:val="22"/>
          <w:szCs w:val="22"/>
        </w:rPr>
        <w:t>Licenční ujednání</w:t>
      </w:r>
      <w:bookmarkEnd w:id="40"/>
      <w:bookmarkEnd w:id="41"/>
      <w:r w:rsidR="00740168" w:rsidRPr="00300971">
        <w:rPr>
          <w:rFonts w:ascii="Segoe UI" w:hAnsi="Segoe UI" w:cs="Segoe UI"/>
          <w:b/>
          <w:sz w:val="22"/>
          <w:szCs w:val="22"/>
        </w:rPr>
        <w:t xml:space="preserve"> </w:t>
      </w:r>
    </w:p>
    <w:p w14:paraId="0B98AAE7" w14:textId="77777777" w:rsidR="00667A65" w:rsidRPr="00300971" w:rsidRDefault="00091F96" w:rsidP="00667A65">
      <w:pPr>
        <w:numPr>
          <w:ilvl w:val="1"/>
          <w:numId w:val="1"/>
        </w:numPr>
        <w:spacing w:after="120" w:line="276" w:lineRule="auto"/>
        <w:ind w:left="567" w:hanging="573"/>
        <w:jc w:val="both"/>
        <w:rPr>
          <w:rFonts w:ascii="Segoe UI" w:hAnsi="Segoe UI" w:cs="Segoe UI"/>
          <w:sz w:val="22"/>
          <w:szCs w:val="22"/>
        </w:rPr>
      </w:pPr>
      <w:r w:rsidRPr="00300971">
        <w:rPr>
          <w:rFonts w:ascii="Segoe UI" w:hAnsi="Segoe UI" w:cs="Segoe UI"/>
          <w:sz w:val="22"/>
          <w:szCs w:val="22"/>
        </w:rPr>
        <w:t xml:space="preserve">Ochrana autorských práv se řídí </w:t>
      </w:r>
      <w:r w:rsidR="00E576A2" w:rsidRPr="00300971">
        <w:rPr>
          <w:rFonts w:ascii="Segoe UI" w:hAnsi="Segoe UI" w:cs="Segoe UI"/>
          <w:sz w:val="22"/>
          <w:szCs w:val="22"/>
        </w:rPr>
        <w:t>Občan</w:t>
      </w:r>
      <w:r w:rsidR="00F81DBD" w:rsidRPr="00300971">
        <w:rPr>
          <w:rFonts w:ascii="Segoe UI" w:hAnsi="Segoe UI" w:cs="Segoe UI"/>
          <w:sz w:val="22"/>
          <w:szCs w:val="22"/>
        </w:rPr>
        <w:t xml:space="preserve">ským zákoníkem, </w:t>
      </w:r>
      <w:r w:rsidR="00411649" w:rsidRPr="00300971">
        <w:rPr>
          <w:rFonts w:ascii="Segoe UI" w:hAnsi="Segoe UI" w:cs="Segoe UI"/>
          <w:sz w:val="22"/>
          <w:szCs w:val="22"/>
        </w:rPr>
        <w:t>zákonem č. 121/2000 Sb., o právu autorském, o právech souvisejících s právem autorským a o změně některých zákonů (autorský zákon), ve znění pozdějších předpisů (dále jen „</w:t>
      </w:r>
      <w:r w:rsidR="00411649" w:rsidRPr="00300971">
        <w:rPr>
          <w:rFonts w:ascii="Segoe UI" w:hAnsi="Segoe UI" w:cs="Segoe UI"/>
          <w:b/>
          <w:i/>
          <w:sz w:val="22"/>
          <w:szCs w:val="22"/>
        </w:rPr>
        <w:t>Autorský zákon</w:t>
      </w:r>
      <w:r w:rsidR="00411649" w:rsidRPr="00300971">
        <w:rPr>
          <w:rFonts w:ascii="Segoe UI" w:hAnsi="Segoe UI" w:cs="Segoe UI"/>
          <w:sz w:val="22"/>
          <w:szCs w:val="22"/>
        </w:rPr>
        <w:t>“),</w:t>
      </w:r>
      <w:r w:rsidR="007314C4" w:rsidRPr="00300971">
        <w:rPr>
          <w:rFonts w:ascii="Segoe UI" w:hAnsi="Segoe UI" w:cs="Segoe UI"/>
          <w:sz w:val="22"/>
          <w:szCs w:val="22"/>
        </w:rPr>
        <w:t xml:space="preserve"> </w:t>
      </w:r>
      <w:r w:rsidRPr="00300971">
        <w:rPr>
          <w:rFonts w:ascii="Segoe UI" w:hAnsi="Segoe UI" w:cs="Segoe UI"/>
          <w:sz w:val="22"/>
          <w:szCs w:val="22"/>
        </w:rPr>
        <w:t xml:space="preserve">a veškerými mezinárodními dohodami o ochraně práv k duševnímu vlastnictví, které jsou součástí českého právního řádu. </w:t>
      </w:r>
      <w:bookmarkStart w:id="42" w:name="_Ref160209485"/>
    </w:p>
    <w:p w14:paraId="1DA85850" w14:textId="77777777" w:rsidR="00667A65" w:rsidRPr="00300971" w:rsidRDefault="0022299D" w:rsidP="00667A65">
      <w:pPr>
        <w:numPr>
          <w:ilvl w:val="1"/>
          <w:numId w:val="1"/>
        </w:numPr>
        <w:spacing w:after="120" w:line="276" w:lineRule="auto"/>
        <w:ind w:left="567" w:hanging="573"/>
        <w:jc w:val="both"/>
        <w:rPr>
          <w:rFonts w:ascii="Segoe UI" w:hAnsi="Segoe UI" w:cs="Segoe UI"/>
          <w:sz w:val="22"/>
          <w:szCs w:val="22"/>
        </w:rPr>
      </w:pPr>
      <w:r w:rsidRPr="00300971">
        <w:rPr>
          <w:rFonts w:ascii="Segoe UI" w:hAnsi="Segoe UI" w:cs="Segoe UI"/>
          <w:sz w:val="22"/>
          <w:szCs w:val="22"/>
        </w:rPr>
        <w:t>Zhotovitel</w:t>
      </w:r>
      <w:r w:rsidR="00091F96" w:rsidRPr="00300971">
        <w:rPr>
          <w:rFonts w:ascii="Segoe UI" w:hAnsi="Segoe UI" w:cs="Segoe UI"/>
          <w:sz w:val="22"/>
          <w:szCs w:val="22"/>
        </w:rPr>
        <w:t xml:space="preserve"> prohlašuje, že je na základě svého autorství či na základě právního vztahu s autorem, resp. autory děl vztahujících se </w:t>
      </w:r>
      <w:r w:rsidR="00667A65" w:rsidRPr="00300971">
        <w:rPr>
          <w:rFonts w:ascii="Segoe UI" w:hAnsi="Segoe UI" w:cs="Segoe UI"/>
          <w:sz w:val="22"/>
          <w:szCs w:val="22"/>
        </w:rPr>
        <w:t>k projektové dokumentace (dle této smlouvy)</w:t>
      </w:r>
      <w:r w:rsidR="007E4DB8" w:rsidRPr="00300971">
        <w:rPr>
          <w:rFonts w:ascii="Segoe UI" w:hAnsi="Segoe UI" w:cs="Segoe UI"/>
          <w:sz w:val="22"/>
          <w:szCs w:val="22"/>
        </w:rPr>
        <w:t xml:space="preserve"> </w:t>
      </w:r>
      <w:r w:rsidR="00091F96" w:rsidRPr="00300971">
        <w:rPr>
          <w:rFonts w:ascii="Segoe UI" w:hAnsi="Segoe UI" w:cs="Segoe UI"/>
          <w:sz w:val="22"/>
          <w:szCs w:val="22"/>
        </w:rPr>
        <w:t xml:space="preserve">oprávněn vykonávat svým jménem a na svůj účet veškerá autorova majetková práva k výsledkům tvůrčí činnosti </w:t>
      </w:r>
      <w:r w:rsidRPr="00300971">
        <w:rPr>
          <w:rFonts w:ascii="Segoe UI" w:hAnsi="Segoe UI" w:cs="Segoe UI"/>
          <w:sz w:val="22"/>
          <w:szCs w:val="22"/>
        </w:rPr>
        <w:t>Zhotovitel</w:t>
      </w:r>
      <w:r w:rsidR="00091F96" w:rsidRPr="00300971">
        <w:rPr>
          <w:rFonts w:ascii="Segoe UI" w:hAnsi="Segoe UI" w:cs="Segoe UI"/>
          <w:sz w:val="22"/>
          <w:szCs w:val="22"/>
        </w:rPr>
        <w:t xml:space="preserve">e dle této smlouvy včetně hmotného zachycení výsledků činností </w:t>
      </w:r>
      <w:r w:rsidRPr="00300971">
        <w:rPr>
          <w:rFonts w:ascii="Segoe UI" w:hAnsi="Segoe UI" w:cs="Segoe UI"/>
          <w:sz w:val="22"/>
          <w:szCs w:val="22"/>
        </w:rPr>
        <w:t>Zhotovitel</w:t>
      </w:r>
      <w:r w:rsidR="00091F96" w:rsidRPr="00300971">
        <w:rPr>
          <w:rFonts w:ascii="Segoe UI" w:hAnsi="Segoe UI" w:cs="Segoe UI"/>
          <w:sz w:val="22"/>
          <w:szCs w:val="22"/>
        </w:rPr>
        <w:t>e</w:t>
      </w:r>
      <w:r w:rsidR="00A7368C" w:rsidRPr="00300971">
        <w:rPr>
          <w:rFonts w:ascii="Segoe UI" w:hAnsi="Segoe UI" w:cs="Segoe UI"/>
          <w:sz w:val="22"/>
          <w:szCs w:val="22"/>
        </w:rPr>
        <w:t>;</w:t>
      </w:r>
      <w:r w:rsidR="00091F96" w:rsidRPr="00300971">
        <w:rPr>
          <w:rFonts w:ascii="Segoe UI" w:hAnsi="Segoe UI" w:cs="Segoe UI"/>
          <w:sz w:val="22"/>
          <w:szCs w:val="22"/>
        </w:rPr>
        <w:t xml:space="preserve"> zejména je oprávněn všechny tyto části plnění jako autorské dílo užít ke všem známým způsobům užití a udělit </w:t>
      </w:r>
      <w:r w:rsidRPr="00300971">
        <w:rPr>
          <w:rFonts w:ascii="Segoe UI" w:hAnsi="Segoe UI" w:cs="Segoe UI"/>
          <w:sz w:val="22"/>
          <w:szCs w:val="22"/>
        </w:rPr>
        <w:t>Objednatel</w:t>
      </w:r>
      <w:r w:rsidR="00091F96" w:rsidRPr="00300971">
        <w:rPr>
          <w:rFonts w:ascii="Segoe UI" w:hAnsi="Segoe UI" w:cs="Segoe UI"/>
          <w:sz w:val="22"/>
          <w:szCs w:val="22"/>
        </w:rPr>
        <w:t>i jako nabyvateli oprávnění k výkonu tohoto práva v souladu s podmínkami této smlouvy.</w:t>
      </w:r>
      <w:bookmarkEnd w:id="42"/>
      <w:r w:rsidR="00091F96" w:rsidRPr="00300971">
        <w:rPr>
          <w:rFonts w:ascii="Segoe UI" w:hAnsi="Segoe UI" w:cs="Segoe UI"/>
          <w:sz w:val="22"/>
          <w:szCs w:val="22"/>
        </w:rPr>
        <w:t xml:space="preserve"> </w:t>
      </w:r>
    </w:p>
    <w:p w14:paraId="3E2A860D" w14:textId="77777777" w:rsidR="00667A65" w:rsidRPr="00300971" w:rsidRDefault="0022299D" w:rsidP="00667A65">
      <w:pPr>
        <w:numPr>
          <w:ilvl w:val="1"/>
          <w:numId w:val="1"/>
        </w:numPr>
        <w:spacing w:after="120" w:line="276" w:lineRule="auto"/>
        <w:ind w:left="567" w:hanging="573"/>
        <w:jc w:val="both"/>
        <w:rPr>
          <w:rFonts w:ascii="Segoe UI" w:hAnsi="Segoe UI" w:cs="Segoe UI"/>
          <w:sz w:val="22"/>
          <w:szCs w:val="22"/>
        </w:rPr>
      </w:pPr>
      <w:r w:rsidRPr="00300971">
        <w:rPr>
          <w:rFonts w:ascii="Segoe UI" w:hAnsi="Segoe UI" w:cs="Segoe UI"/>
          <w:sz w:val="22"/>
          <w:szCs w:val="22"/>
        </w:rPr>
        <w:t>Zhotovitel</w:t>
      </w:r>
      <w:r w:rsidR="00091F96" w:rsidRPr="00300971">
        <w:rPr>
          <w:rFonts w:ascii="Segoe UI" w:hAnsi="Segoe UI" w:cs="Segoe UI"/>
          <w:sz w:val="22"/>
          <w:szCs w:val="22"/>
        </w:rPr>
        <w:t xml:space="preserve"> touto smlouvou poskytuje </w:t>
      </w:r>
      <w:r w:rsidRPr="00300971">
        <w:rPr>
          <w:rFonts w:ascii="Segoe UI" w:hAnsi="Segoe UI" w:cs="Segoe UI"/>
          <w:sz w:val="22"/>
          <w:szCs w:val="22"/>
        </w:rPr>
        <w:t>Objednatel</w:t>
      </w:r>
      <w:r w:rsidR="00091F96" w:rsidRPr="00300971">
        <w:rPr>
          <w:rFonts w:ascii="Segoe UI" w:hAnsi="Segoe UI" w:cs="Segoe UI"/>
          <w:sz w:val="22"/>
          <w:szCs w:val="22"/>
        </w:rPr>
        <w:t>i oprávnění užívat výsledky tvůrčí činnosti dle této smlouvy</w:t>
      </w:r>
      <w:r w:rsidR="00111D15" w:rsidRPr="00300971">
        <w:rPr>
          <w:rFonts w:ascii="Segoe UI" w:hAnsi="Segoe UI" w:cs="Segoe UI"/>
          <w:sz w:val="22"/>
          <w:szCs w:val="22"/>
        </w:rPr>
        <w:t>,</w:t>
      </w:r>
      <w:r w:rsidR="00091F96" w:rsidRPr="00300971">
        <w:rPr>
          <w:rFonts w:ascii="Segoe UI" w:hAnsi="Segoe UI" w:cs="Segoe UI"/>
          <w:sz w:val="22"/>
          <w:szCs w:val="22"/>
        </w:rPr>
        <w:t xml:space="preserve"> včetně hmotného zachycení výsledků své činnosti ke</w:t>
      </w:r>
      <w:r w:rsidR="00FD48E3" w:rsidRPr="00300971">
        <w:rPr>
          <w:rFonts w:ascii="Segoe UI" w:hAnsi="Segoe UI" w:cs="Segoe UI"/>
          <w:sz w:val="22"/>
          <w:szCs w:val="22"/>
        </w:rPr>
        <w:t> </w:t>
      </w:r>
      <w:r w:rsidR="00091F96" w:rsidRPr="00300971">
        <w:rPr>
          <w:rFonts w:ascii="Segoe UI" w:hAnsi="Segoe UI" w:cs="Segoe UI"/>
          <w:sz w:val="22"/>
          <w:szCs w:val="22"/>
        </w:rPr>
        <w:t xml:space="preserve">splnění </w:t>
      </w:r>
      <w:r w:rsidR="00FD48E3" w:rsidRPr="00300971">
        <w:rPr>
          <w:rFonts w:ascii="Segoe UI" w:hAnsi="Segoe UI" w:cs="Segoe UI"/>
          <w:sz w:val="22"/>
          <w:szCs w:val="22"/>
        </w:rPr>
        <w:t xml:space="preserve">účelu a </w:t>
      </w:r>
      <w:r w:rsidR="00091F96" w:rsidRPr="00300971">
        <w:rPr>
          <w:rFonts w:ascii="Segoe UI" w:hAnsi="Segoe UI" w:cs="Segoe UI"/>
          <w:sz w:val="22"/>
          <w:szCs w:val="22"/>
        </w:rPr>
        <w:t>předmětu této smlouvy ve výše uvedené formě</w:t>
      </w:r>
      <w:r w:rsidR="00FD48E3" w:rsidRPr="00300971">
        <w:rPr>
          <w:rFonts w:ascii="Segoe UI" w:hAnsi="Segoe UI" w:cs="Segoe UI"/>
          <w:sz w:val="22"/>
          <w:szCs w:val="22"/>
        </w:rPr>
        <w:t xml:space="preserve"> a zároveň výsledky tvůrčí činnosti upravovat, doplňovat a vystavovat</w:t>
      </w:r>
      <w:r w:rsidR="00091F96" w:rsidRPr="00300971">
        <w:rPr>
          <w:rFonts w:ascii="Segoe UI" w:hAnsi="Segoe UI" w:cs="Segoe UI"/>
          <w:sz w:val="22"/>
          <w:szCs w:val="22"/>
        </w:rPr>
        <w:t xml:space="preserve"> (dále jen „</w:t>
      </w:r>
      <w:r w:rsidR="00904018" w:rsidRPr="00300971">
        <w:rPr>
          <w:rFonts w:ascii="Segoe UI" w:hAnsi="Segoe UI" w:cs="Segoe UI"/>
          <w:b/>
          <w:i/>
          <w:sz w:val="22"/>
          <w:szCs w:val="22"/>
        </w:rPr>
        <w:t>L</w:t>
      </w:r>
      <w:r w:rsidR="00091F96" w:rsidRPr="00300971">
        <w:rPr>
          <w:rFonts w:ascii="Segoe UI" w:hAnsi="Segoe UI" w:cs="Segoe UI"/>
          <w:b/>
          <w:i/>
          <w:sz w:val="22"/>
          <w:szCs w:val="22"/>
        </w:rPr>
        <w:t>icence</w:t>
      </w:r>
      <w:r w:rsidR="00091F96" w:rsidRPr="00300971">
        <w:rPr>
          <w:rFonts w:ascii="Segoe UI" w:hAnsi="Segoe UI" w:cs="Segoe UI"/>
          <w:sz w:val="22"/>
          <w:szCs w:val="22"/>
        </w:rPr>
        <w:t>“) za</w:t>
      </w:r>
      <w:r w:rsidR="00A7368C" w:rsidRPr="00300971">
        <w:rPr>
          <w:rFonts w:ascii="Segoe UI" w:hAnsi="Segoe UI" w:cs="Segoe UI"/>
          <w:sz w:val="22"/>
          <w:szCs w:val="22"/>
        </w:rPr>
        <w:t> </w:t>
      </w:r>
      <w:r w:rsidR="00091F96" w:rsidRPr="00300971">
        <w:rPr>
          <w:rFonts w:ascii="Segoe UI" w:hAnsi="Segoe UI" w:cs="Segoe UI"/>
          <w:sz w:val="22"/>
          <w:szCs w:val="22"/>
        </w:rPr>
        <w:t xml:space="preserve">podmínek sjednaných v této smlouvě. Právem </w:t>
      </w:r>
      <w:r w:rsidRPr="00300971">
        <w:rPr>
          <w:rFonts w:ascii="Segoe UI" w:hAnsi="Segoe UI" w:cs="Segoe UI"/>
          <w:sz w:val="22"/>
          <w:szCs w:val="22"/>
        </w:rPr>
        <w:t>Objednatel</w:t>
      </w:r>
      <w:r w:rsidR="00091F96" w:rsidRPr="00300971">
        <w:rPr>
          <w:rFonts w:ascii="Segoe UI" w:hAnsi="Segoe UI" w:cs="Segoe UI"/>
          <w:sz w:val="22"/>
          <w:szCs w:val="22"/>
        </w:rPr>
        <w:t xml:space="preserve">e užívat výsledky tvůrčí činnosti </w:t>
      </w:r>
      <w:r w:rsidRPr="00300971">
        <w:rPr>
          <w:rFonts w:ascii="Segoe UI" w:hAnsi="Segoe UI" w:cs="Segoe UI"/>
          <w:sz w:val="22"/>
          <w:szCs w:val="22"/>
        </w:rPr>
        <w:t>Zhotovitel</w:t>
      </w:r>
      <w:r w:rsidR="00091F96" w:rsidRPr="00300971">
        <w:rPr>
          <w:rFonts w:ascii="Segoe UI" w:hAnsi="Segoe UI" w:cs="Segoe UI"/>
          <w:sz w:val="22"/>
          <w:szCs w:val="22"/>
        </w:rPr>
        <w:t xml:space="preserve">e dle této smlouvy včetně hmotného zachycení výsledků činnosti </w:t>
      </w:r>
      <w:r w:rsidRPr="00300971">
        <w:rPr>
          <w:rFonts w:ascii="Segoe UI" w:hAnsi="Segoe UI" w:cs="Segoe UI"/>
          <w:sz w:val="22"/>
          <w:szCs w:val="22"/>
        </w:rPr>
        <w:t>Zhotovitel</w:t>
      </w:r>
      <w:r w:rsidR="00091F96" w:rsidRPr="00300971">
        <w:rPr>
          <w:rFonts w:ascii="Segoe UI" w:hAnsi="Segoe UI" w:cs="Segoe UI"/>
          <w:sz w:val="22"/>
          <w:szCs w:val="22"/>
        </w:rPr>
        <w:t xml:space="preserve">e se ve smyslu této smlouvy rozumí nerušené využívání výsledků tvůrčí činnosti </w:t>
      </w:r>
      <w:r w:rsidRPr="00300971">
        <w:rPr>
          <w:rFonts w:ascii="Segoe UI" w:hAnsi="Segoe UI" w:cs="Segoe UI"/>
          <w:sz w:val="22"/>
          <w:szCs w:val="22"/>
        </w:rPr>
        <w:t>Zhotovitel</w:t>
      </w:r>
      <w:r w:rsidR="00091F96" w:rsidRPr="00300971">
        <w:rPr>
          <w:rFonts w:ascii="Segoe UI" w:hAnsi="Segoe UI" w:cs="Segoe UI"/>
          <w:sz w:val="22"/>
          <w:szCs w:val="22"/>
        </w:rPr>
        <w:t xml:space="preserve">e dle této smlouvy včetně hmotného zachycení výsledků činnosti </w:t>
      </w:r>
      <w:r w:rsidRPr="00300971">
        <w:rPr>
          <w:rFonts w:ascii="Segoe UI" w:hAnsi="Segoe UI" w:cs="Segoe UI"/>
          <w:sz w:val="22"/>
          <w:szCs w:val="22"/>
        </w:rPr>
        <w:t>Zhotovitel</w:t>
      </w:r>
      <w:r w:rsidR="00091F96" w:rsidRPr="00300971">
        <w:rPr>
          <w:rFonts w:ascii="Segoe UI" w:hAnsi="Segoe UI" w:cs="Segoe UI"/>
          <w:sz w:val="22"/>
          <w:szCs w:val="22"/>
        </w:rPr>
        <w:t>e všemi známými</w:t>
      </w:r>
      <w:r w:rsidR="00232E0E" w:rsidRPr="00300971">
        <w:rPr>
          <w:rFonts w:ascii="Segoe UI" w:hAnsi="Segoe UI" w:cs="Segoe UI"/>
          <w:sz w:val="22"/>
          <w:szCs w:val="22"/>
        </w:rPr>
        <w:t>, či v budoucnu vzniklými</w:t>
      </w:r>
      <w:r w:rsidR="00091F96" w:rsidRPr="00300971">
        <w:rPr>
          <w:rFonts w:ascii="Segoe UI" w:hAnsi="Segoe UI" w:cs="Segoe UI"/>
          <w:sz w:val="22"/>
          <w:szCs w:val="22"/>
        </w:rPr>
        <w:t xml:space="preserve"> způsoby, zejména jejich další zpracování, úpravy a</w:t>
      </w:r>
      <w:r w:rsidR="00FD48E3" w:rsidRPr="00300971">
        <w:rPr>
          <w:rFonts w:ascii="Segoe UI" w:hAnsi="Segoe UI" w:cs="Segoe UI"/>
          <w:sz w:val="22"/>
          <w:szCs w:val="22"/>
        </w:rPr>
        <w:t> </w:t>
      </w:r>
      <w:r w:rsidR="00091F96" w:rsidRPr="00300971">
        <w:rPr>
          <w:rFonts w:ascii="Segoe UI" w:hAnsi="Segoe UI" w:cs="Segoe UI"/>
          <w:sz w:val="22"/>
          <w:szCs w:val="22"/>
        </w:rPr>
        <w:t>rozmnožování</w:t>
      </w:r>
      <w:r w:rsidR="009D5C39" w:rsidRPr="00300971">
        <w:rPr>
          <w:rFonts w:ascii="Segoe UI" w:hAnsi="Segoe UI" w:cs="Segoe UI"/>
          <w:sz w:val="22"/>
          <w:szCs w:val="22"/>
        </w:rPr>
        <w:t xml:space="preserve"> </w:t>
      </w:r>
      <w:r w:rsidRPr="00300971">
        <w:rPr>
          <w:rFonts w:ascii="Segoe UI" w:hAnsi="Segoe UI" w:cs="Segoe UI"/>
          <w:sz w:val="22"/>
          <w:szCs w:val="22"/>
        </w:rPr>
        <w:lastRenderedPageBreak/>
        <w:t>Objednatel</w:t>
      </w:r>
      <w:r w:rsidR="009D5C39" w:rsidRPr="00300971">
        <w:rPr>
          <w:rFonts w:ascii="Segoe UI" w:hAnsi="Segoe UI" w:cs="Segoe UI"/>
          <w:sz w:val="22"/>
          <w:szCs w:val="22"/>
        </w:rPr>
        <w:t>em či třetí osobou</w:t>
      </w:r>
      <w:r w:rsidR="00091F96" w:rsidRPr="00300971">
        <w:rPr>
          <w:rFonts w:ascii="Segoe UI" w:hAnsi="Segoe UI" w:cs="Segoe UI"/>
          <w:sz w:val="22"/>
          <w:szCs w:val="22"/>
        </w:rPr>
        <w:t xml:space="preserve">. </w:t>
      </w:r>
      <w:r w:rsidRPr="00300971">
        <w:rPr>
          <w:rFonts w:ascii="Segoe UI" w:hAnsi="Segoe UI" w:cs="Segoe UI"/>
          <w:sz w:val="22"/>
          <w:szCs w:val="22"/>
        </w:rPr>
        <w:t>Objednatel</w:t>
      </w:r>
      <w:r w:rsidR="00091F96" w:rsidRPr="00300971">
        <w:rPr>
          <w:rFonts w:ascii="Segoe UI" w:hAnsi="Segoe UI" w:cs="Segoe UI"/>
          <w:sz w:val="22"/>
          <w:szCs w:val="22"/>
        </w:rPr>
        <w:t xml:space="preserve"> </w:t>
      </w:r>
      <w:r w:rsidR="00904018" w:rsidRPr="00300971">
        <w:rPr>
          <w:rFonts w:ascii="Segoe UI" w:hAnsi="Segoe UI" w:cs="Segoe UI"/>
          <w:sz w:val="22"/>
          <w:szCs w:val="22"/>
        </w:rPr>
        <w:t>Licenc</w:t>
      </w:r>
      <w:r w:rsidR="00091F96" w:rsidRPr="00300971">
        <w:rPr>
          <w:rFonts w:ascii="Segoe UI" w:hAnsi="Segoe UI" w:cs="Segoe UI"/>
          <w:sz w:val="22"/>
          <w:szCs w:val="22"/>
        </w:rPr>
        <w:t>i udělenou na základě této smlouvy přijímá</w:t>
      </w:r>
      <w:r w:rsidR="00A7368C" w:rsidRPr="00300971">
        <w:rPr>
          <w:rFonts w:ascii="Segoe UI" w:hAnsi="Segoe UI" w:cs="Segoe UI"/>
          <w:sz w:val="22"/>
          <w:szCs w:val="22"/>
        </w:rPr>
        <w:t xml:space="preserve"> převzetím příslušné části</w:t>
      </w:r>
      <w:r w:rsidR="000A6EAD" w:rsidRPr="00300971">
        <w:rPr>
          <w:rFonts w:ascii="Segoe UI" w:hAnsi="Segoe UI" w:cs="Segoe UI"/>
          <w:sz w:val="22"/>
          <w:szCs w:val="22"/>
        </w:rPr>
        <w:t xml:space="preserve"> </w:t>
      </w:r>
      <w:r w:rsidR="00C94D06" w:rsidRPr="00300971">
        <w:rPr>
          <w:rFonts w:ascii="Segoe UI" w:hAnsi="Segoe UI" w:cs="Segoe UI"/>
          <w:sz w:val="22"/>
          <w:szCs w:val="22"/>
        </w:rPr>
        <w:t>plnění dle této smlouvy</w:t>
      </w:r>
      <w:r w:rsidR="00091F96" w:rsidRPr="00300971">
        <w:rPr>
          <w:rFonts w:ascii="Segoe UI" w:hAnsi="Segoe UI" w:cs="Segoe UI"/>
          <w:sz w:val="22"/>
          <w:szCs w:val="22"/>
        </w:rPr>
        <w:t>.</w:t>
      </w:r>
    </w:p>
    <w:p w14:paraId="17C3C1C7" w14:textId="77777777" w:rsidR="00667A65" w:rsidRPr="00300971" w:rsidRDefault="0022299D" w:rsidP="00667A65">
      <w:pPr>
        <w:numPr>
          <w:ilvl w:val="1"/>
          <w:numId w:val="1"/>
        </w:numPr>
        <w:spacing w:after="120" w:line="276" w:lineRule="auto"/>
        <w:ind w:left="567" w:hanging="573"/>
        <w:jc w:val="both"/>
        <w:rPr>
          <w:rFonts w:ascii="Segoe UI" w:hAnsi="Segoe UI" w:cs="Segoe UI"/>
          <w:sz w:val="22"/>
          <w:szCs w:val="22"/>
        </w:rPr>
      </w:pPr>
      <w:r w:rsidRPr="00300971">
        <w:rPr>
          <w:rFonts w:ascii="Segoe UI" w:hAnsi="Segoe UI" w:cs="Segoe UI"/>
          <w:sz w:val="22"/>
          <w:szCs w:val="22"/>
        </w:rPr>
        <w:t>Zhotovitel</w:t>
      </w:r>
      <w:r w:rsidR="00091F96" w:rsidRPr="00300971">
        <w:rPr>
          <w:rFonts w:ascii="Segoe UI" w:hAnsi="Segoe UI" w:cs="Segoe UI"/>
          <w:sz w:val="22"/>
          <w:szCs w:val="22"/>
        </w:rPr>
        <w:t xml:space="preserve"> poskytuje </w:t>
      </w:r>
      <w:r w:rsidR="00904018" w:rsidRPr="00300971">
        <w:rPr>
          <w:rFonts w:ascii="Segoe UI" w:hAnsi="Segoe UI" w:cs="Segoe UI"/>
          <w:sz w:val="22"/>
          <w:szCs w:val="22"/>
        </w:rPr>
        <w:t>Licenc</w:t>
      </w:r>
      <w:r w:rsidR="00247687" w:rsidRPr="00300971">
        <w:rPr>
          <w:rFonts w:ascii="Segoe UI" w:hAnsi="Segoe UI" w:cs="Segoe UI"/>
          <w:sz w:val="22"/>
          <w:szCs w:val="22"/>
        </w:rPr>
        <w:t>i</w:t>
      </w:r>
      <w:r w:rsidR="00091F96" w:rsidRPr="00300971">
        <w:rPr>
          <w:rFonts w:ascii="Segoe UI" w:hAnsi="Segoe UI" w:cs="Segoe UI"/>
          <w:sz w:val="22"/>
          <w:szCs w:val="22"/>
        </w:rPr>
        <w:t xml:space="preserve"> dle této smlouvy jako výhradní</w:t>
      </w:r>
      <w:r w:rsidR="00403179" w:rsidRPr="00300971">
        <w:rPr>
          <w:rFonts w:ascii="Segoe UI" w:hAnsi="Segoe UI" w:cs="Segoe UI"/>
          <w:sz w:val="22"/>
          <w:szCs w:val="22"/>
        </w:rPr>
        <w:t>, celosvětov</w:t>
      </w:r>
      <w:r w:rsidR="005D4432" w:rsidRPr="00300971">
        <w:rPr>
          <w:rFonts w:ascii="Segoe UI" w:hAnsi="Segoe UI" w:cs="Segoe UI"/>
          <w:sz w:val="22"/>
          <w:szCs w:val="22"/>
        </w:rPr>
        <w:t>ou</w:t>
      </w:r>
      <w:r w:rsidR="00403179" w:rsidRPr="00300971">
        <w:rPr>
          <w:rFonts w:ascii="Segoe UI" w:hAnsi="Segoe UI" w:cs="Segoe UI"/>
          <w:sz w:val="22"/>
          <w:szCs w:val="22"/>
        </w:rPr>
        <w:t xml:space="preserve"> a </w:t>
      </w:r>
      <w:r w:rsidR="00091F96" w:rsidRPr="00300971">
        <w:rPr>
          <w:rFonts w:ascii="Segoe UI" w:hAnsi="Segoe UI" w:cs="Segoe UI"/>
          <w:sz w:val="22"/>
          <w:szCs w:val="22"/>
        </w:rPr>
        <w:t xml:space="preserve">na celou dobu trvání majetkových práv k výsledkům tvůrčí činnosti </w:t>
      </w:r>
      <w:r w:rsidRPr="00300971">
        <w:rPr>
          <w:rFonts w:ascii="Segoe UI" w:hAnsi="Segoe UI" w:cs="Segoe UI"/>
          <w:sz w:val="22"/>
          <w:szCs w:val="22"/>
        </w:rPr>
        <w:t>Zhotovitel</w:t>
      </w:r>
      <w:r w:rsidR="00091F96" w:rsidRPr="00300971">
        <w:rPr>
          <w:rFonts w:ascii="Segoe UI" w:hAnsi="Segoe UI" w:cs="Segoe UI"/>
          <w:sz w:val="22"/>
          <w:szCs w:val="22"/>
        </w:rPr>
        <w:t xml:space="preserve">e dle této smlouvy včetně hmotného zachycení výsledků činnosti </w:t>
      </w:r>
      <w:r w:rsidRPr="00300971">
        <w:rPr>
          <w:rFonts w:ascii="Segoe UI" w:hAnsi="Segoe UI" w:cs="Segoe UI"/>
          <w:sz w:val="22"/>
          <w:szCs w:val="22"/>
        </w:rPr>
        <w:t>Zhotovitel</w:t>
      </w:r>
      <w:r w:rsidR="00091F96" w:rsidRPr="00300971">
        <w:rPr>
          <w:rFonts w:ascii="Segoe UI" w:hAnsi="Segoe UI" w:cs="Segoe UI"/>
          <w:sz w:val="22"/>
          <w:szCs w:val="22"/>
        </w:rPr>
        <w:t>e ke splnění předmětu této smlouvy ve výše uvedené formě.</w:t>
      </w:r>
    </w:p>
    <w:p w14:paraId="260E225A" w14:textId="77777777" w:rsidR="00667A65" w:rsidRPr="00300971" w:rsidRDefault="0022299D" w:rsidP="00667A65">
      <w:pPr>
        <w:numPr>
          <w:ilvl w:val="1"/>
          <w:numId w:val="1"/>
        </w:numPr>
        <w:spacing w:after="120" w:line="276" w:lineRule="auto"/>
        <w:ind w:left="567" w:hanging="573"/>
        <w:jc w:val="both"/>
        <w:rPr>
          <w:rFonts w:ascii="Segoe UI" w:hAnsi="Segoe UI" w:cs="Segoe UI"/>
          <w:sz w:val="22"/>
          <w:szCs w:val="22"/>
        </w:rPr>
      </w:pPr>
      <w:r w:rsidRPr="00300971">
        <w:rPr>
          <w:rFonts w:ascii="Segoe UI" w:hAnsi="Segoe UI" w:cs="Segoe UI"/>
          <w:sz w:val="22"/>
          <w:szCs w:val="22"/>
        </w:rPr>
        <w:t>Objednatel</w:t>
      </w:r>
      <w:r w:rsidR="00091F96" w:rsidRPr="00300971">
        <w:rPr>
          <w:rFonts w:ascii="Segoe UI" w:hAnsi="Segoe UI" w:cs="Segoe UI"/>
          <w:sz w:val="22"/>
          <w:szCs w:val="22"/>
        </w:rPr>
        <w:t xml:space="preserve"> je oprávněn práva tvořící součást </w:t>
      </w:r>
      <w:r w:rsidR="00904018" w:rsidRPr="00300971">
        <w:rPr>
          <w:rFonts w:ascii="Segoe UI" w:hAnsi="Segoe UI" w:cs="Segoe UI"/>
          <w:sz w:val="22"/>
          <w:szCs w:val="22"/>
        </w:rPr>
        <w:t>Licenc</w:t>
      </w:r>
      <w:r w:rsidR="00091F96" w:rsidRPr="00300971">
        <w:rPr>
          <w:rFonts w:ascii="Segoe UI" w:hAnsi="Segoe UI" w:cs="Segoe UI"/>
          <w:sz w:val="22"/>
          <w:szCs w:val="22"/>
        </w:rPr>
        <w:t xml:space="preserve">e dle této smlouvy poskytnout třetí osobě, a to ve stejném či menším rozsahu, v jakém je </w:t>
      </w:r>
      <w:r w:rsidRPr="00300971">
        <w:rPr>
          <w:rFonts w:ascii="Segoe UI" w:hAnsi="Segoe UI" w:cs="Segoe UI"/>
          <w:sz w:val="22"/>
          <w:szCs w:val="22"/>
        </w:rPr>
        <w:t>Objednatel</w:t>
      </w:r>
      <w:r w:rsidR="00091F96" w:rsidRPr="00300971">
        <w:rPr>
          <w:rFonts w:ascii="Segoe UI" w:hAnsi="Segoe UI" w:cs="Segoe UI"/>
          <w:sz w:val="22"/>
          <w:szCs w:val="22"/>
        </w:rPr>
        <w:t xml:space="preserve"> oprávněn užívat práv z </w:t>
      </w:r>
      <w:r w:rsidR="00904018" w:rsidRPr="00300971">
        <w:rPr>
          <w:rFonts w:ascii="Segoe UI" w:hAnsi="Segoe UI" w:cs="Segoe UI"/>
          <w:sz w:val="22"/>
          <w:szCs w:val="22"/>
        </w:rPr>
        <w:t>Licenc</w:t>
      </w:r>
      <w:r w:rsidR="00091F96" w:rsidRPr="00300971">
        <w:rPr>
          <w:rFonts w:ascii="Segoe UI" w:hAnsi="Segoe UI" w:cs="Segoe UI"/>
          <w:sz w:val="22"/>
          <w:szCs w:val="22"/>
        </w:rPr>
        <w:t xml:space="preserve">e. </w:t>
      </w:r>
    </w:p>
    <w:p w14:paraId="1B1A8A6E" w14:textId="77777777" w:rsidR="00667A65" w:rsidRPr="00300971" w:rsidRDefault="00091F96" w:rsidP="00667A65">
      <w:pPr>
        <w:numPr>
          <w:ilvl w:val="1"/>
          <w:numId w:val="1"/>
        </w:numPr>
        <w:spacing w:after="120" w:line="276" w:lineRule="auto"/>
        <w:ind w:left="567" w:hanging="573"/>
        <w:jc w:val="both"/>
        <w:rPr>
          <w:rFonts w:ascii="Segoe UI" w:hAnsi="Segoe UI" w:cs="Segoe UI"/>
          <w:sz w:val="22"/>
          <w:szCs w:val="22"/>
        </w:rPr>
      </w:pPr>
      <w:r w:rsidRPr="00300971">
        <w:rPr>
          <w:rFonts w:ascii="Segoe UI" w:hAnsi="Segoe UI" w:cs="Segoe UI"/>
          <w:sz w:val="22"/>
          <w:szCs w:val="22"/>
        </w:rPr>
        <w:t>Práva z </w:t>
      </w:r>
      <w:r w:rsidR="00904018" w:rsidRPr="00300971">
        <w:rPr>
          <w:rFonts w:ascii="Segoe UI" w:hAnsi="Segoe UI" w:cs="Segoe UI"/>
          <w:sz w:val="22"/>
          <w:szCs w:val="22"/>
        </w:rPr>
        <w:t>Licenc</w:t>
      </w:r>
      <w:r w:rsidRPr="00300971">
        <w:rPr>
          <w:rFonts w:ascii="Segoe UI" w:hAnsi="Segoe UI" w:cs="Segoe UI"/>
          <w:sz w:val="22"/>
          <w:szCs w:val="22"/>
        </w:rPr>
        <w:t xml:space="preserve">e poskytnuté touto smlouvou přecházejí při zániku </w:t>
      </w:r>
      <w:r w:rsidR="0022299D" w:rsidRPr="00300971">
        <w:rPr>
          <w:rFonts w:ascii="Segoe UI" w:hAnsi="Segoe UI" w:cs="Segoe UI"/>
          <w:sz w:val="22"/>
          <w:szCs w:val="22"/>
        </w:rPr>
        <w:t>Objednatel</w:t>
      </w:r>
      <w:r w:rsidRPr="00300971">
        <w:rPr>
          <w:rFonts w:ascii="Segoe UI" w:hAnsi="Segoe UI" w:cs="Segoe UI"/>
          <w:sz w:val="22"/>
          <w:szCs w:val="22"/>
        </w:rPr>
        <w:t>e na jeho právního nástupce.</w:t>
      </w:r>
    </w:p>
    <w:p w14:paraId="6EBF8167" w14:textId="3E0D30EB" w:rsidR="00B22841" w:rsidRPr="00300971" w:rsidRDefault="0022299D" w:rsidP="00667A65">
      <w:pPr>
        <w:numPr>
          <w:ilvl w:val="1"/>
          <w:numId w:val="1"/>
        </w:numPr>
        <w:spacing w:after="120" w:line="276" w:lineRule="auto"/>
        <w:ind w:left="567" w:hanging="573"/>
        <w:jc w:val="both"/>
        <w:rPr>
          <w:rFonts w:ascii="Segoe UI" w:hAnsi="Segoe UI" w:cs="Segoe UI"/>
          <w:sz w:val="22"/>
          <w:szCs w:val="22"/>
        </w:rPr>
      </w:pPr>
      <w:r w:rsidRPr="00300971">
        <w:rPr>
          <w:rFonts w:ascii="Segoe UI" w:hAnsi="Segoe UI" w:cs="Segoe UI"/>
          <w:sz w:val="22"/>
          <w:szCs w:val="22"/>
        </w:rPr>
        <w:t>Zhotovitel</w:t>
      </w:r>
      <w:r w:rsidR="009D5C39" w:rsidRPr="00300971">
        <w:rPr>
          <w:rFonts w:ascii="Segoe UI" w:hAnsi="Segoe UI" w:cs="Segoe UI"/>
          <w:sz w:val="22"/>
          <w:szCs w:val="22"/>
        </w:rPr>
        <w:t xml:space="preserve"> podpisem smlouvy výslovně prohlašuje, že odměna za </w:t>
      </w:r>
      <w:r w:rsidR="00AF4FAF" w:rsidRPr="00300971">
        <w:rPr>
          <w:rFonts w:ascii="Segoe UI" w:hAnsi="Segoe UI" w:cs="Segoe UI"/>
          <w:sz w:val="22"/>
          <w:szCs w:val="22"/>
        </w:rPr>
        <w:t xml:space="preserve">Licenci </w:t>
      </w:r>
      <w:r w:rsidR="009D5C39" w:rsidRPr="00300971">
        <w:rPr>
          <w:rFonts w:ascii="Segoe UI" w:hAnsi="Segoe UI" w:cs="Segoe UI"/>
          <w:sz w:val="22"/>
          <w:szCs w:val="22"/>
        </w:rPr>
        <w:t>dle tohoto článku smlouvy je již zahrnuta v ceně za poskytování plnění dle smlouvy.</w:t>
      </w:r>
    </w:p>
    <w:p w14:paraId="3EA10EB8" w14:textId="0996AEC0" w:rsidR="00F741EE" w:rsidRPr="00300971" w:rsidRDefault="00F741EE" w:rsidP="005B2AAD">
      <w:pPr>
        <w:keepNext/>
        <w:numPr>
          <w:ilvl w:val="0"/>
          <w:numId w:val="1"/>
        </w:numPr>
        <w:tabs>
          <w:tab w:val="clear" w:pos="2165"/>
          <w:tab w:val="num" w:pos="426"/>
        </w:tabs>
        <w:spacing w:before="240" w:after="120" w:line="276" w:lineRule="auto"/>
        <w:ind w:left="0" w:firstLine="0"/>
        <w:jc w:val="center"/>
        <w:rPr>
          <w:rFonts w:ascii="Segoe UI" w:hAnsi="Segoe UI" w:cs="Segoe UI"/>
          <w:b/>
          <w:sz w:val="22"/>
          <w:szCs w:val="22"/>
        </w:rPr>
      </w:pPr>
      <w:bookmarkStart w:id="43" w:name="_Ref419149005"/>
      <w:r w:rsidRPr="00300971">
        <w:rPr>
          <w:rFonts w:ascii="Segoe UI" w:hAnsi="Segoe UI" w:cs="Segoe UI"/>
          <w:b/>
          <w:sz w:val="22"/>
          <w:szCs w:val="22"/>
        </w:rPr>
        <w:t xml:space="preserve"> </w:t>
      </w:r>
      <w:bookmarkStart w:id="44" w:name="_Ref160209548"/>
      <w:r w:rsidR="00091F96" w:rsidRPr="00300971">
        <w:rPr>
          <w:rFonts w:ascii="Segoe UI" w:hAnsi="Segoe UI" w:cs="Segoe UI"/>
          <w:b/>
          <w:sz w:val="22"/>
          <w:szCs w:val="22"/>
        </w:rPr>
        <w:t>Pojištění</w:t>
      </w:r>
      <w:bookmarkEnd w:id="43"/>
      <w:bookmarkEnd w:id="44"/>
    </w:p>
    <w:p w14:paraId="7B4BE078" w14:textId="6399443E" w:rsidR="008D2A98" w:rsidRPr="00514DE9" w:rsidRDefault="0022299D" w:rsidP="008D2A98">
      <w:pPr>
        <w:numPr>
          <w:ilvl w:val="1"/>
          <w:numId w:val="1"/>
        </w:numPr>
        <w:spacing w:after="120" w:line="276" w:lineRule="auto"/>
        <w:ind w:left="567" w:hanging="573"/>
        <w:jc w:val="both"/>
        <w:rPr>
          <w:rFonts w:ascii="Segoe UI" w:hAnsi="Segoe UI" w:cs="Segoe UI"/>
          <w:sz w:val="22"/>
          <w:szCs w:val="22"/>
        </w:rPr>
      </w:pPr>
      <w:r w:rsidRPr="00300971">
        <w:rPr>
          <w:rFonts w:ascii="Segoe UI" w:hAnsi="Segoe UI" w:cs="Segoe UI"/>
          <w:sz w:val="22"/>
          <w:szCs w:val="22"/>
        </w:rPr>
        <w:t>Zhotovitel</w:t>
      </w:r>
      <w:r w:rsidR="00091F96" w:rsidRPr="00300971">
        <w:rPr>
          <w:rFonts w:ascii="Segoe UI" w:hAnsi="Segoe UI" w:cs="Segoe UI"/>
          <w:sz w:val="22"/>
          <w:szCs w:val="22"/>
        </w:rPr>
        <w:t xml:space="preserve"> se zavazuje </w:t>
      </w:r>
      <w:r w:rsidR="004C607E" w:rsidRPr="00300971">
        <w:rPr>
          <w:rFonts w:ascii="Segoe UI" w:hAnsi="Segoe UI" w:cs="Segoe UI"/>
          <w:sz w:val="22"/>
          <w:szCs w:val="22"/>
        </w:rPr>
        <w:t xml:space="preserve">mít sjednáno pojištění </w:t>
      </w:r>
      <w:r w:rsidR="00091F96" w:rsidRPr="00300971">
        <w:rPr>
          <w:rFonts w:ascii="Segoe UI" w:hAnsi="Segoe UI" w:cs="Segoe UI"/>
          <w:sz w:val="22"/>
          <w:szCs w:val="22"/>
        </w:rPr>
        <w:t xml:space="preserve">odpovědnosti za škody způsobené při výkonu </w:t>
      </w:r>
      <w:r w:rsidR="00091F96" w:rsidRPr="00514DE9">
        <w:rPr>
          <w:rFonts w:ascii="Segoe UI" w:hAnsi="Segoe UI" w:cs="Segoe UI"/>
          <w:sz w:val="22"/>
          <w:szCs w:val="22"/>
        </w:rPr>
        <w:t xml:space="preserve">činnosti dle této smlouvy s jednorázovým pojistným plněním minimálně ve výši </w:t>
      </w:r>
      <w:r w:rsidR="005408FA" w:rsidRPr="00514DE9">
        <w:rPr>
          <w:rFonts w:ascii="Segoe UI" w:hAnsi="Segoe UI" w:cs="Segoe UI"/>
          <w:sz w:val="22"/>
          <w:szCs w:val="22"/>
        </w:rPr>
        <w:t xml:space="preserve">nabídkové ceny dle odst. VII. této smlouvy </w:t>
      </w:r>
      <w:r w:rsidR="00091F96" w:rsidRPr="00514DE9">
        <w:rPr>
          <w:rFonts w:ascii="Segoe UI" w:hAnsi="Segoe UI" w:cs="Segoe UI"/>
          <w:sz w:val="22"/>
          <w:szCs w:val="22"/>
        </w:rPr>
        <w:t xml:space="preserve">Kč. </w:t>
      </w:r>
      <w:r w:rsidR="004C607E" w:rsidRPr="00514DE9">
        <w:rPr>
          <w:rFonts w:ascii="Segoe UI" w:hAnsi="Segoe UI" w:cs="Segoe UI"/>
          <w:sz w:val="22"/>
          <w:szCs w:val="22"/>
        </w:rPr>
        <w:t xml:space="preserve">Pojištění bude sjednáno po celou dobu platnosti </w:t>
      </w:r>
      <w:r w:rsidR="00091F96" w:rsidRPr="00514DE9">
        <w:rPr>
          <w:rFonts w:ascii="Segoe UI" w:hAnsi="Segoe UI" w:cs="Segoe UI"/>
          <w:sz w:val="22"/>
          <w:szCs w:val="22"/>
        </w:rPr>
        <w:t>této smlouvy, jakož i po celou dobu trvání závazků z této smlouvy vyplývajících</w:t>
      </w:r>
      <w:r w:rsidR="000D3C88" w:rsidRPr="00514DE9">
        <w:rPr>
          <w:rFonts w:ascii="Segoe UI" w:hAnsi="Segoe UI" w:cs="Segoe UI"/>
          <w:sz w:val="22"/>
          <w:szCs w:val="22"/>
        </w:rPr>
        <w:t>.</w:t>
      </w:r>
    </w:p>
    <w:p w14:paraId="74D2DD1B" w14:textId="77777777" w:rsidR="008D2A98" w:rsidRPr="00300971" w:rsidRDefault="00091F96" w:rsidP="008D2A98">
      <w:pPr>
        <w:numPr>
          <w:ilvl w:val="1"/>
          <w:numId w:val="1"/>
        </w:numPr>
        <w:spacing w:after="120" w:line="276" w:lineRule="auto"/>
        <w:ind w:left="567" w:hanging="573"/>
        <w:jc w:val="both"/>
        <w:rPr>
          <w:rFonts w:ascii="Segoe UI" w:hAnsi="Segoe UI" w:cs="Segoe UI"/>
          <w:sz w:val="22"/>
          <w:szCs w:val="22"/>
        </w:rPr>
      </w:pPr>
      <w:r w:rsidRPr="00514DE9">
        <w:rPr>
          <w:rFonts w:ascii="Segoe UI" w:hAnsi="Segoe UI" w:cs="Segoe UI"/>
          <w:sz w:val="22"/>
          <w:szCs w:val="22"/>
        </w:rPr>
        <w:t xml:space="preserve">Náklady na pojištění nese </w:t>
      </w:r>
      <w:r w:rsidR="0022299D" w:rsidRPr="00514DE9">
        <w:rPr>
          <w:rFonts w:ascii="Segoe UI" w:hAnsi="Segoe UI" w:cs="Segoe UI"/>
          <w:sz w:val="22"/>
          <w:szCs w:val="22"/>
        </w:rPr>
        <w:t>Zhotovitel</w:t>
      </w:r>
      <w:r w:rsidRPr="00300971">
        <w:rPr>
          <w:rFonts w:ascii="Segoe UI" w:hAnsi="Segoe UI" w:cs="Segoe UI"/>
          <w:sz w:val="22"/>
          <w:szCs w:val="22"/>
        </w:rPr>
        <w:t xml:space="preserve"> a jsou zahrnuty v sjednaných cenách a úplatách dle této smlouvy.</w:t>
      </w:r>
    </w:p>
    <w:p w14:paraId="00E386E3" w14:textId="44EDCEF5" w:rsidR="008D2A98" w:rsidRPr="00300971" w:rsidRDefault="00E73175" w:rsidP="008D2A98">
      <w:pPr>
        <w:numPr>
          <w:ilvl w:val="1"/>
          <w:numId w:val="1"/>
        </w:numPr>
        <w:spacing w:after="120" w:line="276" w:lineRule="auto"/>
        <w:ind w:left="567" w:hanging="573"/>
        <w:jc w:val="both"/>
        <w:rPr>
          <w:rFonts w:ascii="Segoe UI" w:hAnsi="Segoe UI" w:cs="Segoe UI"/>
          <w:sz w:val="22"/>
          <w:szCs w:val="22"/>
        </w:rPr>
      </w:pPr>
      <w:r w:rsidRPr="00300971">
        <w:rPr>
          <w:rFonts w:ascii="Segoe UI" w:hAnsi="Segoe UI" w:cs="Segoe UI"/>
          <w:sz w:val="22"/>
          <w:szCs w:val="22"/>
        </w:rPr>
        <w:t>D</w:t>
      </w:r>
      <w:r w:rsidR="00091F96" w:rsidRPr="00300971">
        <w:rPr>
          <w:rFonts w:ascii="Segoe UI" w:hAnsi="Segoe UI" w:cs="Segoe UI"/>
          <w:sz w:val="22"/>
          <w:szCs w:val="22"/>
        </w:rPr>
        <w:t xml:space="preserve">oklad o uzavření pojistné </w:t>
      </w:r>
      <w:r w:rsidR="00091F96" w:rsidRPr="005408FA">
        <w:rPr>
          <w:rFonts w:ascii="Segoe UI" w:hAnsi="Segoe UI" w:cs="Segoe UI"/>
          <w:sz w:val="22"/>
          <w:szCs w:val="22"/>
        </w:rPr>
        <w:t xml:space="preserve">smlouvy </w:t>
      </w:r>
      <w:r w:rsidR="009D5C39" w:rsidRPr="005408FA">
        <w:rPr>
          <w:rFonts w:ascii="Segoe UI" w:hAnsi="Segoe UI" w:cs="Segoe UI"/>
          <w:sz w:val="22"/>
          <w:szCs w:val="22"/>
        </w:rPr>
        <w:t xml:space="preserve">se shora uvedenými parametry </w:t>
      </w:r>
      <w:r w:rsidRPr="005408FA">
        <w:rPr>
          <w:rFonts w:ascii="Segoe UI" w:hAnsi="Segoe UI" w:cs="Segoe UI"/>
          <w:sz w:val="22"/>
          <w:szCs w:val="22"/>
        </w:rPr>
        <w:t xml:space="preserve">(např. pojistný certifikát) </w:t>
      </w:r>
      <w:proofErr w:type="gramStart"/>
      <w:r w:rsidR="00091F96" w:rsidRPr="005408FA">
        <w:rPr>
          <w:rFonts w:ascii="Segoe UI" w:hAnsi="Segoe UI" w:cs="Segoe UI"/>
          <w:sz w:val="22"/>
          <w:szCs w:val="22"/>
        </w:rPr>
        <w:t>předlož</w:t>
      </w:r>
      <w:r w:rsidRPr="005408FA">
        <w:rPr>
          <w:rFonts w:ascii="Segoe UI" w:hAnsi="Segoe UI" w:cs="Segoe UI"/>
          <w:sz w:val="22"/>
          <w:szCs w:val="22"/>
        </w:rPr>
        <w:t>í</w:t>
      </w:r>
      <w:proofErr w:type="gramEnd"/>
      <w:r w:rsidR="00091F96" w:rsidRPr="005408FA">
        <w:rPr>
          <w:rFonts w:ascii="Segoe UI" w:hAnsi="Segoe UI" w:cs="Segoe UI"/>
          <w:sz w:val="22"/>
          <w:szCs w:val="22"/>
        </w:rPr>
        <w:t xml:space="preserve"> </w:t>
      </w:r>
      <w:r w:rsidR="0022299D" w:rsidRPr="005408FA">
        <w:rPr>
          <w:rFonts w:ascii="Segoe UI" w:hAnsi="Segoe UI" w:cs="Segoe UI"/>
          <w:sz w:val="22"/>
          <w:szCs w:val="22"/>
        </w:rPr>
        <w:t>Zhotovitel</w:t>
      </w:r>
      <w:r w:rsidR="00091F96" w:rsidRPr="005408FA">
        <w:rPr>
          <w:rFonts w:ascii="Segoe UI" w:hAnsi="Segoe UI" w:cs="Segoe UI"/>
          <w:sz w:val="22"/>
          <w:szCs w:val="22"/>
        </w:rPr>
        <w:t xml:space="preserve"> </w:t>
      </w:r>
      <w:r w:rsidR="0022299D" w:rsidRPr="005408FA">
        <w:rPr>
          <w:rFonts w:ascii="Segoe UI" w:hAnsi="Segoe UI" w:cs="Segoe UI"/>
          <w:sz w:val="22"/>
          <w:szCs w:val="22"/>
        </w:rPr>
        <w:t>Objednatel</w:t>
      </w:r>
      <w:r w:rsidR="00091F96" w:rsidRPr="005408FA">
        <w:rPr>
          <w:rFonts w:ascii="Segoe UI" w:hAnsi="Segoe UI" w:cs="Segoe UI"/>
          <w:sz w:val="22"/>
          <w:szCs w:val="22"/>
        </w:rPr>
        <w:t xml:space="preserve">i </w:t>
      </w:r>
      <w:r w:rsidR="00D65121" w:rsidRPr="005408FA">
        <w:rPr>
          <w:rFonts w:ascii="Segoe UI" w:hAnsi="Segoe UI" w:cs="Segoe UI"/>
          <w:sz w:val="22"/>
          <w:szCs w:val="22"/>
        </w:rPr>
        <w:t xml:space="preserve">do 30 dnů od nabytí účinnosti smlouvy a potom </w:t>
      </w:r>
      <w:r w:rsidRPr="005408FA">
        <w:rPr>
          <w:rFonts w:ascii="Segoe UI" w:hAnsi="Segoe UI" w:cs="Segoe UI"/>
          <w:sz w:val="22"/>
          <w:szCs w:val="22"/>
        </w:rPr>
        <w:t xml:space="preserve">kdykoliv na výzvu Objednatele, a to </w:t>
      </w:r>
      <w:r w:rsidR="005D2EBB" w:rsidRPr="005408FA">
        <w:rPr>
          <w:rFonts w:ascii="Segoe UI" w:hAnsi="Segoe UI" w:cs="Segoe UI"/>
          <w:sz w:val="22"/>
          <w:szCs w:val="22"/>
        </w:rPr>
        <w:t xml:space="preserve">do 10 dnů od jejího </w:t>
      </w:r>
      <w:r w:rsidRPr="005408FA">
        <w:rPr>
          <w:rFonts w:ascii="Segoe UI" w:hAnsi="Segoe UI" w:cs="Segoe UI"/>
          <w:sz w:val="22"/>
          <w:szCs w:val="22"/>
        </w:rPr>
        <w:t>doručení</w:t>
      </w:r>
      <w:r w:rsidR="005D2EBB" w:rsidRPr="005408FA">
        <w:rPr>
          <w:rFonts w:ascii="Segoe UI" w:hAnsi="Segoe UI" w:cs="Segoe UI"/>
          <w:sz w:val="22"/>
          <w:szCs w:val="22"/>
        </w:rPr>
        <w:t>.</w:t>
      </w:r>
    </w:p>
    <w:p w14:paraId="68D26549" w14:textId="7B2CCDE3" w:rsidR="00D86E43" w:rsidRPr="00300971" w:rsidRDefault="0022299D" w:rsidP="008D2A98">
      <w:pPr>
        <w:numPr>
          <w:ilvl w:val="1"/>
          <w:numId w:val="1"/>
        </w:numPr>
        <w:spacing w:after="120" w:line="276" w:lineRule="auto"/>
        <w:ind w:left="567" w:hanging="573"/>
        <w:jc w:val="both"/>
        <w:rPr>
          <w:rFonts w:ascii="Segoe UI" w:hAnsi="Segoe UI" w:cs="Segoe UI"/>
          <w:sz w:val="22"/>
          <w:szCs w:val="22"/>
        </w:rPr>
      </w:pPr>
      <w:r w:rsidRPr="00300971">
        <w:rPr>
          <w:rFonts w:ascii="Segoe UI" w:hAnsi="Segoe UI" w:cs="Segoe UI"/>
          <w:sz w:val="22"/>
          <w:szCs w:val="22"/>
        </w:rPr>
        <w:t>Zhotovitel</w:t>
      </w:r>
      <w:r w:rsidR="00091F96" w:rsidRPr="00300971">
        <w:rPr>
          <w:rFonts w:ascii="Segoe UI" w:hAnsi="Segoe UI" w:cs="Segoe UI"/>
          <w:sz w:val="22"/>
          <w:szCs w:val="22"/>
        </w:rPr>
        <w:t xml:space="preserve"> se zavazuje uplatnit veškeré pojistné události související s poskytováním plnění dle</w:t>
      </w:r>
      <w:r w:rsidR="00EF5945" w:rsidRPr="00300971">
        <w:rPr>
          <w:rFonts w:ascii="Segoe UI" w:hAnsi="Segoe UI" w:cs="Segoe UI"/>
          <w:sz w:val="22"/>
          <w:szCs w:val="22"/>
        </w:rPr>
        <w:t> </w:t>
      </w:r>
      <w:r w:rsidR="00091F96" w:rsidRPr="00300971">
        <w:rPr>
          <w:rFonts w:ascii="Segoe UI" w:hAnsi="Segoe UI" w:cs="Segoe UI"/>
          <w:sz w:val="22"/>
          <w:szCs w:val="22"/>
        </w:rPr>
        <w:t>této smlouvy u pojišťovny bez zbytečného odkladu</w:t>
      </w:r>
      <w:r w:rsidR="009D5C39" w:rsidRPr="00300971">
        <w:rPr>
          <w:rFonts w:ascii="Segoe UI" w:hAnsi="Segoe UI" w:cs="Segoe UI"/>
          <w:sz w:val="22"/>
          <w:szCs w:val="22"/>
        </w:rPr>
        <w:t xml:space="preserve">, čímž není dotčena odpovědnost </w:t>
      </w:r>
      <w:r w:rsidRPr="00300971">
        <w:rPr>
          <w:rFonts w:ascii="Segoe UI" w:hAnsi="Segoe UI" w:cs="Segoe UI"/>
          <w:sz w:val="22"/>
          <w:szCs w:val="22"/>
        </w:rPr>
        <w:t>Zhotovitel</w:t>
      </w:r>
      <w:r w:rsidR="009D5C39" w:rsidRPr="00300971">
        <w:rPr>
          <w:rFonts w:ascii="Segoe UI" w:hAnsi="Segoe UI" w:cs="Segoe UI"/>
          <w:sz w:val="22"/>
          <w:szCs w:val="22"/>
        </w:rPr>
        <w:t xml:space="preserve">e uhradit </w:t>
      </w:r>
      <w:r w:rsidRPr="00300971">
        <w:rPr>
          <w:rFonts w:ascii="Segoe UI" w:hAnsi="Segoe UI" w:cs="Segoe UI"/>
          <w:sz w:val="22"/>
          <w:szCs w:val="22"/>
        </w:rPr>
        <w:t>Objednatel</w:t>
      </w:r>
      <w:r w:rsidR="00B26690" w:rsidRPr="00300971">
        <w:rPr>
          <w:rFonts w:ascii="Segoe UI" w:hAnsi="Segoe UI" w:cs="Segoe UI"/>
          <w:sz w:val="22"/>
          <w:szCs w:val="22"/>
        </w:rPr>
        <w:t xml:space="preserve">i </w:t>
      </w:r>
      <w:r w:rsidR="009D5C39" w:rsidRPr="00300971">
        <w:rPr>
          <w:rFonts w:ascii="Segoe UI" w:hAnsi="Segoe UI" w:cs="Segoe UI"/>
          <w:sz w:val="22"/>
          <w:szCs w:val="22"/>
        </w:rPr>
        <w:t>škodu</w:t>
      </w:r>
      <w:r w:rsidR="00B26690" w:rsidRPr="00300971">
        <w:rPr>
          <w:rFonts w:ascii="Segoe UI" w:hAnsi="Segoe UI" w:cs="Segoe UI"/>
          <w:sz w:val="22"/>
          <w:szCs w:val="22"/>
        </w:rPr>
        <w:t xml:space="preserve"> či uspokojit jiné nároky </w:t>
      </w:r>
      <w:r w:rsidRPr="00300971">
        <w:rPr>
          <w:rFonts w:ascii="Segoe UI" w:hAnsi="Segoe UI" w:cs="Segoe UI"/>
          <w:sz w:val="22"/>
          <w:szCs w:val="22"/>
        </w:rPr>
        <w:t>Objednatel</w:t>
      </w:r>
      <w:r w:rsidR="00B26690" w:rsidRPr="00300971">
        <w:rPr>
          <w:rFonts w:ascii="Segoe UI" w:hAnsi="Segoe UI" w:cs="Segoe UI"/>
          <w:sz w:val="22"/>
          <w:szCs w:val="22"/>
        </w:rPr>
        <w:t>e</w:t>
      </w:r>
      <w:r w:rsidR="009D5C39" w:rsidRPr="00300971">
        <w:rPr>
          <w:rFonts w:ascii="Segoe UI" w:hAnsi="Segoe UI" w:cs="Segoe UI"/>
          <w:sz w:val="22"/>
          <w:szCs w:val="22"/>
        </w:rPr>
        <w:t xml:space="preserve">, </w:t>
      </w:r>
      <w:r w:rsidR="00B26690" w:rsidRPr="00300971">
        <w:rPr>
          <w:rFonts w:ascii="Segoe UI" w:hAnsi="Segoe UI" w:cs="Segoe UI"/>
          <w:sz w:val="22"/>
          <w:szCs w:val="22"/>
        </w:rPr>
        <w:t>pokud nebudou uhrazeny z pojistné smlouvy</w:t>
      </w:r>
      <w:r w:rsidR="00091F96" w:rsidRPr="00300971">
        <w:rPr>
          <w:rFonts w:ascii="Segoe UI" w:hAnsi="Segoe UI" w:cs="Segoe UI"/>
          <w:sz w:val="22"/>
          <w:szCs w:val="22"/>
        </w:rPr>
        <w:t>.</w:t>
      </w:r>
      <w:r w:rsidR="004819C1" w:rsidRPr="00300971">
        <w:rPr>
          <w:rFonts w:ascii="Segoe UI" w:hAnsi="Segoe UI" w:cs="Segoe UI"/>
          <w:sz w:val="22"/>
          <w:szCs w:val="22"/>
        </w:rPr>
        <w:t xml:space="preserve"> </w:t>
      </w:r>
    </w:p>
    <w:p w14:paraId="33C24202" w14:textId="33BA6B09" w:rsidR="00F741EE" w:rsidRPr="00300971" w:rsidRDefault="008D2A98" w:rsidP="005B2AAD">
      <w:pPr>
        <w:keepNext/>
        <w:numPr>
          <w:ilvl w:val="0"/>
          <w:numId w:val="1"/>
        </w:numPr>
        <w:tabs>
          <w:tab w:val="clear" w:pos="2165"/>
          <w:tab w:val="num" w:pos="426"/>
        </w:tabs>
        <w:spacing w:before="240" w:after="120" w:line="276" w:lineRule="auto"/>
        <w:ind w:left="0" w:firstLine="0"/>
        <w:jc w:val="center"/>
        <w:rPr>
          <w:rFonts w:ascii="Segoe UI" w:hAnsi="Segoe UI" w:cs="Segoe UI"/>
          <w:b/>
          <w:sz w:val="22"/>
          <w:szCs w:val="22"/>
        </w:rPr>
      </w:pPr>
      <w:r w:rsidRPr="00300971">
        <w:rPr>
          <w:rFonts w:ascii="Segoe UI" w:hAnsi="Segoe UI" w:cs="Segoe UI"/>
          <w:b/>
          <w:sz w:val="22"/>
          <w:szCs w:val="22"/>
        </w:rPr>
        <w:t xml:space="preserve"> </w:t>
      </w:r>
      <w:r w:rsidR="006C35A9" w:rsidRPr="00300971">
        <w:rPr>
          <w:rFonts w:ascii="Segoe UI" w:hAnsi="Segoe UI" w:cs="Segoe UI"/>
          <w:b/>
          <w:sz w:val="22"/>
          <w:szCs w:val="22"/>
        </w:rPr>
        <w:t xml:space="preserve">Odpovědnost za vady, záruka za jakost </w:t>
      </w:r>
      <w:r w:rsidR="00091F96" w:rsidRPr="00300971">
        <w:rPr>
          <w:rFonts w:ascii="Segoe UI" w:hAnsi="Segoe UI" w:cs="Segoe UI"/>
          <w:b/>
          <w:sz w:val="22"/>
          <w:szCs w:val="22"/>
        </w:rPr>
        <w:t>a odpovědnost za škodu</w:t>
      </w:r>
    </w:p>
    <w:p w14:paraId="4DE584ED" w14:textId="6971ABD4" w:rsidR="008D2A98" w:rsidRPr="00300971" w:rsidRDefault="009D1E0E" w:rsidP="008D2A98">
      <w:pPr>
        <w:numPr>
          <w:ilvl w:val="1"/>
          <w:numId w:val="1"/>
        </w:numPr>
        <w:spacing w:after="120" w:line="276" w:lineRule="auto"/>
        <w:ind w:left="567" w:hanging="573"/>
        <w:jc w:val="both"/>
        <w:rPr>
          <w:rFonts w:ascii="Segoe UI" w:hAnsi="Segoe UI" w:cs="Segoe UI"/>
          <w:sz w:val="22"/>
          <w:szCs w:val="22"/>
        </w:rPr>
      </w:pPr>
      <w:r w:rsidRPr="00300971">
        <w:rPr>
          <w:rFonts w:ascii="Segoe UI" w:hAnsi="Segoe UI" w:cs="Segoe UI"/>
          <w:sz w:val="22"/>
          <w:szCs w:val="22"/>
        </w:rPr>
        <w:t>Zhotovitel se zavazuje, že výsledky jeho tvůrčí činností dle této smlouvy, jakož i hmotné zachycení výsledků činnosti Zhotovitele dle této smlouvy budou ke dni převzetí</w:t>
      </w:r>
      <w:r w:rsidR="003E2645" w:rsidRPr="00300971">
        <w:rPr>
          <w:rFonts w:ascii="Segoe UI" w:hAnsi="Segoe UI" w:cs="Segoe UI"/>
          <w:sz w:val="22"/>
          <w:szCs w:val="22"/>
        </w:rPr>
        <w:t xml:space="preserve"> </w:t>
      </w:r>
      <w:r w:rsidR="008D2A98" w:rsidRPr="00300971">
        <w:rPr>
          <w:rFonts w:ascii="Segoe UI" w:hAnsi="Segoe UI" w:cs="Segoe UI"/>
          <w:sz w:val="22"/>
          <w:szCs w:val="22"/>
        </w:rPr>
        <w:t xml:space="preserve">jednotlivých částí projektové dokumentace (dle této smlouvy) </w:t>
      </w:r>
      <w:r w:rsidRPr="00300971">
        <w:rPr>
          <w:rFonts w:ascii="Segoe UI" w:hAnsi="Segoe UI" w:cs="Segoe UI"/>
          <w:sz w:val="22"/>
          <w:szCs w:val="22"/>
        </w:rPr>
        <w:t xml:space="preserve">bez vad a způsobilé k užití k účelu sjednanému touto smlouvou. </w:t>
      </w:r>
      <w:r w:rsidR="00091F96" w:rsidRPr="00300971">
        <w:rPr>
          <w:rFonts w:ascii="Segoe UI" w:hAnsi="Segoe UI" w:cs="Segoe UI"/>
          <w:sz w:val="22"/>
          <w:szCs w:val="22"/>
        </w:rPr>
        <w:t xml:space="preserve">Výsledky tvůrčí činnosti </w:t>
      </w:r>
      <w:r w:rsidR="0022299D" w:rsidRPr="00300971">
        <w:rPr>
          <w:rFonts w:ascii="Segoe UI" w:hAnsi="Segoe UI" w:cs="Segoe UI"/>
          <w:sz w:val="22"/>
          <w:szCs w:val="22"/>
        </w:rPr>
        <w:t>Zhotovitel</w:t>
      </w:r>
      <w:r w:rsidR="00091F96" w:rsidRPr="00300971">
        <w:rPr>
          <w:rFonts w:ascii="Segoe UI" w:hAnsi="Segoe UI" w:cs="Segoe UI"/>
          <w:sz w:val="22"/>
          <w:szCs w:val="22"/>
        </w:rPr>
        <w:t xml:space="preserve">e dle této smlouvy mají vady, jestliže jejich zpracování neodpovídá smlouvě, požadavkům, připomínkám nebo pokynům uplatněným </w:t>
      </w:r>
      <w:r w:rsidR="0022299D" w:rsidRPr="00300971">
        <w:rPr>
          <w:rFonts w:ascii="Segoe UI" w:hAnsi="Segoe UI" w:cs="Segoe UI"/>
          <w:sz w:val="22"/>
          <w:szCs w:val="22"/>
        </w:rPr>
        <w:t>Objednatel</w:t>
      </w:r>
      <w:r w:rsidR="00091F96" w:rsidRPr="00300971">
        <w:rPr>
          <w:rFonts w:ascii="Segoe UI" w:hAnsi="Segoe UI" w:cs="Segoe UI"/>
          <w:sz w:val="22"/>
          <w:szCs w:val="22"/>
        </w:rPr>
        <w:t xml:space="preserve">em v průběhu poskytování plnění </w:t>
      </w:r>
      <w:r w:rsidR="0022299D" w:rsidRPr="00300971">
        <w:rPr>
          <w:rFonts w:ascii="Segoe UI" w:hAnsi="Segoe UI" w:cs="Segoe UI"/>
          <w:sz w:val="22"/>
          <w:szCs w:val="22"/>
        </w:rPr>
        <w:t>Zhotovitel</w:t>
      </w:r>
      <w:r w:rsidR="00091F96" w:rsidRPr="00300971">
        <w:rPr>
          <w:rFonts w:ascii="Segoe UI" w:hAnsi="Segoe UI" w:cs="Segoe UI"/>
          <w:sz w:val="22"/>
          <w:szCs w:val="22"/>
        </w:rPr>
        <w:t xml:space="preserve">em dle této smlouvy nebo jestliže </w:t>
      </w:r>
      <w:r w:rsidR="008D2A98" w:rsidRPr="00300971">
        <w:rPr>
          <w:rFonts w:ascii="Segoe UI" w:hAnsi="Segoe UI" w:cs="Segoe UI"/>
          <w:sz w:val="22"/>
          <w:szCs w:val="22"/>
        </w:rPr>
        <w:t>jednotlivé části projektové dokumentace</w:t>
      </w:r>
      <w:r w:rsidR="003E2645" w:rsidRPr="00300971">
        <w:rPr>
          <w:rFonts w:ascii="Segoe UI" w:hAnsi="Segoe UI" w:cs="Segoe UI"/>
          <w:sz w:val="22"/>
          <w:szCs w:val="22"/>
        </w:rPr>
        <w:t xml:space="preserve"> </w:t>
      </w:r>
      <w:r w:rsidR="00091F96" w:rsidRPr="00300971">
        <w:rPr>
          <w:rFonts w:ascii="Segoe UI" w:hAnsi="Segoe UI" w:cs="Segoe UI"/>
          <w:sz w:val="22"/>
          <w:szCs w:val="22"/>
        </w:rPr>
        <w:t>jsou neúplné tak, že z důvodu jejich neúplnosti není možné pokračovat ke splnění účelu této smlouvy. Za</w:t>
      </w:r>
      <w:r w:rsidR="00462B0A" w:rsidRPr="00300971">
        <w:rPr>
          <w:rFonts w:ascii="Segoe UI" w:hAnsi="Segoe UI" w:cs="Segoe UI"/>
          <w:sz w:val="22"/>
          <w:szCs w:val="22"/>
        </w:rPr>
        <w:t> </w:t>
      </w:r>
      <w:r w:rsidR="00091F96" w:rsidRPr="00300971">
        <w:rPr>
          <w:rFonts w:ascii="Segoe UI" w:hAnsi="Segoe UI" w:cs="Segoe UI"/>
          <w:sz w:val="22"/>
          <w:szCs w:val="22"/>
        </w:rPr>
        <w:t xml:space="preserve">vadu výsledku tvůrčí činnosti </w:t>
      </w:r>
      <w:r w:rsidR="0022299D" w:rsidRPr="00300971">
        <w:rPr>
          <w:rFonts w:ascii="Segoe UI" w:hAnsi="Segoe UI" w:cs="Segoe UI"/>
          <w:sz w:val="22"/>
          <w:szCs w:val="22"/>
        </w:rPr>
        <w:t>Zhotovitel</w:t>
      </w:r>
      <w:r w:rsidR="00091F96" w:rsidRPr="00300971">
        <w:rPr>
          <w:rFonts w:ascii="Segoe UI" w:hAnsi="Segoe UI" w:cs="Segoe UI"/>
          <w:sz w:val="22"/>
          <w:szCs w:val="22"/>
        </w:rPr>
        <w:t xml:space="preserve">e dle této smlouvy je </w:t>
      </w:r>
      <w:r w:rsidR="00091F96" w:rsidRPr="00300971">
        <w:rPr>
          <w:rFonts w:ascii="Segoe UI" w:hAnsi="Segoe UI" w:cs="Segoe UI"/>
          <w:sz w:val="22"/>
          <w:szCs w:val="22"/>
        </w:rPr>
        <w:lastRenderedPageBreak/>
        <w:t>považováno i </w:t>
      </w:r>
      <w:r w:rsidR="004A0346" w:rsidRPr="00300971">
        <w:rPr>
          <w:rFonts w:ascii="Segoe UI" w:hAnsi="Segoe UI" w:cs="Segoe UI"/>
          <w:sz w:val="22"/>
          <w:szCs w:val="22"/>
        </w:rPr>
        <w:t xml:space="preserve">(nikoliv však výlučně) </w:t>
      </w:r>
      <w:r w:rsidR="00091F96" w:rsidRPr="00300971">
        <w:rPr>
          <w:rFonts w:ascii="Segoe UI" w:hAnsi="Segoe UI" w:cs="Segoe UI"/>
          <w:sz w:val="22"/>
          <w:szCs w:val="22"/>
        </w:rPr>
        <w:t>opomenutí takového technického řešení, které je vzhledem k objektivním skutečnostem, tedy zejména technickým a ekonomickým poznatkům v oblasti zhotovování staveb</w:t>
      </w:r>
      <w:r w:rsidR="00462B0A" w:rsidRPr="00300971">
        <w:rPr>
          <w:rFonts w:ascii="Segoe UI" w:hAnsi="Segoe UI" w:cs="Segoe UI"/>
          <w:sz w:val="22"/>
          <w:szCs w:val="22"/>
        </w:rPr>
        <w:t xml:space="preserve"> </w:t>
      </w:r>
      <w:r w:rsidR="00091F96" w:rsidRPr="00300971">
        <w:rPr>
          <w:rFonts w:ascii="Segoe UI" w:hAnsi="Segoe UI" w:cs="Segoe UI"/>
          <w:sz w:val="22"/>
          <w:szCs w:val="22"/>
        </w:rPr>
        <w:t xml:space="preserve">obdobného </w:t>
      </w:r>
      <w:r w:rsidR="00462B0A" w:rsidRPr="00300971">
        <w:rPr>
          <w:rFonts w:ascii="Segoe UI" w:hAnsi="Segoe UI" w:cs="Segoe UI"/>
          <w:sz w:val="22"/>
          <w:szCs w:val="22"/>
        </w:rPr>
        <w:t>charakteru</w:t>
      </w:r>
      <w:r w:rsidR="00091F96" w:rsidRPr="00300971">
        <w:rPr>
          <w:rFonts w:ascii="Segoe UI" w:hAnsi="Segoe UI" w:cs="Segoe UI"/>
          <w:sz w:val="22"/>
          <w:szCs w:val="22"/>
        </w:rPr>
        <w:t xml:space="preserve"> nezbytné k řádnému zhotovení </w:t>
      </w:r>
      <w:r w:rsidR="00462B0A" w:rsidRPr="00300971">
        <w:rPr>
          <w:rFonts w:ascii="Segoe UI" w:hAnsi="Segoe UI" w:cs="Segoe UI"/>
          <w:sz w:val="22"/>
          <w:szCs w:val="22"/>
        </w:rPr>
        <w:t>S</w:t>
      </w:r>
      <w:r w:rsidR="00091F96" w:rsidRPr="00300971">
        <w:rPr>
          <w:rFonts w:ascii="Segoe UI" w:hAnsi="Segoe UI" w:cs="Segoe UI"/>
          <w:sz w:val="22"/>
          <w:szCs w:val="22"/>
        </w:rPr>
        <w:t>tavby a</w:t>
      </w:r>
      <w:r w:rsidR="00A97F38" w:rsidRPr="00300971">
        <w:rPr>
          <w:rFonts w:ascii="Segoe UI" w:hAnsi="Segoe UI" w:cs="Segoe UI"/>
          <w:sz w:val="22"/>
          <w:szCs w:val="22"/>
        </w:rPr>
        <w:t> </w:t>
      </w:r>
      <w:r w:rsidR="00091F96" w:rsidRPr="00300971">
        <w:rPr>
          <w:rFonts w:ascii="Segoe UI" w:hAnsi="Segoe UI" w:cs="Segoe UI"/>
          <w:sz w:val="22"/>
          <w:szCs w:val="22"/>
        </w:rPr>
        <w:t xml:space="preserve">jehož opomenutí bude mít za následek dodatečné změny rozsahu </w:t>
      </w:r>
      <w:r w:rsidR="00462B0A" w:rsidRPr="00300971">
        <w:rPr>
          <w:rFonts w:ascii="Segoe UI" w:hAnsi="Segoe UI" w:cs="Segoe UI"/>
          <w:sz w:val="22"/>
          <w:szCs w:val="22"/>
        </w:rPr>
        <w:t>S</w:t>
      </w:r>
      <w:r w:rsidR="00091F96" w:rsidRPr="00300971">
        <w:rPr>
          <w:rFonts w:ascii="Segoe UI" w:hAnsi="Segoe UI" w:cs="Segoe UI"/>
          <w:sz w:val="22"/>
          <w:szCs w:val="22"/>
        </w:rPr>
        <w:t>tavby proti stavu předpokládanému v </w:t>
      </w:r>
      <w:r w:rsidR="00276F30" w:rsidRPr="00300971">
        <w:rPr>
          <w:rFonts w:ascii="Segoe UI" w:hAnsi="Segoe UI" w:cs="Segoe UI"/>
          <w:sz w:val="22"/>
          <w:szCs w:val="22"/>
        </w:rPr>
        <w:t>DPS</w:t>
      </w:r>
      <w:r w:rsidR="00091F96" w:rsidRPr="00300971">
        <w:rPr>
          <w:rFonts w:ascii="Segoe UI" w:hAnsi="Segoe UI" w:cs="Segoe UI"/>
          <w:sz w:val="22"/>
          <w:szCs w:val="22"/>
        </w:rPr>
        <w:t>.</w:t>
      </w:r>
      <w:bookmarkStart w:id="45" w:name="_Ref160209048"/>
    </w:p>
    <w:p w14:paraId="02FA4184" w14:textId="77777777" w:rsidR="008D2A98" w:rsidRPr="00300971" w:rsidRDefault="0022299D" w:rsidP="008D2A98">
      <w:pPr>
        <w:numPr>
          <w:ilvl w:val="1"/>
          <w:numId w:val="1"/>
        </w:numPr>
        <w:spacing w:after="120" w:line="276" w:lineRule="auto"/>
        <w:ind w:left="567" w:hanging="573"/>
        <w:jc w:val="both"/>
        <w:rPr>
          <w:rFonts w:ascii="Segoe UI" w:hAnsi="Segoe UI" w:cs="Segoe UI"/>
          <w:sz w:val="22"/>
          <w:szCs w:val="22"/>
        </w:rPr>
      </w:pPr>
      <w:r w:rsidRPr="00300971">
        <w:rPr>
          <w:rFonts w:ascii="Segoe UI" w:hAnsi="Segoe UI" w:cs="Segoe UI"/>
          <w:sz w:val="22"/>
          <w:szCs w:val="22"/>
        </w:rPr>
        <w:t>Zhotovitel</w:t>
      </w:r>
      <w:r w:rsidR="00091F96" w:rsidRPr="00300971">
        <w:rPr>
          <w:rFonts w:ascii="Segoe UI" w:hAnsi="Segoe UI" w:cs="Segoe UI"/>
          <w:sz w:val="22"/>
          <w:szCs w:val="22"/>
        </w:rPr>
        <w:t xml:space="preserve"> </w:t>
      </w:r>
      <w:r w:rsidR="009D1E0E" w:rsidRPr="00300971">
        <w:rPr>
          <w:rFonts w:ascii="Segoe UI" w:hAnsi="Segoe UI" w:cs="Segoe UI"/>
          <w:sz w:val="22"/>
          <w:szCs w:val="22"/>
        </w:rPr>
        <w:t xml:space="preserve">poskytuje Objednateli na </w:t>
      </w:r>
      <w:r w:rsidR="008D2A98" w:rsidRPr="00300971">
        <w:rPr>
          <w:rFonts w:ascii="Segoe UI" w:hAnsi="Segoe UI" w:cs="Segoe UI"/>
          <w:sz w:val="22"/>
          <w:szCs w:val="22"/>
        </w:rPr>
        <w:t>jednotlivé části projektové dokumentace</w:t>
      </w:r>
      <w:r w:rsidR="00B0630D" w:rsidRPr="00300971">
        <w:rPr>
          <w:rFonts w:ascii="Segoe UI" w:hAnsi="Segoe UI" w:cs="Segoe UI"/>
          <w:sz w:val="22"/>
          <w:szCs w:val="22"/>
        </w:rPr>
        <w:t xml:space="preserve"> </w:t>
      </w:r>
      <w:r w:rsidR="009D1E0E" w:rsidRPr="00300971">
        <w:rPr>
          <w:rFonts w:ascii="Segoe UI" w:hAnsi="Segoe UI" w:cs="Segoe UI"/>
          <w:sz w:val="22"/>
          <w:szCs w:val="22"/>
        </w:rPr>
        <w:t xml:space="preserve">záruku </w:t>
      </w:r>
      <w:r w:rsidR="00091F96" w:rsidRPr="00300971">
        <w:rPr>
          <w:rFonts w:ascii="Segoe UI" w:hAnsi="Segoe UI" w:cs="Segoe UI"/>
          <w:sz w:val="22"/>
          <w:szCs w:val="22"/>
        </w:rPr>
        <w:t xml:space="preserve">po dobu </w:t>
      </w:r>
      <w:r w:rsidR="00445487" w:rsidRPr="00300971">
        <w:rPr>
          <w:rFonts w:ascii="Segoe UI" w:hAnsi="Segoe UI" w:cs="Segoe UI"/>
          <w:sz w:val="22"/>
          <w:szCs w:val="22"/>
        </w:rPr>
        <w:t>5 let</w:t>
      </w:r>
      <w:r w:rsidR="00091F96" w:rsidRPr="00300971">
        <w:rPr>
          <w:rFonts w:ascii="Segoe UI" w:hAnsi="Segoe UI" w:cs="Segoe UI"/>
          <w:sz w:val="22"/>
          <w:szCs w:val="22"/>
        </w:rPr>
        <w:t xml:space="preserve"> ode dne převzetí </w:t>
      </w:r>
      <w:r w:rsidR="000033CA" w:rsidRPr="00300971">
        <w:rPr>
          <w:rFonts w:ascii="Segoe UI" w:hAnsi="Segoe UI" w:cs="Segoe UI"/>
          <w:sz w:val="22"/>
          <w:szCs w:val="22"/>
        </w:rPr>
        <w:t>části plnění Objednatelem</w:t>
      </w:r>
      <w:r w:rsidR="00B0630D" w:rsidRPr="00300971">
        <w:rPr>
          <w:rFonts w:ascii="Segoe UI" w:hAnsi="Segoe UI" w:cs="Segoe UI"/>
          <w:sz w:val="22"/>
          <w:szCs w:val="22"/>
        </w:rPr>
        <w:t xml:space="preserve"> dle příslušného stavebního celku</w:t>
      </w:r>
      <w:r w:rsidR="00091F96" w:rsidRPr="00300971">
        <w:rPr>
          <w:rFonts w:ascii="Segoe UI" w:hAnsi="Segoe UI" w:cs="Segoe UI"/>
          <w:sz w:val="22"/>
          <w:szCs w:val="22"/>
        </w:rPr>
        <w:t>.</w:t>
      </w:r>
      <w:r w:rsidR="006D0E24" w:rsidRPr="00300971">
        <w:rPr>
          <w:rFonts w:ascii="Segoe UI" w:hAnsi="Segoe UI" w:cs="Segoe UI"/>
          <w:sz w:val="22"/>
          <w:szCs w:val="22"/>
        </w:rPr>
        <w:t xml:space="preserve"> Výluka ze záruky se vztahuje pouze na nedostat</w:t>
      </w:r>
      <w:r w:rsidR="004127C8" w:rsidRPr="00300971">
        <w:rPr>
          <w:rFonts w:ascii="Segoe UI" w:hAnsi="Segoe UI" w:cs="Segoe UI"/>
          <w:sz w:val="22"/>
          <w:szCs w:val="22"/>
        </w:rPr>
        <w:t xml:space="preserve">ky </w:t>
      </w:r>
      <w:r w:rsidR="008D2A98" w:rsidRPr="00300971">
        <w:rPr>
          <w:rFonts w:ascii="Segoe UI" w:hAnsi="Segoe UI" w:cs="Segoe UI"/>
          <w:sz w:val="22"/>
          <w:szCs w:val="22"/>
        </w:rPr>
        <w:t>jednotlivých částí projektové dokumentace</w:t>
      </w:r>
      <w:r w:rsidR="00B0630D" w:rsidRPr="00300971">
        <w:rPr>
          <w:rFonts w:ascii="Segoe UI" w:hAnsi="Segoe UI" w:cs="Segoe UI"/>
          <w:sz w:val="22"/>
          <w:szCs w:val="22"/>
        </w:rPr>
        <w:t xml:space="preserve"> </w:t>
      </w:r>
      <w:r w:rsidR="006D0E24" w:rsidRPr="00300971">
        <w:rPr>
          <w:rFonts w:ascii="Segoe UI" w:hAnsi="Segoe UI" w:cs="Segoe UI"/>
          <w:sz w:val="22"/>
          <w:szCs w:val="22"/>
        </w:rPr>
        <w:t>vzniklé v důsledku změny technických norem či obecně závazných právních předpisů (např. přísnější parametry)</w:t>
      </w:r>
      <w:r w:rsidR="005F20C1" w:rsidRPr="00300971">
        <w:rPr>
          <w:rFonts w:ascii="Segoe UI" w:hAnsi="Segoe UI" w:cs="Segoe UI"/>
          <w:sz w:val="22"/>
          <w:szCs w:val="22"/>
        </w:rPr>
        <w:t xml:space="preserve"> a rozpory se skutečným stavem </w:t>
      </w:r>
      <w:r w:rsidR="00537D72" w:rsidRPr="00300971">
        <w:rPr>
          <w:rFonts w:ascii="Segoe UI" w:hAnsi="Segoe UI" w:cs="Segoe UI"/>
          <w:sz w:val="22"/>
          <w:szCs w:val="22"/>
        </w:rPr>
        <w:t>nemovitostí</w:t>
      </w:r>
      <w:r w:rsidR="005F20C1" w:rsidRPr="00300971">
        <w:rPr>
          <w:rFonts w:ascii="Segoe UI" w:hAnsi="Segoe UI" w:cs="Segoe UI"/>
          <w:sz w:val="22"/>
          <w:szCs w:val="22"/>
        </w:rPr>
        <w:t xml:space="preserve">, který se změnil po </w:t>
      </w:r>
      <w:r w:rsidR="009D1E0E" w:rsidRPr="00300971">
        <w:rPr>
          <w:rFonts w:ascii="Segoe UI" w:hAnsi="Segoe UI" w:cs="Segoe UI"/>
          <w:sz w:val="22"/>
          <w:szCs w:val="22"/>
        </w:rPr>
        <w:t xml:space="preserve">předání a převzetí </w:t>
      </w:r>
      <w:r w:rsidR="005F20C1" w:rsidRPr="00300971">
        <w:rPr>
          <w:rFonts w:ascii="Segoe UI" w:hAnsi="Segoe UI" w:cs="Segoe UI"/>
          <w:sz w:val="22"/>
          <w:szCs w:val="22"/>
        </w:rPr>
        <w:t>příslušné části plnění</w:t>
      </w:r>
      <w:bookmarkEnd w:id="45"/>
      <w:r w:rsidR="008D2A98" w:rsidRPr="00300971">
        <w:rPr>
          <w:rFonts w:ascii="Segoe UI" w:hAnsi="Segoe UI" w:cs="Segoe UI"/>
          <w:sz w:val="22"/>
          <w:szCs w:val="22"/>
        </w:rPr>
        <w:t>.</w:t>
      </w:r>
    </w:p>
    <w:p w14:paraId="5AA9141E" w14:textId="77777777" w:rsidR="008D2A98" w:rsidRPr="00300971" w:rsidRDefault="00091F96" w:rsidP="008D2A98">
      <w:pPr>
        <w:numPr>
          <w:ilvl w:val="1"/>
          <w:numId w:val="1"/>
        </w:numPr>
        <w:spacing w:after="120" w:line="276" w:lineRule="auto"/>
        <w:ind w:left="567" w:hanging="573"/>
        <w:jc w:val="both"/>
        <w:rPr>
          <w:rFonts w:ascii="Segoe UI" w:hAnsi="Segoe UI" w:cs="Segoe UI"/>
          <w:sz w:val="22"/>
          <w:szCs w:val="22"/>
        </w:rPr>
      </w:pPr>
      <w:r w:rsidRPr="00300971">
        <w:rPr>
          <w:rFonts w:ascii="Segoe UI" w:hAnsi="Segoe UI" w:cs="Segoe UI"/>
          <w:sz w:val="22"/>
          <w:szCs w:val="22"/>
        </w:rPr>
        <w:t xml:space="preserve">Zjistí-li </w:t>
      </w:r>
      <w:r w:rsidR="0022299D" w:rsidRPr="00300971">
        <w:rPr>
          <w:rFonts w:ascii="Segoe UI" w:hAnsi="Segoe UI" w:cs="Segoe UI"/>
          <w:sz w:val="22"/>
          <w:szCs w:val="22"/>
        </w:rPr>
        <w:t>Objednatel</w:t>
      </w:r>
      <w:r w:rsidRPr="00300971">
        <w:rPr>
          <w:rFonts w:ascii="Segoe UI" w:hAnsi="Segoe UI" w:cs="Segoe UI"/>
          <w:sz w:val="22"/>
          <w:szCs w:val="22"/>
        </w:rPr>
        <w:t xml:space="preserve">, že </w:t>
      </w:r>
      <w:r w:rsidR="0022299D" w:rsidRPr="00300971">
        <w:rPr>
          <w:rFonts w:ascii="Segoe UI" w:hAnsi="Segoe UI" w:cs="Segoe UI"/>
          <w:sz w:val="22"/>
          <w:szCs w:val="22"/>
        </w:rPr>
        <w:t>Zhotovitel</w:t>
      </w:r>
      <w:r w:rsidRPr="00300971">
        <w:rPr>
          <w:rFonts w:ascii="Segoe UI" w:hAnsi="Segoe UI" w:cs="Segoe UI"/>
          <w:sz w:val="22"/>
          <w:szCs w:val="22"/>
        </w:rPr>
        <w:t xml:space="preserve"> při výkonu činností dle této smlouvy postupuje v rozporu se svými povinnostmi, je oprávněn požadovat, aby </w:t>
      </w:r>
      <w:r w:rsidR="0022299D" w:rsidRPr="00300971">
        <w:rPr>
          <w:rFonts w:ascii="Segoe UI" w:hAnsi="Segoe UI" w:cs="Segoe UI"/>
          <w:sz w:val="22"/>
          <w:szCs w:val="22"/>
        </w:rPr>
        <w:t>Zhotovitel</w:t>
      </w:r>
      <w:r w:rsidRPr="00300971">
        <w:rPr>
          <w:rFonts w:ascii="Segoe UI" w:hAnsi="Segoe UI" w:cs="Segoe UI"/>
          <w:sz w:val="22"/>
          <w:szCs w:val="22"/>
        </w:rPr>
        <w:t xml:space="preserve"> bezodkladně odstranil vady vzniklé vadným poskytováním plnění dle této smlouvy a aby při výkonu činností dle této smlouvy postupoval řádně a v souladu s touto smlouvou. Neučiní-li tak </w:t>
      </w:r>
      <w:r w:rsidR="0022299D" w:rsidRPr="00300971">
        <w:rPr>
          <w:rFonts w:ascii="Segoe UI" w:hAnsi="Segoe UI" w:cs="Segoe UI"/>
          <w:sz w:val="22"/>
          <w:szCs w:val="22"/>
        </w:rPr>
        <w:t>Zhotovitel</w:t>
      </w:r>
      <w:r w:rsidRPr="00300971">
        <w:rPr>
          <w:rFonts w:ascii="Segoe UI" w:hAnsi="Segoe UI" w:cs="Segoe UI"/>
          <w:sz w:val="22"/>
          <w:szCs w:val="22"/>
        </w:rPr>
        <w:t xml:space="preserve"> ani v přiměřené lhůtě poskytnuté mu </w:t>
      </w:r>
      <w:r w:rsidR="0022299D" w:rsidRPr="00300971">
        <w:rPr>
          <w:rFonts w:ascii="Segoe UI" w:hAnsi="Segoe UI" w:cs="Segoe UI"/>
          <w:sz w:val="22"/>
          <w:szCs w:val="22"/>
        </w:rPr>
        <w:t>Objednatel</w:t>
      </w:r>
      <w:r w:rsidRPr="00300971">
        <w:rPr>
          <w:rFonts w:ascii="Segoe UI" w:hAnsi="Segoe UI" w:cs="Segoe UI"/>
          <w:sz w:val="22"/>
          <w:szCs w:val="22"/>
        </w:rPr>
        <w:t xml:space="preserve">em, je možné tento stav považovat za podstatné porušení smlouvy ze strany </w:t>
      </w:r>
      <w:r w:rsidR="0022299D" w:rsidRPr="00300971">
        <w:rPr>
          <w:rFonts w:ascii="Segoe UI" w:hAnsi="Segoe UI" w:cs="Segoe UI"/>
          <w:sz w:val="22"/>
          <w:szCs w:val="22"/>
        </w:rPr>
        <w:t>Zhotovitel</w:t>
      </w:r>
      <w:r w:rsidRPr="00300971">
        <w:rPr>
          <w:rFonts w:ascii="Segoe UI" w:hAnsi="Segoe UI" w:cs="Segoe UI"/>
          <w:sz w:val="22"/>
          <w:szCs w:val="22"/>
        </w:rPr>
        <w:t xml:space="preserve">e. </w:t>
      </w:r>
    </w:p>
    <w:p w14:paraId="1859ADF7" w14:textId="6F63D5EA" w:rsidR="008D2A98" w:rsidRPr="00D65121" w:rsidRDefault="00091F96" w:rsidP="008D2A98">
      <w:pPr>
        <w:numPr>
          <w:ilvl w:val="1"/>
          <w:numId w:val="1"/>
        </w:numPr>
        <w:spacing w:after="120" w:line="276" w:lineRule="auto"/>
        <w:ind w:left="567" w:hanging="573"/>
        <w:jc w:val="both"/>
        <w:rPr>
          <w:rFonts w:ascii="Segoe UI" w:hAnsi="Segoe UI" w:cs="Segoe UI"/>
          <w:sz w:val="22"/>
          <w:szCs w:val="22"/>
        </w:rPr>
      </w:pPr>
      <w:r w:rsidRPr="00300971">
        <w:rPr>
          <w:rFonts w:ascii="Segoe UI" w:hAnsi="Segoe UI" w:cs="Segoe UI"/>
          <w:sz w:val="22"/>
          <w:szCs w:val="22"/>
        </w:rPr>
        <w:t xml:space="preserve">Vady zjištěné po předání a převzetí </w:t>
      </w:r>
      <w:r w:rsidR="008D2A98" w:rsidRPr="00300971">
        <w:rPr>
          <w:rFonts w:ascii="Segoe UI" w:hAnsi="Segoe UI" w:cs="Segoe UI"/>
          <w:sz w:val="22"/>
          <w:szCs w:val="22"/>
        </w:rPr>
        <w:t>jednotlivé části projektové dokumentace</w:t>
      </w:r>
      <w:r w:rsidR="0017308A" w:rsidRPr="00300971">
        <w:rPr>
          <w:rFonts w:ascii="Segoe UI" w:hAnsi="Segoe UI" w:cs="Segoe UI"/>
          <w:sz w:val="22"/>
          <w:szCs w:val="22"/>
        </w:rPr>
        <w:t xml:space="preserve"> </w:t>
      </w:r>
      <w:r w:rsidRPr="00300971">
        <w:rPr>
          <w:rFonts w:ascii="Segoe UI" w:hAnsi="Segoe UI" w:cs="Segoe UI"/>
          <w:sz w:val="22"/>
          <w:szCs w:val="22"/>
        </w:rPr>
        <w:t xml:space="preserve">nejpozději však do uplynutí záruční doby </w:t>
      </w:r>
      <w:r w:rsidR="00411649" w:rsidRPr="00300971">
        <w:rPr>
          <w:rFonts w:ascii="Segoe UI" w:hAnsi="Segoe UI" w:cs="Segoe UI"/>
          <w:sz w:val="22"/>
          <w:szCs w:val="22"/>
        </w:rPr>
        <w:t xml:space="preserve">dle odst. </w:t>
      </w:r>
      <w:r w:rsidR="008B7F6D" w:rsidRPr="00300971">
        <w:rPr>
          <w:rFonts w:ascii="Segoe UI" w:hAnsi="Segoe UI" w:cs="Segoe UI"/>
          <w:sz w:val="22"/>
          <w:szCs w:val="22"/>
        </w:rPr>
        <w:fldChar w:fldCharType="begin"/>
      </w:r>
      <w:r w:rsidR="008B7F6D" w:rsidRPr="00300971">
        <w:rPr>
          <w:rFonts w:ascii="Segoe UI" w:hAnsi="Segoe UI" w:cs="Segoe UI"/>
          <w:sz w:val="22"/>
          <w:szCs w:val="22"/>
        </w:rPr>
        <w:instrText xml:space="preserve"> REF _Ref160209048 \r \h </w:instrText>
      </w:r>
      <w:r w:rsidR="008B7F6D" w:rsidRPr="00300971">
        <w:rPr>
          <w:rFonts w:ascii="Segoe UI" w:hAnsi="Segoe UI" w:cs="Segoe UI"/>
          <w:sz w:val="22"/>
          <w:szCs w:val="22"/>
        </w:rPr>
      </w:r>
      <w:r w:rsidR="008B7F6D" w:rsidRPr="00300971">
        <w:rPr>
          <w:rFonts w:ascii="Segoe UI" w:hAnsi="Segoe UI" w:cs="Segoe UI"/>
          <w:sz w:val="22"/>
          <w:szCs w:val="22"/>
        </w:rPr>
        <w:fldChar w:fldCharType="separate"/>
      </w:r>
      <w:r w:rsidR="00D35047">
        <w:rPr>
          <w:rFonts w:ascii="Segoe UI" w:hAnsi="Segoe UI" w:cs="Segoe UI"/>
          <w:sz w:val="22"/>
          <w:szCs w:val="22"/>
        </w:rPr>
        <w:t>XII.1</w:t>
      </w:r>
      <w:r w:rsidR="008B7F6D" w:rsidRPr="00300971">
        <w:rPr>
          <w:rFonts w:ascii="Segoe UI" w:hAnsi="Segoe UI" w:cs="Segoe UI"/>
          <w:sz w:val="22"/>
          <w:szCs w:val="22"/>
        </w:rPr>
        <w:fldChar w:fldCharType="end"/>
      </w:r>
      <w:r w:rsidR="00411649" w:rsidRPr="00300971">
        <w:rPr>
          <w:rFonts w:ascii="Segoe UI" w:hAnsi="Segoe UI" w:cs="Segoe UI"/>
          <w:sz w:val="22"/>
          <w:szCs w:val="22"/>
        </w:rPr>
        <w:t xml:space="preserve"> smlouvy</w:t>
      </w:r>
      <w:r w:rsidRPr="00300971">
        <w:rPr>
          <w:rFonts w:ascii="Segoe UI" w:hAnsi="Segoe UI" w:cs="Segoe UI"/>
          <w:sz w:val="22"/>
          <w:szCs w:val="22"/>
        </w:rPr>
        <w:t xml:space="preserve"> je </w:t>
      </w:r>
      <w:r w:rsidR="0022299D" w:rsidRPr="00300971">
        <w:rPr>
          <w:rFonts w:ascii="Segoe UI" w:hAnsi="Segoe UI" w:cs="Segoe UI"/>
          <w:sz w:val="22"/>
          <w:szCs w:val="22"/>
        </w:rPr>
        <w:t>Objednatel</w:t>
      </w:r>
      <w:r w:rsidRPr="00300971">
        <w:rPr>
          <w:rFonts w:ascii="Segoe UI" w:hAnsi="Segoe UI" w:cs="Segoe UI"/>
          <w:sz w:val="22"/>
          <w:szCs w:val="22"/>
        </w:rPr>
        <w:t xml:space="preserve"> oprávněn uplatnit u</w:t>
      </w:r>
      <w:r w:rsidR="0053043F" w:rsidRPr="00300971">
        <w:rPr>
          <w:rFonts w:ascii="Segoe UI" w:hAnsi="Segoe UI" w:cs="Segoe UI"/>
          <w:sz w:val="22"/>
          <w:szCs w:val="22"/>
        </w:rPr>
        <w:t> </w:t>
      </w:r>
      <w:r w:rsidR="0022299D" w:rsidRPr="00300971">
        <w:rPr>
          <w:rFonts w:ascii="Segoe UI" w:hAnsi="Segoe UI" w:cs="Segoe UI"/>
          <w:sz w:val="22"/>
          <w:szCs w:val="22"/>
        </w:rPr>
        <w:t>Zhotovitel</w:t>
      </w:r>
      <w:r w:rsidRPr="00300971">
        <w:rPr>
          <w:rFonts w:ascii="Segoe UI" w:hAnsi="Segoe UI" w:cs="Segoe UI"/>
          <w:sz w:val="22"/>
          <w:szCs w:val="22"/>
        </w:rPr>
        <w:t xml:space="preserve">e </w:t>
      </w:r>
      <w:r w:rsidRPr="00D65121">
        <w:rPr>
          <w:rFonts w:ascii="Segoe UI" w:hAnsi="Segoe UI" w:cs="Segoe UI"/>
          <w:sz w:val="22"/>
          <w:szCs w:val="22"/>
        </w:rPr>
        <w:t xml:space="preserve">písemně bez zbytečného odkladu poté, co vady zjistí. V reklamaci je </w:t>
      </w:r>
      <w:r w:rsidR="0022299D" w:rsidRPr="00D65121">
        <w:rPr>
          <w:rFonts w:ascii="Segoe UI" w:hAnsi="Segoe UI" w:cs="Segoe UI"/>
          <w:sz w:val="22"/>
          <w:szCs w:val="22"/>
        </w:rPr>
        <w:t>Objednatel</w:t>
      </w:r>
      <w:r w:rsidRPr="00D65121">
        <w:rPr>
          <w:rFonts w:ascii="Segoe UI" w:hAnsi="Segoe UI" w:cs="Segoe UI"/>
          <w:sz w:val="22"/>
          <w:szCs w:val="22"/>
        </w:rPr>
        <w:t xml:space="preserve"> povinen vady popsat, popřípadě uvést, jak se projevují. </w:t>
      </w:r>
    </w:p>
    <w:p w14:paraId="429768B2" w14:textId="77777777" w:rsidR="008D2A98" w:rsidRPr="00D65121" w:rsidRDefault="0022299D" w:rsidP="008D2A98">
      <w:pPr>
        <w:numPr>
          <w:ilvl w:val="1"/>
          <w:numId w:val="1"/>
        </w:numPr>
        <w:spacing w:after="120" w:line="276" w:lineRule="auto"/>
        <w:ind w:left="567" w:hanging="573"/>
        <w:jc w:val="both"/>
        <w:rPr>
          <w:rFonts w:ascii="Segoe UI" w:hAnsi="Segoe UI" w:cs="Segoe UI"/>
          <w:sz w:val="22"/>
          <w:szCs w:val="22"/>
        </w:rPr>
      </w:pPr>
      <w:r w:rsidRPr="00D65121">
        <w:rPr>
          <w:rFonts w:ascii="Segoe UI" w:hAnsi="Segoe UI" w:cs="Segoe UI"/>
          <w:sz w:val="22"/>
          <w:szCs w:val="22"/>
        </w:rPr>
        <w:t>Zhotovitel</w:t>
      </w:r>
      <w:r w:rsidR="00091F96" w:rsidRPr="00D65121">
        <w:rPr>
          <w:rFonts w:ascii="Segoe UI" w:hAnsi="Segoe UI" w:cs="Segoe UI"/>
          <w:sz w:val="22"/>
          <w:szCs w:val="22"/>
        </w:rPr>
        <w:t xml:space="preserve"> je povinen vady uplatněné </w:t>
      </w:r>
      <w:r w:rsidRPr="00D65121">
        <w:rPr>
          <w:rFonts w:ascii="Segoe UI" w:hAnsi="Segoe UI" w:cs="Segoe UI"/>
          <w:sz w:val="22"/>
          <w:szCs w:val="22"/>
        </w:rPr>
        <w:t>Objednatel</w:t>
      </w:r>
      <w:r w:rsidR="00091F96" w:rsidRPr="00D65121">
        <w:rPr>
          <w:rFonts w:ascii="Segoe UI" w:hAnsi="Segoe UI" w:cs="Segoe UI"/>
          <w:sz w:val="22"/>
          <w:szCs w:val="22"/>
        </w:rPr>
        <w:t xml:space="preserve">em v průběhu záruční doby odstranit </w:t>
      </w:r>
      <w:r w:rsidR="00091F96" w:rsidRPr="005408FA">
        <w:rPr>
          <w:rFonts w:ascii="Segoe UI" w:hAnsi="Segoe UI" w:cs="Segoe UI"/>
          <w:sz w:val="22"/>
          <w:szCs w:val="22"/>
        </w:rPr>
        <w:t>do</w:t>
      </w:r>
      <w:r w:rsidR="00A97F38" w:rsidRPr="005408FA">
        <w:rPr>
          <w:rFonts w:ascii="Segoe UI" w:hAnsi="Segoe UI" w:cs="Segoe UI"/>
          <w:sz w:val="22"/>
          <w:szCs w:val="22"/>
        </w:rPr>
        <w:t> </w:t>
      </w:r>
      <w:r w:rsidR="00091F96" w:rsidRPr="005408FA">
        <w:rPr>
          <w:rFonts w:ascii="Segoe UI" w:hAnsi="Segoe UI" w:cs="Segoe UI"/>
          <w:sz w:val="22"/>
          <w:szCs w:val="22"/>
        </w:rPr>
        <w:t>15</w:t>
      </w:r>
      <w:r w:rsidR="00A97F38" w:rsidRPr="005408FA">
        <w:rPr>
          <w:rFonts w:ascii="Segoe UI" w:hAnsi="Segoe UI" w:cs="Segoe UI"/>
          <w:sz w:val="22"/>
          <w:szCs w:val="22"/>
        </w:rPr>
        <w:t> </w:t>
      </w:r>
      <w:r w:rsidR="00091F96" w:rsidRPr="005408FA">
        <w:rPr>
          <w:rFonts w:ascii="Segoe UI" w:hAnsi="Segoe UI" w:cs="Segoe UI"/>
          <w:sz w:val="22"/>
          <w:szCs w:val="22"/>
        </w:rPr>
        <w:t>dnů ode dne</w:t>
      </w:r>
      <w:r w:rsidR="00091F96" w:rsidRPr="00D65121">
        <w:rPr>
          <w:rFonts w:ascii="Segoe UI" w:hAnsi="Segoe UI" w:cs="Segoe UI"/>
          <w:sz w:val="22"/>
          <w:szCs w:val="22"/>
        </w:rPr>
        <w:t xml:space="preserve"> doručení oznámení o vadách</w:t>
      </w:r>
      <w:r w:rsidR="004A0346" w:rsidRPr="00D65121">
        <w:rPr>
          <w:rFonts w:ascii="Segoe UI" w:hAnsi="Segoe UI" w:cs="Segoe UI"/>
          <w:sz w:val="22"/>
          <w:szCs w:val="22"/>
        </w:rPr>
        <w:t xml:space="preserve">, nebude-li </w:t>
      </w:r>
      <w:r w:rsidR="002F7B71" w:rsidRPr="00D65121">
        <w:rPr>
          <w:rFonts w:ascii="Segoe UI" w:hAnsi="Segoe UI" w:cs="Segoe UI"/>
          <w:sz w:val="22"/>
          <w:szCs w:val="22"/>
        </w:rPr>
        <w:t xml:space="preserve">písemně stranami </w:t>
      </w:r>
      <w:r w:rsidR="004A0346" w:rsidRPr="00D65121">
        <w:rPr>
          <w:rFonts w:ascii="Segoe UI" w:hAnsi="Segoe UI" w:cs="Segoe UI"/>
          <w:sz w:val="22"/>
          <w:szCs w:val="22"/>
        </w:rPr>
        <w:t>sjednána lhůta odlišná</w:t>
      </w:r>
      <w:r w:rsidR="00091F96" w:rsidRPr="00D65121">
        <w:rPr>
          <w:rFonts w:ascii="Segoe UI" w:hAnsi="Segoe UI" w:cs="Segoe UI"/>
          <w:sz w:val="22"/>
          <w:szCs w:val="22"/>
        </w:rPr>
        <w:t xml:space="preserve">. </w:t>
      </w:r>
    </w:p>
    <w:p w14:paraId="0AE8B78C" w14:textId="77777777" w:rsidR="008D2A98" w:rsidRPr="00D65121" w:rsidRDefault="00091F96" w:rsidP="008D2A98">
      <w:pPr>
        <w:numPr>
          <w:ilvl w:val="1"/>
          <w:numId w:val="1"/>
        </w:numPr>
        <w:spacing w:after="120" w:line="276" w:lineRule="auto"/>
        <w:ind w:left="567" w:hanging="573"/>
        <w:jc w:val="both"/>
        <w:rPr>
          <w:rFonts w:ascii="Segoe UI" w:hAnsi="Segoe UI" w:cs="Segoe UI"/>
          <w:sz w:val="22"/>
          <w:szCs w:val="22"/>
        </w:rPr>
      </w:pPr>
      <w:r w:rsidRPr="00D65121">
        <w:rPr>
          <w:rFonts w:ascii="Segoe UI" w:hAnsi="Segoe UI" w:cs="Segoe UI"/>
          <w:sz w:val="22"/>
          <w:szCs w:val="22"/>
        </w:rPr>
        <w:t xml:space="preserve">O odstranění reklamované vady sepíše </w:t>
      </w:r>
      <w:r w:rsidR="00554731" w:rsidRPr="00D65121">
        <w:rPr>
          <w:rFonts w:ascii="Segoe UI" w:hAnsi="Segoe UI" w:cs="Segoe UI"/>
          <w:sz w:val="22"/>
          <w:szCs w:val="22"/>
        </w:rPr>
        <w:t xml:space="preserve">Zhotovitel </w:t>
      </w:r>
      <w:r w:rsidRPr="00D65121">
        <w:rPr>
          <w:rFonts w:ascii="Segoe UI" w:hAnsi="Segoe UI" w:cs="Segoe UI"/>
          <w:sz w:val="22"/>
          <w:szCs w:val="22"/>
        </w:rPr>
        <w:t xml:space="preserve">protokol, ve kterém potvrdí odstranění reklamované vady, nebo sdělí důvody odmítnutí reklamované vady. </w:t>
      </w:r>
    </w:p>
    <w:p w14:paraId="57328A49" w14:textId="2F44BAF0" w:rsidR="008D2A98" w:rsidRPr="00300971" w:rsidRDefault="00091F96" w:rsidP="008D2A98">
      <w:pPr>
        <w:numPr>
          <w:ilvl w:val="1"/>
          <w:numId w:val="1"/>
        </w:numPr>
        <w:spacing w:after="120" w:line="276" w:lineRule="auto"/>
        <w:ind w:left="567" w:hanging="573"/>
        <w:jc w:val="both"/>
        <w:rPr>
          <w:rFonts w:ascii="Segoe UI" w:hAnsi="Segoe UI" w:cs="Segoe UI"/>
          <w:sz w:val="22"/>
          <w:szCs w:val="22"/>
        </w:rPr>
      </w:pPr>
      <w:r w:rsidRPr="00D65121">
        <w:rPr>
          <w:rFonts w:ascii="Segoe UI" w:hAnsi="Segoe UI" w:cs="Segoe UI"/>
          <w:sz w:val="22"/>
          <w:szCs w:val="22"/>
        </w:rPr>
        <w:t xml:space="preserve">Neodstraní-li </w:t>
      </w:r>
      <w:r w:rsidR="0022299D" w:rsidRPr="00D65121">
        <w:rPr>
          <w:rFonts w:ascii="Segoe UI" w:hAnsi="Segoe UI" w:cs="Segoe UI"/>
          <w:sz w:val="22"/>
          <w:szCs w:val="22"/>
        </w:rPr>
        <w:t>Zhotovitel</w:t>
      </w:r>
      <w:r w:rsidRPr="00D65121">
        <w:rPr>
          <w:rFonts w:ascii="Segoe UI" w:hAnsi="Segoe UI" w:cs="Segoe UI"/>
          <w:sz w:val="22"/>
          <w:szCs w:val="22"/>
        </w:rPr>
        <w:t xml:space="preserve"> reklamované vady ve </w:t>
      </w:r>
      <w:r w:rsidRPr="005408FA">
        <w:rPr>
          <w:rFonts w:ascii="Segoe UI" w:hAnsi="Segoe UI" w:cs="Segoe UI"/>
          <w:sz w:val="22"/>
          <w:szCs w:val="22"/>
        </w:rPr>
        <w:t>lhůtě 15 dní ode</w:t>
      </w:r>
      <w:r w:rsidRPr="00D65121">
        <w:rPr>
          <w:rFonts w:ascii="Segoe UI" w:hAnsi="Segoe UI" w:cs="Segoe UI"/>
          <w:sz w:val="22"/>
          <w:szCs w:val="22"/>
        </w:rPr>
        <w:t xml:space="preserve"> dne doručení</w:t>
      </w:r>
      <w:r w:rsidRPr="00300971">
        <w:rPr>
          <w:rFonts w:ascii="Segoe UI" w:hAnsi="Segoe UI" w:cs="Segoe UI"/>
          <w:sz w:val="22"/>
          <w:szCs w:val="22"/>
        </w:rPr>
        <w:t xml:space="preserve"> oznámení o</w:t>
      </w:r>
      <w:r w:rsidR="00A97F38" w:rsidRPr="00300971">
        <w:rPr>
          <w:rFonts w:ascii="Segoe UI" w:hAnsi="Segoe UI" w:cs="Segoe UI"/>
          <w:sz w:val="22"/>
          <w:szCs w:val="22"/>
        </w:rPr>
        <w:t> </w:t>
      </w:r>
      <w:r w:rsidRPr="00300971">
        <w:rPr>
          <w:rFonts w:ascii="Segoe UI" w:hAnsi="Segoe UI" w:cs="Segoe UI"/>
          <w:sz w:val="22"/>
          <w:szCs w:val="22"/>
        </w:rPr>
        <w:t>vadách</w:t>
      </w:r>
      <w:r w:rsidR="004A0346" w:rsidRPr="00300971">
        <w:rPr>
          <w:rFonts w:ascii="Segoe UI" w:hAnsi="Segoe UI" w:cs="Segoe UI"/>
          <w:sz w:val="22"/>
          <w:szCs w:val="22"/>
        </w:rPr>
        <w:t xml:space="preserve"> či v jiné, smluvními stranami </w:t>
      </w:r>
      <w:r w:rsidR="002F7B71" w:rsidRPr="00300971">
        <w:rPr>
          <w:rFonts w:ascii="Segoe UI" w:hAnsi="Segoe UI" w:cs="Segoe UI"/>
          <w:sz w:val="22"/>
          <w:szCs w:val="22"/>
        </w:rPr>
        <w:t xml:space="preserve">písemně </w:t>
      </w:r>
      <w:r w:rsidR="004A0346" w:rsidRPr="00300971">
        <w:rPr>
          <w:rFonts w:ascii="Segoe UI" w:hAnsi="Segoe UI" w:cs="Segoe UI"/>
          <w:sz w:val="22"/>
          <w:szCs w:val="22"/>
        </w:rPr>
        <w:t>dohodnuté, lhůtě</w:t>
      </w:r>
      <w:r w:rsidRPr="00300971">
        <w:rPr>
          <w:rFonts w:ascii="Segoe UI" w:hAnsi="Segoe UI" w:cs="Segoe UI"/>
          <w:sz w:val="22"/>
          <w:szCs w:val="22"/>
        </w:rPr>
        <w:t xml:space="preserve">, je </w:t>
      </w:r>
      <w:r w:rsidR="0022299D" w:rsidRPr="00300971">
        <w:rPr>
          <w:rFonts w:ascii="Segoe UI" w:hAnsi="Segoe UI" w:cs="Segoe UI"/>
          <w:sz w:val="22"/>
          <w:szCs w:val="22"/>
        </w:rPr>
        <w:t>Objednatel</w:t>
      </w:r>
      <w:r w:rsidRPr="00300971">
        <w:rPr>
          <w:rFonts w:ascii="Segoe UI" w:hAnsi="Segoe UI" w:cs="Segoe UI"/>
          <w:sz w:val="22"/>
          <w:szCs w:val="22"/>
        </w:rPr>
        <w:t xml:space="preserve"> oprávněn pověřit odstraněním reklamované vady jinou odborně způsobilou právnickou, nebo fyzickou osobu. Veškeré takto vzniklé náklady uhradí </w:t>
      </w:r>
      <w:r w:rsidR="0022299D" w:rsidRPr="00300971">
        <w:rPr>
          <w:rFonts w:ascii="Segoe UI" w:hAnsi="Segoe UI" w:cs="Segoe UI"/>
          <w:sz w:val="22"/>
          <w:szCs w:val="22"/>
        </w:rPr>
        <w:t>Zhotovitel</w:t>
      </w:r>
      <w:r w:rsidRPr="00300971">
        <w:rPr>
          <w:rFonts w:ascii="Segoe UI" w:hAnsi="Segoe UI" w:cs="Segoe UI"/>
          <w:sz w:val="22"/>
          <w:szCs w:val="22"/>
        </w:rPr>
        <w:t xml:space="preserve"> do 14 dnů ode dne, kdy obdržel písemnou výzvu </w:t>
      </w:r>
      <w:r w:rsidR="0022299D" w:rsidRPr="00300971">
        <w:rPr>
          <w:rFonts w:ascii="Segoe UI" w:hAnsi="Segoe UI" w:cs="Segoe UI"/>
          <w:sz w:val="22"/>
          <w:szCs w:val="22"/>
        </w:rPr>
        <w:t>Objednatel</w:t>
      </w:r>
      <w:r w:rsidRPr="00300971">
        <w:rPr>
          <w:rFonts w:ascii="Segoe UI" w:hAnsi="Segoe UI" w:cs="Segoe UI"/>
          <w:sz w:val="22"/>
          <w:szCs w:val="22"/>
        </w:rPr>
        <w:t xml:space="preserve">e k uhrazení těchto nákladů. Uhrazením nákladů na odstranění vad jinou odborně způsobilou osobou podle tohoto odstavce není dotčeno právo </w:t>
      </w:r>
      <w:r w:rsidR="0022299D" w:rsidRPr="00300971">
        <w:rPr>
          <w:rFonts w:ascii="Segoe UI" w:hAnsi="Segoe UI" w:cs="Segoe UI"/>
          <w:sz w:val="22"/>
          <w:szCs w:val="22"/>
        </w:rPr>
        <w:t>Objednatel</w:t>
      </w:r>
      <w:r w:rsidRPr="00300971">
        <w:rPr>
          <w:rFonts w:ascii="Segoe UI" w:hAnsi="Segoe UI" w:cs="Segoe UI"/>
          <w:sz w:val="22"/>
          <w:szCs w:val="22"/>
        </w:rPr>
        <w:t xml:space="preserve">e požadovat na </w:t>
      </w:r>
      <w:r w:rsidR="0022299D" w:rsidRPr="00300971">
        <w:rPr>
          <w:rFonts w:ascii="Segoe UI" w:hAnsi="Segoe UI" w:cs="Segoe UI"/>
          <w:sz w:val="22"/>
          <w:szCs w:val="22"/>
        </w:rPr>
        <w:t>Zhotovitel</w:t>
      </w:r>
      <w:r w:rsidRPr="00300971">
        <w:rPr>
          <w:rFonts w:ascii="Segoe UI" w:hAnsi="Segoe UI" w:cs="Segoe UI"/>
          <w:sz w:val="22"/>
          <w:szCs w:val="22"/>
        </w:rPr>
        <w:t xml:space="preserve">i zaplacení smluvní pokuty dle </w:t>
      </w:r>
      <w:r w:rsidR="00521E7F" w:rsidRPr="00300971">
        <w:rPr>
          <w:rFonts w:ascii="Segoe UI" w:hAnsi="Segoe UI" w:cs="Segoe UI"/>
          <w:sz w:val="22"/>
          <w:szCs w:val="22"/>
        </w:rPr>
        <w:t>odst.</w:t>
      </w:r>
      <w:r w:rsidRPr="00300971">
        <w:rPr>
          <w:rFonts w:ascii="Segoe UI" w:hAnsi="Segoe UI" w:cs="Segoe UI"/>
          <w:sz w:val="22"/>
          <w:szCs w:val="22"/>
        </w:rPr>
        <w:t xml:space="preserve"> </w:t>
      </w:r>
      <w:r w:rsidR="008B7F6D" w:rsidRPr="00300971">
        <w:rPr>
          <w:rFonts w:ascii="Segoe UI" w:hAnsi="Segoe UI" w:cs="Segoe UI"/>
          <w:sz w:val="22"/>
          <w:szCs w:val="22"/>
        </w:rPr>
        <w:fldChar w:fldCharType="begin"/>
      </w:r>
      <w:r w:rsidR="008B7F6D" w:rsidRPr="00300971">
        <w:rPr>
          <w:rFonts w:ascii="Segoe UI" w:hAnsi="Segoe UI" w:cs="Segoe UI"/>
          <w:sz w:val="22"/>
          <w:szCs w:val="22"/>
        </w:rPr>
        <w:instrText xml:space="preserve"> REF _Ref160209235 \r \h </w:instrText>
      </w:r>
      <w:r w:rsidR="008B7F6D" w:rsidRPr="00300971">
        <w:rPr>
          <w:rFonts w:ascii="Segoe UI" w:hAnsi="Segoe UI" w:cs="Segoe UI"/>
          <w:sz w:val="22"/>
          <w:szCs w:val="22"/>
        </w:rPr>
      </w:r>
      <w:r w:rsidR="008B7F6D" w:rsidRPr="00300971">
        <w:rPr>
          <w:rFonts w:ascii="Segoe UI" w:hAnsi="Segoe UI" w:cs="Segoe UI"/>
          <w:sz w:val="22"/>
          <w:szCs w:val="22"/>
        </w:rPr>
        <w:fldChar w:fldCharType="separate"/>
      </w:r>
      <w:r w:rsidR="00D35047">
        <w:rPr>
          <w:rFonts w:ascii="Segoe UI" w:hAnsi="Segoe UI" w:cs="Segoe UI"/>
          <w:sz w:val="22"/>
          <w:szCs w:val="22"/>
        </w:rPr>
        <w:t>XIII.3</w:t>
      </w:r>
      <w:r w:rsidR="008B7F6D" w:rsidRPr="00300971">
        <w:rPr>
          <w:rFonts w:ascii="Segoe UI" w:hAnsi="Segoe UI" w:cs="Segoe UI"/>
          <w:sz w:val="22"/>
          <w:szCs w:val="22"/>
        </w:rPr>
        <w:fldChar w:fldCharType="end"/>
      </w:r>
      <w:r w:rsidRPr="00300971">
        <w:rPr>
          <w:rFonts w:ascii="Segoe UI" w:hAnsi="Segoe UI" w:cs="Segoe UI"/>
          <w:sz w:val="22"/>
          <w:szCs w:val="22"/>
        </w:rPr>
        <w:t xml:space="preserve"> této smlouvy.</w:t>
      </w:r>
      <w:bookmarkStart w:id="46" w:name="_Ref160209244"/>
    </w:p>
    <w:p w14:paraId="5BE15CED" w14:textId="77777777" w:rsidR="008D2A98" w:rsidRPr="00300971" w:rsidRDefault="0022299D" w:rsidP="008D2A98">
      <w:pPr>
        <w:numPr>
          <w:ilvl w:val="1"/>
          <w:numId w:val="1"/>
        </w:numPr>
        <w:spacing w:after="120" w:line="276" w:lineRule="auto"/>
        <w:ind w:left="567" w:hanging="573"/>
        <w:jc w:val="both"/>
        <w:rPr>
          <w:rFonts w:ascii="Segoe UI" w:hAnsi="Segoe UI" w:cs="Segoe UI"/>
          <w:sz w:val="22"/>
          <w:szCs w:val="22"/>
        </w:rPr>
      </w:pPr>
      <w:r w:rsidRPr="00300971">
        <w:rPr>
          <w:rFonts w:ascii="Segoe UI" w:hAnsi="Segoe UI" w:cs="Segoe UI"/>
          <w:sz w:val="22"/>
          <w:szCs w:val="22"/>
        </w:rPr>
        <w:t>Zhotovitel</w:t>
      </w:r>
      <w:r w:rsidR="00091F96" w:rsidRPr="00300971">
        <w:rPr>
          <w:rFonts w:ascii="Segoe UI" w:hAnsi="Segoe UI" w:cs="Segoe UI"/>
          <w:sz w:val="22"/>
          <w:szCs w:val="22"/>
        </w:rPr>
        <w:t xml:space="preserve"> se zavazuje, že uhradí </w:t>
      </w:r>
      <w:r w:rsidRPr="00300971">
        <w:rPr>
          <w:rFonts w:ascii="Segoe UI" w:hAnsi="Segoe UI" w:cs="Segoe UI"/>
          <w:sz w:val="22"/>
          <w:szCs w:val="22"/>
        </w:rPr>
        <w:t>Objednatel</w:t>
      </w:r>
      <w:r w:rsidR="00091F96" w:rsidRPr="00300971">
        <w:rPr>
          <w:rFonts w:ascii="Segoe UI" w:hAnsi="Segoe UI" w:cs="Segoe UI"/>
          <w:sz w:val="22"/>
          <w:szCs w:val="22"/>
        </w:rPr>
        <w:t xml:space="preserve">i v plné výši </w:t>
      </w:r>
      <w:r w:rsidR="002F7B71" w:rsidRPr="00300971">
        <w:rPr>
          <w:rFonts w:ascii="Segoe UI" w:hAnsi="Segoe UI" w:cs="Segoe UI"/>
          <w:sz w:val="22"/>
          <w:szCs w:val="22"/>
        </w:rPr>
        <w:t xml:space="preserve">veškeré přímé i nepřímé </w:t>
      </w:r>
      <w:r w:rsidR="00091F96" w:rsidRPr="00300971">
        <w:rPr>
          <w:rFonts w:ascii="Segoe UI" w:hAnsi="Segoe UI" w:cs="Segoe UI"/>
          <w:sz w:val="22"/>
          <w:szCs w:val="22"/>
        </w:rPr>
        <w:t xml:space="preserve">škody, které tomuto vzniknou v příčinné souvislosti s vadami výsledků tvůrčí činnosti </w:t>
      </w:r>
      <w:r w:rsidRPr="00300971">
        <w:rPr>
          <w:rFonts w:ascii="Segoe UI" w:hAnsi="Segoe UI" w:cs="Segoe UI"/>
          <w:sz w:val="22"/>
          <w:szCs w:val="22"/>
        </w:rPr>
        <w:t>Zhotovitel</w:t>
      </w:r>
      <w:r w:rsidR="00091F96" w:rsidRPr="00300971">
        <w:rPr>
          <w:rFonts w:ascii="Segoe UI" w:hAnsi="Segoe UI" w:cs="Segoe UI"/>
          <w:sz w:val="22"/>
          <w:szCs w:val="22"/>
        </w:rPr>
        <w:t xml:space="preserve">e nebo s porušením povinností </w:t>
      </w:r>
      <w:r w:rsidRPr="00300971">
        <w:rPr>
          <w:rFonts w:ascii="Segoe UI" w:hAnsi="Segoe UI" w:cs="Segoe UI"/>
          <w:sz w:val="22"/>
          <w:szCs w:val="22"/>
        </w:rPr>
        <w:t>Zhotovitel</w:t>
      </w:r>
      <w:r w:rsidR="00091F96" w:rsidRPr="00300971">
        <w:rPr>
          <w:rFonts w:ascii="Segoe UI" w:hAnsi="Segoe UI" w:cs="Segoe UI"/>
          <w:sz w:val="22"/>
          <w:szCs w:val="22"/>
        </w:rPr>
        <w:t>e při zařizování záležitosti dle této smlouvy.</w:t>
      </w:r>
      <w:bookmarkEnd w:id="46"/>
      <w:r w:rsidR="00091F96" w:rsidRPr="00300971">
        <w:rPr>
          <w:rFonts w:ascii="Segoe UI" w:hAnsi="Segoe UI" w:cs="Segoe UI"/>
          <w:sz w:val="22"/>
          <w:szCs w:val="22"/>
        </w:rPr>
        <w:t xml:space="preserve"> </w:t>
      </w:r>
    </w:p>
    <w:p w14:paraId="3DA1E65E" w14:textId="5B54327F" w:rsidR="008D2A98" w:rsidRPr="00300971" w:rsidRDefault="00091F96" w:rsidP="008D2A98">
      <w:pPr>
        <w:numPr>
          <w:ilvl w:val="1"/>
          <w:numId w:val="1"/>
        </w:numPr>
        <w:spacing w:after="120" w:line="276" w:lineRule="auto"/>
        <w:ind w:left="567" w:hanging="573"/>
        <w:jc w:val="both"/>
        <w:rPr>
          <w:rFonts w:ascii="Segoe UI" w:hAnsi="Segoe UI" w:cs="Segoe UI"/>
          <w:sz w:val="22"/>
          <w:szCs w:val="22"/>
        </w:rPr>
      </w:pPr>
      <w:r w:rsidRPr="00300971">
        <w:rPr>
          <w:rFonts w:ascii="Segoe UI" w:hAnsi="Segoe UI" w:cs="Segoe UI"/>
          <w:sz w:val="22"/>
          <w:szCs w:val="22"/>
        </w:rPr>
        <w:lastRenderedPageBreak/>
        <w:t xml:space="preserve">Škodou </w:t>
      </w:r>
      <w:r w:rsidR="00411649" w:rsidRPr="00300971">
        <w:rPr>
          <w:rFonts w:ascii="Segoe UI" w:hAnsi="Segoe UI" w:cs="Segoe UI"/>
          <w:sz w:val="22"/>
          <w:szCs w:val="22"/>
        </w:rPr>
        <w:t xml:space="preserve">dle </w:t>
      </w:r>
      <w:r w:rsidR="005C61D6" w:rsidRPr="00300971">
        <w:rPr>
          <w:rFonts w:ascii="Segoe UI" w:hAnsi="Segoe UI" w:cs="Segoe UI"/>
          <w:sz w:val="22"/>
          <w:szCs w:val="22"/>
        </w:rPr>
        <w:t>odst.</w:t>
      </w:r>
      <w:r w:rsidR="00411649" w:rsidRPr="00300971">
        <w:rPr>
          <w:rFonts w:ascii="Segoe UI" w:hAnsi="Segoe UI" w:cs="Segoe UI"/>
          <w:sz w:val="22"/>
          <w:szCs w:val="22"/>
        </w:rPr>
        <w:t xml:space="preserve"> </w:t>
      </w:r>
      <w:r w:rsidR="008B7F6D" w:rsidRPr="00300971">
        <w:rPr>
          <w:rFonts w:ascii="Segoe UI" w:hAnsi="Segoe UI" w:cs="Segoe UI"/>
          <w:sz w:val="22"/>
          <w:szCs w:val="22"/>
        </w:rPr>
        <w:fldChar w:fldCharType="begin"/>
      </w:r>
      <w:r w:rsidR="008B7F6D" w:rsidRPr="00300971">
        <w:rPr>
          <w:rFonts w:ascii="Segoe UI" w:hAnsi="Segoe UI" w:cs="Segoe UI"/>
          <w:sz w:val="22"/>
          <w:szCs w:val="22"/>
        </w:rPr>
        <w:instrText xml:space="preserve"> REF _Ref160209244 \r \h </w:instrText>
      </w:r>
      <w:r w:rsidR="008B7F6D" w:rsidRPr="00300971">
        <w:rPr>
          <w:rFonts w:ascii="Segoe UI" w:hAnsi="Segoe UI" w:cs="Segoe UI"/>
          <w:sz w:val="22"/>
          <w:szCs w:val="22"/>
        </w:rPr>
      </w:r>
      <w:r w:rsidR="008B7F6D" w:rsidRPr="00300971">
        <w:rPr>
          <w:rFonts w:ascii="Segoe UI" w:hAnsi="Segoe UI" w:cs="Segoe UI"/>
          <w:sz w:val="22"/>
          <w:szCs w:val="22"/>
        </w:rPr>
        <w:fldChar w:fldCharType="separate"/>
      </w:r>
      <w:r w:rsidR="00D35047">
        <w:rPr>
          <w:rFonts w:ascii="Segoe UI" w:hAnsi="Segoe UI" w:cs="Segoe UI"/>
          <w:sz w:val="22"/>
          <w:szCs w:val="22"/>
        </w:rPr>
        <w:t>XII.7</w:t>
      </w:r>
      <w:r w:rsidR="008B7F6D" w:rsidRPr="00300971">
        <w:rPr>
          <w:rFonts w:ascii="Segoe UI" w:hAnsi="Segoe UI" w:cs="Segoe UI"/>
          <w:sz w:val="22"/>
          <w:szCs w:val="22"/>
        </w:rPr>
        <w:fldChar w:fldCharType="end"/>
      </w:r>
      <w:r w:rsidR="00411649" w:rsidRPr="00300971">
        <w:rPr>
          <w:rFonts w:ascii="Segoe UI" w:hAnsi="Segoe UI" w:cs="Segoe UI"/>
          <w:sz w:val="22"/>
          <w:szCs w:val="22"/>
        </w:rPr>
        <w:t xml:space="preserve"> </w:t>
      </w:r>
      <w:r w:rsidR="005C61D6" w:rsidRPr="00300971">
        <w:rPr>
          <w:rFonts w:ascii="Segoe UI" w:hAnsi="Segoe UI" w:cs="Segoe UI"/>
          <w:sz w:val="22"/>
          <w:szCs w:val="22"/>
        </w:rPr>
        <w:t xml:space="preserve">této smlouvy </w:t>
      </w:r>
      <w:r w:rsidR="00411649" w:rsidRPr="00300971">
        <w:rPr>
          <w:rFonts w:ascii="Segoe UI" w:hAnsi="Segoe UI" w:cs="Segoe UI"/>
          <w:sz w:val="22"/>
          <w:szCs w:val="22"/>
        </w:rPr>
        <w:t>se</w:t>
      </w:r>
      <w:r w:rsidRPr="00300971">
        <w:rPr>
          <w:rFonts w:ascii="Segoe UI" w:hAnsi="Segoe UI" w:cs="Segoe UI"/>
          <w:sz w:val="22"/>
          <w:szCs w:val="22"/>
        </w:rPr>
        <w:t xml:space="preserve"> též rozumí </w:t>
      </w:r>
      <w:r w:rsidR="004A0346" w:rsidRPr="00300971">
        <w:rPr>
          <w:rFonts w:ascii="Segoe UI" w:hAnsi="Segoe UI" w:cs="Segoe UI"/>
          <w:sz w:val="22"/>
          <w:szCs w:val="22"/>
        </w:rPr>
        <w:t xml:space="preserve">také </w:t>
      </w:r>
      <w:r w:rsidRPr="00300971">
        <w:rPr>
          <w:rFonts w:ascii="Segoe UI" w:hAnsi="Segoe UI" w:cs="Segoe UI"/>
          <w:sz w:val="22"/>
          <w:szCs w:val="22"/>
        </w:rPr>
        <w:t xml:space="preserve">škoda vzniklá </w:t>
      </w:r>
      <w:r w:rsidR="0022299D" w:rsidRPr="00300971">
        <w:rPr>
          <w:rFonts w:ascii="Segoe UI" w:hAnsi="Segoe UI" w:cs="Segoe UI"/>
          <w:sz w:val="22"/>
          <w:szCs w:val="22"/>
        </w:rPr>
        <w:t>Objednatel</w:t>
      </w:r>
      <w:r w:rsidRPr="00300971">
        <w:rPr>
          <w:rFonts w:ascii="Segoe UI" w:hAnsi="Segoe UI" w:cs="Segoe UI"/>
          <w:sz w:val="22"/>
          <w:szCs w:val="22"/>
        </w:rPr>
        <w:t xml:space="preserve">i ve formě nákladů vynaložených na zhotovení </w:t>
      </w:r>
      <w:r w:rsidR="004A0346" w:rsidRPr="00300971">
        <w:rPr>
          <w:rFonts w:ascii="Segoe UI" w:hAnsi="Segoe UI" w:cs="Segoe UI"/>
          <w:sz w:val="22"/>
          <w:szCs w:val="22"/>
        </w:rPr>
        <w:t>S</w:t>
      </w:r>
      <w:r w:rsidRPr="00300971">
        <w:rPr>
          <w:rFonts w:ascii="Segoe UI" w:hAnsi="Segoe UI" w:cs="Segoe UI"/>
          <w:sz w:val="22"/>
          <w:szCs w:val="22"/>
        </w:rPr>
        <w:t xml:space="preserve">tavby, nepředpokládaných </w:t>
      </w:r>
      <w:r w:rsidR="000125FA" w:rsidRPr="00300971">
        <w:rPr>
          <w:rFonts w:ascii="Segoe UI" w:hAnsi="Segoe UI" w:cs="Segoe UI"/>
          <w:sz w:val="22"/>
          <w:szCs w:val="22"/>
        </w:rPr>
        <w:t>soupisem stavebních prací, dodávek a služeb</w:t>
      </w:r>
      <w:r w:rsidRPr="00300971">
        <w:rPr>
          <w:rFonts w:ascii="Segoe UI" w:hAnsi="Segoe UI" w:cs="Segoe UI"/>
          <w:sz w:val="22"/>
          <w:szCs w:val="22"/>
        </w:rPr>
        <w:t xml:space="preserve">, jež je součástí </w:t>
      </w:r>
      <w:r w:rsidR="00276F30" w:rsidRPr="00300971">
        <w:rPr>
          <w:rFonts w:ascii="Segoe UI" w:hAnsi="Segoe UI" w:cs="Segoe UI"/>
          <w:sz w:val="22"/>
          <w:szCs w:val="22"/>
        </w:rPr>
        <w:t>DPS</w:t>
      </w:r>
      <w:r w:rsidRPr="00300971">
        <w:rPr>
          <w:rFonts w:ascii="Segoe UI" w:hAnsi="Segoe UI" w:cs="Segoe UI"/>
          <w:sz w:val="22"/>
          <w:szCs w:val="22"/>
        </w:rPr>
        <w:t>, v bezprostřední příčinné souvislosti s</w:t>
      </w:r>
      <w:r w:rsidR="008D2A98" w:rsidRPr="00300971">
        <w:rPr>
          <w:rFonts w:ascii="Segoe UI" w:hAnsi="Segoe UI" w:cs="Segoe UI"/>
          <w:sz w:val="22"/>
          <w:szCs w:val="22"/>
        </w:rPr>
        <w:t> </w:t>
      </w:r>
      <w:r w:rsidRPr="00300971">
        <w:rPr>
          <w:rFonts w:ascii="Segoe UI" w:hAnsi="Segoe UI" w:cs="Segoe UI"/>
          <w:sz w:val="22"/>
          <w:szCs w:val="22"/>
        </w:rPr>
        <w:t xml:space="preserve">vadami výsledků tvůrčí činnosti </w:t>
      </w:r>
      <w:r w:rsidR="0022299D" w:rsidRPr="00300971">
        <w:rPr>
          <w:rFonts w:ascii="Segoe UI" w:hAnsi="Segoe UI" w:cs="Segoe UI"/>
          <w:sz w:val="22"/>
          <w:szCs w:val="22"/>
        </w:rPr>
        <w:t>Zhotovitel</w:t>
      </w:r>
      <w:r w:rsidRPr="00300971">
        <w:rPr>
          <w:rFonts w:ascii="Segoe UI" w:hAnsi="Segoe UI" w:cs="Segoe UI"/>
          <w:sz w:val="22"/>
          <w:szCs w:val="22"/>
        </w:rPr>
        <w:t xml:space="preserve">e nebo hmotného zachycení výsledků činnosti </w:t>
      </w:r>
      <w:r w:rsidR="0022299D" w:rsidRPr="00300971">
        <w:rPr>
          <w:rFonts w:ascii="Segoe UI" w:hAnsi="Segoe UI" w:cs="Segoe UI"/>
          <w:sz w:val="22"/>
          <w:szCs w:val="22"/>
        </w:rPr>
        <w:t>Zhotovitel</w:t>
      </w:r>
      <w:r w:rsidRPr="00300971">
        <w:rPr>
          <w:rFonts w:ascii="Segoe UI" w:hAnsi="Segoe UI" w:cs="Segoe UI"/>
          <w:sz w:val="22"/>
          <w:szCs w:val="22"/>
        </w:rPr>
        <w:t>e dle této smlouvy nebo v bezprostřední příčinné souvislosti s</w:t>
      </w:r>
      <w:r w:rsidR="002A4FF0" w:rsidRPr="00300971">
        <w:rPr>
          <w:rFonts w:ascii="Segoe UI" w:hAnsi="Segoe UI" w:cs="Segoe UI"/>
          <w:sz w:val="22"/>
          <w:szCs w:val="22"/>
        </w:rPr>
        <w:t> </w:t>
      </w:r>
      <w:r w:rsidRPr="00300971">
        <w:rPr>
          <w:rFonts w:ascii="Segoe UI" w:hAnsi="Segoe UI" w:cs="Segoe UI"/>
          <w:sz w:val="22"/>
          <w:szCs w:val="22"/>
        </w:rPr>
        <w:t xml:space="preserve">porušením povinností </w:t>
      </w:r>
      <w:r w:rsidR="0022299D" w:rsidRPr="00300971">
        <w:rPr>
          <w:rFonts w:ascii="Segoe UI" w:hAnsi="Segoe UI" w:cs="Segoe UI"/>
          <w:sz w:val="22"/>
          <w:szCs w:val="22"/>
        </w:rPr>
        <w:t>Zhotovitel</w:t>
      </w:r>
      <w:r w:rsidRPr="00300971">
        <w:rPr>
          <w:rFonts w:ascii="Segoe UI" w:hAnsi="Segoe UI" w:cs="Segoe UI"/>
          <w:sz w:val="22"/>
          <w:szCs w:val="22"/>
        </w:rPr>
        <w:t>e při</w:t>
      </w:r>
      <w:r w:rsidR="006C35A9" w:rsidRPr="00300971">
        <w:rPr>
          <w:rFonts w:ascii="Segoe UI" w:hAnsi="Segoe UI" w:cs="Segoe UI"/>
          <w:sz w:val="22"/>
          <w:szCs w:val="22"/>
        </w:rPr>
        <w:t> </w:t>
      </w:r>
      <w:r w:rsidRPr="00300971">
        <w:rPr>
          <w:rFonts w:ascii="Segoe UI" w:hAnsi="Segoe UI" w:cs="Segoe UI"/>
          <w:sz w:val="22"/>
          <w:szCs w:val="22"/>
        </w:rPr>
        <w:t xml:space="preserve">zařizování záležitosti dle této smlouvy. </w:t>
      </w:r>
    </w:p>
    <w:p w14:paraId="09C03194" w14:textId="24C86917" w:rsidR="00740168" w:rsidRPr="00300971" w:rsidRDefault="0022299D" w:rsidP="008D2A98">
      <w:pPr>
        <w:numPr>
          <w:ilvl w:val="1"/>
          <w:numId w:val="1"/>
        </w:numPr>
        <w:spacing w:after="120" w:line="276" w:lineRule="auto"/>
        <w:ind w:left="567" w:hanging="573"/>
        <w:jc w:val="both"/>
        <w:rPr>
          <w:rFonts w:ascii="Segoe UI" w:hAnsi="Segoe UI" w:cs="Segoe UI"/>
          <w:sz w:val="22"/>
          <w:szCs w:val="22"/>
        </w:rPr>
      </w:pPr>
      <w:r w:rsidRPr="00300971">
        <w:rPr>
          <w:rFonts w:ascii="Segoe UI" w:hAnsi="Segoe UI" w:cs="Segoe UI"/>
          <w:sz w:val="22"/>
          <w:szCs w:val="22"/>
        </w:rPr>
        <w:t>Zhotovitel</w:t>
      </w:r>
      <w:r w:rsidR="00091F96" w:rsidRPr="00300971">
        <w:rPr>
          <w:rFonts w:ascii="Segoe UI" w:hAnsi="Segoe UI" w:cs="Segoe UI"/>
          <w:sz w:val="22"/>
          <w:szCs w:val="22"/>
        </w:rPr>
        <w:t xml:space="preserve"> neodpovídá za vady, pokud byly způsobeny použitím nevhodných podkladů poskytnutých mu </w:t>
      </w:r>
      <w:r w:rsidRPr="00300971">
        <w:rPr>
          <w:rFonts w:ascii="Segoe UI" w:hAnsi="Segoe UI" w:cs="Segoe UI"/>
          <w:sz w:val="22"/>
          <w:szCs w:val="22"/>
        </w:rPr>
        <w:t>Objednatel</w:t>
      </w:r>
      <w:r w:rsidR="00091F96" w:rsidRPr="00300971">
        <w:rPr>
          <w:rFonts w:ascii="Segoe UI" w:hAnsi="Segoe UI" w:cs="Segoe UI"/>
          <w:sz w:val="22"/>
          <w:szCs w:val="22"/>
        </w:rPr>
        <w:t xml:space="preserve">em k výkonu činností dle této smlouvy nebo zařizování záležitosti dle této smlouvy a k výkonu </w:t>
      </w:r>
      <w:r w:rsidR="00754BED" w:rsidRPr="00300971">
        <w:rPr>
          <w:rFonts w:ascii="Segoe UI" w:hAnsi="Segoe UI" w:cs="Segoe UI"/>
          <w:sz w:val="22"/>
          <w:szCs w:val="22"/>
        </w:rPr>
        <w:t>A</w:t>
      </w:r>
      <w:r w:rsidR="00091F96" w:rsidRPr="00300971">
        <w:rPr>
          <w:rFonts w:ascii="Segoe UI" w:hAnsi="Segoe UI" w:cs="Segoe UI"/>
          <w:sz w:val="22"/>
          <w:szCs w:val="22"/>
        </w:rPr>
        <w:t>utorského dozoru</w:t>
      </w:r>
      <w:r w:rsidR="00D345B2">
        <w:rPr>
          <w:rFonts w:ascii="Segoe UI" w:hAnsi="Segoe UI" w:cs="Segoe UI"/>
          <w:sz w:val="22"/>
          <w:szCs w:val="22"/>
        </w:rPr>
        <w:t xml:space="preserve"> </w:t>
      </w:r>
      <w:r w:rsidR="00091F96" w:rsidRPr="00300971">
        <w:rPr>
          <w:rFonts w:ascii="Segoe UI" w:hAnsi="Segoe UI" w:cs="Segoe UI"/>
          <w:sz w:val="22"/>
          <w:szCs w:val="22"/>
        </w:rPr>
        <w:t xml:space="preserve">(uvedené se nevztahuje na podklady zpracované na základě této smlouvy </w:t>
      </w:r>
      <w:r w:rsidRPr="00300971">
        <w:rPr>
          <w:rFonts w:ascii="Segoe UI" w:hAnsi="Segoe UI" w:cs="Segoe UI"/>
          <w:sz w:val="22"/>
          <w:szCs w:val="22"/>
        </w:rPr>
        <w:t>Zhotovitel</w:t>
      </w:r>
      <w:r w:rsidR="00091F96" w:rsidRPr="00300971">
        <w:rPr>
          <w:rFonts w:ascii="Segoe UI" w:hAnsi="Segoe UI" w:cs="Segoe UI"/>
          <w:sz w:val="22"/>
          <w:szCs w:val="22"/>
        </w:rPr>
        <w:t>em pro </w:t>
      </w:r>
      <w:r w:rsidRPr="00300971">
        <w:rPr>
          <w:rFonts w:ascii="Segoe UI" w:hAnsi="Segoe UI" w:cs="Segoe UI"/>
          <w:sz w:val="22"/>
          <w:szCs w:val="22"/>
        </w:rPr>
        <w:t>Objednatel</w:t>
      </w:r>
      <w:r w:rsidR="00091F96" w:rsidRPr="00300971">
        <w:rPr>
          <w:rFonts w:ascii="Segoe UI" w:hAnsi="Segoe UI" w:cs="Segoe UI"/>
          <w:sz w:val="22"/>
          <w:szCs w:val="22"/>
        </w:rPr>
        <w:t xml:space="preserve">e) v případě, že </w:t>
      </w:r>
      <w:r w:rsidRPr="00300971">
        <w:rPr>
          <w:rFonts w:ascii="Segoe UI" w:hAnsi="Segoe UI" w:cs="Segoe UI"/>
          <w:sz w:val="22"/>
          <w:szCs w:val="22"/>
        </w:rPr>
        <w:t>Zhotovitel</w:t>
      </w:r>
      <w:r w:rsidR="00091F96" w:rsidRPr="00300971">
        <w:rPr>
          <w:rFonts w:ascii="Segoe UI" w:hAnsi="Segoe UI" w:cs="Segoe UI"/>
          <w:sz w:val="22"/>
          <w:szCs w:val="22"/>
        </w:rPr>
        <w:t xml:space="preserve"> ani při vynaložení odborné péče nemohl nevhodnost těchto podkladů zjistit, nebo na jejich nevhodnost </w:t>
      </w:r>
      <w:r w:rsidRPr="00300971">
        <w:rPr>
          <w:rFonts w:ascii="Segoe UI" w:hAnsi="Segoe UI" w:cs="Segoe UI"/>
          <w:sz w:val="22"/>
          <w:szCs w:val="22"/>
        </w:rPr>
        <w:t>Objednatel</w:t>
      </w:r>
      <w:r w:rsidR="00091F96" w:rsidRPr="00300971">
        <w:rPr>
          <w:rFonts w:ascii="Segoe UI" w:hAnsi="Segoe UI" w:cs="Segoe UI"/>
          <w:sz w:val="22"/>
          <w:szCs w:val="22"/>
        </w:rPr>
        <w:t xml:space="preserve">e písemně upozornil a </w:t>
      </w:r>
      <w:r w:rsidRPr="00300971">
        <w:rPr>
          <w:rFonts w:ascii="Segoe UI" w:hAnsi="Segoe UI" w:cs="Segoe UI"/>
          <w:sz w:val="22"/>
          <w:szCs w:val="22"/>
        </w:rPr>
        <w:t>Objednatel</w:t>
      </w:r>
      <w:r w:rsidR="00091F96" w:rsidRPr="00300971">
        <w:rPr>
          <w:rFonts w:ascii="Segoe UI" w:hAnsi="Segoe UI" w:cs="Segoe UI"/>
          <w:sz w:val="22"/>
          <w:szCs w:val="22"/>
        </w:rPr>
        <w:t xml:space="preserve"> přesto na jejich použití trval. </w:t>
      </w:r>
    </w:p>
    <w:p w14:paraId="75CE9DDA" w14:textId="3A445E34" w:rsidR="00091F96" w:rsidRPr="00300971" w:rsidRDefault="00CB696A" w:rsidP="00740168">
      <w:pPr>
        <w:spacing w:after="120" w:line="276" w:lineRule="auto"/>
        <w:ind w:left="567"/>
        <w:jc w:val="both"/>
        <w:rPr>
          <w:rFonts w:ascii="Segoe UI" w:hAnsi="Segoe UI" w:cs="Segoe UI"/>
          <w:sz w:val="22"/>
          <w:szCs w:val="22"/>
        </w:rPr>
      </w:pPr>
      <w:r w:rsidRPr="00300971">
        <w:rPr>
          <w:rFonts w:ascii="Segoe UI" w:hAnsi="Segoe UI" w:cs="Segoe UI"/>
          <w:sz w:val="22"/>
          <w:szCs w:val="22"/>
        </w:rPr>
        <w:t>Zhotovitel neodpovídá za vady, zjištěné v průběhu realizace Stavby, jež Zhotovitel v době zpracování DPS</w:t>
      </w:r>
      <w:r w:rsidR="00740168" w:rsidRPr="00300971">
        <w:rPr>
          <w:rFonts w:ascii="Segoe UI" w:hAnsi="Segoe UI" w:cs="Segoe UI"/>
          <w:sz w:val="22"/>
          <w:szCs w:val="22"/>
        </w:rPr>
        <w:t xml:space="preserve"> (či </w:t>
      </w:r>
      <w:r w:rsidR="00CA08E6">
        <w:rPr>
          <w:rFonts w:ascii="Segoe UI" w:hAnsi="Segoe UI" w:cs="Segoe UI"/>
          <w:sz w:val="22"/>
          <w:szCs w:val="22"/>
        </w:rPr>
        <w:t>DOS</w:t>
      </w:r>
      <w:r w:rsidR="00740168" w:rsidRPr="00300971">
        <w:rPr>
          <w:rFonts w:ascii="Segoe UI" w:hAnsi="Segoe UI" w:cs="Segoe UI"/>
          <w:sz w:val="22"/>
          <w:szCs w:val="22"/>
        </w:rPr>
        <w:t>)</w:t>
      </w:r>
      <w:r w:rsidRPr="00300971">
        <w:rPr>
          <w:rFonts w:ascii="Segoe UI" w:hAnsi="Segoe UI" w:cs="Segoe UI"/>
          <w:sz w:val="22"/>
          <w:szCs w:val="22"/>
        </w:rPr>
        <w:t xml:space="preserve"> nemohl předvídat ani při vynaložení odborné péče (uvedené se týká </w:t>
      </w:r>
      <w:r w:rsidR="00BE6B52" w:rsidRPr="00300971">
        <w:rPr>
          <w:rFonts w:ascii="Segoe UI" w:hAnsi="Segoe UI" w:cs="Segoe UI"/>
          <w:sz w:val="22"/>
          <w:szCs w:val="22"/>
        </w:rPr>
        <w:t xml:space="preserve">zejména </w:t>
      </w:r>
      <w:r w:rsidRPr="00300971">
        <w:rPr>
          <w:rFonts w:ascii="Segoe UI" w:hAnsi="Segoe UI" w:cs="Segoe UI"/>
          <w:sz w:val="22"/>
          <w:szCs w:val="22"/>
        </w:rPr>
        <w:t>konstrukcí, u nichž nebylo možné provést průzkumné práce z důvodu jejich nepřístupnosti).</w:t>
      </w:r>
    </w:p>
    <w:p w14:paraId="6E6E1C6B" w14:textId="7FA36AC3" w:rsidR="00F741EE" w:rsidRPr="00300971" w:rsidRDefault="00F741EE" w:rsidP="005B2AAD">
      <w:pPr>
        <w:keepNext/>
        <w:numPr>
          <w:ilvl w:val="0"/>
          <w:numId w:val="1"/>
        </w:numPr>
        <w:tabs>
          <w:tab w:val="clear" w:pos="2165"/>
          <w:tab w:val="num" w:pos="426"/>
        </w:tabs>
        <w:spacing w:before="240" w:after="120" w:line="276" w:lineRule="auto"/>
        <w:ind w:left="0" w:firstLine="0"/>
        <w:jc w:val="center"/>
        <w:rPr>
          <w:rFonts w:ascii="Segoe UI" w:hAnsi="Segoe UI" w:cs="Segoe UI"/>
          <w:b/>
          <w:sz w:val="22"/>
          <w:szCs w:val="22"/>
        </w:rPr>
      </w:pPr>
      <w:r w:rsidRPr="00300971">
        <w:rPr>
          <w:rFonts w:ascii="Segoe UI" w:hAnsi="Segoe UI" w:cs="Segoe UI"/>
          <w:b/>
          <w:sz w:val="22"/>
          <w:szCs w:val="22"/>
        </w:rPr>
        <w:t xml:space="preserve"> </w:t>
      </w:r>
      <w:r w:rsidR="00091F96" w:rsidRPr="00300971">
        <w:rPr>
          <w:rFonts w:ascii="Segoe UI" w:hAnsi="Segoe UI" w:cs="Segoe UI"/>
          <w:b/>
          <w:sz w:val="22"/>
          <w:szCs w:val="22"/>
        </w:rPr>
        <w:t>Sankce a úroky z prodlení</w:t>
      </w:r>
    </w:p>
    <w:p w14:paraId="5F00E0E3" w14:textId="77777777" w:rsidR="008D2A98" w:rsidRPr="005408FA" w:rsidRDefault="00091F96" w:rsidP="00740168">
      <w:pPr>
        <w:numPr>
          <w:ilvl w:val="1"/>
          <w:numId w:val="1"/>
        </w:numPr>
        <w:spacing w:before="120" w:after="120" w:line="276" w:lineRule="auto"/>
        <w:ind w:left="567" w:hanging="573"/>
        <w:jc w:val="both"/>
        <w:rPr>
          <w:rFonts w:ascii="Segoe UI" w:hAnsi="Segoe UI" w:cs="Segoe UI"/>
          <w:sz w:val="22"/>
          <w:szCs w:val="22"/>
        </w:rPr>
      </w:pPr>
      <w:r w:rsidRPr="00300971">
        <w:rPr>
          <w:rFonts w:ascii="Segoe UI" w:hAnsi="Segoe UI" w:cs="Segoe UI"/>
          <w:sz w:val="22"/>
          <w:szCs w:val="22"/>
        </w:rPr>
        <w:t xml:space="preserve">Bude-li </w:t>
      </w:r>
      <w:r w:rsidR="0022299D" w:rsidRPr="00300971">
        <w:rPr>
          <w:rFonts w:ascii="Segoe UI" w:hAnsi="Segoe UI" w:cs="Segoe UI"/>
          <w:sz w:val="22"/>
          <w:szCs w:val="22"/>
        </w:rPr>
        <w:t>Objednatel</w:t>
      </w:r>
      <w:r w:rsidRPr="00300971">
        <w:rPr>
          <w:rFonts w:ascii="Segoe UI" w:hAnsi="Segoe UI" w:cs="Segoe UI"/>
          <w:sz w:val="22"/>
          <w:szCs w:val="22"/>
        </w:rPr>
        <w:t xml:space="preserve"> v prodlení s úhradou oprávněně ve vztahu k jeho osobě vystavené faktury proti </w:t>
      </w:r>
      <w:r w:rsidRPr="005408FA">
        <w:rPr>
          <w:rFonts w:ascii="Segoe UI" w:hAnsi="Segoe UI" w:cs="Segoe UI"/>
          <w:sz w:val="22"/>
          <w:szCs w:val="22"/>
        </w:rPr>
        <w:t xml:space="preserve">sjednanému termínu, je </w:t>
      </w:r>
      <w:r w:rsidR="0022299D" w:rsidRPr="005408FA">
        <w:rPr>
          <w:rFonts w:ascii="Segoe UI" w:hAnsi="Segoe UI" w:cs="Segoe UI"/>
          <w:sz w:val="22"/>
          <w:szCs w:val="22"/>
        </w:rPr>
        <w:t>Zhotovitel</w:t>
      </w:r>
      <w:r w:rsidRPr="005408FA">
        <w:rPr>
          <w:rFonts w:ascii="Segoe UI" w:hAnsi="Segoe UI" w:cs="Segoe UI"/>
          <w:sz w:val="22"/>
          <w:szCs w:val="22"/>
        </w:rPr>
        <w:t xml:space="preserve"> oprávněn účtovat </w:t>
      </w:r>
      <w:r w:rsidR="0022299D" w:rsidRPr="005408FA">
        <w:rPr>
          <w:rFonts w:ascii="Segoe UI" w:hAnsi="Segoe UI" w:cs="Segoe UI"/>
          <w:sz w:val="22"/>
          <w:szCs w:val="22"/>
        </w:rPr>
        <w:t>Objednatel</w:t>
      </w:r>
      <w:r w:rsidRPr="005408FA">
        <w:rPr>
          <w:rFonts w:ascii="Segoe UI" w:hAnsi="Segoe UI" w:cs="Segoe UI"/>
          <w:sz w:val="22"/>
          <w:szCs w:val="22"/>
        </w:rPr>
        <w:t>i úrok z prodlení ve výši 0,0</w:t>
      </w:r>
      <w:r w:rsidR="0027603C" w:rsidRPr="005408FA">
        <w:rPr>
          <w:rFonts w:ascii="Segoe UI" w:hAnsi="Segoe UI" w:cs="Segoe UI"/>
          <w:sz w:val="22"/>
          <w:szCs w:val="22"/>
        </w:rPr>
        <w:t>2</w:t>
      </w:r>
      <w:r w:rsidR="000033CA" w:rsidRPr="005408FA">
        <w:rPr>
          <w:rFonts w:ascii="Segoe UI" w:hAnsi="Segoe UI" w:cs="Segoe UI"/>
          <w:sz w:val="22"/>
          <w:szCs w:val="22"/>
        </w:rPr>
        <w:t>5</w:t>
      </w:r>
      <w:r w:rsidRPr="005408FA">
        <w:rPr>
          <w:rFonts w:ascii="Segoe UI" w:hAnsi="Segoe UI" w:cs="Segoe UI"/>
          <w:sz w:val="22"/>
          <w:szCs w:val="22"/>
        </w:rPr>
        <w:t> % z</w:t>
      </w:r>
      <w:r w:rsidR="004C6B2C" w:rsidRPr="005408FA">
        <w:rPr>
          <w:rFonts w:ascii="Segoe UI" w:hAnsi="Segoe UI" w:cs="Segoe UI"/>
          <w:sz w:val="22"/>
          <w:szCs w:val="22"/>
        </w:rPr>
        <w:t> </w:t>
      </w:r>
      <w:r w:rsidRPr="005408FA">
        <w:rPr>
          <w:rFonts w:ascii="Segoe UI" w:hAnsi="Segoe UI" w:cs="Segoe UI"/>
          <w:sz w:val="22"/>
          <w:szCs w:val="22"/>
        </w:rPr>
        <w:t>částky</w:t>
      </w:r>
      <w:r w:rsidR="004C6B2C" w:rsidRPr="005408FA">
        <w:rPr>
          <w:rFonts w:ascii="Segoe UI" w:hAnsi="Segoe UI" w:cs="Segoe UI"/>
          <w:sz w:val="22"/>
          <w:szCs w:val="22"/>
        </w:rPr>
        <w:t xml:space="preserve"> v Kč bez DPH</w:t>
      </w:r>
      <w:r w:rsidRPr="005408FA">
        <w:rPr>
          <w:rFonts w:ascii="Segoe UI" w:hAnsi="Segoe UI" w:cs="Segoe UI"/>
          <w:sz w:val="22"/>
          <w:szCs w:val="22"/>
        </w:rPr>
        <w:t xml:space="preserve">, s jejíž úhradou je </w:t>
      </w:r>
      <w:r w:rsidR="0022299D" w:rsidRPr="005408FA">
        <w:rPr>
          <w:rFonts w:ascii="Segoe UI" w:hAnsi="Segoe UI" w:cs="Segoe UI"/>
          <w:sz w:val="22"/>
          <w:szCs w:val="22"/>
        </w:rPr>
        <w:t>Objednatel</w:t>
      </w:r>
      <w:r w:rsidR="004C6B2C" w:rsidRPr="005408FA">
        <w:rPr>
          <w:rFonts w:ascii="Segoe UI" w:hAnsi="Segoe UI" w:cs="Segoe UI"/>
          <w:sz w:val="22"/>
          <w:szCs w:val="22"/>
        </w:rPr>
        <w:t xml:space="preserve"> </w:t>
      </w:r>
      <w:r w:rsidRPr="005408FA">
        <w:rPr>
          <w:rFonts w:ascii="Segoe UI" w:hAnsi="Segoe UI" w:cs="Segoe UI"/>
          <w:sz w:val="22"/>
          <w:szCs w:val="22"/>
        </w:rPr>
        <w:t xml:space="preserve">v prodlení, </w:t>
      </w:r>
      <w:r w:rsidR="004C6B2C" w:rsidRPr="005408FA">
        <w:rPr>
          <w:rFonts w:ascii="Segoe UI" w:hAnsi="Segoe UI" w:cs="Segoe UI"/>
          <w:sz w:val="22"/>
          <w:szCs w:val="22"/>
        </w:rPr>
        <w:t xml:space="preserve">a to </w:t>
      </w:r>
      <w:r w:rsidRPr="005408FA">
        <w:rPr>
          <w:rFonts w:ascii="Segoe UI" w:hAnsi="Segoe UI" w:cs="Segoe UI"/>
          <w:sz w:val="22"/>
          <w:szCs w:val="22"/>
        </w:rPr>
        <w:t xml:space="preserve">za každý i započatý den prodlení, až do doby zaplacení dlužné částky. </w:t>
      </w:r>
    </w:p>
    <w:p w14:paraId="3B9B3B99" w14:textId="77777777" w:rsidR="00A17301" w:rsidRPr="005408FA" w:rsidRDefault="00091F96" w:rsidP="00740168">
      <w:pPr>
        <w:numPr>
          <w:ilvl w:val="1"/>
          <w:numId w:val="1"/>
        </w:numPr>
        <w:spacing w:before="120" w:after="120" w:line="276" w:lineRule="auto"/>
        <w:ind w:left="567" w:hanging="573"/>
        <w:jc w:val="both"/>
        <w:rPr>
          <w:rFonts w:ascii="Segoe UI" w:hAnsi="Segoe UI" w:cs="Segoe UI"/>
          <w:sz w:val="22"/>
          <w:szCs w:val="22"/>
        </w:rPr>
      </w:pPr>
      <w:r w:rsidRPr="005408FA">
        <w:rPr>
          <w:rFonts w:ascii="Segoe UI" w:hAnsi="Segoe UI" w:cs="Segoe UI"/>
          <w:sz w:val="22"/>
          <w:szCs w:val="22"/>
        </w:rPr>
        <w:t xml:space="preserve">Úroky z prodlení jsou splatné na účet </w:t>
      </w:r>
      <w:r w:rsidR="0022299D" w:rsidRPr="005408FA">
        <w:rPr>
          <w:rFonts w:ascii="Segoe UI" w:hAnsi="Segoe UI" w:cs="Segoe UI"/>
          <w:sz w:val="22"/>
          <w:szCs w:val="22"/>
        </w:rPr>
        <w:t>Zhotovitel</w:t>
      </w:r>
      <w:r w:rsidRPr="005408FA">
        <w:rPr>
          <w:rFonts w:ascii="Segoe UI" w:hAnsi="Segoe UI" w:cs="Segoe UI"/>
          <w:sz w:val="22"/>
          <w:szCs w:val="22"/>
        </w:rPr>
        <w:t xml:space="preserve">e do </w:t>
      </w:r>
      <w:r w:rsidR="0027603C" w:rsidRPr="005408FA">
        <w:rPr>
          <w:rFonts w:ascii="Segoe UI" w:hAnsi="Segoe UI" w:cs="Segoe UI"/>
          <w:sz w:val="22"/>
          <w:szCs w:val="22"/>
        </w:rPr>
        <w:t xml:space="preserve">60 </w:t>
      </w:r>
      <w:r w:rsidRPr="005408FA">
        <w:rPr>
          <w:rFonts w:ascii="Segoe UI" w:hAnsi="Segoe UI" w:cs="Segoe UI"/>
          <w:sz w:val="22"/>
          <w:szCs w:val="22"/>
        </w:rPr>
        <w:t xml:space="preserve">dnů od doručení písemné výzvy </w:t>
      </w:r>
      <w:r w:rsidR="0022299D" w:rsidRPr="005408FA">
        <w:rPr>
          <w:rFonts w:ascii="Segoe UI" w:hAnsi="Segoe UI" w:cs="Segoe UI"/>
          <w:sz w:val="22"/>
          <w:szCs w:val="22"/>
        </w:rPr>
        <w:t>Zhotovitel</w:t>
      </w:r>
      <w:r w:rsidRPr="005408FA">
        <w:rPr>
          <w:rFonts w:ascii="Segoe UI" w:hAnsi="Segoe UI" w:cs="Segoe UI"/>
          <w:sz w:val="22"/>
          <w:szCs w:val="22"/>
        </w:rPr>
        <w:t xml:space="preserve">e k zaplacení úroků, která obsahuje </w:t>
      </w:r>
      <w:r w:rsidR="0022299D" w:rsidRPr="005408FA">
        <w:rPr>
          <w:rFonts w:ascii="Segoe UI" w:hAnsi="Segoe UI" w:cs="Segoe UI"/>
          <w:sz w:val="22"/>
          <w:szCs w:val="22"/>
        </w:rPr>
        <w:t>Zhotovitel</w:t>
      </w:r>
      <w:r w:rsidRPr="005408FA">
        <w:rPr>
          <w:rFonts w:ascii="Segoe UI" w:hAnsi="Segoe UI" w:cs="Segoe UI"/>
          <w:sz w:val="22"/>
          <w:szCs w:val="22"/>
        </w:rPr>
        <w:t xml:space="preserve">em vyúčtované úroky včetně způsobu jejich výpočtu. </w:t>
      </w:r>
    </w:p>
    <w:p w14:paraId="2B0B4381" w14:textId="06C320AE" w:rsidR="00A17301" w:rsidRPr="00514DE9" w:rsidRDefault="00091F96" w:rsidP="00740168">
      <w:pPr>
        <w:numPr>
          <w:ilvl w:val="1"/>
          <w:numId w:val="1"/>
        </w:numPr>
        <w:spacing w:before="120" w:after="120" w:line="276" w:lineRule="auto"/>
        <w:ind w:left="567" w:hanging="573"/>
        <w:jc w:val="both"/>
        <w:rPr>
          <w:rFonts w:ascii="Segoe UI" w:hAnsi="Segoe UI" w:cs="Segoe UI"/>
          <w:sz w:val="22"/>
          <w:szCs w:val="22"/>
        </w:rPr>
      </w:pPr>
      <w:r w:rsidRPr="005408FA">
        <w:rPr>
          <w:rFonts w:ascii="Segoe UI" w:hAnsi="Segoe UI" w:cs="Segoe UI"/>
          <w:sz w:val="22"/>
          <w:szCs w:val="22"/>
        </w:rPr>
        <w:t xml:space="preserve">Bude-li </w:t>
      </w:r>
      <w:r w:rsidR="0022299D" w:rsidRPr="005408FA">
        <w:rPr>
          <w:rFonts w:ascii="Segoe UI" w:hAnsi="Segoe UI" w:cs="Segoe UI"/>
          <w:sz w:val="22"/>
          <w:szCs w:val="22"/>
        </w:rPr>
        <w:t>Zhotovitel</w:t>
      </w:r>
      <w:r w:rsidRPr="005408FA">
        <w:rPr>
          <w:rFonts w:ascii="Segoe UI" w:hAnsi="Segoe UI" w:cs="Segoe UI"/>
          <w:sz w:val="22"/>
          <w:szCs w:val="22"/>
        </w:rPr>
        <w:t xml:space="preserve"> v prodlení s </w:t>
      </w:r>
      <w:r w:rsidR="00E94847">
        <w:rPr>
          <w:rFonts w:ascii="Segoe UI" w:hAnsi="Segoe UI" w:cs="Segoe UI"/>
          <w:sz w:val="22"/>
          <w:szCs w:val="22"/>
        </w:rPr>
        <w:t>dokončením</w:t>
      </w:r>
      <w:r w:rsidRPr="005408FA">
        <w:rPr>
          <w:rFonts w:ascii="Segoe UI" w:hAnsi="Segoe UI" w:cs="Segoe UI"/>
          <w:sz w:val="22"/>
          <w:szCs w:val="22"/>
        </w:rPr>
        <w:t xml:space="preserve"> poskytování </w:t>
      </w:r>
      <w:r w:rsidR="00D0477C" w:rsidRPr="00514DE9">
        <w:rPr>
          <w:rFonts w:ascii="Segoe UI" w:hAnsi="Segoe UI" w:cs="Segoe UI"/>
          <w:sz w:val="22"/>
          <w:szCs w:val="22"/>
        </w:rPr>
        <w:t>jednotliv</w:t>
      </w:r>
      <w:r w:rsidR="000763A3" w:rsidRPr="00514DE9">
        <w:rPr>
          <w:rFonts w:ascii="Segoe UI" w:hAnsi="Segoe UI" w:cs="Segoe UI"/>
          <w:sz w:val="22"/>
          <w:szCs w:val="22"/>
        </w:rPr>
        <w:t>é</w:t>
      </w:r>
      <w:r w:rsidR="00D0477C" w:rsidRPr="00514DE9">
        <w:rPr>
          <w:rFonts w:ascii="Segoe UI" w:hAnsi="Segoe UI" w:cs="Segoe UI"/>
          <w:sz w:val="22"/>
          <w:szCs w:val="22"/>
        </w:rPr>
        <w:t xml:space="preserve"> části plnění dle této smlouvy, má </w:t>
      </w:r>
      <w:r w:rsidR="0022299D" w:rsidRPr="00514DE9">
        <w:rPr>
          <w:rFonts w:ascii="Segoe UI" w:hAnsi="Segoe UI" w:cs="Segoe UI"/>
          <w:sz w:val="22"/>
          <w:szCs w:val="22"/>
        </w:rPr>
        <w:t>Objednatel</w:t>
      </w:r>
      <w:r w:rsidR="00D0477C" w:rsidRPr="00514DE9">
        <w:rPr>
          <w:rFonts w:ascii="Segoe UI" w:hAnsi="Segoe UI" w:cs="Segoe UI"/>
          <w:sz w:val="22"/>
          <w:szCs w:val="22"/>
        </w:rPr>
        <w:t xml:space="preserve"> vůči </w:t>
      </w:r>
      <w:r w:rsidR="0022299D" w:rsidRPr="00514DE9">
        <w:rPr>
          <w:rFonts w:ascii="Segoe UI" w:hAnsi="Segoe UI" w:cs="Segoe UI"/>
          <w:sz w:val="22"/>
          <w:szCs w:val="22"/>
        </w:rPr>
        <w:t>Zhotovitel</w:t>
      </w:r>
      <w:r w:rsidRPr="00514DE9">
        <w:rPr>
          <w:rFonts w:ascii="Segoe UI" w:hAnsi="Segoe UI" w:cs="Segoe UI"/>
          <w:sz w:val="22"/>
          <w:szCs w:val="22"/>
        </w:rPr>
        <w:t xml:space="preserve">i právo na zaplacení smluvní pokuty ve výši </w:t>
      </w:r>
      <w:r w:rsidR="000763A3" w:rsidRPr="00514DE9">
        <w:rPr>
          <w:rFonts w:ascii="Segoe UI" w:hAnsi="Segoe UI" w:cs="Segoe UI"/>
          <w:sz w:val="22"/>
          <w:szCs w:val="22"/>
        </w:rPr>
        <w:t>5</w:t>
      </w:r>
      <w:r w:rsidR="00E94847" w:rsidRPr="00514DE9">
        <w:rPr>
          <w:rFonts w:ascii="Segoe UI" w:hAnsi="Segoe UI" w:cs="Segoe UI"/>
          <w:sz w:val="22"/>
          <w:szCs w:val="22"/>
        </w:rPr>
        <w:t> </w:t>
      </w:r>
      <w:r w:rsidR="000763A3" w:rsidRPr="00514DE9">
        <w:rPr>
          <w:rFonts w:ascii="Segoe UI" w:hAnsi="Segoe UI" w:cs="Segoe UI"/>
          <w:sz w:val="22"/>
          <w:szCs w:val="22"/>
        </w:rPr>
        <w:t>000</w:t>
      </w:r>
      <w:r w:rsidR="000763A3" w:rsidRPr="00514DE9" w:rsidDel="000763A3">
        <w:rPr>
          <w:rFonts w:ascii="Segoe UI" w:hAnsi="Segoe UI" w:cs="Segoe UI"/>
          <w:sz w:val="22"/>
          <w:szCs w:val="22"/>
        </w:rPr>
        <w:t xml:space="preserve"> </w:t>
      </w:r>
      <w:r w:rsidR="004C6B2C" w:rsidRPr="00514DE9">
        <w:rPr>
          <w:rFonts w:ascii="Segoe UI" w:hAnsi="Segoe UI" w:cs="Segoe UI"/>
          <w:sz w:val="22"/>
          <w:szCs w:val="22"/>
        </w:rPr>
        <w:t>Kč bez DPH</w:t>
      </w:r>
      <w:r w:rsidR="009466CF" w:rsidRPr="00514DE9">
        <w:rPr>
          <w:rFonts w:ascii="Segoe UI" w:hAnsi="Segoe UI" w:cs="Segoe UI"/>
          <w:sz w:val="22"/>
          <w:szCs w:val="22"/>
        </w:rPr>
        <w:t xml:space="preserve"> za tu část plnění</w:t>
      </w:r>
      <w:r w:rsidRPr="00514DE9">
        <w:rPr>
          <w:rFonts w:ascii="Segoe UI" w:hAnsi="Segoe UI" w:cs="Segoe UI"/>
          <w:sz w:val="22"/>
          <w:szCs w:val="22"/>
        </w:rPr>
        <w:t xml:space="preserve">, s jejímž ukončením je </w:t>
      </w:r>
      <w:r w:rsidR="0022299D" w:rsidRPr="00514DE9">
        <w:rPr>
          <w:rFonts w:ascii="Segoe UI" w:hAnsi="Segoe UI" w:cs="Segoe UI"/>
          <w:sz w:val="22"/>
          <w:szCs w:val="22"/>
        </w:rPr>
        <w:t>Zhotovitel</w:t>
      </w:r>
      <w:r w:rsidRPr="00514DE9">
        <w:rPr>
          <w:rFonts w:ascii="Segoe UI" w:hAnsi="Segoe UI" w:cs="Segoe UI"/>
          <w:sz w:val="22"/>
          <w:szCs w:val="22"/>
        </w:rPr>
        <w:t xml:space="preserve"> v prodlení, a to za každý započatý den prodlení, a </w:t>
      </w:r>
      <w:r w:rsidR="0022299D" w:rsidRPr="00514DE9">
        <w:rPr>
          <w:rFonts w:ascii="Segoe UI" w:hAnsi="Segoe UI" w:cs="Segoe UI"/>
          <w:sz w:val="22"/>
          <w:szCs w:val="22"/>
        </w:rPr>
        <w:t>Zhotovitel</w:t>
      </w:r>
      <w:r w:rsidRPr="00514DE9">
        <w:rPr>
          <w:rFonts w:ascii="Segoe UI" w:hAnsi="Segoe UI" w:cs="Segoe UI"/>
          <w:sz w:val="22"/>
          <w:szCs w:val="22"/>
        </w:rPr>
        <w:t xml:space="preserve"> se zavazuje takto požadovanou smluvní pokutu zaplatit. </w:t>
      </w:r>
      <w:bookmarkStart w:id="47" w:name="_Ref160209235"/>
    </w:p>
    <w:p w14:paraId="07D0707E" w14:textId="2B6536CD" w:rsidR="00A17301" w:rsidRPr="00514DE9" w:rsidRDefault="00091F96" w:rsidP="00740168">
      <w:pPr>
        <w:numPr>
          <w:ilvl w:val="1"/>
          <w:numId w:val="1"/>
        </w:numPr>
        <w:spacing w:before="120" w:after="120" w:line="276" w:lineRule="auto"/>
        <w:ind w:left="567" w:hanging="573"/>
        <w:jc w:val="both"/>
        <w:rPr>
          <w:rFonts w:ascii="Segoe UI" w:hAnsi="Segoe UI" w:cs="Segoe UI"/>
          <w:sz w:val="22"/>
          <w:szCs w:val="22"/>
        </w:rPr>
      </w:pPr>
      <w:r w:rsidRPr="00514DE9">
        <w:rPr>
          <w:rFonts w:ascii="Segoe UI" w:hAnsi="Segoe UI" w:cs="Segoe UI"/>
          <w:sz w:val="22"/>
          <w:szCs w:val="22"/>
        </w:rPr>
        <w:t xml:space="preserve">Nesplní-li </w:t>
      </w:r>
      <w:r w:rsidR="0022299D" w:rsidRPr="00514DE9">
        <w:rPr>
          <w:rFonts w:ascii="Segoe UI" w:hAnsi="Segoe UI" w:cs="Segoe UI"/>
          <w:sz w:val="22"/>
          <w:szCs w:val="22"/>
        </w:rPr>
        <w:t>Zhotovitel</w:t>
      </w:r>
      <w:r w:rsidRPr="00514DE9">
        <w:rPr>
          <w:rFonts w:ascii="Segoe UI" w:hAnsi="Segoe UI" w:cs="Segoe UI"/>
          <w:sz w:val="22"/>
          <w:szCs w:val="22"/>
        </w:rPr>
        <w:t xml:space="preserve"> včas svůj závazek dle této smlouvy řádně odstranit </w:t>
      </w:r>
      <w:r w:rsidR="0022299D" w:rsidRPr="00514DE9">
        <w:rPr>
          <w:rFonts w:ascii="Segoe UI" w:hAnsi="Segoe UI" w:cs="Segoe UI"/>
          <w:sz w:val="22"/>
          <w:szCs w:val="22"/>
        </w:rPr>
        <w:t>Objednatel</w:t>
      </w:r>
      <w:r w:rsidRPr="00514DE9">
        <w:rPr>
          <w:rFonts w:ascii="Segoe UI" w:hAnsi="Segoe UI" w:cs="Segoe UI"/>
          <w:sz w:val="22"/>
          <w:szCs w:val="22"/>
        </w:rPr>
        <w:t xml:space="preserve">em uplatněné vady, je </w:t>
      </w:r>
      <w:r w:rsidR="0022299D" w:rsidRPr="00514DE9">
        <w:rPr>
          <w:rFonts w:ascii="Segoe UI" w:hAnsi="Segoe UI" w:cs="Segoe UI"/>
          <w:sz w:val="22"/>
          <w:szCs w:val="22"/>
        </w:rPr>
        <w:t>Objednatel</w:t>
      </w:r>
      <w:r w:rsidRPr="00514DE9">
        <w:rPr>
          <w:rFonts w:ascii="Segoe UI" w:hAnsi="Segoe UI" w:cs="Segoe UI"/>
          <w:sz w:val="22"/>
          <w:szCs w:val="22"/>
        </w:rPr>
        <w:t xml:space="preserve"> oprávněn požadovat na </w:t>
      </w:r>
      <w:r w:rsidR="0022299D" w:rsidRPr="00514DE9">
        <w:rPr>
          <w:rFonts w:ascii="Segoe UI" w:hAnsi="Segoe UI" w:cs="Segoe UI"/>
          <w:sz w:val="22"/>
          <w:szCs w:val="22"/>
        </w:rPr>
        <w:t>Zhotovitel</w:t>
      </w:r>
      <w:r w:rsidRPr="00514DE9">
        <w:rPr>
          <w:rFonts w:ascii="Segoe UI" w:hAnsi="Segoe UI" w:cs="Segoe UI"/>
          <w:sz w:val="22"/>
          <w:szCs w:val="22"/>
        </w:rPr>
        <w:t xml:space="preserve">i zaplacení smluvní pokuty ve výši </w:t>
      </w:r>
      <w:r w:rsidR="005A5BE3" w:rsidRPr="00514DE9">
        <w:rPr>
          <w:rFonts w:ascii="Segoe UI" w:hAnsi="Segoe UI" w:cs="Segoe UI"/>
          <w:sz w:val="22"/>
          <w:szCs w:val="22"/>
        </w:rPr>
        <w:t>2</w:t>
      </w:r>
      <w:r w:rsidR="00E94847" w:rsidRPr="00514DE9">
        <w:rPr>
          <w:rFonts w:ascii="Segoe UI" w:hAnsi="Segoe UI" w:cs="Segoe UI"/>
          <w:sz w:val="22"/>
          <w:szCs w:val="22"/>
        </w:rPr>
        <w:t> </w:t>
      </w:r>
      <w:r w:rsidR="000763A3" w:rsidRPr="00514DE9">
        <w:rPr>
          <w:rFonts w:ascii="Segoe UI" w:hAnsi="Segoe UI" w:cs="Segoe UI"/>
          <w:sz w:val="22"/>
          <w:szCs w:val="22"/>
        </w:rPr>
        <w:t>000</w:t>
      </w:r>
      <w:r w:rsidR="004C6B2C" w:rsidRPr="00514DE9">
        <w:rPr>
          <w:rFonts w:ascii="Segoe UI" w:hAnsi="Segoe UI" w:cs="Segoe UI"/>
          <w:sz w:val="22"/>
          <w:szCs w:val="22"/>
        </w:rPr>
        <w:t> Kč bez DPH</w:t>
      </w:r>
      <w:r w:rsidR="009466CF" w:rsidRPr="00514DE9">
        <w:rPr>
          <w:rFonts w:ascii="Segoe UI" w:hAnsi="Segoe UI" w:cs="Segoe UI"/>
          <w:sz w:val="22"/>
          <w:szCs w:val="22"/>
        </w:rPr>
        <w:t xml:space="preserve"> za tu část plnění</w:t>
      </w:r>
      <w:r w:rsidRPr="00514DE9">
        <w:rPr>
          <w:rFonts w:ascii="Segoe UI" w:hAnsi="Segoe UI" w:cs="Segoe UI"/>
          <w:sz w:val="22"/>
          <w:szCs w:val="22"/>
        </w:rPr>
        <w:t xml:space="preserve">, jejíž plnění bylo vadné, </w:t>
      </w:r>
      <w:r w:rsidR="004A0346" w:rsidRPr="00514DE9">
        <w:rPr>
          <w:rFonts w:ascii="Segoe UI" w:hAnsi="Segoe UI" w:cs="Segoe UI"/>
          <w:sz w:val="22"/>
          <w:szCs w:val="22"/>
        </w:rPr>
        <w:t xml:space="preserve">a to </w:t>
      </w:r>
      <w:r w:rsidRPr="00514DE9">
        <w:rPr>
          <w:rFonts w:ascii="Segoe UI" w:hAnsi="Segoe UI" w:cs="Segoe UI"/>
          <w:sz w:val="22"/>
          <w:szCs w:val="22"/>
        </w:rPr>
        <w:t>za každý započatý den prodlení</w:t>
      </w:r>
      <w:r w:rsidR="004A0346" w:rsidRPr="00514DE9">
        <w:rPr>
          <w:rFonts w:ascii="Segoe UI" w:hAnsi="Segoe UI" w:cs="Segoe UI"/>
          <w:sz w:val="22"/>
          <w:szCs w:val="22"/>
        </w:rPr>
        <w:t xml:space="preserve"> anebo </w:t>
      </w:r>
      <w:r w:rsidRPr="00514DE9">
        <w:rPr>
          <w:rFonts w:ascii="Segoe UI" w:hAnsi="Segoe UI" w:cs="Segoe UI"/>
          <w:sz w:val="22"/>
          <w:szCs w:val="22"/>
        </w:rPr>
        <w:t xml:space="preserve">až do doby, kdy </w:t>
      </w:r>
      <w:r w:rsidR="0022299D" w:rsidRPr="00514DE9">
        <w:rPr>
          <w:rFonts w:ascii="Segoe UI" w:hAnsi="Segoe UI" w:cs="Segoe UI"/>
          <w:sz w:val="22"/>
          <w:szCs w:val="22"/>
        </w:rPr>
        <w:t>Objednatel</w:t>
      </w:r>
      <w:r w:rsidRPr="00514DE9">
        <w:rPr>
          <w:rFonts w:ascii="Segoe UI" w:hAnsi="Segoe UI" w:cs="Segoe UI"/>
          <w:sz w:val="22"/>
          <w:szCs w:val="22"/>
        </w:rPr>
        <w:t xml:space="preserve"> </w:t>
      </w:r>
      <w:proofErr w:type="gramStart"/>
      <w:r w:rsidRPr="00514DE9">
        <w:rPr>
          <w:rFonts w:ascii="Segoe UI" w:hAnsi="Segoe UI" w:cs="Segoe UI"/>
          <w:sz w:val="22"/>
          <w:szCs w:val="22"/>
        </w:rPr>
        <w:t>pověří</w:t>
      </w:r>
      <w:proofErr w:type="gramEnd"/>
      <w:r w:rsidRPr="00514DE9">
        <w:rPr>
          <w:rFonts w:ascii="Segoe UI" w:hAnsi="Segoe UI" w:cs="Segoe UI"/>
          <w:sz w:val="22"/>
          <w:szCs w:val="22"/>
        </w:rPr>
        <w:t xml:space="preserve"> odstraněním reklamovaných vad jinou odborně způsobilou právnickou nebo fyzickou osobu, a </w:t>
      </w:r>
      <w:r w:rsidR="0022299D" w:rsidRPr="00514DE9">
        <w:rPr>
          <w:rFonts w:ascii="Segoe UI" w:hAnsi="Segoe UI" w:cs="Segoe UI"/>
          <w:sz w:val="22"/>
          <w:szCs w:val="22"/>
        </w:rPr>
        <w:t>Zhotovitel</w:t>
      </w:r>
      <w:r w:rsidRPr="00514DE9">
        <w:rPr>
          <w:rFonts w:ascii="Segoe UI" w:hAnsi="Segoe UI" w:cs="Segoe UI"/>
          <w:sz w:val="22"/>
          <w:szCs w:val="22"/>
        </w:rPr>
        <w:t xml:space="preserve"> je povinen takto požadovanou smluvní pokutu </w:t>
      </w:r>
      <w:r w:rsidR="0022299D" w:rsidRPr="00514DE9">
        <w:rPr>
          <w:rFonts w:ascii="Segoe UI" w:hAnsi="Segoe UI" w:cs="Segoe UI"/>
          <w:sz w:val="22"/>
          <w:szCs w:val="22"/>
        </w:rPr>
        <w:t>Objednatel</w:t>
      </w:r>
      <w:r w:rsidRPr="00514DE9">
        <w:rPr>
          <w:rFonts w:ascii="Segoe UI" w:hAnsi="Segoe UI" w:cs="Segoe UI"/>
          <w:sz w:val="22"/>
          <w:szCs w:val="22"/>
        </w:rPr>
        <w:t>i zaplatit.</w:t>
      </w:r>
      <w:bookmarkEnd w:id="47"/>
    </w:p>
    <w:p w14:paraId="1312784D" w14:textId="45C8A717" w:rsidR="00A17301" w:rsidRPr="00514DE9" w:rsidRDefault="007D5447" w:rsidP="00740168">
      <w:pPr>
        <w:numPr>
          <w:ilvl w:val="1"/>
          <w:numId w:val="1"/>
        </w:numPr>
        <w:spacing w:before="120" w:after="120" w:line="276" w:lineRule="auto"/>
        <w:ind w:left="567" w:hanging="573"/>
        <w:jc w:val="both"/>
        <w:rPr>
          <w:rFonts w:ascii="Segoe UI" w:hAnsi="Segoe UI" w:cs="Segoe UI"/>
          <w:sz w:val="22"/>
          <w:szCs w:val="22"/>
        </w:rPr>
      </w:pPr>
      <w:r w:rsidRPr="00514DE9">
        <w:rPr>
          <w:rFonts w:ascii="Segoe UI" w:hAnsi="Segoe UI" w:cs="Segoe UI"/>
          <w:sz w:val="22"/>
          <w:szCs w:val="22"/>
        </w:rPr>
        <w:t xml:space="preserve">V případě porušení </w:t>
      </w:r>
      <w:r w:rsidR="00754BED" w:rsidRPr="00514DE9">
        <w:rPr>
          <w:rFonts w:ascii="Segoe UI" w:hAnsi="Segoe UI" w:cs="Segoe UI"/>
          <w:sz w:val="22"/>
          <w:szCs w:val="22"/>
        </w:rPr>
        <w:t>povinností při výkonu činností A</w:t>
      </w:r>
      <w:r w:rsidRPr="00514DE9">
        <w:rPr>
          <w:rFonts w:ascii="Segoe UI" w:hAnsi="Segoe UI" w:cs="Segoe UI"/>
          <w:sz w:val="22"/>
          <w:szCs w:val="22"/>
        </w:rPr>
        <w:t xml:space="preserve">utorského dozoru je Objednatel oprávněn požadovat na Zhotoviteli zaplacení smluvní pokuty ve výši </w:t>
      </w:r>
      <w:r w:rsidR="00E94847" w:rsidRPr="00514DE9">
        <w:rPr>
          <w:rFonts w:ascii="Segoe UI" w:hAnsi="Segoe UI" w:cs="Segoe UI"/>
          <w:sz w:val="22"/>
          <w:szCs w:val="22"/>
        </w:rPr>
        <w:t>5</w:t>
      </w:r>
      <w:r w:rsidRPr="00514DE9">
        <w:rPr>
          <w:rFonts w:ascii="Segoe UI" w:hAnsi="Segoe UI" w:cs="Segoe UI"/>
          <w:sz w:val="22"/>
          <w:szCs w:val="22"/>
        </w:rPr>
        <w:t xml:space="preserve">.000 Kč za každý </w:t>
      </w:r>
      <w:r w:rsidRPr="00514DE9">
        <w:rPr>
          <w:rFonts w:ascii="Segoe UI" w:hAnsi="Segoe UI" w:cs="Segoe UI"/>
          <w:sz w:val="22"/>
          <w:szCs w:val="22"/>
        </w:rPr>
        <w:lastRenderedPageBreak/>
        <w:t>jednotlivý případ porušení povinnosti Zhotovitele, a to i opakovaně</w:t>
      </w:r>
      <w:r w:rsidR="00E22D51" w:rsidRPr="00514DE9">
        <w:rPr>
          <w:rFonts w:ascii="Segoe UI" w:hAnsi="Segoe UI" w:cs="Segoe UI"/>
          <w:sz w:val="22"/>
          <w:szCs w:val="22"/>
        </w:rPr>
        <w:t xml:space="preserve"> v případě trvání takovéhoto porušení</w:t>
      </w:r>
      <w:r w:rsidRPr="00514DE9">
        <w:rPr>
          <w:rFonts w:ascii="Segoe UI" w:hAnsi="Segoe UI" w:cs="Segoe UI"/>
          <w:sz w:val="22"/>
          <w:szCs w:val="22"/>
        </w:rPr>
        <w:t>.</w:t>
      </w:r>
    </w:p>
    <w:p w14:paraId="4BBA6220" w14:textId="475693B9" w:rsidR="00A17301" w:rsidRPr="00514DE9" w:rsidRDefault="0022299D" w:rsidP="005408FA">
      <w:pPr>
        <w:numPr>
          <w:ilvl w:val="1"/>
          <w:numId w:val="1"/>
        </w:numPr>
        <w:spacing w:before="120" w:after="120" w:line="276" w:lineRule="auto"/>
        <w:ind w:left="567" w:hanging="573"/>
        <w:jc w:val="both"/>
        <w:rPr>
          <w:rFonts w:ascii="Segoe UI" w:hAnsi="Segoe UI" w:cs="Segoe UI"/>
          <w:sz w:val="22"/>
          <w:szCs w:val="22"/>
        </w:rPr>
      </w:pPr>
      <w:r w:rsidRPr="00514DE9">
        <w:rPr>
          <w:rFonts w:ascii="Segoe UI" w:hAnsi="Segoe UI" w:cs="Segoe UI"/>
          <w:sz w:val="22"/>
          <w:szCs w:val="22"/>
        </w:rPr>
        <w:t>Zhotovitel</w:t>
      </w:r>
      <w:r w:rsidR="00023CD3" w:rsidRPr="00514DE9">
        <w:rPr>
          <w:rFonts w:ascii="Segoe UI" w:hAnsi="Segoe UI" w:cs="Segoe UI"/>
          <w:sz w:val="22"/>
          <w:szCs w:val="22"/>
        </w:rPr>
        <w:t xml:space="preserve"> je povinen </w:t>
      </w:r>
      <w:r w:rsidRPr="00514DE9">
        <w:rPr>
          <w:rFonts w:ascii="Segoe UI" w:hAnsi="Segoe UI" w:cs="Segoe UI"/>
          <w:sz w:val="22"/>
          <w:szCs w:val="22"/>
        </w:rPr>
        <w:t>Objednatel</w:t>
      </w:r>
      <w:r w:rsidR="00023CD3" w:rsidRPr="00514DE9">
        <w:rPr>
          <w:rFonts w:ascii="Segoe UI" w:hAnsi="Segoe UI" w:cs="Segoe UI"/>
          <w:sz w:val="22"/>
          <w:szCs w:val="22"/>
        </w:rPr>
        <w:t xml:space="preserve">i uhradit jakékoli majetkové a nemajetkové újmy, vzniklé v důsledku toho, že </w:t>
      </w:r>
      <w:r w:rsidRPr="00514DE9">
        <w:rPr>
          <w:rFonts w:ascii="Segoe UI" w:hAnsi="Segoe UI" w:cs="Segoe UI"/>
          <w:sz w:val="22"/>
          <w:szCs w:val="22"/>
        </w:rPr>
        <w:t>Objednatel</w:t>
      </w:r>
      <w:r w:rsidR="00023CD3" w:rsidRPr="00514DE9">
        <w:rPr>
          <w:rFonts w:ascii="Segoe UI" w:hAnsi="Segoe UI" w:cs="Segoe UI"/>
          <w:sz w:val="22"/>
          <w:szCs w:val="22"/>
        </w:rPr>
        <w:t xml:space="preserve"> nemohl předmět plnění smlouvy užívat řádně a nerušeně, a to zejména v rozporu s</w:t>
      </w:r>
      <w:r w:rsidR="008B7F6D" w:rsidRPr="00514DE9">
        <w:rPr>
          <w:rFonts w:ascii="Segoe UI" w:hAnsi="Segoe UI" w:cs="Segoe UI"/>
          <w:sz w:val="22"/>
          <w:szCs w:val="22"/>
        </w:rPr>
        <w:t> odst</w:t>
      </w:r>
      <w:r w:rsidR="00023CD3" w:rsidRPr="00514DE9">
        <w:rPr>
          <w:rFonts w:ascii="Segoe UI" w:hAnsi="Segoe UI" w:cs="Segoe UI"/>
          <w:sz w:val="22"/>
          <w:szCs w:val="22"/>
        </w:rPr>
        <w:t xml:space="preserve">. </w:t>
      </w:r>
      <w:r w:rsidR="008B7F6D" w:rsidRPr="00514DE9">
        <w:rPr>
          <w:rFonts w:ascii="Segoe UI" w:hAnsi="Segoe UI" w:cs="Segoe UI"/>
          <w:sz w:val="22"/>
          <w:szCs w:val="22"/>
        </w:rPr>
        <w:fldChar w:fldCharType="begin"/>
      </w:r>
      <w:r w:rsidR="008B7F6D" w:rsidRPr="00514DE9">
        <w:rPr>
          <w:rFonts w:ascii="Segoe UI" w:hAnsi="Segoe UI" w:cs="Segoe UI"/>
          <w:sz w:val="22"/>
          <w:szCs w:val="22"/>
        </w:rPr>
        <w:instrText xml:space="preserve"> REF _Ref160209485 \r \h </w:instrText>
      </w:r>
      <w:r w:rsidR="005408FA" w:rsidRPr="00514DE9">
        <w:rPr>
          <w:rFonts w:ascii="Segoe UI" w:hAnsi="Segoe UI" w:cs="Segoe UI"/>
          <w:sz w:val="22"/>
          <w:szCs w:val="22"/>
        </w:rPr>
        <w:instrText xml:space="preserve"> \* MERGEFORMAT </w:instrText>
      </w:r>
      <w:r w:rsidR="008B7F6D" w:rsidRPr="00514DE9">
        <w:rPr>
          <w:rFonts w:ascii="Segoe UI" w:hAnsi="Segoe UI" w:cs="Segoe UI"/>
          <w:sz w:val="22"/>
          <w:szCs w:val="22"/>
        </w:rPr>
      </w:r>
      <w:r w:rsidR="008B7F6D" w:rsidRPr="00514DE9">
        <w:rPr>
          <w:rFonts w:ascii="Segoe UI" w:hAnsi="Segoe UI" w:cs="Segoe UI"/>
          <w:sz w:val="22"/>
          <w:szCs w:val="22"/>
        </w:rPr>
        <w:fldChar w:fldCharType="separate"/>
      </w:r>
      <w:r w:rsidR="00D35047">
        <w:rPr>
          <w:rFonts w:ascii="Segoe UI" w:hAnsi="Segoe UI" w:cs="Segoe UI"/>
          <w:sz w:val="22"/>
          <w:szCs w:val="22"/>
        </w:rPr>
        <w:t>X.1</w:t>
      </w:r>
      <w:r w:rsidR="008B7F6D" w:rsidRPr="00514DE9">
        <w:rPr>
          <w:rFonts w:ascii="Segoe UI" w:hAnsi="Segoe UI" w:cs="Segoe UI"/>
          <w:sz w:val="22"/>
          <w:szCs w:val="22"/>
        </w:rPr>
        <w:fldChar w:fldCharType="end"/>
      </w:r>
      <w:r w:rsidR="00A97F38" w:rsidRPr="00514DE9">
        <w:rPr>
          <w:rFonts w:ascii="Segoe UI" w:hAnsi="Segoe UI" w:cs="Segoe UI"/>
          <w:sz w:val="22"/>
          <w:szCs w:val="22"/>
        </w:rPr>
        <w:t xml:space="preserve"> </w:t>
      </w:r>
      <w:r w:rsidR="00023CD3" w:rsidRPr="00514DE9">
        <w:rPr>
          <w:rFonts w:ascii="Segoe UI" w:hAnsi="Segoe UI" w:cs="Segoe UI"/>
          <w:sz w:val="22"/>
          <w:szCs w:val="22"/>
        </w:rPr>
        <w:t xml:space="preserve">této smlouvy. Jestliže se jakékoliv prohlášení či ujištění </w:t>
      </w:r>
      <w:r w:rsidRPr="00514DE9">
        <w:rPr>
          <w:rFonts w:ascii="Segoe UI" w:hAnsi="Segoe UI" w:cs="Segoe UI"/>
          <w:sz w:val="22"/>
          <w:szCs w:val="22"/>
        </w:rPr>
        <w:t>Zhotovitel</w:t>
      </w:r>
      <w:r w:rsidR="00023CD3" w:rsidRPr="00514DE9">
        <w:rPr>
          <w:rFonts w:ascii="Segoe UI" w:hAnsi="Segoe UI" w:cs="Segoe UI"/>
          <w:sz w:val="22"/>
          <w:szCs w:val="22"/>
        </w:rPr>
        <w:t>e obsažen</w:t>
      </w:r>
      <w:r w:rsidR="000034CA" w:rsidRPr="00514DE9">
        <w:rPr>
          <w:rFonts w:ascii="Segoe UI" w:hAnsi="Segoe UI" w:cs="Segoe UI"/>
          <w:sz w:val="22"/>
          <w:szCs w:val="22"/>
        </w:rPr>
        <w:t>é</w:t>
      </w:r>
      <w:r w:rsidR="00023CD3" w:rsidRPr="00514DE9">
        <w:rPr>
          <w:rFonts w:ascii="Segoe UI" w:hAnsi="Segoe UI" w:cs="Segoe UI"/>
          <w:sz w:val="22"/>
          <w:szCs w:val="22"/>
        </w:rPr>
        <w:t xml:space="preserve"> v čl.</w:t>
      </w:r>
      <w:r w:rsidR="00A97F38" w:rsidRPr="00514DE9">
        <w:rPr>
          <w:rFonts w:ascii="Segoe UI" w:hAnsi="Segoe UI" w:cs="Segoe UI"/>
          <w:sz w:val="22"/>
          <w:szCs w:val="22"/>
        </w:rPr>
        <w:t xml:space="preserve"> </w:t>
      </w:r>
      <w:r w:rsidR="008B7F6D" w:rsidRPr="00514DE9">
        <w:rPr>
          <w:rFonts w:ascii="Segoe UI" w:hAnsi="Segoe UI" w:cs="Segoe UI"/>
          <w:sz w:val="22"/>
          <w:szCs w:val="22"/>
        </w:rPr>
        <w:fldChar w:fldCharType="begin"/>
      </w:r>
      <w:r w:rsidR="008B7F6D" w:rsidRPr="00514DE9">
        <w:rPr>
          <w:rFonts w:ascii="Segoe UI" w:hAnsi="Segoe UI" w:cs="Segoe UI"/>
          <w:sz w:val="22"/>
          <w:szCs w:val="22"/>
        </w:rPr>
        <w:instrText xml:space="preserve"> REF _Ref160209491 \r \h </w:instrText>
      </w:r>
      <w:r w:rsidR="005408FA" w:rsidRPr="00514DE9">
        <w:rPr>
          <w:rFonts w:ascii="Segoe UI" w:hAnsi="Segoe UI" w:cs="Segoe UI"/>
          <w:sz w:val="22"/>
          <w:szCs w:val="22"/>
        </w:rPr>
        <w:instrText xml:space="preserve"> \* MERGEFORMAT </w:instrText>
      </w:r>
      <w:r w:rsidR="008B7F6D" w:rsidRPr="00514DE9">
        <w:rPr>
          <w:rFonts w:ascii="Segoe UI" w:hAnsi="Segoe UI" w:cs="Segoe UI"/>
          <w:sz w:val="22"/>
          <w:szCs w:val="22"/>
        </w:rPr>
      </w:r>
      <w:r w:rsidR="008B7F6D" w:rsidRPr="00514DE9">
        <w:rPr>
          <w:rFonts w:ascii="Segoe UI" w:hAnsi="Segoe UI" w:cs="Segoe UI"/>
          <w:sz w:val="22"/>
          <w:szCs w:val="22"/>
        </w:rPr>
        <w:fldChar w:fldCharType="separate"/>
      </w:r>
      <w:r w:rsidR="00D35047">
        <w:rPr>
          <w:rFonts w:ascii="Segoe UI" w:hAnsi="Segoe UI" w:cs="Segoe UI"/>
          <w:sz w:val="22"/>
          <w:szCs w:val="22"/>
        </w:rPr>
        <w:t>X</w:t>
      </w:r>
      <w:r w:rsidR="008B7F6D" w:rsidRPr="00514DE9">
        <w:rPr>
          <w:rFonts w:ascii="Segoe UI" w:hAnsi="Segoe UI" w:cs="Segoe UI"/>
          <w:sz w:val="22"/>
          <w:szCs w:val="22"/>
        </w:rPr>
        <w:fldChar w:fldCharType="end"/>
      </w:r>
      <w:r w:rsidR="00023CD3" w:rsidRPr="00514DE9">
        <w:rPr>
          <w:rFonts w:ascii="Segoe UI" w:hAnsi="Segoe UI" w:cs="Segoe UI"/>
          <w:sz w:val="22"/>
          <w:szCs w:val="22"/>
        </w:rPr>
        <w:t xml:space="preserve"> smlouvy ukáže nepravdivým nebo </w:t>
      </w:r>
      <w:r w:rsidRPr="00514DE9">
        <w:rPr>
          <w:rFonts w:ascii="Segoe UI" w:hAnsi="Segoe UI" w:cs="Segoe UI"/>
          <w:sz w:val="22"/>
          <w:szCs w:val="22"/>
        </w:rPr>
        <w:t>Zhotovitel</w:t>
      </w:r>
      <w:r w:rsidR="00023CD3" w:rsidRPr="00514DE9">
        <w:rPr>
          <w:rFonts w:ascii="Segoe UI" w:hAnsi="Segoe UI" w:cs="Segoe UI"/>
          <w:sz w:val="22"/>
          <w:szCs w:val="22"/>
        </w:rPr>
        <w:t xml:space="preserve"> </w:t>
      </w:r>
      <w:proofErr w:type="gramStart"/>
      <w:r w:rsidR="00023CD3" w:rsidRPr="00514DE9">
        <w:rPr>
          <w:rFonts w:ascii="Segoe UI" w:hAnsi="Segoe UI" w:cs="Segoe UI"/>
          <w:sz w:val="22"/>
          <w:szCs w:val="22"/>
        </w:rPr>
        <w:t>poruší</w:t>
      </w:r>
      <w:proofErr w:type="gramEnd"/>
      <w:r w:rsidR="00023CD3" w:rsidRPr="00514DE9">
        <w:rPr>
          <w:rFonts w:ascii="Segoe UI" w:hAnsi="Segoe UI" w:cs="Segoe UI"/>
          <w:sz w:val="22"/>
          <w:szCs w:val="22"/>
        </w:rPr>
        <w:t xml:space="preserve"> jinou povinnost dle tohoto článku smlouvy, jde o podstatné porušení smlouvy a </w:t>
      </w:r>
      <w:r w:rsidRPr="00514DE9">
        <w:rPr>
          <w:rFonts w:ascii="Segoe UI" w:hAnsi="Segoe UI" w:cs="Segoe UI"/>
          <w:sz w:val="22"/>
          <w:szCs w:val="22"/>
        </w:rPr>
        <w:t>Zhotovitel</w:t>
      </w:r>
      <w:r w:rsidR="00023CD3" w:rsidRPr="00514DE9">
        <w:rPr>
          <w:rFonts w:ascii="Segoe UI" w:hAnsi="Segoe UI" w:cs="Segoe UI"/>
          <w:sz w:val="22"/>
          <w:szCs w:val="22"/>
        </w:rPr>
        <w:t xml:space="preserve"> je povinen uhradit </w:t>
      </w:r>
      <w:r w:rsidRPr="00514DE9">
        <w:rPr>
          <w:rFonts w:ascii="Segoe UI" w:hAnsi="Segoe UI" w:cs="Segoe UI"/>
          <w:sz w:val="22"/>
          <w:szCs w:val="22"/>
        </w:rPr>
        <w:t>Objednatel</w:t>
      </w:r>
      <w:r w:rsidR="00023CD3" w:rsidRPr="00514DE9">
        <w:rPr>
          <w:rFonts w:ascii="Segoe UI" w:hAnsi="Segoe UI" w:cs="Segoe UI"/>
          <w:sz w:val="22"/>
          <w:szCs w:val="22"/>
        </w:rPr>
        <w:t>i smluvní pokutu ve výši 50</w:t>
      </w:r>
      <w:r w:rsidR="00E94847" w:rsidRPr="00514DE9">
        <w:rPr>
          <w:rFonts w:ascii="Segoe UI" w:hAnsi="Segoe UI" w:cs="Segoe UI"/>
          <w:sz w:val="22"/>
          <w:szCs w:val="22"/>
        </w:rPr>
        <w:t> </w:t>
      </w:r>
      <w:r w:rsidR="00023CD3" w:rsidRPr="00514DE9">
        <w:rPr>
          <w:rFonts w:ascii="Segoe UI" w:hAnsi="Segoe UI" w:cs="Segoe UI"/>
          <w:sz w:val="22"/>
          <w:szCs w:val="22"/>
        </w:rPr>
        <w:t xml:space="preserve">000 Kč za každé jednotlivé porušení povinnosti. </w:t>
      </w:r>
    </w:p>
    <w:p w14:paraId="71AA35CE" w14:textId="0F498379" w:rsidR="00A17301" w:rsidRPr="00300971" w:rsidRDefault="004075BE" w:rsidP="00740168">
      <w:pPr>
        <w:numPr>
          <w:ilvl w:val="1"/>
          <w:numId w:val="1"/>
        </w:numPr>
        <w:spacing w:before="120" w:after="120" w:line="276" w:lineRule="auto"/>
        <w:ind w:left="567" w:hanging="573"/>
        <w:jc w:val="both"/>
        <w:rPr>
          <w:rFonts w:ascii="Segoe UI" w:hAnsi="Segoe UI" w:cs="Segoe UI"/>
          <w:sz w:val="22"/>
          <w:szCs w:val="22"/>
        </w:rPr>
      </w:pPr>
      <w:r w:rsidRPr="00514DE9">
        <w:rPr>
          <w:rFonts w:ascii="Segoe UI" w:hAnsi="Segoe UI" w:cs="Segoe UI"/>
          <w:sz w:val="22"/>
          <w:szCs w:val="22"/>
        </w:rPr>
        <w:t>V případě, že hodnota chybových položek soupisu stavebních prací, dodávek a služeb, jež je součástí DPS</w:t>
      </w:r>
      <w:r w:rsidR="007E4DB8" w:rsidRPr="00514DE9">
        <w:rPr>
          <w:rFonts w:ascii="Segoe UI" w:hAnsi="Segoe UI" w:cs="Segoe UI"/>
          <w:sz w:val="22"/>
          <w:szCs w:val="22"/>
        </w:rPr>
        <w:t>,</w:t>
      </w:r>
      <w:r w:rsidR="00A17301" w:rsidRPr="00514DE9">
        <w:rPr>
          <w:rFonts w:ascii="Segoe UI" w:hAnsi="Segoe UI" w:cs="Segoe UI"/>
          <w:sz w:val="22"/>
          <w:szCs w:val="22"/>
        </w:rPr>
        <w:t xml:space="preserve"> </w:t>
      </w:r>
      <w:r w:rsidRPr="00514DE9">
        <w:rPr>
          <w:rFonts w:ascii="Segoe UI" w:hAnsi="Segoe UI" w:cs="Segoe UI"/>
          <w:sz w:val="22"/>
          <w:szCs w:val="22"/>
        </w:rPr>
        <w:t>(dále jen „</w:t>
      </w:r>
      <w:r w:rsidRPr="00514DE9">
        <w:rPr>
          <w:rFonts w:ascii="Segoe UI" w:hAnsi="Segoe UI" w:cs="Segoe UI"/>
          <w:i/>
          <w:iCs/>
          <w:sz w:val="22"/>
          <w:szCs w:val="22"/>
        </w:rPr>
        <w:t>Soupis prací</w:t>
      </w:r>
      <w:r w:rsidRPr="00514DE9">
        <w:rPr>
          <w:rFonts w:ascii="Segoe UI" w:hAnsi="Segoe UI" w:cs="Segoe UI"/>
          <w:sz w:val="22"/>
          <w:szCs w:val="22"/>
        </w:rPr>
        <w:t xml:space="preserve">“), způsobených v důsledku vad výsledků tvůrčí činnosti Zhotovitele nebo hmotného zachycení výsledků činnosti Zhotovitele dle této Smlouvy nebo v důsledku porušení povinností Zhotovitele při zařizování záležitosti dle této Smlouvy, bude vyšší než </w:t>
      </w:r>
      <w:r w:rsidR="001E661D" w:rsidRPr="00514DE9">
        <w:rPr>
          <w:rFonts w:ascii="Segoe UI" w:hAnsi="Segoe UI" w:cs="Segoe UI"/>
          <w:sz w:val="22"/>
          <w:szCs w:val="22"/>
        </w:rPr>
        <w:t xml:space="preserve">5 </w:t>
      </w:r>
      <w:r w:rsidRPr="00514DE9">
        <w:rPr>
          <w:rFonts w:ascii="Segoe UI" w:hAnsi="Segoe UI" w:cs="Segoe UI"/>
          <w:sz w:val="22"/>
          <w:szCs w:val="22"/>
        </w:rPr>
        <w:t xml:space="preserve">% souhrnné hodnoty všech položek Soupisu prací, je Zhotovitel povinen zaplatit Objednateli smluvní pokutu ve výši </w:t>
      </w:r>
      <w:r w:rsidR="00A17301" w:rsidRPr="00514DE9">
        <w:rPr>
          <w:rFonts w:ascii="Segoe UI" w:hAnsi="Segoe UI" w:cs="Segoe UI"/>
          <w:sz w:val="22"/>
          <w:szCs w:val="22"/>
        </w:rPr>
        <w:t>5</w:t>
      </w:r>
      <w:r w:rsidRPr="00514DE9">
        <w:rPr>
          <w:rFonts w:ascii="Segoe UI" w:hAnsi="Segoe UI" w:cs="Segoe UI"/>
          <w:sz w:val="22"/>
          <w:szCs w:val="22"/>
        </w:rPr>
        <w:t>0</w:t>
      </w:r>
      <w:r w:rsidR="00E94847" w:rsidRPr="00514DE9">
        <w:rPr>
          <w:rFonts w:ascii="Segoe UI" w:hAnsi="Segoe UI" w:cs="Segoe UI"/>
          <w:sz w:val="22"/>
          <w:szCs w:val="22"/>
        </w:rPr>
        <w:t> </w:t>
      </w:r>
      <w:r w:rsidRPr="00514DE9">
        <w:rPr>
          <w:rFonts w:ascii="Segoe UI" w:hAnsi="Segoe UI" w:cs="Segoe UI"/>
          <w:sz w:val="22"/>
          <w:szCs w:val="22"/>
        </w:rPr>
        <w:t>000 Kč. Za chybové položky se považují položky Soupisu prací obsahující chyby, opomenutí, nejasnosti, nesrovnalosti nebo jiné vady, které se projeví ve zvýšení nákladů vynaložených na zhotovení Stavby. Pro vyloučení pochybností Smluvní strany sjednávají, že hodnotami položek Soupisu prací se rozumí hodnoty, které do Soupisu prací vyplnil</w:t>
      </w:r>
      <w:r w:rsidRPr="005408FA">
        <w:rPr>
          <w:rFonts w:ascii="Segoe UI" w:hAnsi="Segoe UI" w:cs="Segoe UI"/>
          <w:sz w:val="22"/>
          <w:szCs w:val="22"/>
        </w:rPr>
        <w:t xml:space="preserve"> zhotovitel Stavby</w:t>
      </w:r>
      <w:r w:rsidRPr="00300971">
        <w:rPr>
          <w:rFonts w:ascii="Segoe UI" w:hAnsi="Segoe UI" w:cs="Segoe UI"/>
          <w:sz w:val="22"/>
          <w:szCs w:val="22"/>
        </w:rPr>
        <w:t>. V případě, že položka v Soupisu prací zcela chybí, rozumí se hodnotou položky hodnota doplněné položky uvedená ve změně závazku se zhotovitelem Stavby.</w:t>
      </w:r>
    </w:p>
    <w:p w14:paraId="2410DE92" w14:textId="173E5117" w:rsidR="00A17301" w:rsidRPr="00300971" w:rsidRDefault="000034CA" w:rsidP="00740168">
      <w:pPr>
        <w:numPr>
          <w:ilvl w:val="1"/>
          <w:numId w:val="1"/>
        </w:numPr>
        <w:spacing w:before="120" w:after="120" w:line="276" w:lineRule="auto"/>
        <w:ind w:left="567" w:hanging="573"/>
        <w:jc w:val="both"/>
        <w:rPr>
          <w:rFonts w:ascii="Segoe UI" w:hAnsi="Segoe UI" w:cs="Segoe UI"/>
          <w:sz w:val="22"/>
          <w:szCs w:val="22"/>
        </w:rPr>
      </w:pPr>
      <w:r w:rsidRPr="00300971">
        <w:rPr>
          <w:rFonts w:ascii="Segoe UI" w:hAnsi="Segoe UI" w:cs="Segoe UI"/>
          <w:sz w:val="22"/>
          <w:szCs w:val="22"/>
        </w:rPr>
        <w:t xml:space="preserve">Vedle smluvních pokut dle tohoto článku smlouvy má Objednatel právo </w:t>
      </w:r>
      <w:r w:rsidR="00091F96" w:rsidRPr="00300971">
        <w:rPr>
          <w:rFonts w:ascii="Segoe UI" w:hAnsi="Segoe UI" w:cs="Segoe UI"/>
          <w:sz w:val="22"/>
          <w:szCs w:val="22"/>
        </w:rPr>
        <w:t xml:space="preserve">na náhradu </w:t>
      </w:r>
      <w:r w:rsidR="00E658F2" w:rsidRPr="00300971">
        <w:rPr>
          <w:rFonts w:ascii="Segoe UI" w:hAnsi="Segoe UI" w:cs="Segoe UI"/>
          <w:sz w:val="22"/>
          <w:szCs w:val="22"/>
        </w:rPr>
        <w:t>vešker</w:t>
      </w:r>
      <w:r w:rsidR="001E661D">
        <w:rPr>
          <w:rFonts w:ascii="Segoe UI" w:hAnsi="Segoe UI" w:cs="Segoe UI"/>
          <w:sz w:val="22"/>
          <w:szCs w:val="22"/>
        </w:rPr>
        <w:t>ých</w:t>
      </w:r>
      <w:r w:rsidR="00E658F2" w:rsidRPr="00300971">
        <w:rPr>
          <w:rFonts w:ascii="Segoe UI" w:hAnsi="Segoe UI" w:cs="Segoe UI"/>
          <w:sz w:val="22"/>
          <w:szCs w:val="22"/>
        </w:rPr>
        <w:t xml:space="preserve"> přím</w:t>
      </w:r>
      <w:r w:rsidR="001E661D">
        <w:rPr>
          <w:rFonts w:ascii="Segoe UI" w:hAnsi="Segoe UI" w:cs="Segoe UI"/>
          <w:sz w:val="22"/>
          <w:szCs w:val="22"/>
        </w:rPr>
        <w:t>ých</w:t>
      </w:r>
      <w:r w:rsidR="00E658F2" w:rsidRPr="00300971">
        <w:rPr>
          <w:rFonts w:ascii="Segoe UI" w:hAnsi="Segoe UI" w:cs="Segoe UI"/>
          <w:sz w:val="22"/>
          <w:szCs w:val="22"/>
        </w:rPr>
        <w:t xml:space="preserve"> a nepřím</w:t>
      </w:r>
      <w:r w:rsidR="001E661D">
        <w:rPr>
          <w:rFonts w:ascii="Segoe UI" w:hAnsi="Segoe UI" w:cs="Segoe UI"/>
          <w:sz w:val="22"/>
          <w:szCs w:val="22"/>
        </w:rPr>
        <w:t>ých</w:t>
      </w:r>
      <w:r w:rsidR="00E658F2" w:rsidRPr="00300971">
        <w:rPr>
          <w:rFonts w:ascii="Segoe UI" w:hAnsi="Segoe UI" w:cs="Segoe UI"/>
          <w:sz w:val="22"/>
          <w:szCs w:val="22"/>
        </w:rPr>
        <w:t xml:space="preserve"> </w:t>
      </w:r>
      <w:r w:rsidR="00091F96" w:rsidRPr="00300971">
        <w:rPr>
          <w:rFonts w:ascii="Segoe UI" w:hAnsi="Segoe UI" w:cs="Segoe UI"/>
          <w:sz w:val="22"/>
          <w:szCs w:val="22"/>
        </w:rPr>
        <w:t>škod vznikl</w:t>
      </w:r>
      <w:r w:rsidR="001E661D">
        <w:rPr>
          <w:rFonts w:ascii="Segoe UI" w:hAnsi="Segoe UI" w:cs="Segoe UI"/>
          <w:sz w:val="22"/>
          <w:szCs w:val="22"/>
        </w:rPr>
        <w:t>ých</w:t>
      </w:r>
      <w:r w:rsidR="00091F96" w:rsidRPr="00300971">
        <w:rPr>
          <w:rFonts w:ascii="Segoe UI" w:hAnsi="Segoe UI" w:cs="Segoe UI"/>
          <w:sz w:val="22"/>
          <w:szCs w:val="22"/>
        </w:rPr>
        <w:t xml:space="preserve"> mu v příčinné souvislosti s jednáním, nejednáním či opomenutím </w:t>
      </w:r>
      <w:r w:rsidR="0022299D" w:rsidRPr="00300971">
        <w:rPr>
          <w:rFonts w:ascii="Segoe UI" w:hAnsi="Segoe UI" w:cs="Segoe UI"/>
          <w:sz w:val="22"/>
          <w:szCs w:val="22"/>
        </w:rPr>
        <w:t>Zhotovitel</w:t>
      </w:r>
      <w:r w:rsidR="00091F96" w:rsidRPr="00300971">
        <w:rPr>
          <w:rFonts w:ascii="Segoe UI" w:hAnsi="Segoe UI" w:cs="Segoe UI"/>
          <w:sz w:val="22"/>
          <w:szCs w:val="22"/>
        </w:rPr>
        <w:t>e, s nímž je spojena smluvní pokuta dle této smlouvy.</w:t>
      </w:r>
    </w:p>
    <w:p w14:paraId="0834E8FD" w14:textId="70C0808F" w:rsidR="00091F96" w:rsidRPr="00300971" w:rsidRDefault="00091F96" w:rsidP="00740168">
      <w:pPr>
        <w:numPr>
          <w:ilvl w:val="1"/>
          <w:numId w:val="1"/>
        </w:numPr>
        <w:spacing w:before="120" w:after="120" w:line="276" w:lineRule="auto"/>
        <w:ind w:left="567" w:hanging="573"/>
        <w:jc w:val="both"/>
        <w:rPr>
          <w:rFonts w:ascii="Segoe UI" w:hAnsi="Segoe UI" w:cs="Segoe UI"/>
          <w:sz w:val="22"/>
          <w:szCs w:val="22"/>
        </w:rPr>
      </w:pPr>
      <w:r w:rsidRPr="00300971">
        <w:rPr>
          <w:rFonts w:ascii="Segoe UI" w:hAnsi="Segoe UI" w:cs="Segoe UI"/>
          <w:sz w:val="22"/>
          <w:szCs w:val="22"/>
        </w:rPr>
        <w:t xml:space="preserve">Smluvní pokuty jsou splatné na účet </w:t>
      </w:r>
      <w:r w:rsidR="0022299D" w:rsidRPr="00300971">
        <w:rPr>
          <w:rFonts w:ascii="Segoe UI" w:hAnsi="Segoe UI" w:cs="Segoe UI"/>
          <w:sz w:val="22"/>
          <w:szCs w:val="22"/>
        </w:rPr>
        <w:t>Objednatel</w:t>
      </w:r>
      <w:r w:rsidRPr="00300971">
        <w:rPr>
          <w:rFonts w:ascii="Segoe UI" w:hAnsi="Segoe UI" w:cs="Segoe UI"/>
          <w:sz w:val="22"/>
          <w:szCs w:val="22"/>
        </w:rPr>
        <w:t xml:space="preserve">e do </w:t>
      </w:r>
      <w:r w:rsidR="004C6B2C" w:rsidRPr="00300971">
        <w:rPr>
          <w:rFonts w:ascii="Segoe UI" w:hAnsi="Segoe UI" w:cs="Segoe UI"/>
          <w:sz w:val="22"/>
          <w:szCs w:val="22"/>
        </w:rPr>
        <w:t>3</w:t>
      </w:r>
      <w:r w:rsidRPr="00300971">
        <w:rPr>
          <w:rFonts w:ascii="Segoe UI" w:hAnsi="Segoe UI" w:cs="Segoe UI"/>
          <w:sz w:val="22"/>
          <w:szCs w:val="22"/>
        </w:rPr>
        <w:t xml:space="preserve">0 dnů od doručení písemné výzvy </w:t>
      </w:r>
      <w:r w:rsidR="0022299D" w:rsidRPr="00300971">
        <w:rPr>
          <w:rFonts w:ascii="Segoe UI" w:hAnsi="Segoe UI" w:cs="Segoe UI"/>
          <w:sz w:val="22"/>
          <w:szCs w:val="22"/>
        </w:rPr>
        <w:t>Objednatel</w:t>
      </w:r>
      <w:r w:rsidRPr="00300971">
        <w:rPr>
          <w:rFonts w:ascii="Segoe UI" w:hAnsi="Segoe UI" w:cs="Segoe UI"/>
          <w:sz w:val="22"/>
          <w:szCs w:val="22"/>
        </w:rPr>
        <w:t xml:space="preserve">e k zaplacení příslušné smluvní pokuty </w:t>
      </w:r>
      <w:r w:rsidR="0022299D" w:rsidRPr="00300971">
        <w:rPr>
          <w:rFonts w:ascii="Segoe UI" w:hAnsi="Segoe UI" w:cs="Segoe UI"/>
          <w:sz w:val="22"/>
          <w:szCs w:val="22"/>
        </w:rPr>
        <w:t>Zhotovitel</w:t>
      </w:r>
      <w:r w:rsidRPr="00300971">
        <w:rPr>
          <w:rFonts w:ascii="Segoe UI" w:hAnsi="Segoe UI" w:cs="Segoe UI"/>
          <w:sz w:val="22"/>
          <w:szCs w:val="22"/>
        </w:rPr>
        <w:t xml:space="preserve">i. </w:t>
      </w:r>
    </w:p>
    <w:p w14:paraId="1814DED9" w14:textId="5FBDB639" w:rsidR="00F741EE" w:rsidRPr="00300971" w:rsidRDefault="00F741EE" w:rsidP="005B2AAD">
      <w:pPr>
        <w:keepNext/>
        <w:numPr>
          <w:ilvl w:val="0"/>
          <w:numId w:val="1"/>
        </w:numPr>
        <w:tabs>
          <w:tab w:val="clear" w:pos="2165"/>
          <w:tab w:val="num" w:pos="426"/>
        </w:tabs>
        <w:spacing w:before="240" w:after="120" w:line="276" w:lineRule="auto"/>
        <w:ind w:left="0" w:firstLine="0"/>
        <w:jc w:val="center"/>
        <w:rPr>
          <w:rFonts w:ascii="Segoe UI" w:hAnsi="Segoe UI" w:cs="Segoe UI"/>
          <w:b/>
          <w:sz w:val="22"/>
          <w:szCs w:val="22"/>
        </w:rPr>
      </w:pPr>
      <w:r w:rsidRPr="00300971">
        <w:rPr>
          <w:rFonts w:ascii="Segoe UI" w:hAnsi="Segoe UI" w:cs="Segoe UI"/>
          <w:b/>
          <w:sz w:val="22"/>
          <w:szCs w:val="22"/>
        </w:rPr>
        <w:t xml:space="preserve"> </w:t>
      </w:r>
      <w:r w:rsidR="00091F96" w:rsidRPr="00300971">
        <w:rPr>
          <w:rFonts w:ascii="Segoe UI" w:hAnsi="Segoe UI" w:cs="Segoe UI"/>
          <w:b/>
          <w:sz w:val="22"/>
          <w:szCs w:val="22"/>
        </w:rPr>
        <w:t>Ukončení smluvního vztahu</w:t>
      </w:r>
    </w:p>
    <w:p w14:paraId="26C0DD84" w14:textId="77777777" w:rsidR="00A17301" w:rsidRPr="00300971" w:rsidRDefault="00091F96" w:rsidP="00A17301">
      <w:pPr>
        <w:numPr>
          <w:ilvl w:val="1"/>
          <w:numId w:val="1"/>
        </w:numPr>
        <w:spacing w:after="120" w:line="276" w:lineRule="auto"/>
        <w:ind w:left="567" w:hanging="573"/>
        <w:jc w:val="both"/>
        <w:rPr>
          <w:rFonts w:ascii="Segoe UI" w:hAnsi="Segoe UI" w:cs="Segoe UI"/>
          <w:sz w:val="22"/>
          <w:szCs w:val="22"/>
        </w:rPr>
      </w:pPr>
      <w:r w:rsidRPr="00300971">
        <w:rPr>
          <w:rFonts w:ascii="Segoe UI" w:hAnsi="Segoe UI" w:cs="Segoe UI"/>
          <w:sz w:val="22"/>
          <w:szCs w:val="22"/>
        </w:rPr>
        <w:t xml:space="preserve">Tuto smlouvu lze ukončit buď dohodou smluvních stran, odstoupením </w:t>
      </w:r>
      <w:r w:rsidR="00C26E56" w:rsidRPr="00300971">
        <w:rPr>
          <w:rFonts w:ascii="Segoe UI" w:hAnsi="Segoe UI" w:cs="Segoe UI"/>
          <w:sz w:val="22"/>
          <w:szCs w:val="22"/>
        </w:rPr>
        <w:t>některé smluvní strany a</w:t>
      </w:r>
      <w:r w:rsidR="00F34799" w:rsidRPr="00300971">
        <w:rPr>
          <w:rFonts w:ascii="Segoe UI" w:hAnsi="Segoe UI" w:cs="Segoe UI"/>
          <w:sz w:val="22"/>
          <w:szCs w:val="22"/>
        </w:rPr>
        <w:t>nebo</w:t>
      </w:r>
      <w:r w:rsidRPr="00300971">
        <w:rPr>
          <w:rFonts w:ascii="Segoe UI" w:hAnsi="Segoe UI" w:cs="Segoe UI"/>
          <w:sz w:val="22"/>
          <w:szCs w:val="22"/>
        </w:rPr>
        <w:t xml:space="preserve"> výpovědí </w:t>
      </w:r>
      <w:r w:rsidR="0022299D" w:rsidRPr="00300971">
        <w:rPr>
          <w:rFonts w:ascii="Segoe UI" w:hAnsi="Segoe UI" w:cs="Segoe UI"/>
          <w:sz w:val="22"/>
          <w:szCs w:val="22"/>
        </w:rPr>
        <w:t>Objednatel</w:t>
      </w:r>
      <w:r w:rsidRPr="00300971">
        <w:rPr>
          <w:rFonts w:ascii="Segoe UI" w:hAnsi="Segoe UI" w:cs="Segoe UI"/>
          <w:sz w:val="22"/>
          <w:szCs w:val="22"/>
        </w:rPr>
        <w:t>e.</w:t>
      </w:r>
    </w:p>
    <w:p w14:paraId="7A9AD482" w14:textId="77777777" w:rsidR="00A17301" w:rsidRPr="00300971" w:rsidRDefault="00091F96" w:rsidP="00A17301">
      <w:pPr>
        <w:numPr>
          <w:ilvl w:val="1"/>
          <w:numId w:val="1"/>
        </w:numPr>
        <w:spacing w:after="120" w:line="276" w:lineRule="auto"/>
        <w:ind w:left="567" w:hanging="573"/>
        <w:jc w:val="both"/>
        <w:rPr>
          <w:rFonts w:ascii="Segoe UI" w:hAnsi="Segoe UI" w:cs="Segoe UI"/>
          <w:sz w:val="22"/>
          <w:szCs w:val="22"/>
        </w:rPr>
      </w:pPr>
      <w:r w:rsidRPr="00300971">
        <w:rPr>
          <w:rFonts w:ascii="Segoe UI" w:hAnsi="Segoe UI" w:cs="Segoe UI"/>
          <w:sz w:val="22"/>
          <w:szCs w:val="22"/>
        </w:rPr>
        <w:t xml:space="preserve">Dohoda o ukončení smluvního vztahu musí být písemná, jinak je neplatná. </w:t>
      </w:r>
    </w:p>
    <w:p w14:paraId="47C16203" w14:textId="77777777" w:rsidR="00A17301" w:rsidRPr="00300971" w:rsidRDefault="0022299D" w:rsidP="00A17301">
      <w:pPr>
        <w:numPr>
          <w:ilvl w:val="1"/>
          <w:numId w:val="1"/>
        </w:numPr>
        <w:spacing w:after="120" w:line="276" w:lineRule="auto"/>
        <w:ind w:left="567" w:hanging="573"/>
        <w:jc w:val="both"/>
        <w:rPr>
          <w:rFonts w:ascii="Segoe UI" w:hAnsi="Segoe UI" w:cs="Segoe UI"/>
          <w:sz w:val="22"/>
          <w:szCs w:val="22"/>
        </w:rPr>
      </w:pPr>
      <w:r w:rsidRPr="00300971">
        <w:rPr>
          <w:rFonts w:ascii="Segoe UI" w:hAnsi="Segoe UI" w:cs="Segoe UI"/>
          <w:sz w:val="22"/>
          <w:szCs w:val="22"/>
        </w:rPr>
        <w:t>Objednatel</w:t>
      </w:r>
      <w:r w:rsidR="00091F96" w:rsidRPr="00300971">
        <w:rPr>
          <w:rFonts w:ascii="Segoe UI" w:hAnsi="Segoe UI" w:cs="Segoe UI"/>
          <w:sz w:val="22"/>
          <w:szCs w:val="22"/>
        </w:rPr>
        <w:t xml:space="preserve"> má právo od smlouvy odstoupit v případě podstatného porušení smlouvy </w:t>
      </w:r>
      <w:r w:rsidRPr="00300971">
        <w:rPr>
          <w:rFonts w:ascii="Segoe UI" w:hAnsi="Segoe UI" w:cs="Segoe UI"/>
          <w:sz w:val="22"/>
          <w:szCs w:val="22"/>
        </w:rPr>
        <w:t>Zhotovitel</w:t>
      </w:r>
      <w:r w:rsidR="00CB66C0" w:rsidRPr="00300971">
        <w:rPr>
          <w:rFonts w:ascii="Segoe UI" w:hAnsi="Segoe UI" w:cs="Segoe UI"/>
          <w:sz w:val="22"/>
          <w:szCs w:val="22"/>
        </w:rPr>
        <w:t>em</w:t>
      </w:r>
      <w:r w:rsidR="00091F96" w:rsidRPr="00300971">
        <w:rPr>
          <w:rFonts w:ascii="Segoe UI" w:hAnsi="Segoe UI" w:cs="Segoe UI"/>
          <w:sz w:val="22"/>
          <w:szCs w:val="22"/>
        </w:rPr>
        <w:t xml:space="preserve">, pokud je konkrétní porušení povinnosti </w:t>
      </w:r>
      <w:r w:rsidRPr="00300971">
        <w:rPr>
          <w:rFonts w:ascii="Segoe UI" w:hAnsi="Segoe UI" w:cs="Segoe UI"/>
          <w:sz w:val="22"/>
          <w:szCs w:val="22"/>
        </w:rPr>
        <w:t>Zhotovitel</w:t>
      </w:r>
      <w:r w:rsidR="00CB66C0" w:rsidRPr="00300971">
        <w:rPr>
          <w:rFonts w:ascii="Segoe UI" w:hAnsi="Segoe UI" w:cs="Segoe UI"/>
          <w:sz w:val="22"/>
          <w:szCs w:val="22"/>
        </w:rPr>
        <w:t xml:space="preserve">em </w:t>
      </w:r>
      <w:r w:rsidR="00091F96" w:rsidRPr="00300971">
        <w:rPr>
          <w:rFonts w:ascii="Segoe UI" w:hAnsi="Segoe UI" w:cs="Segoe UI"/>
          <w:sz w:val="22"/>
          <w:szCs w:val="22"/>
        </w:rPr>
        <w:t xml:space="preserve">jako podstatné sjednané v této smlouvě nebo v případě splnění zákonných podmínek podstatného porušení smlouvy </w:t>
      </w:r>
      <w:r w:rsidR="00CB66C0" w:rsidRPr="00300971">
        <w:rPr>
          <w:rFonts w:ascii="Segoe UI" w:hAnsi="Segoe UI" w:cs="Segoe UI"/>
          <w:sz w:val="22"/>
          <w:szCs w:val="22"/>
        </w:rPr>
        <w:t xml:space="preserve">ve smyslu § 2002 odst. 1 </w:t>
      </w:r>
      <w:r w:rsidR="00E576A2" w:rsidRPr="00300971">
        <w:rPr>
          <w:rFonts w:ascii="Segoe UI" w:hAnsi="Segoe UI" w:cs="Segoe UI"/>
          <w:sz w:val="22"/>
          <w:szCs w:val="22"/>
        </w:rPr>
        <w:t>Občan</w:t>
      </w:r>
      <w:r w:rsidR="00CB66C0" w:rsidRPr="00300971">
        <w:rPr>
          <w:rFonts w:ascii="Segoe UI" w:hAnsi="Segoe UI" w:cs="Segoe UI"/>
          <w:sz w:val="22"/>
          <w:szCs w:val="22"/>
        </w:rPr>
        <w:t xml:space="preserve">ského </w:t>
      </w:r>
      <w:r w:rsidR="00091F96" w:rsidRPr="00300971">
        <w:rPr>
          <w:rFonts w:ascii="Segoe UI" w:hAnsi="Segoe UI" w:cs="Segoe UI"/>
          <w:sz w:val="22"/>
          <w:szCs w:val="22"/>
        </w:rPr>
        <w:t>zákoník</w:t>
      </w:r>
      <w:r w:rsidR="00CB66C0" w:rsidRPr="00300971">
        <w:rPr>
          <w:rFonts w:ascii="Segoe UI" w:hAnsi="Segoe UI" w:cs="Segoe UI"/>
          <w:sz w:val="22"/>
          <w:szCs w:val="22"/>
        </w:rPr>
        <w:t>u</w:t>
      </w:r>
      <w:r w:rsidR="00091F96" w:rsidRPr="00300971">
        <w:rPr>
          <w:rFonts w:ascii="Segoe UI" w:hAnsi="Segoe UI" w:cs="Segoe UI"/>
          <w:sz w:val="22"/>
          <w:szCs w:val="22"/>
        </w:rPr>
        <w:t xml:space="preserve">. </w:t>
      </w:r>
    </w:p>
    <w:p w14:paraId="1832DA4C" w14:textId="0573D50F" w:rsidR="00091F96" w:rsidRPr="00300971" w:rsidRDefault="00091F96" w:rsidP="00A17301">
      <w:pPr>
        <w:numPr>
          <w:ilvl w:val="1"/>
          <w:numId w:val="1"/>
        </w:numPr>
        <w:spacing w:after="120" w:line="276" w:lineRule="auto"/>
        <w:ind w:left="567" w:hanging="573"/>
        <w:jc w:val="both"/>
        <w:rPr>
          <w:rFonts w:ascii="Segoe UI" w:hAnsi="Segoe UI" w:cs="Segoe UI"/>
          <w:sz w:val="22"/>
          <w:szCs w:val="22"/>
        </w:rPr>
      </w:pPr>
      <w:r w:rsidRPr="00300971">
        <w:rPr>
          <w:rFonts w:ascii="Segoe UI" w:hAnsi="Segoe UI" w:cs="Segoe UI"/>
          <w:sz w:val="22"/>
          <w:szCs w:val="22"/>
        </w:rPr>
        <w:t xml:space="preserve">Smluvní strany se dohodly, že za podstatné porušení smlouvy ze strany </w:t>
      </w:r>
      <w:r w:rsidR="0022299D" w:rsidRPr="00300971">
        <w:rPr>
          <w:rFonts w:ascii="Segoe UI" w:hAnsi="Segoe UI" w:cs="Segoe UI"/>
          <w:sz w:val="22"/>
          <w:szCs w:val="22"/>
        </w:rPr>
        <w:t>Zhotovitel</w:t>
      </w:r>
      <w:r w:rsidRPr="00300971">
        <w:rPr>
          <w:rFonts w:ascii="Segoe UI" w:hAnsi="Segoe UI" w:cs="Segoe UI"/>
          <w:sz w:val="22"/>
          <w:szCs w:val="22"/>
        </w:rPr>
        <w:t>e považují zejména:</w:t>
      </w:r>
    </w:p>
    <w:p w14:paraId="71ED5A04" w14:textId="19CAE846" w:rsidR="00091F96" w:rsidRPr="00300971" w:rsidRDefault="00091F96" w:rsidP="000A2641">
      <w:pPr>
        <w:numPr>
          <w:ilvl w:val="3"/>
          <w:numId w:val="8"/>
        </w:numPr>
        <w:spacing w:after="120" w:line="276" w:lineRule="auto"/>
        <w:jc w:val="both"/>
        <w:rPr>
          <w:rFonts w:ascii="Segoe UI" w:hAnsi="Segoe UI" w:cs="Segoe UI"/>
          <w:sz w:val="22"/>
          <w:szCs w:val="22"/>
        </w:rPr>
      </w:pPr>
      <w:r w:rsidRPr="00300971">
        <w:rPr>
          <w:rFonts w:ascii="Segoe UI" w:hAnsi="Segoe UI" w:cs="Segoe UI"/>
          <w:sz w:val="22"/>
          <w:szCs w:val="22"/>
        </w:rPr>
        <w:lastRenderedPageBreak/>
        <w:t xml:space="preserve">prodlení </w:t>
      </w:r>
      <w:r w:rsidR="0022299D" w:rsidRPr="00300971">
        <w:rPr>
          <w:rFonts w:ascii="Segoe UI" w:hAnsi="Segoe UI" w:cs="Segoe UI"/>
          <w:sz w:val="22"/>
          <w:szCs w:val="22"/>
        </w:rPr>
        <w:t>Zhotovitel</w:t>
      </w:r>
      <w:r w:rsidRPr="00300971">
        <w:rPr>
          <w:rFonts w:ascii="Segoe UI" w:hAnsi="Segoe UI" w:cs="Segoe UI"/>
          <w:sz w:val="22"/>
          <w:szCs w:val="22"/>
        </w:rPr>
        <w:t xml:space="preserve">e s poskytováním </w:t>
      </w:r>
      <w:r w:rsidR="00CB66C0" w:rsidRPr="00300971">
        <w:rPr>
          <w:rFonts w:ascii="Segoe UI" w:hAnsi="Segoe UI" w:cs="Segoe UI"/>
          <w:sz w:val="22"/>
          <w:szCs w:val="22"/>
        </w:rPr>
        <w:t xml:space="preserve">jednotlivých částí </w:t>
      </w:r>
      <w:r w:rsidRPr="00300971">
        <w:rPr>
          <w:rFonts w:ascii="Segoe UI" w:hAnsi="Segoe UI" w:cs="Segoe UI"/>
          <w:sz w:val="22"/>
          <w:szCs w:val="22"/>
        </w:rPr>
        <w:t xml:space="preserve">plnění dle této smlouvy oproti </w:t>
      </w:r>
      <w:r w:rsidR="00236C54" w:rsidRPr="00300971">
        <w:rPr>
          <w:rFonts w:ascii="Segoe UI" w:hAnsi="Segoe UI" w:cs="Segoe UI"/>
          <w:sz w:val="22"/>
          <w:szCs w:val="22"/>
        </w:rPr>
        <w:t xml:space="preserve">lhůtě </w:t>
      </w:r>
      <w:r w:rsidRPr="00300971">
        <w:rPr>
          <w:rFonts w:ascii="Segoe UI" w:hAnsi="Segoe UI" w:cs="Segoe UI"/>
          <w:sz w:val="22"/>
          <w:szCs w:val="22"/>
        </w:rPr>
        <w:t xml:space="preserve">plnění dle </w:t>
      </w:r>
      <w:r w:rsidR="008D62F8" w:rsidRPr="00300971">
        <w:rPr>
          <w:rFonts w:ascii="Segoe UI" w:hAnsi="Segoe UI" w:cs="Segoe UI"/>
          <w:sz w:val="22"/>
          <w:szCs w:val="22"/>
        </w:rPr>
        <w:t xml:space="preserve">čl. </w:t>
      </w:r>
      <w:r w:rsidR="008B7F6D" w:rsidRPr="00300971">
        <w:rPr>
          <w:rFonts w:ascii="Segoe UI" w:hAnsi="Segoe UI" w:cs="Segoe UI"/>
          <w:sz w:val="22"/>
          <w:szCs w:val="22"/>
        </w:rPr>
        <w:fldChar w:fldCharType="begin"/>
      </w:r>
      <w:r w:rsidR="008B7F6D" w:rsidRPr="00300971">
        <w:rPr>
          <w:rFonts w:ascii="Segoe UI" w:hAnsi="Segoe UI" w:cs="Segoe UI"/>
          <w:sz w:val="22"/>
          <w:szCs w:val="22"/>
        </w:rPr>
        <w:instrText xml:space="preserve"> REF _Ref160208603 \r \h </w:instrText>
      </w:r>
      <w:r w:rsidR="008B7F6D" w:rsidRPr="00300971">
        <w:rPr>
          <w:rFonts w:ascii="Segoe UI" w:hAnsi="Segoe UI" w:cs="Segoe UI"/>
          <w:sz w:val="22"/>
          <w:szCs w:val="22"/>
        </w:rPr>
      </w:r>
      <w:r w:rsidR="008B7F6D" w:rsidRPr="00300971">
        <w:rPr>
          <w:rFonts w:ascii="Segoe UI" w:hAnsi="Segoe UI" w:cs="Segoe UI"/>
          <w:sz w:val="22"/>
          <w:szCs w:val="22"/>
        </w:rPr>
        <w:fldChar w:fldCharType="separate"/>
      </w:r>
      <w:r w:rsidR="00D35047">
        <w:rPr>
          <w:rFonts w:ascii="Segoe UI" w:hAnsi="Segoe UI" w:cs="Segoe UI"/>
          <w:sz w:val="22"/>
          <w:szCs w:val="22"/>
        </w:rPr>
        <w:t>V</w:t>
      </w:r>
      <w:r w:rsidR="008B7F6D" w:rsidRPr="00300971">
        <w:rPr>
          <w:rFonts w:ascii="Segoe UI" w:hAnsi="Segoe UI" w:cs="Segoe UI"/>
          <w:sz w:val="22"/>
          <w:szCs w:val="22"/>
        </w:rPr>
        <w:fldChar w:fldCharType="end"/>
      </w:r>
      <w:r w:rsidR="008B7F6D" w:rsidRPr="00300971">
        <w:rPr>
          <w:rFonts w:ascii="Segoe UI" w:hAnsi="Segoe UI" w:cs="Segoe UI"/>
          <w:sz w:val="22"/>
          <w:szCs w:val="22"/>
        </w:rPr>
        <w:t xml:space="preserve"> </w:t>
      </w:r>
      <w:r w:rsidRPr="00300971">
        <w:rPr>
          <w:rFonts w:ascii="Segoe UI" w:hAnsi="Segoe UI" w:cs="Segoe UI"/>
          <w:sz w:val="22"/>
          <w:szCs w:val="22"/>
        </w:rPr>
        <w:t>této smlouvy delší než 30 dnů</w:t>
      </w:r>
      <w:r w:rsidR="004A0346" w:rsidRPr="00300971">
        <w:rPr>
          <w:rFonts w:ascii="Segoe UI" w:hAnsi="Segoe UI" w:cs="Segoe UI"/>
          <w:sz w:val="22"/>
          <w:szCs w:val="22"/>
        </w:rPr>
        <w:t>,</w:t>
      </w:r>
    </w:p>
    <w:p w14:paraId="39A34570" w14:textId="0C734A01" w:rsidR="004C607E" w:rsidRPr="00300971" w:rsidRDefault="00091F96" w:rsidP="000A2641">
      <w:pPr>
        <w:numPr>
          <w:ilvl w:val="3"/>
          <w:numId w:val="8"/>
        </w:numPr>
        <w:spacing w:after="120" w:line="276" w:lineRule="auto"/>
        <w:jc w:val="both"/>
        <w:rPr>
          <w:rFonts w:ascii="Segoe UI" w:hAnsi="Segoe UI" w:cs="Segoe UI"/>
          <w:sz w:val="22"/>
          <w:szCs w:val="22"/>
        </w:rPr>
      </w:pPr>
      <w:r w:rsidRPr="00300971">
        <w:rPr>
          <w:rFonts w:ascii="Segoe UI" w:hAnsi="Segoe UI" w:cs="Segoe UI"/>
          <w:sz w:val="22"/>
          <w:szCs w:val="22"/>
        </w:rPr>
        <w:t xml:space="preserve">neprokázání existence pojištění odpovědnosti za škodu způsobenou </w:t>
      </w:r>
      <w:r w:rsidR="0022299D" w:rsidRPr="00300971">
        <w:rPr>
          <w:rFonts w:ascii="Segoe UI" w:hAnsi="Segoe UI" w:cs="Segoe UI"/>
          <w:sz w:val="22"/>
          <w:szCs w:val="22"/>
        </w:rPr>
        <w:t>Zhotovitel</w:t>
      </w:r>
      <w:r w:rsidRPr="00300971">
        <w:rPr>
          <w:rFonts w:ascii="Segoe UI" w:hAnsi="Segoe UI" w:cs="Segoe UI"/>
          <w:sz w:val="22"/>
          <w:szCs w:val="22"/>
        </w:rPr>
        <w:t xml:space="preserve">em při výkonu jeho činnosti dle </w:t>
      </w:r>
      <w:r w:rsidR="008D62F8" w:rsidRPr="00300971">
        <w:rPr>
          <w:rFonts w:ascii="Segoe UI" w:hAnsi="Segoe UI" w:cs="Segoe UI"/>
          <w:sz w:val="22"/>
          <w:szCs w:val="22"/>
        </w:rPr>
        <w:t xml:space="preserve">čl. </w:t>
      </w:r>
      <w:r w:rsidR="008B7F6D" w:rsidRPr="00300971">
        <w:rPr>
          <w:rFonts w:ascii="Segoe UI" w:hAnsi="Segoe UI" w:cs="Segoe UI"/>
          <w:sz w:val="22"/>
          <w:szCs w:val="22"/>
        </w:rPr>
        <w:fldChar w:fldCharType="begin"/>
      </w:r>
      <w:r w:rsidR="008B7F6D" w:rsidRPr="00300971">
        <w:rPr>
          <w:rFonts w:ascii="Segoe UI" w:hAnsi="Segoe UI" w:cs="Segoe UI"/>
          <w:sz w:val="22"/>
          <w:szCs w:val="22"/>
        </w:rPr>
        <w:instrText xml:space="preserve"> REF _Ref160209548 \r \h </w:instrText>
      </w:r>
      <w:r w:rsidR="008B7F6D" w:rsidRPr="00300971">
        <w:rPr>
          <w:rFonts w:ascii="Segoe UI" w:hAnsi="Segoe UI" w:cs="Segoe UI"/>
          <w:sz w:val="22"/>
          <w:szCs w:val="22"/>
        </w:rPr>
      </w:r>
      <w:r w:rsidR="008B7F6D" w:rsidRPr="00300971">
        <w:rPr>
          <w:rFonts w:ascii="Segoe UI" w:hAnsi="Segoe UI" w:cs="Segoe UI"/>
          <w:sz w:val="22"/>
          <w:szCs w:val="22"/>
        </w:rPr>
        <w:fldChar w:fldCharType="separate"/>
      </w:r>
      <w:r w:rsidR="00D35047">
        <w:rPr>
          <w:rFonts w:ascii="Segoe UI" w:hAnsi="Segoe UI" w:cs="Segoe UI"/>
          <w:sz w:val="22"/>
          <w:szCs w:val="22"/>
        </w:rPr>
        <w:t>XI</w:t>
      </w:r>
      <w:r w:rsidR="008B7F6D" w:rsidRPr="00300971">
        <w:rPr>
          <w:rFonts w:ascii="Segoe UI" w:hAnsi="Segoe UI" w:cs="Segoe UI"/>
          <w:sz w:val="22"/>
          <w:szCs w:val="22"/>
        </w:rPr>
        <w:fldChar w:fldCharType="end"/>
      </w:r>
      <w:r w:rsidR="008D62F8" w:rsidRPr="00300971">
        <w:rPr>
          <w:rFonts w:ascii="Segoe UI" w:hAnsi="Segoe UI" w:cs="Segoe UI"/>
          <w:sz w:val="22"/>
          <w:szCs w:val="22"/>
        </w:rPr>
        <w:t xml:space="preserve"> </w:t>
      </w:r>
      <w:r w:rsidRPr="00300971">
        <w:rPr>
          <w:rFonts w:ascii="Segoe UI" w:hAnsi="Segoe UI" w:cs="Segoe UI"/>
          <w:sz w:val="22"/>
          <w:szCs w:val="22"/>
        </w:rPr>
        <w:t>této smlouvy</w:t>
      </w:r>
      <w:r w:rsidR="004C607E" w:rsidRPr="00300971">
        <w:rPr>
          <w:rFonts w:ascii="Segoe UI" w:hAnsi="Segoe UI" w:cs="Segoe UI"/>
          <w:sz w:val="22"/>
          <w:szCs w:val="22"/>
        </w:rPr>
        <w:t>,</w:t>
      </w:r>
      <w:r w:rsidR="00E62379" w:rsidRPr="00300971">
        <w:rPr>
          <w:rFonts w:ascii="Segoe UI" w:hAnsi="Segoe UI" w:cs="Segoe UI"/>
          <w:sz w:val="22"/>
          <w:szCs w:val="22"/>
        </w:rPr>
        <w:t xml:space="preserve"> </w:t>
      </w:r>
    </w:p>
    <w:p w14:paraId="47ABA870" w14:textId="5C96E2F3" w:rsidR="00E62379" w:rsidRPr="00300971" w:rsidRDefault="00E62379" w:rsidP="000A2641">
      <w:pPr>
        <w:numPr>
          <w:ilvl w:val="3"/>
          <w:numId w:val="8"/>
        </w:numPr>
        <w:spacing w:after="120" w:line="276" w:lineRule="auto"/>
        <w:jc w:val="both"/>
        <w:rPr>
          <w:rFonts w:ascii="Segoe UI" w:hAnsi="Segoe UI" w:cs="Segoe UI"/>
          <w:sz w:val="22"/>
          <w:szCs w:val="22"/>
        </w:rPr>
      </w:pPr>
      <w:r w:rsidRPr="00300971">
        <w:rPr>
          <w:rFonts w:ascii="Segoe UI" w:hAnsi="Segoe UI" w:cs="Segoe UI"/>
          <w:sz w:val="22"/>
          <w:szCs w:val="22"/>
        </w:rPr>
        <w:t xml:space="preserve">nedodržení některé povinnosti Zhotovitele uvedené v odst. </w:t>
      </w:r>
      <w:r w:rsidR="008B7F6D" w:rsidRPr="00300971">
        <w:rPr>
          <w:rFonts w:ascii="Segoe UI" w:hAnsi="Segoe UI" w:cs="Segoe UI"/>
          <w:sz w:val="22"/>
          <w:szCs w:val="22"/>
        </w:rPr>
        <w:fldChar w:fldCharType="begin"/>
      </w:r>
      <w:r w:rsidR="008B7F6D" w:rsidRPr="00300971">
        <w:rPr>
          <w:rFonts w:ascii="Segoe UI" w:hAnsi="Segoe UI" w:cs="Segoe UI"/>
          <w:sz w:val="22"/>
          <w:szCs w:val="22"/>
        </w:rPr>
        <w:instrText xml:space="preserve"> REF _Ref419148174 \r \h </w:instrText>
      </w:r>
      <w:r w:rsidR="008B7F6D" w:rsidRPr="00300971">
        <w:rPr>
          <w:rFonts w:ascii="Segoe UI" w:hAnsi="Segoe UI" w:cs="Segoe UI"/>
          <w:sz w:val="22"/>
          <w:szCs w:val="22"/>
        </w:rPr>
      </w:r>
      <w:r w:rsidR="008B7F6D" w:rsidRPr="00300971">
        <w:rPr>
          <w:rFonts w:ascii="Segoe UI" w:hAnsi="Segoe UI" w:cs="Segoe UI"/>
          <w:sz w:val="22"/>
          <w:szCs w:val="22"/>
        </w:rPr>
        <w:fldChar w:fldCharType="separate"/>
      </w:r>
      <w:r w:rsidR="00D35047">
        <w:rPr>
          <w:rFonts w:ascii="Segoe UI" w:hAnsi="Segoe UI" w:cs="Segoe UI"/>
          <w:sz w:val="22"/>
          <w:szCs w:val="22"/>
        </w:rPr>
        <w:t>XV.3</w:t>
      </w:r>
      <w:r w:rsidR="008B7F6D" w:rsidRPr="00300971">
        <w:rPr>
          <w:rFonts w:ascii="Segoe UI" w:hAnsi="Segoe UI" w:cs="Segoe UI"/>
          <w:sz w:val="22"/>
          <w:szCs w:val="22"/>
        </w:rPr>
        <w:fldChar w:fldCharType="end"/>
      </w:r>
      <w:r w:rsidRPr="00300971">
        <w:rPr>
          <w:rFonts w:ascii="Segoe UI" w:hAnsi="Segoe UI" w:cs="Segoe UI"/>
          <w:sz w:val="22"/>
          <w:szCs w:val="22"/>
        </w:rPr>
        <w:t xml:space="preserve"> anebo </w:t>
      </w:r>
      <w:r w:rsidR="008B7F6D" w:rsidRPr="00300971">
        <w:rPr>
          <w:rFonts w:ascii="Segoe UI" w:hAnsi="Segoe UI" w:cs="Segoe UI"/>
          <w:sz w:val="22"/>
          <w:szCs w:val="22"/>
        </w:rPr>
        <w:fldChar w:fldCharType="begin"/>
      </w:r>
      <w:r w:rsidR="008B7F6D" w:rsidRPr="00300971">
        <w:rPr>
          <w:rFonts w:ascii="Segoe UI" w:hAnsi="Segoe UI" w:cs="Segoe UI"/>
          <w:sz w:val="22"/>
          <w:szCs w:val="22"/>
        </w:rPr>
        <w:instrText xml:space="preserve"> REF _Ref160209571 \r \h </w:instrText>
      </w:r>
      <w:r w:rsidR="008B7F6D" w:rsidRPr="00300971">
        <w:rPr>
          <w:rFonts w:ascii="Segoe UI" w:hAnsi="Segoe UI" w:cs="Segoe UI"/>
          <w:sz w:val="22"/>
          <w:szCs w:val="22"/>
        </w:rPr>
      </w:r>
      <w:r w:rsidR="008B7F6D" w:rsidRPr="00300971">
        <w:rPr>
          <w:rFonts w:ascii="Segoe UI" w:hAnsi="Segoe UI" w:cs="Segoe UI"/>
          <w:sz w:val="22"/>
          <w:szCs w:val="22"/>
        </w:rPr>
        <w:fldChar w:fldCharType="separate"/>
      </w:r>
      <w:r w:rsidR="00D35047">
        <w:rPr>
          <w:rFonts w:ascii="Segoe UI" w:hAnsi="Segoe UI" w:cs="Segoe UI"/>
          <w:sz w:val="22"/>
          <w:szCs w:val="22"/>
        </w:rPr>
        <w:t>XV.4</w:t>
      </w:r>
      <w:r w:rsidR="008B7F6D" w:rsidRPr="00300971">
        <w:rPr>
          <w:rFonts w:ascii="Segoe UI" w:hAnsi="Segoe UI" w:cs="Segoe UI"/>
          <w:sz w:val="22"/>
          <w:szCs w:val="22"/>
        </w:rPr>
        <w:fldChar w:fldCharType="end"/>
      </w:r>
      <w:r w:rsidR="008B7F6D" w:rsidRPr="00300971">
        <w:rPr>
          <w:rFonts w:ascii="Segoe UI" w:hAnsi="Segoe UI" w:cs="Segoe UI"/>
          <w:sz w:val="22"/>
          <w:szCs w:val="22"/>
        </w:rPr>
        <w:t xml:space="preserve"> </w:t>
      </w:r>
      <w:r w:rsidR="000F22E7" w:rsidRPr="00300971">
        <w:rPr>
          <w:rFonts w:ascii="Segoe UI" w:hAnsi="Segoe UI" w:cs="Segoe UI"/>
          <w:sz w:val="22"/>
          <w:szCs w:val="22"/>
        </w:rPr>
        <w:t xml:space="preserve">anebo </w:t>
      </w:r>
      <w:r w:rsidR="008B7F6D" w:rsidRPr="00300971">
        <w:rPr>
          <w:rFonts w:ascii="Segoe UI" w:hAnsi="Segoe UI" w:cs="Segoe UI"/>
          <w:sz w:val="22"/>
          <w:szCs w:val="22"/>
        </w:rPr>
        <w:fldChar w:fldCharType="begin"/>
      </w:r>
      <w:r w:rsidR="008B7F6D" w:rsidRPr="00300971">
        <w:rPr>
          <w:rFonts w:ascii="Segoe UI" w:hAnsi="Segoe UI" w:cs="Segoe UI"/>
          <w:sz w:val="22"/>
          <w:szCs w:val="22"/>
        </w:rPr>
        <w:instrText xml:space="preserve"> REF _Ref160209578 \r \h </w:instrText>
      </w:r>
      <w:r w:rsidR="008B7F6D" w:rsidRPr="00300971">
        <w:rPr>
          <w:rFonts w:ascii="Segoe UI" w:hAnsi="Segoe UI" w:cs="Segoe UI"/>
          <w:sz w:val="22"/>
          <w:szCs w:val="22"/>
        </w:rPr>
      </w:r>
      <w:r w:rsidR="008B7F6D" w:rsidRPr="00300971">
        <w:rPr>
          <w:rFonts w:ascii="Segoe UI" w:hAnsi="Segoe UI" w:cs="Segoe UI"/>
          <w:sz w:val="22"/>
          <w:szCs w:val="22"/>
        </w:rPr>
        <w:fldChar w:fldCharType="separate"/>
      </w:r>
      <w:r w:rsidR="00D35047">
        <w:rPr>
          <w:rFonts w:ascii="Segoe UI" w:hAnsi="Segoe UI" w:cs="Segoe UI"/>
          <w:sz w:val="22"/>
          <w:szCs w:val="22"/>
        </w:rPr>
        <w:t>XV.5</w:t>
      </w:r>
      <w:r w:rsidR="008B7F6D" w:rsidRPr="00300971">
        <w:rPr>
          <w:rFonts w:ascii="Segoe UI" w:hAnsi="Segoe UI" w:cs="Segoe UI"/>
          <w:sz w:val="22"/>
          <w:szCs w:val="22"/>
        </w:rPr>
        <w:fldChar w:fldCharType="end"/>
      </w:r>
      <w:r w:rsidR="000F22E7" w:rsidRPr="00300971">
        <w:rPr>
          <w:rFonts w:ascii="Segoe UI" w:hAnsi="Segoe UI" w:cs="Segoe UI"/>
          <w:sz w:val="22"/>
          <w:szCs w:val="22"/>
        </w:rPr>
        <w:t xml:space="preserve"> </w:t>
      </w:r>
      <w:r w:rsidRPr="00300971">
        <w:rPr>
          <w:rFonts w:ascii="Segoe UI" w:hAnsi="Segoe UI" w:cs="Segoe UI"/>
          <w:sz w:val="22"/>
          <w:szCs w:val="22"/>
        </w:rPr>
        <w:t>smlouvy,</w:t>
      </w:r>
    </w:p>
    <w:p w14:paraId="1F69A6DB" w14:textId="0335017F" w:rsidR="00B72F5E" w:rsidRPr="00300971" w:rsidRDefault="00B72F5E" w:rsidP="000A2641">
      <w:pPr>
        <w:numPr>
          <w:ilvl w:val="3"/>
          <w:numId w:val="8"/>
        </w:numPr>
        <w:spacing w:after="120" w:line="276" w:lineRule="auto"/>
        <w:jc w:val="both"/>
        <w:rPr>
          <w:rFonts w:ascii="Segoe UI" w:hAnsi="Segoe UI" w:cs="Segoe UI"/>
          <w:sz w:val="22"/>
          <w:szCs w:val="22"/>
        </w:rPr>
      </w:pPr>
      <w:r w:rsidRPr="00300971">
        <w:rPr>
          <w:rFonts w:ascii="Segoe UI" w:hAnsi="Segoe UI" w:cs="Segoe UI"/>
          <w:sz w:val="22"/>
          <w:szCs w:val="22"/>
        </w:rPr>
        <w:t xml:space="preserve">nedodržení některé povinnosti </w:t>
      </w:r>
      <w:r w:rsidR="0022299D" w:rsidRPr="00300971">
        <w:rPr>
          <w:rFonts w:ascii="Segoe UI" w:hAnsi="Segoe UI" w:cs="Segoe UI"/>
          <w:sz w:val="22"/>
          <w:szCs w:val="22"/>
        </w:rPr>
        <w:t>Zhotovitel</w:t>
      </w:r>
      <w:r w:rsidRPr="00300971">
        <w:rPr>
          <w:rFonts w:ascii="Segoe UI" w:hAnsi="Segoe UI" w:cs="Segoe UI"/>
          <w:sz w:val="22"/>
          <w:szCs w:val="22"/>
        </w:rPr>
        <w:t xml:space="preserve">e vyplývající z licenčních ujednání dle čl. </w:t>
      </w:r>
      <w:r w:rsidR="008B7F6D" w:rsidRPr="00300971">
        <w:rPr>
          <w:rFonts w:ascii="Segoe UI" w:hAnsi="Segoe UI" w:cs="Segoe UI"/>
          <w:sz w:val="22"/>
          <w:szCs w:val="22"/>
        </w:rPr>
        <w:fldChar w:fldCharType="begin"/>
      </w:r>
      <w:r w:rsidR="008B7F6D" w:rsidRPr="00300971">
        <w:rPr>
          <w:rFonts w:ascii="Segoe UI" w:hAnsi="Segoe UI" w:cs="Segoe UI"/>
          <w:sz w:val="22"/>
          <w:szCs w:val="22"/>
        </w:rPr>
        <w:instrText xml:space="preserve"> REF _Ref160209491 \r \h </w:instrText>
      </w:r>
      <w:r w:rsidR="008B7F6D" w:rsidRPr="00300971">
        <w:rPr>
          <w:rFonts w:ascii="Segoe UI" w:hAnsi="Segoe UI" w:cs="Segoe UI"/>
          <w:sz w:val="22"/>
          <w:szCs w:val="22"/>
        </w:rPr>
      </w:r>
      <w:r w:rsidR="008B7F6D" w:rsidRPr="00300971">
        <w:rPr>
          <w:rFonts w:ascii="Segoe UI" w:hAnsi="Segoe UI" w:cs="Segoe UI"/>
          <w:sz w:val="22"/>
          <w:szCs w:val="22"/>
        </w:rPr>
        <w:fldChar w:fldCharType="separate"/>
      </w:r>
      <w:r w:rsidR="00D35047">
        <w:rPr>
          <w:rFonts w:ascii="Segoe UI" w:hAnsi="Segoe UI" w:cs="Segoe UI"/>
          <w:sz w:val="22"/>
          <w:szCs w:val="22"/>
        </w:rPr>
        <w:t>X</w:t>
      </w:r>
      <w:r w:rsidR="008B7F6D" w:rsidRPr="00300971">
        <w:rPr>
          <w:rFonts w:ascii="Segoe UI" w:hAnsi="Segoe UI" w:cs="Segoe UI"/>
          <w:sz w:val="22"/>
          <w:szCs w:val="22"/>
        </w:rPr>
        <w:fldChar w:fldCharType="end"/>
      </w:r>
      <w:r w:rsidR="005A2ADC" w:rsidRPr="00300971">
        <w:rPr>
          <w:rFonts w:ascii="Segoe UI" w:hAnsi="Segoe UI" w:cs="Segoe UI"/>
          <w:sz w:val="22"/>
          <w:szCs w:val="22"/>
        </w:rPr>
        <w:t xml:space="preserve"> </w:t>
      </w:r>
      <w:r w:rsidRPr="00300971">
        <w:rPr>
          <w:rFonts w:ascii="Segoe UI" w:hAnsi="Segoe UI" w:cs="Segoe UI"/>
          <w:sz w:val="22"/>
          <w:szCs w:val="22"/>
        </w:rPr>
        <w:t xml:space="preserve">smlouvy, </w:t>
      </w:r>
    </w:p>
    <w:p w14:paraId="4C250405" w14:textId="03C80E3F" w:rsidR="00755AAC" w:rsidRPr="00300971" w:rsidRDefault="00755AAC" w:rsidP="000A2641">
      <w:pPr>
        <w:numPr>
          <w:ilvl w:val="3"/>
          <w:numId w:val="8"/>
        </w:numPr>
        <w:spacing w:after="120" w:line="276" w:lineRule="auto"/>
        <w:jc w:val="both"/>
        <w:rPr>
          <w:rFonts w:ascii="Segoe UI" w:hAnsi="Segoe UI" w:cs="Segoe UI"/>
          <w:sz w:val="22"/>
          <w:szCs w:val="22"/>
        </w:rPr>
      </w:pPr>
      <w:r w:rsidRPr="00300971">
        <w:rPr>
          <w:rFonts w:ascii="Segoe UI" w:hAnsi="Segoe UI" w:cs="Segoe UI"/>
          <w:sz w:val="22"/>
          <w:szCs w:val="22"/>
        </w:rPr>
        <w:t>zahájením insolvenčního řízení na majetek Zhotovitele,</w:t>
      </w:r>
    </w:p>
    <w:p w14:paraId="3332F50E" w14:textId="25C9605C" w:rsidR="004A0346" w:rsidRPr="00300971" w:rsidRDefault="004A0346" w:rsidP="000A2641">
      <w:pPr>
        <w:numPr>
          <w:ilvl w:val="3"/>
          <w:numId w:val="8"/>
        </w:numPr>
        <w:spacing w:after="120" w:line="276" w:lineRule="auto"/>
        <w:jc w:val="both"/>
        <w:rPr>
          <w:rFonts w:ascii="Segoe UI" w:hAnsi="Segoe UI" w:cs="Segoe UI"/>
          <w:sz w:val="22"/>
          <w:szCs w:val="22"/>
        </w:rPr>
      </w:pPr>
      <w:r w:rsidRPr="00300971">
        <w:rPr>
          <w:rFonts w:ascii="Segoe UI" w:hAnsi="Segoe UI" w:cs="Segoe UI"/>
          <w:sz w:val="22"/>
          <w:szCs w:val="22"/>
        </w:rPr>
        <w:t xml:space="preserve">ostatní případy podstatného porušení smlouvy ze strany </w:t>
      </w:r>
      <w:r w:rsidR="0022299D" w:rsidRPr="00300971">
        <w:rPr>
          <w:rFonts w:ascii="Segoe UI" w:hAnsi="Segoe UI" w:cs="Segoe UI"/>
          <w:sz w:val="22"/>
          <w:szCs w:val="22"/>
        </w:rPr>
        <w:t>Zhotovitel</w:t>
      </w:r>
      <w:r w:rsidRPr="00300971">
        <w:rPr>
          <w:rFonts w:ascii="Segoe UI" w:hAnsi="Segoe UI" w:cs="Segoe UI"/>
          <w:sz w:val="22"/>
          <w:szCs w:val="22"/>
        </w:rPr>
        <w:t>e výslovně v této smlouvě označené jako podstatné porušení smlouvy.</w:t>
      </w:r>
    </w:p>
    <w:p w14:paraId="7CE2F5FD" w14:textId="77777777" w:rsidR="00A17301" w:rsidRPr="00300971" w:rsidRDefault="00C26E56" w:rsidP="00A17301">
      <w:pPr>
        <w:numPr>
          <w:ilvl w:val="1"/>
          <w:numId w:val="1"/>
        </w:numPr>
        <w:spacing w:after="120" w:line="276" w:lineRule="auto"/>
        <w:ind w:left="567" w:hanging="573"/>
        <w:jc w:val="both"/>
        <w:rPr>
          <w:rFonts w:ascii="Segoe UI" w:hAnsi="Segoe UI" w:cs="Segoe UI"/>
          <w:sz w:val="22"/>
          <w:szCs w:val="22"/>
        </w:rPr>
      </w:pPr>
      <w:r w:rsidRPr="00300971">
        <w:rPr>
          <w:rFonts w:ascii="Segoe UI" w:hAnsi="Segoe UI" w:cs="Segoe UI"/>
          <w:sz w:val="22"/>
          <w:szCs w:val="22"/>
        </w:rPr>
        <w:t xml:space="preserve">Za podstatné porušení smluvní povinnosti </w:t>
      </w:r>
      <w:r w:rsidR="0022299D" w:rsidRPr="00300971">
        <w:rPr>
          <w:rFonts w:ascii="Segoe UI" w:hAnsi="Segoe UI" w:cs="Segoe UI"/>
          <w:sz w:val="22"/>
          <w:szCs w:val="22"/>
        </w:rPr>
        <w:t>Objednatel</w:t>
      </w:r>
      <w:r w:rsidRPr="00300971">
        <w:rPr>
          <w:rFonts w:ascii="Segoe UI" w:hAnsi="Segoe UI" w:cs="Segoe UI"/>
          <w:sz w:val="22"/>
          <w:szCs w:val="22"/>
        </w:rPr>
        <w:t xml:space="preserve">e se považuje prodlení </w:t>
      </w:r>
      <w:r w:rsidR="0022299D" w:rsidRPr="00300971">
        <w:rPr>
          <w:rFonts w:ascii="Segoe UI" w:hAnsi="Segoe UI" w:cs="Segoe UI"/>
          <w:sz w:val="22"/>
          <w:szCs w:val="22"/>
        </w:rPr>
        <w:t>Objednatel</w:t>
      </w:r>
      <w:r w:rsidRPr="00300971">
        <w:rPr>
          <w:rFonts w:ascii="Segoe UI" w:hAnsi="Segoe UI" w:cs="Segoe UI"/>
          <w:sz w:val="22"/>
          <w:szCs w:val="22"/>
        </w:rPr>
        <w:t xml:space="preserve">e s úhradou ceny za plnění o více než 30 dnů, pokud </w:t>
      </w:r>
      <w:r w:rsidR="0022299D" w:rsidRPr="00300971">
        <w:rPr>
          <w:rFonts w:ascii="Segoe UI" w:hAnsi="Segoe UI" w:cs="Segoe UI"/>
          <w:sz w:val="22"/>
          <w:szCs w:val="22"/>
        </w:rPr>
        <w:t>Objednatel</w:t>
      </w:r>
      <w:r w:rsidRPr="00300971">
        <w:rPr>
          <w:rFonts w:ascii="Segoe UI" w:hAnsi="Segoe UI" w:cs="Segoe UI"/>
          <w:sz w:val="22"/>
          <w:szCs w:val="22"/>
        </w:rPr>
        <w:t xml:space="preserve"> nezjedná nápravu ani do 10 pracovních dnů od doručení písemného oznámení </w:t>
      </w:r>
      <w:r w:rsidR="0022299D" w:rsidRPr="00300971">
        <w:rPr>
          <w:rFonts w:ascii="Segoe UI" w:hAnsi="Segoe UI" w:cs="Segoe UI"/>
          <w:sz w:val="22"/>
          <w:szCs w:val="22"/>
        </w:rPr>
        <w:t>Zhotovitel</w:t>
      </w:r>
      <w:r w:rsidRPr="00300971">
        <w:rPr>
          <w:rFonts w:ascii="Segoe UI" w:hAnsi="Segoe UI" w:cs="Segoe UI"/>
          <w:sz w:val="22"/>
          <w:szCs w:val="22"/>
        </w:rPr>
        <w:t>e o takovém prodlení se žádostí o jeho nápravu.</w:t>
      </w:r>
    </w:p>
    <w:p w14:paraId="02FB8590" w14:textId="77777777" w:rsidR="00A17301" w:rsidRPr="00300971" w:rsidRDefault="00091F96" w:rsidP="00A17301">
      <w:pPr>
        <w:numPr>
          <w:ilvl w:val="1"/>
          <w:numId w:val="1"/>
        </w:numPr>
        <w:spacing w:after="120" w:line="276" w:lineRule="auto"/>
        <w:ind w:left="567" w:hanging="573"/>
        <w:jc w:val="both"/>
        <w:rPr>
          <w:rFonts w:ascii="Segoe UI" w:hAnsi="Segoe UI" w:cs="Segoe UI"/>
          <w:sz w:val="22"/>
          <w:szCs w:val="22"/>
        </w:rPr>
      </w:pPr>
      <w:r w:rsidRPr="00300971">
        <w:rPr>
          <w:rFonts w:ascii="Segoe UI" w:hAnsi="Segoe UI" w:cs="Segoe UI"/>
          <w:sz w:val="22"/>
          <w:szCs w:val="22"/>
        </w:rPr>
        <w:t>Odstoupení od smlouvy musí mít písemnou formu a je účinné dnem doručení druhé smluvní straně. V odstoupení musí být dále uveden důvod, pro který strana od smlouvy odstupuje, včetně popisu skutečností, ve kterých je tento důvod spatřován.</w:t>
      </w:r>
    </w:p>
    <w:p w14:paraId="772DCC42" w14:textId="6BF20568" w:rsidR="00A17301" w:rsidRPr="00300971" w:rsidRDefault="00A17301" w:rsidP="00A17301">
      <w:pPr>
        <w:numPr>
          <w:ilvl w:val="1"/>
          <w:numId w:val="1"/>
        </w:numPr>
        <w:spacing w:after="120" w:line="276" w:lineRule="auto"/>
        <w:ind w:left="567" w:hanging="573"/>
        <w:jc w:val="both"/>
        <w:rPr>
          <w:rFonts w:ascii="Segoe UI" w:hAnsi="Segoe UI" w:cs="Segoe UI"/>
          <w:sz w:val="22"/>
          <w:szCs w:val="22"/>
        </w:rPr>
      </w:pPr>
      <w:r w:rsidRPr="00300971">
        <w:rPr>
          <w:rFonts w:ascii="Segoe UI" w:hAnsi="Segoe UI" w:cs="Segoe UI"/>
          <w:sz w:val="22"/>
          <w:szCs w:val="22"/>
        </w:rPr>
        <w:t xml:space="preserve">Objednatel je oprávněn vypovědět </w:t>
      </w:r>
      <w:r w:rsidR="004A37A1">
        <w:rPr>
          <w:rFonts w:ascii="Segoe UI" w:hAnsi="Segoe UI" w:cs="Segoe UI"/>
          <w:sz w:val="22"/>
          <w:szCs w:val="22"/>
        </w:rPr>
        <w:t>s</w:t>
      </w:r>
      <w:r w:rsidRPr="00300971">
        <w:rPr>
          <w:rFonts w:ascii="Segoe UI" w:hAnsi="Segoe UI" w:cs="Segoe UI"/>
          <w:sz w:val="22"/>
          <w:szCs w:val="22"/>
        </w:rPr>
        <w:t xml:space="preserve">mlouvu v rozsahu dosud nesplněných závazků smluvních stran, a to ve vztahu k jednotlivým částem plnění. Výpověď Objednatele musí být písemná. Výpověď Objednatele je účinná doručením výpovědi Objednatele Zhotoviteli. Pokud je výpověď Objednatele doručena Zhotoviteli, není Zhotovitel oprávněn zahajovat plnění dosud nezahájených částí plnění dle </w:t>
      </w:r>
      <w:r w:rsidR="004A37A1">
        <w:rPr>
          <w:rFonts w:ascii="Segoe UI" w:hAnsi="Segoe UI" w:cs="Segoe UI"/>
          <w:sz w:val="22"/>
          <w:szCs w:val="22"/>
        </w:rPr>
        <w:t>s</w:t>
      </w:r>
      <w:r w:rsidRPr="00300971">
        <w:rPr>
          <w:rFonts w:ascii="Segoe UI" w:hAnsi="Segoe UI" w:cs="Segoe UI"/>
          <w:sz w:val="22"/>
          <w:szCs w:val="22"/>
        </w:rPr>
        <w:t xml:space="preserve">mlouvy. Pokud by Zhotovitel zahájil plnění kterékoliv nezahájené části plnění dle </w:t>
      </w:r>
      <w:r w:rsidR="004A37A1">
        <w:rPr>
          <w:rFonts w:ascii="Segoe UI" w:hAnsi="Segoe UI" w:cs="Segoe UI"/>
          <w:sz w:val="22"/>
          <w:szCs w:val="22"/>
        </w:rPr>
        <w:t>s</w:t>
      </w:r>
      <w:r w:rsidRPr="00300971">
        <w:rPr>
          <w:rFonts w:ascii="Segoe UI" w:hAnsi="Segoe UI" w:cs="Segoe UI"/>
          <w:sz w:val="22"/>
          <w:szCs w:val="22"/>
        </w:rPr>
        <w:t xml:space="preserve">mlouvy, nevzniká Zhotoviteli právo na zaplacení ceny za tuto část plnění dle </w:t>
      </w:r>
      <w:r w:rsidR="004A37A1">
        <w:rPr>
          <w:rFonts w:ascii="Segoe UI" w:hAnsi="Segoe UI" w:cs="Segoe UI"/>
          <w:sz w:val="22"/>
          <w:szCs w:val="22"/>
        </w:rPr>
        <w:t>s</w:t>
      </w:r>
      <w:r w:rsidRPr="00300971">
        <w:rPr>
          <w:rFonts w:ascii="Segoe UI" w:hAnsi="Segoe UI" w:cs="Segoe UI"/>
          <w:sz w:val="22"/>
          <w:szCs w:val="22"/>
        </w:rPr>
        <w:t>mlouvy.</w:t>
      </w:r>
    </w:p>
    <w:p w14:paraId="34DC97DD" w14:textId="63135196" w:rsidR="00091F96" w:rsidRPr="00300971" w:rsidRDefault="00091F96" w:rsidP="00A17301">
      <w:pPr>
        <w:numPr>
          <w:ilvl w:val="1"/>
          <w:numId w:val="1"/>
        </w:numPr>
        <w:spacing w:after="120" w:line="276" w:lineRule="auto"/>
        <w:ind w:left="567" w:hanging="573"/>
        <w:jc w:val="both"/>
        <w:rPr>
          <w:rFonts w:ascii="Segoe UI" w:hAnsi="Segoe UI" w:cs="Segoe UI"/>
          <w:sz w:val="22"/>
          <w:szCs w:val="22"/>
        </w:rPr>
      </w:pPr>
      <w:r w:rsidRPr="00300971">
        <w:rPr>
          <w:rFonts w:ascii="Segoe UI" w:hAnsi="Segoe UI" w:cs="Segoe UI"/>
          <w:sz w:val="22"/>
          <w:szCs w:val="22"/>
        </w:rPr>
        <w:t xml:space="preserve">V případě ukončení smluvního vztahu dohodou, odstoupením nebo výpovědí </w:t>
      </w:r>
      <w:r w:rsidR="0022299D" w:rsidRPr="00300971">
        <w:rPr>
          <w:rFonts w:ascii="Segoe UI" w:hAnsi="Segoe UI" w:cs="Segoe UI"/>
          <w:sz w:val="22"/>
          <w:szCs w:val="22"/>
        </w:rPr>
        <w:t>Objednatel</w:t>
      </w:r>
      <w:r w:rsidRPr="00300971">
        <w:rPr>
          <w:rFonts w:ascii="Segoe UI" w:hAnsi="Segoe UI" w:cs="Segoe UI"/>
          <w:sz w:val="22"/>
          <w:szCs w:val="22"/>
        </w:rPr>
        <w:t>e jsou povinnosti obou stran následující:</w:t>
      </w:r>
    </w:p>
    <w:p w14:paraId="0DBABA40" w14:textId="77777777" w:rsidR="00C26E56" w:rsidRPr="00300971" w:rsidRDefault="0022299D" w:rsidP="000A2641">
      <w:pPr>
        <w:numPr>
          <w:ilvl w:val="0"/>
          <w:numId w:val="2"/>
        </w:numPr>
        <w:spacing w:after="120" w:line="276" w:lineRule="auto"/>
        <w:ind w:hanging="833"/>
        <w:jc w:val="both"/>
        <w:rPr>
          <w:rFonts w:ascii="Segoe UI" w:hAnsi="Segoe UI" w:cs="Segoe UI"/>
          <w:sz w:val="22"/>
          <w:szCs w:val="22"/>
        </w:rPr>
      </w:pPr>
      <w:r w:rsidRPr="00300971">
        <w:rPr>
          <w:rFonts w:ascii="Segoe UI" w:hAnsi="Segoe UI" w:cs="Segoe UI"/>
          <w:sz w:val="22"/>
          <w:szCs w:val="22"/>
        </w:rPr>
        <w:t>Zhotovitel</w:t>
      </w:r>
      <w:r w:rsidR="00C26E56" w:rsidRPr="00300971">
        <w:rPr>
          <w:rFonts w:ascii="Segoe UI" w:hAnsi="Segoe UI" w:cs="Segoe UI"/>
          <w:sz w:val="22"/>
          <w:szCs w:val="22"/>
        </w:rPr>
        <w:t xml:space="preserve"> </w:t>
      </w:r>
      <w:proofErr w:type="gramStart"/>
      <w:r w:rsidR="00C26E56" w:rsidRPr="00300971">
        <w:rPr>
          <w:rFonts w:ascii="Segoe UI" w:hAnsi="Segoe UI" w:cs="Segoe UI"/>
          <w:sz w:val="22"/>
          <w:szCs w:val="22"/>
        </w:rPr>
        <w:t>dokončí</w:t>
      </w:r>
      <w:proofErr w:type="gramEnd"/>
      <w:r w:rsidR="00C26E56" w:rsidRPr="00300971">
        <w:rPr>
          <w:rFonts w:ascii="Segoe UI" w:hAnsi="Segoe UI" w:cs="Segoe UI"/>
          <w:sz w:val="22"/>
          <w:szCs w:val="22"/>
        </w:rPr>
        <w:t xml:space="preserve"> rozpracovanou část plnění, </w:t>
      </w:r>
      <w:r w:rsidR="00972ECB" w:rsidRPr="00300971">
        <w:rPr>
          <w:rFonts w:ascii="Segoe UI" w:hAnsi="Segoe UI" w:cs="Segoe UI"/>
          <w:sz w:val="22"/>
          <w:szCs w:val="22"/>
        </w:rPr>
        <w:t xml:space="preserve">pokud taková je a </w:t>
      </w:r>
      <w:r w:rsidR="00C26E56" w:rsidRPr="00300971">
        <w:rPr>
          <w:rFonts w:ascii="Segoe UI" w:hAnsi="Segoe UI" w:cs="Segoe UI"/>
          <w:sz w:val="22"/>
          <w:szCs w:val="22"/>
        </w:rPr>
        <w:t xml:space="preserve">pokud </w:t>
      </w:r>
      <w:r w:rsidRPr="00300971">
        <w:rPr>
          <w:rFonts w:ascii="Segoe UI" w:hAnsi="Segoe UI" w:cs="Segoe UI"/>
          <w:sz w:val="22"/>
          <w:szCs w:val="22"/>
        </w:rPr>
        <w:t>Objednatel</w:t>
      </w:r>
      <w:r w:rsidR="00C26E56" w:rsidRPr="00300971">
        <w:rPr>
          <w:rFonts w:ascii="Segoe UI" w:hAnsi="Segoe UI" w:cs="Segoe UI"/>
          <w:sz w:val="22"/>
          <w:szCs w:val="22"/>
        </w:rPr>
        <w:t xml:space="preserve"> neurčí jinak;</w:t>
      </w:r>
    </w:p>
    <w:p w14:paraId="4F87EF3B" w14:textId="77777777" w:rsidR="00091F96" w:rsidRPr="00300971" w:rsidRDefault="00972ECB" w:rsidP="000A2641">
      <w:pPr>
        <w:numPr>
          <w:ilvl w:val="0"/>
          <w:numId w:val="2"/>
        </w:numPr>
        <w:spacing w:after="120" w:line="276" w:lineRule="auto"/>
        <w:ind w:hanging="833"/>
        <w:jc w:val="both"/>
        <w:rPr>
          <w:rFonts w:ascii="Segoe UI" w:hAnsi="Segoe UI" w:cs="Segoe UI"/>
          <w:sz w:val="22"/>
          <w:szCs w:val="22"/>
        </w:rPr>
      </w:pPr>
      <w:r w:rsidRPr="00300971">
        <w:rPr>
          <w:rFonts w:ascii="Segoe UI" w:hAnsi="Segoe UI" w:cs="Segoe UI"/>
          <w:sz w:val="22"/>
          <w:szCs w:val="22"/>
        </w:rPr>
        <w:t xml:space="preserve">Ve vztahu k rozpracované části plnění, pokud taková je, </w:t>
      </w:r>
      <w:r w:rsidR="0022299D" w:rsidRPr="00300971">
        <w:rPr>
          <w:rFonts w:ascii="Segoe UI" w:hAnsi="Segoe UI" w:cs="Segoe UI"/>
          <w:sz w:val="22"/>
          <w:szCs w:val="22"/>
        </w:rPr>
        <w:t>Zhotovitel</w:t>
      </w:r>
      <w:r w:rsidR="00091F96" w:rsidRPr="00300971">
        <w:rPr>
          <w:rFonts w:ascii="Segoe UI" w:hAnsi="Segoe UI" w:cs="Segoe UI"/>
          <w:sz w:val="22"/>
          <w:szCs w:val="22"/>
        </w:rPr>
        <w:t xml:space="preserve"> provede soupis všech jím vykonaných činností a úkonů ke splnění jeho závazků dle této smlouvy do doby ukončení smlouvy, oceněných stejným způsobem jako byly sjednány ceny za jednotlivé části plnění dle této smlouvy a dále provede soupis všech dokumentů získaných při zařizování záležitostí dle této smlouvy do doby jejího ukončení (dále jen „</w:t>
      </w:r>
      <w:r w:rsidR="00091F96" w:rsidRPr="00300971">
        <w:rPr>
          <w:rFonts w:ascii="Segoe UI" w:hAnsi="Segoe UI" w:cs="Segoe UI"/>
          <w:b/>
          <w:i/>
          <w:sz w:val="22"/>
          <w:szCs w:val="22"/>
        </w:rPr>
        <w:t>Soupis</w:t>
      </w:r>
      <w:r w:rsidR="00091F96" w:rsidRPr="00300971">
        <w:rPr>
          <w:rFonts w:ascii="Segoe UI" w:hAnsi="Segoe UI" w:cs="Segoe UI"/>
          <w:sz w:val="22"/>
          <w:szCs w:val="22"/>
        </w:rPr>
        <w:t>“);</w:t>
      </w:r>
    </w:p>
    <w:p w14:paraId="2CF19D4D" w14:textId="77777777" w:rsidR="00091F96" w:rsidRPr="00300971" w:rsidRDefault="0022299D" w:rsidP="000A2641">
      <w:pPr>
        <w:numPr>
          <w:ilvl w:val="0"/>
          <w:numId w:val="2"/>
        </w:numPr>
        <w:spacing w:after="120" w:line="276" w:lineRule="auto"/>
        <w:ind w:hanging="833"/>
        <w:jc w:val="both"/>
        <w:rPr>
          <w:rFonts w:ascii="Segoe UI" w:hAnsi="Segoe UI" w:cs="Segoe UI"/>
          <w:sz w:val="22"/>
          <w:szCs w:val="22"/>
        </w:rPr>
      </w:pPr>
      <w:r w:rsidRPr="00300971">
        <w:rPr>
          <w:rFonts w:ascii="Segoe UI" w:hAnsi="Segoe UI" w:cs="Segoe UI"/>
          <w:sz w:val="22"/>
          <w:szCs w:val="22"/>
        </w:rPr>
        <w:t>Zhotovitel</w:t>
      </w:r>
      <w:r w:rsidR="00091F96" w:rsidRPr="00300971">
        <w:rPr>
          <w:rFonts w:ascii="Segoe UI" w:hAnsi="Segoe UI" w:cs="Segoe UI"/>
          <w:sz w:val="22"/>
          <w:szCs w:val="22"/>
        </w:rPr>
        <w:t xml:space="preserve"> vyzve </w:t>
      </w:r>
      <w:r w:rsidRPr="00300971">
        <w:rPr>
          <w:rFonts w:ascii="Segoe UI" w:hAnsi="Segoe UI" w:cs="Segoe UI"/>
          <w:sz w:val="22"/>
          <w:szCs w:val="22"/>
        </w:rPr>
        <w:t>Objednatel</w:t>
      </w:r>
      <w:r w:rsidR="00091F96" w:rsidRPr="00300971">
        <w:rPr>
          <w:rFonts w:ascii="Segoe UI" w:hAnsi="Segoe UI" w:cs="Segoe UI"/>
          <w:sz w:val="22"/>
          <w:szCs w:val="22"/>
        </w:rPr>
        <w:t>e k protokolárnímu předání a převzetí plnění dle Soupisu</w:t>
      </w:r>
      <w:r w:rsidR="000034CA" w:rsidRPr="00300971">
        <w:rPr>
          <w:rFonts w:ascii="Segoe UI" w:hAnsi="Segoe UI" w:cs="Segoe UI"/>
          <w:sz w:val="22"/>
          <w:szCs w:val="22"/>
        </w:rPr>
        <w:t xml:space="preserve"> na základě protokolu podepsaného smluvními stranami</w:t>
      </w:r>
      <w:r w:rsidR="00091F96" w:rsidRPr="00300971">
        <w:rPr>
          <w:rFonts w:ascii="Segoe UI" w:hAnsi="Segoe UI" w:cs="Segoe UI"/>
          <w:sz w:val="22"/>
          <w:szCs w:val="22"/>
        </w:rPr>
        <w:t>;</w:t>
      </w:r>
    </w:p>
    <w:p w14:paraId="4C2C57E8" w14:textId="79044D3B" w:rsidR="00091F96" w:rsidRPr="00300971" w:rsidRDefault="0022299D" w:rsidP="000A2641">
      <w:pPr>
        <w:numPr>
          <w:ilvl w:val="0"/>
          <w:numId w:val="2"/>
        </w:numPr>
        <w:spacing w:after="120" w:line="276" w:lineRule="auto"/>
        <w:ind w:hanging="833"/>
        <w:jc w:val="both"/>
        <w:rPr>
          <w:rFonts w:ascii="Segoe UI" w:hAnsi="Segoe UI" w:cs="Segoe UI"/>
          <w:sz w:val="22"/>
          <w:szCs w:val="22"/>
        </w:rPr>
      </w:pPr>
      <w:r w:rsidRPr="00300971">
        <w:rPr>
          <w:rFonts w:ascii="Segoe UI" w:hAnsi="Segoe UI" w:cs="Segoe UI"/>
          <w:sz w:val="22"/>
          <w:szCs w:val="22"/>
        </w:rPr>
        <w:lastRenderedPageBreak/>
        <w:t>Objednatel</w:t>
      </w:r>
      <w:r w:rsidR="00091F96" w:rsidRPr="00300971">
        <w:rPr>
          <w:rFonts w:ascii="Segoe UI" w:hAnsi="Segoe UI" w:cs="Segoe UI"/>
          <w:sz w:val="22"/>
          <w:szCs w:val="22"/>
        </w:rPr>
        <w:t xml:space="preserve"> není povinen Soupis převzít, pokud obsahuje nesprávné údaje</w:t>
      </w:r>
      <w:r w:rsidR="00C31E56" w:rsidRPr="00300971">
        <w:rPr>
          <w:rFonts w:ascii="Segoe UI" w:hAnsi="Segoe UI" w:cs="Segoe UI"/>
          <w:sz w:val="22"/>
          <w:szCs w:val="22"/>
        </w:rPr>
        <w:t>;</w:t>
      </w:r>
    </w:p>
    <w:p w14:paraId="5C353D51" w14:textId="77777777" w:rsidR="00091F96" w:rsidRPr="00300971" w:rsidRDefault="0022299D" w:rsidP="000A2641">
      <w:pPr>
        <w:numPr>
          <w:ilvl w:val="0"/>
          <w:numId w:val="2"/>
        </w:numPr>
        <w:spacing w:after="120" w:line="276" w:lineRule="auto"/>
        <w:ind w:hanging="833"/>
        <w:jc w:val="both"/>
        <w:rPr>
          <w:rFonts w:ascii="Segoe UI" w:hAnsi="Segoe UI" w:cs="Segoe UI"/>
          <w:sz w:val="22"/>
          <w:szCs w:val="22"/>
        </w:rPr>
      </w:pPr>
      <w:r w:rsidRPr="00300971">
        <w:rPr>
          <w:rFonts w:ascii="Segoe UI" w:hAnsi="Segoe UI" w:cs="Segoe UI"/>
          <w:sz w:val="22"/>
          <w:szCs w:val="22"/>
        </w:rPr>
        <w:t>Zhotovitel</w:t>
      </w:r>
      <w:r w:rsidR="00091F96" w:rsidRPr="00300971">
        <w:rPr>
          <w:rFonts w:ascii="Segoe UI" w:hAnsi="Segoe UI" w:cs="Segoe UI"/>
          <w:sz w:val="22"/>
          <w:szCs w:val="22"/>
        </w:rPr>
        <w:t xml:space="preserve"> provede vyúčtování plnění dle </w:t>
      </w:r>
      <w:r w:rsidR="000034CA" w:rsidRPr="00300971">
        <w:rPr>
          <w:rFonts w:ascii="Segoe UI" w:hAnsi="Segoe UI" w:cs="Segoe UI"/>
          <w:sz w:val="22"/>
          <w:szCs w:val="22"/>
        </w:rPr>
        <w:t xml:space="preserve">protokolu </w:t>
      </w:r>
      <w:r w:rsidR="00091F96" w:rsidRPr="00300971">
        <w:rPr>
          <w:rFonts w:ascii="Segoe UI" w:hAnsi="Segoe UI" w:cs="Segoe UI"/>
          <w:sz w:val="22"/>
          <w:szCs w:val="22"/>
        </w:rPr>
        <w:t>a</w:t>
      </w:r>
      <w:r w:rsidR="000034CA" w:rsidRPr="00300971">
        <w:rPr>
          <w:rFonts w:ascii="Segoe UI" w:hAnsi="Segoe UI" w:cs="Segoe UI"/>
          <w:sz w:val="22"/>
          <w:szCs w:val="22"/>
        </w:rPr>
        <w:t> </w:t>
      </w:r>
      <w:r w:rsidR="00091F96" w:rsidRPr="00300971">
        <w:rPr>
          <w:rFonts w:ascii="Segoe UI" w:hAnsi="Segoe UI" w:cs="Segoe UI"/>
          <w:sz w:val="22"/>
          <w:szCs w:val="22"/>
        </w:rPr>
        <w:t>vystaví závěrečnou fakturu.</w:t>
      </w:r>
    </w:p>
    <w:p w14:paraId="5F527317" w14:textId="25873348" w:rsidR="00091F96" w:rsidRPr="00300971" w:rsidRDefault="00091F96" w:rsidP="006174D8">
      <w:pPr>
        <w:numPr>
          <w:ilvl w:val="1"/>
          <w:numId w:val="1"/>
        </w:numPr>
        <w:spacing w:after="120" w:line="276" w:lineRule="auto"/>
        <w:ind w:left="567" w:hanging="573"/>
        <w:jc w:val="both"/>
        <w:rPr>
          <w:rFonts w:ascii="Segoe UI" w:hAnsi="Segoe UI" w:cs="Segoe UI"/>
          <w:sz w:val="22"/>
          <w:szCs w:val="22"/>
        </w:rPr>
      </w:pPr>
      <w:r w:rsidRPr="00300971">
        <w:rPr>
          <w:rFonts w:ascii="Segoe UI" w:hAnsi="Segoe UI" w:cs="Segoe UI"/>
          <w:sz w:val="22"/>
          <w:szCs w:val="22"/>
        </w:rPr>
        <w:t xml:space="preserve">Na </w:t>
      </w:r>
      <w:r w:rsidR="0022299D" w:rsidRPr="00300971">
        <w:rPr>
          <w:rFonts w:ascii="Segoe UI" w:hAnsi="Segoe UI" w:cs="Segoe UI"/>
          <w:sz w:val="22"/>
          <w:szCs w:val="22"/>
        </w:rPr>
        <w:t>Zhotovitel</w:t>
      </w:r>
      <w:r w:rsidRPr="00300971">
        <w:rPr>
          <w:rFonts w:ascii="Segoe UI" w:hAnsi="Segoe UI" w:cs="Segoe UI"/>
          <w:sz w:val="22"/>
          <w:szCs w:val="22"/>
        </w:rPr>
        <w:t xml:space="preserve">em předané a </w:t>
      </w:r>
      <w:r w:rsidR="0022299D" w:rsidRPr="00300971">
        <w:rPr>
          <w:rFonts w:ascii="Segoe UI" w:hAnsi="Segoe UI" w:cs="Segoe UI"/>
          <w:sz w:val="22"/>
          <w:szCs w:val="22"/>
        </w:rPr>
        <w:t>Objednatel</w:t>
      </w:r>
      <w:r w:rsidRPr="00300971">
        <w:rPr>
          <w:rFonts w:ascii="Segoe UI" w:hAnsi="Segoe UI" w:cs="Segoe UI"/>
          <w:sz w:val="22"/>
          <w:szCs w:val="22"/>
        </w:rPr>
        <w:t>em převzaté plnění dle Soupisu se i po ukončení této smlouvy vztahují licenční ujednání, ujednání o pojištění a záruce z této smlouvy včetně odpovědnosti za vady, slevy, smluvní pokuty a náhrady škody za vadné plnění</w:t>
      </w:r>
      <w:r w:rsidR="00C4263A" w:rsidRPr="00300971">
        <w:rPr>
          <w:rFonts w:ascii="Segoe UI" w:hAnsi="Segoe UI" w:cs="Segoe UI"/>
          <w:sz w:val="22"/>
          <w:szCs w:val="22"/>
        </w:rPr>
        <w:t xml:space="preserve"> a ujednání o výkonu </w:t>
      </w:r>
      <w:r w:rsidR="00754BED" w:rsidRPr="00300971">
        <w:rPr>
          <w:rFonts w:ascii="Segoe UI" w:hAnsi="Segoe UI" w:cs="Segoe UI"/>
          <w:sz w:val="22"/>
          <w:szCs w:val="22"/>
        </w:rPr>
        <w:t>A</w:t>
      </w:r>
      <w:r w:rsidR="00C4263A" w:rsidRPr="00300971">
        <w:rPr>
          <w:rFonts w:ascii="Segoe UI" w:hAnsi="Segoe UI" w:cs="Segoe UI"/>
          <w:sz w:val="22"/>
          <w:szCs w:val="22"/>
        </w:rPr>
        <w:t>utorského dozoru k </w:t>
      </w:r>
      <w:r w:rsidR="0022299D" w:rsidRPr="00300971">
        <w:rPr>
          <w:rFonts w:ascii="Segoe UI" w:hAnsi="Segoe UI" w:cs="Segoe UI"/>
          <w:sz w:val="22"/>
          <w:szCs w:val="22"/>
        </w:rPr>
        <w:t>Objednatel</w:t>
      </w:r>
      <w:r w:rsidR="00C4263A" w:rsidRPr="00300971">
        <w:rPr>
          <w:rFonts w:ascii="Segoe UI" w:hAnsi="Segoe UI" w:cs="Segoe UI"/>
          <w:sz w:val="22"/>
          <w:szCs w:val="22"/>
        </w:rPr>
        <w:t>em převzaté části plnění na základě Soupisu.</w:t>
      </w:r>
    </w:p>
    <w:p w14:paraId="60529222" w14:textId="4578ACB8" w:rsidR="00F741EE" w:rsidRPr="00300971" w:rsidRDefault="00F741EE" w:rsidP="005B2AAD">
      <w:pPr>
        <w:keepNext/>
        <w:numPr>
          <w:ilvl w:val="0"/>
          <w:numId w:val="1"/>
        </w:numPr>
        <w:tabs>
          <w:tab w:val="clear" w:pos="2165"/>
          <w:tab w:val="num" w:pos="426"/>
        </w:tabs>
        <w:spacing w:before="240" w:after="120" w:line="276" w:lineRule="auto"/>
        <w:ind w:left="0" w:firstLine="0"/>
        <w:jc w:val="center"/>
        <w:rPr>
          <w:rFonts w:ascii="Segoe UI" w:hAnsi="Segoe UI" w:cs="Segoe UI"/>
          <w:b/>
          <w:sz w:val="22"/>
          <w:szCs w:val="22"/>
        </w:rPr>
      </w:pPr>
      <w:r w:rsidRPr="00300971">
        <w:rPr>
          <w:rFonts w:ascii="Segoe UI" w:hAnsi="Segoe UI" w:cs="Segoe UI"/>
          <w:b/>
          <w:sz w:val="22"/>
          <w:szCs w:val="22"/>
        </w:rPr>
        <w:t xml:space="preserve"> </w:t>
      </w:r>
      <w:r w:rsidR="00091F96" w:rsidRPr="00300971">
        <w:rPr>
          <w:rFonts w:ascii="Segoe UI" w:hAnsi="Segoe UI" w:cs="Segoe UI"/>
          <w:b/>
          <w:sz w:val="22"/>
          <w:szCs w:val="22"/>
        </w:rPr>
        <w:t>Zvláštní ujednání</w:t>
      </w:r>
    </w:p>
    <w:p w14:paraId="1C81AA8D" w14:textId="77777777" w:rsidR="006174D8" w:rsidRPr="00300971" w:rsidRDefault="00091F96" w:rsidP="006174D8">
      <w:pPr>
        <w:numPr>
          <w:ilvl w:val="1"/>
          <w:numId w:val="1"/>
        </w:numPr>
        <w:spacing w:after="120" w:line="276" w:lineRule="auto"/>
        <w:ind w:left="567" w:hanging="573"/>
        <w:jc w:val="both"/>
        <w:rPr>
          <w:rFonts w:ascii="Segoe UI" w:hAnsi="Segoe UI" w:cs="Segoe UI"/>
          <w:sz w:val="22"/>
          <w:szCs w:val="22"/>
        </w:rPr>
      </w:pPr>
      <w:bookmarkStart w:id="48" w:name="_Ref160209772"/>
      <w:r w:rsidRPr="00300971">
        <w:rPr>
          <w:rFonts w:ascii="Segoe UI" w:hAnsi="Segoe UI" w:cs="Segoe UI"/>
          <w:sz w:val="22"/>
          <w:szCs w:val="22"/>
        </w:rPr>
        <w:t xml:space="preserve">Závazky stanovené k ochraně informací </w:t>
      </w:r>
      <w:r w:rsidR="0022299D" w:rsidRPr="00300971">
        <w:rPr>
          <w:rFonts w:ascii="Segoe UI" w:hAnsi="Segoe UI" w:cs="Segoe UI"/>
          <w:sz w:val="22"/>
          <w:szCs w:val="22"/>
        </w:rPr>
        <w:t>Objednatel</w:t>
      </w:r>
      <w:r w:rsidRPr="00300971">
        <w:rPr>
          <w:rFonts w:ascii="Segoe UI" w:hAnsi="Segoe UI" w:cs="Segoe UI"/>
          <w:sz w:val="22"/>
          <w:szCs w:val="22"/>
        </w:rPr>
        <w:t xml:space="preserve">e, které jsou předmětem obchodního tajemství či důvěrnými informacemi </w:t>
      </w:r>
      <w:r w:rsidR="0022299D" w:rsidRPr="00300971">
        <w:rPr>
          <w:rFonts w:ascii="Segoe UI" w:hAnsi="Segoe UI" w:cs="Segoe UI"/>
          <w:sz w:val="22"/>
          <w:szCs w:val="22"/>
        </w:rPr>
        <w:t>Objednatel</w:t>
      </w:r>
      <w:r w:rsidRPr="00300971">
        <w:rPr>
          <w:rFonts w:ascii="Segoe UI" w:hAnsi="Segoe UI" w:cs="Segoe UI"/>
          <w:sz w:val="22"/>
          <w:szCs w:val="22"/>
        </w:rPr>
        <w:t>e, platí i po zániku závazků z této smlouvy.</w:t>
      </w:r>
      <w:bookmarkEnd w:id="48"/>
      <w:r w:rsidRPr="00300971">
        <w:rPr>
          <w:rFonts w:ascii="Segoe UI" w:hAnsi="Segoe UI" w:cs="Segoe UI"/>
          <w:sz w:val="22"/>
          <w:szCs w:val="22"/>
        </w:rPr>
        <w:t xml:space="preserve"> </w:t>
      </w:r>
    </w:p>
    <w:p w14:paraId="0870552D" w14:textId="77777777" w:rsidR="006174D8" w:rsidRPr="00300971" w:rsidRDefault="0035381A" w:rsidP="006174D8">
      <w:pPr>
        <w:numPr>
          <w:ilvl w:val="1"/>
          <w:numId w:val="1"/>
        </w:numPr>
        <w:spacing w:after="120" w:line="276" w:lineRule="auto"/>
        <w:ind w:left="567" w:hanging="573"/>
        <w:jc w:val="both"/>
        <w:rPr>
          <w:rFonts w:ascii="Segoe UI" w:hAnsi="Segoe UI" w:cs="Segoe UI"/>
          <w:sz w:val="22"/>
          <w:szCs w:val="22"/>
        </w:rPr>
      </w:pPr>
      <w:r w:rsidRPr="00300971">
        <w:rPr>
          <w:rFonts w:ascii="Segoe UI" w:hAnsi="Segoe UI" w:cs="Segoe UI"/>
          <w:sz w:val="22"/>
          <w:szCs w:val="22"/>
        </w:rPr>
        <w:t xml:space="preserve">Zhotovitel není oprávněn bez </w:t>
      </w:r>
      <w:r w:rsidR="00110C15" w:rsidRPr="00300971">
        <w:rPr>
          <w:rFonts w:ascii="Segoe UI" w:hAnsi="Segoe UI" w:cs="Segoe UI"/>
          <w:sz w:val="22"/>
          <w:szCs w:val="22"/>
        </w:rPr>
        <w:t xml:space="preserve">písemného </w:t>
      </w:r>
      <w:r w:rsidRPr="00300971">
        <w:rPr>
          <w:rFonts w:ascii="Segoe UI" w:hAnsi="Segoe UI" w:cs="Segoe UI"/>
          <w:sz w:val="22"/>
          <w:szCs w:val="22"/>
        </w:rPr>
        <w:t xml:space="preserve">souhlasu Objednatele postoupit </w:t>
      </w:r>
      <w:r w:rsidR="00110C15" w:rsidRPr="00300971">
        <w:rPr>
          <w:rFonts w:ascii="Segoe UI" w:hAnsi="Segoe UI" w:cs="Segoe UI"/>
          <w:sz w:val="22"/>
          <w:szCs w:val="22"/>
        </w:rPr>
        <w:t xml:space="preserve">jakékoliv </w:t>
      </w:r>
      <w:r w:rsidRPr="00300971">
        <w:rPr>
          <w:rFonts w:ascii="Segoe UI" w:hAnsi="Segoe UI" w:cs="Segoe UI"/>
          <w:sz w:val="22"/>
          <w:szCs w:val="22"/>
        </w:rPr>
        <w:t>závazky plynoucí z této smlouvy třetí osobě</w:t>
      </w:r>
      <w:r w:rsidR="00091F96" w:rsidRPr="00300971">
        <w:rPr>
          <w:rFonts w:ascii="Segoe UI" w:hAnsi="Segoe UI" w:cs="Segoe UI"/>
          <w:sz w:val="22"/>
          <w:szCs w:val="22"/>
        </w:rPr>
        <w:t>.</w:t>
      </w:r>
      <w:r w:rsidR="00D4308F" w:rsidRPr="00300971">
        <w:rPr>
          <w:rFonts w:ascii="Segoe UI" w:hAnsi="Segoe UI" w:cs="Segoe UI"/>
          <w:sz w:val="22"/>
          <w:szCs w:val="22"/>
        </w:rPr>
        <w:t xml:space="preserve"> </w:t>
      </w:r>
      <w:r w:rsidR="0022299D" w:rsidRPr="00300971">
        <w:rPr>
          <w:rFonts w:ascii="Segoe UI" w:hAnsi="Segoe UI" w:cs="Segoe UI"/>
          <w:sz w:val="22"/>
          <w:szCs w:val="22"/>
        </w:rPr>
        <w:t>Zhotovitel</w:t>
      </w:r>
      <w:r w:rsidR="00091F96" w:rsidRPr="00300971">
        <w:rPr>
          <w:rFonts w:ascii="Segoe UI" w:hAnsi="Segoe UI" w:cs="Segoe UI"/>
          <w:sz w:val="22"/>
          <w:szCs w:val="22"/>
        </w:rPr>
        <w:t xml:space="preserve"> se rovněž zavazuje k veškeré nezbytné součinnosti pro výkon finanční kontroly ve smyslu zákona č. 320/2001 Sb., o finanční kontrole ve veřejné správě a o změně některých zákonů (zákon o finanční kontrole), ve znění pozdějších předpisů, a ze zákona č.</w:t>
      </w:r>
      <w:r w:rsidR="00200FEA" w:rsidRPr="00300971">
        <w:rPr>
          <w:rFonts w:ascii="Segoe UI" w:hAnsi="Segoe UI" w:cs="Segoe UI"/>
          <w:sz w:val="22"/>
          <w:szCs w:val="22"/>
        </w:rPr>
        <w:t> </w:t>
      </w:r>
      <w:r w:rsidR="00123B13" w:rsidRPr="00300971">
        <w:rPr>
          <w:rFonts w:ascii="Segoe UI" w:hAnsi="Segoe UI" w:cs="Segoe UI"/>
          <w:sz w:val="22"/>
          <w:szCs w:val="22"/>
        </w:rPr>
        <w:t xml:space="preserve">255/2012 Sb., o kontrole (kontrolní řád), </w:t>
      </w:r>
      <w:r w:rsidR="00091F96" w:rsidRPr="00300971">
        <w:rPr>
          <w:rFonts w:ascii="Segoe UI" w:hAnsi="Segoe UI" w:cs="Segoe UI"/>
          <w:sz w:val="22"/>
          <w:szCs w:val="22"/>
        </w:rPr>
        <w:t>a to v souvislosti s plněním předmětu této smlouvy.</w:t>
      </w:r>
      <w:r w:rsidR="00D4308F" w:rsidRPr="00300971">
        <w:rPr>
          <w:rFonts w:ascii="Segoe UI" w:hAnsi="Segoe UI" w:cs="Segoe UI"/>
          <w:sz w:val="22"/>
          <w:szCs w:val="22"/>
        </w:rPr>
        <w:t xml:space="preserve"> </w:t>
      </w:r>
      <w:bookmarkStart w:id="49" w:name="_Ref419148172"/>
    </w:p>
    <w:p w14:paraId="68EBCB70" w14:textId="77777777" w:rsidR="006174D8" w:rsidRPr="00300971" w:rsidRDefault="00D4308F" w:rsidP="006174D8">
      <w:pPr>
        <w:numPr>
          <w:ilvl w:val="1"/>
          <w:numId w:val="1"/>
        </w:numPr>
        <w:spacing w:after="120" w:line="276" w:lineRule="auto"/>
        <w:ind w:left="567" w:hanging="573"/>
        <w:jc w:val="both"/>
        <w:rPr>
          <w:rFonts w:ascii="Segoe UI" w:hAnsi="Segoe UI" w:cs="Segoe UI"/>
          <w:sz w:val="22"/>
          <w:szCs w:val="22"/>
        </w:rPr>
      </w:pPr>
      <w:r w:rsidRPr="00300971">
        <w:rPr>
          <w:rFonts w:ascii="Segoe UI" w:hAnsi="Segoe UI" w:cs="Segoe UI"/>
          <w:sz w:val="22"/>
          <w:szCs w:val="22"/>
        </w:rPr>
        <w:t>Zhotovitel je povinen po celou dobu trvání smlouvy disponovat kvalifikací, kterou prokázal v rámci zadávacího řízení</w:t>
      </w:r>
      <w:r w:rsidR="00E02BF4" w:rsidRPr="00300971">
        <w:rPr>
          <w:rFonts w:ascii="Segoe UI" w:hAnsi="Segoe UI" w:cs="Segoe UI"/>
          <w:sz w:val="22"/>
          <w:szCs w:val="22"/>
        </w:rPr>
        <w:t xml:space="preserve"> na Veřejnou zakázku</w:t>
      </w:r>
      <w:r w:rsidRPr="00300971">
        <w:rPr>
          <w:rFonts w:ascii="Segoe UI" w:hAnsi="Segoe UI" w:cs="Segoe UI"/>
          <w:sz w:val="22"/>
          <w:szCs w:val="22"/>
        </w:rPr>
        <w:t xml:space="preserve"> před uzavřením této smlouvy.</w:t>
      </w:r>
      <w:bookmarkEnd w:id="49"/>
      <w:r w:rsidRPr="00300971">
        <w:rPr>
          <w:rFonts w:ascii="Segoe UI" w:hAnsi="Segoe UI" w:cs="Segoe UI"/>
          <w:sz w:val="22"/>
          <w:szCs w:val="22"/>
        </w:rPr>
        <w:t xml:space="preserve"> </w:t>
      </w:r>
      <w:bookmarkStart w:id="50" w:name="_Ref419148174"/>
    </w:p>
    <w:p w14:paraId="347B9EDA" w14:textId="77777777" w:rsidR="006174D8" w:rsidRPr="00300971" w:rsidRDefault="00D4308F" w:rsidP="006174D8">
      <w:pPr>
        <w:numPr>
          <w:ilvl w:val="1"/>
          <w:numId w:val="1"/>
        </w:numPr>
        <w:spacing w:after="120" w:line="276" w:lineRule="auto"/>
        <w:ind w:left="567" w:hanging="573"/>
        <w:jc w:val="both"/>
        <w:rPr>
          <w:rFonts w:ascii="Segoe UI" w:hAnsi="Segoe UI" w:cs="Segoe UI"/>
          <w:sz w:val="22"/>
          <w:szCs w:val="22"/>
        </w:rPr>
      </w:pPr>
      <w:r w:rsidRPr="00300971">
        <w:rPr>
          <w:rFonts w:ascii="Segoe UI" w:hAnsi="Segoe UI" w:cs="Segoe UI"/>
          <w:sz w:val="22"/>
          <w:szCs w:val="22"/>
        </w:rPr>
        <w:t xml:space="preserve">Zhotovitel je oprávněn v průběhu trvání této smlouvy změnit </w:t>
      </w:r>
      <w:r w:rsidR="005A5BE3" w:rsidRPr="00300971">
        <w:rPr>
          <w:rFonts w:ascii="Segoe UI" w:hAnsi="Segoe UI" w:cs="Segoe UI"/>
          <w:sz w:val="22"/>
          <w:szCs w:val="22"/>
        </w:rPr>
        <w:t>pod</w:t>
      </w:r>
      <w:r w:rsidRPr="00300971">
        <w:rPr>
          <w:rFonts w:ascii="Segoe UI" w:hAnsi="Segoe UI" w:cs="Segoe UI"/>
          <w:sz w:val="22"/>
          <w:szCs w:val="22"/>
        </w:rPr>
        <w:t xml:space="preserve">dodavatele uvedeného v nabídce na plnění </w:t>
      </w:r>
      <w:r w:rsidR="00293C04" w:rsidRPr="00300971">
        <w:rPr>
          <w:rFonts w:ascii="Segoe UI" w:hAnsi="Segoe UI" w:cs="Segoe UI"/>
          <w:sz w:val="22"/>
          <w:szCs w:val="22"/>
        </w:rPr>
        <w:t>V</w:t>
      </w:r>
      <w:r w:rsidRPr="00300971">
        <w:rPr>
          <w:rFonts w:ascii="Segoe UI" w:hAnsi="Segoe UI" w:cs="Segoe UI"/>
          <w:sz w:val="22"/>
          <w:szCs w:val="22"/>
        </w:rPr>
        <w:t xml:space="preserve">eřejné zakázky podané v rámci zadávacího řízení, které předcházelo uzavření této smlouvy, pokud takový </w:t>
      </w:r>
      <w:r w:rsidR="005A5BE3" w:rsidRPr="00300971">
        <w:rPr>
          <w:rFonts w:ascii="Segoe UI" w:hAnsi="Segoe UI" w:cs="Segoe UI"/>
          <w:sz w:val="22"/>
          <w:szCs w:val="22"/>
        </w:rPr>
        <w:t>pod</w:t>
      </w:r>
      <w:r w:rsidRPr="00300971">
        <w:rPr>
          <w:rFonts w:ascii="Segoe UI" w:hAnsi="Segoe UI" w:cs="Segoe UI"/>
          <w:sz w:val="22"/>
          <w:szCs w:val="22"/>
        </w:rPr>
        <w:t>dodavatel prokazoval část kvalifikace místo Zhotovitele</w:t>
      </w:r>
      <w:r w:rsidR="009B648A" w:rsidRPr="00300971">
        <w:rPr>
          <w:rFonts w:ascii="Segoe UI" w:hAnsi="Segoe UI" w:cs="Segoe UI"/>
          <w:sz w:val="22"/>
          <w:szCs w:val="22"/>
        </w:rPr>
        <w:t xml:space="preserve"> (anebo prostřednictvím jehož zkušeností byla nabídka Zhotovitele jako účastníka zadávacího řízení na </w:t>
      </w:r>
      <w:r w:rsidR="00293C04" w:rsidRPr="00300971">
        <w:rPr>
          <w:rFonts w:ascii="Segoe UI" w:hAnsi="Segoe UI" w:cs="Segoe UI"/>
          <w:sz w:val="22"/>
          <w:szCs w:val="22"/>
        </w:rPr>
        <w:t>V</w:t>
      </w:r>
      <w:r w:rsidR="009B648A" w:rsidRPr="00300971">
        <w:rPr>
          <w:rFonts w:ascii="Segoe UI" w:hAnsi="Segoe UI" w:cs="Segoe UI"/>
          <w:sz w:val="22"/>
          <w:szCs w:val="22"/>
        </w:rPr>
        <w:t>eřejnou zakázku hodnocena)</w:t>
      </w:r>
      <w:r w:rsidRPr="00300971">
        <w:rPr>
          <w:rFonts w:ascii="Segoe UI" w:hAnsi="Segoe UI" w:cs="Segoe UI"/>
          <w:sz w:val="22"/>
          <w:szCs w:val="22"/>
        </w:rPr>
        <w:t xml:space="preserve">, </w:t>
      </w:r>
      <w:r w:rsidR="00EF5D1F" w:rsidRPr="00300971">
        <w:rPr>
          <w:rFonts w:ascii="Segoe UI" w:hAnsi="Segoe UI" w:cs="Segoe UI"/>
          <w:sz w:val="22"/>
          <w:szCs w:val="22"/>
        </w:rPr>
        <w:t xml:space="preserve">jen ze závažných důvodů, a to </w:t>
      </w:r>
      <w:r w:rsidRPr="00300971">
        <w:rPr>
          <w:rFonts w:ascii="Segoe UI" w:hAnsi="Segoe UI" w:cs="Segoe UI"/>
          <w:sz w:val="22"/>
          <w:szCs w:val="22"/>
        </w:rPr>
        <w:t xml:space="preserve">pouze s předchozím písemným souhlasem Objednatele. Nový </w:t>
      </w:r>
      <w:r w:rsidR="005A5BE3" w:rsidRPr="00300971">
        <w:rPr>
          <w:rFonts w:ascii="Segoe UI" w:hAnsi="Segoe UI" w:cs="Segoe UI"/>
          <w:sz w:val="22"/>
          <w:szCs w:val="22"/>
        </w:rPr>
        <w:t>podd</w:t>
      </w:r>
      <w:r w:rsidRPr="00300971">
        <w:rPr>
          <w:rFonts w:ascii="Segoe UI" w:hAnsi="Segoe UI" w:cs="Segoe UI"/>
          <w:sz w:val="22"/>
          <w:szCs w:val="22"/>
        </w:rPr>
        <w:t xml:space="preserve">odavatel musí disponovat minimálně stejnou kvalifikací, kterou původní </w:t>
      </w:r>
      <w:r w:rsidR="005A5BE3" w:rsidRPr="00300971">
        <w:rPr>
          <w:rFonts w:ascii="Segoe UI" w:hAnsi="Segoe UI" w:cs="Segoe UI"/>
          <w:sz w:val="22"/>
          <w:szCs w:val="22"/>
        </w:rPr>
        <w:t>pod</w:t>
      </w:r>
      <w:r w:rsidRPr="00300971">
        <w:rPr>
          <w:rFonts w:ascii="Segoe UI" w:hAnsi="Segoe UI" w:cs="Segoe UI"/>
          <w:sz w:val="22"/>
          <w:szCs w:val="22"/>
        </w:rPr>
        <w:t xml:space="preserve">dodavatel prokázal za Zhotovitele. Objednatel vydá písemný souhlas se změnou do 14 dnů od doručení žádosti a potřebných dokladů, disponuje-li nový </w:t>
      </w:r>
      <w:r w:rsidR="005A5BE3" w:rsidRPr="00300971">
        <w:rPr>
          <w:rFonts w:ascii="Segoe UI" w:hAnsi="Segoe UI" w:cs="Segoe UI"/>
          <w:sz w:val="22"/>
          <w:szCs w:val="22"/>
        </w:rPr>
        <w:t>pod</w:t>
      </w:r>
      <w:r w:rsidRPr="00300971">
        <w:rPr>
          <w:rFonts w:ascii="Segoe UI" w:hAnsi="Segoe UI" w:cs="Segoe UI"/>
          <w:sz w:val="22"/>
          <w:szCs w:val="22"/>
        </w:rPr>
        <w:t xml:space="preserve">dodavatel potřebnou kvalifikací. Objednatel nesmí souhlas se změnou </w:t>
      </w:r>
      <w:r w:rsidR="005A5BE3" w:rsidRPr="00300971">
        <w:rPr>
          <w:rFonts w:ascii="Segoe UI" w:hAnsi="Segoe UI" w:cs="Segoe UI"/>
          <w:sz w:val="22"/>
          <w:szCs w:val="22"/>
        </w:rPr>
        <w:t>pod</w:t>
      </w:r>
      <w:r w:rsidRPr="00300971">
        <w:rPr>
          <w:rFonts w:ascii="Segoe UI" w:hAnsi="Segoe UI" w:cs="Segoe UI"/>
          <w:sz w:val="22"/>
          <w:szCs w:val="22"/>
        </w:rPr>
        <w:t>dodavatele bez objektivních důvodů odmítnout, pokud mu budou Zhotovitelem příslušné doklady předloženy.</w:t>
      </w:r>
      <w:bookmarkStart w:id="51" w:name="_Ref160209571"/>
      <w:bookmarkEnd w:id="50"/>
    </w:p>
    <w:p w14:paraId="41F2EDE5" w14:textId="77777777" w:rsidR="006174D8" w:rsidRPr="00300971" w:rsidRDefault="00D4308F" w:rsidP="006174D8">
      <w:pPr>
        <w:numPr>
          <w:ilvl w:val="1"/>
          <w:numId w:val="1"/>
        </w:numPr>
        <w:spacing w:after="120" w:line="276" w:lineRule="auto"/>
        <w:ind w:left="567" w:hanging="573"/>
        <w:jc w:val="both"/>
        <w:rPr>
          <w:rFonts w:ascii="Segoe UI" w:hAnsi="Segoe UI" w:cs="Segoe UI"/>
          <w:sz w:val="22"/>
          <w:szCs w:val="22"/>
        </w:rPr>
      </w:pPr>
      <w:r w:rsidRPr="00300971">
        <w:rPr>
          <w:rFonts w:ascii="Segoe UI" w:hAnsi="Segoe UI" w:cs="Segoe UI"/>
          <w:sz w:val="22"/>
          <w:szCs w:val="22"/>
        </w:rPr>
        <w:t>Zhotovitel je oprávněn</w:t>
      </w:r>
      <w:r w:rsidR="00D04613" w:rsidRPr="00300971">
        <w:rPr>
          <w:rFonts w:ascii="Segoe UI" w:hAnsi="Segoe UI" w:cs="Segoe UI"/>
          <w:sz w:val="22"/>
          <w:szCs w:val="22"/>
        </w:rPr>
        <w:t xml:space="preserve"> změnit</w:t>
      </w:r>
      <w:r w:rsidRPr="00300971">
        <w:rPr>
          <w:rFonts w:ascii="Segoe UI" w:hAnsi="Segoe UI" w:cs="Segoe UI"/>
          <w:sz w:val="22"/>
          <w:szCs w:val="22"/>
        </w:rPr>
        <w:t xml:space="preserve"> v průběhu trvání této smlouvy členy realizačního týmu, prostřednictvím kterých prokázal splnění kvalifikace pro plnění </w:t>
      </w:r>
      <w:r w:rsidR="00293C04" w:rsidRPr="00300971">
        <w:rPr>
          <w:rFonts w:ascii="Segoe UI" w:hAnsi="Segoe UI" w:cs="Segoe UI"/>
          <w:sz w:val="22"/>
          <w:szCs w:val="22"/>
        </w:rPr>
        <w:t>V</w:t>
      </w:r>
      <w:r w:rsidRPr="00300971">
        <w:rPr>
          <w:rFonts w:ascii="Segoe UI" w:hAnsi="Segoe UI" w:cs="Segoe UI"/>
          <w:sz w:val="22"/>
          <w:szCs w:val="22"/>
        </w:rPr>
        <w:t>eřejné zakázky</w:t>
      </w:r>
      <w:r w:rsidR="00B83BAA" w:rsidRPr="00300971">
        <w:rPr>
          <w:rFonts w:ascii="Segoe UI" w:hAnsi="Segoe UI" w:cs="Segoe UI"/>
          <w:sz w:val="22"/>
          <w:szCs w:val="22"/>
        </w:rPr>
        <w:t xml:space="preserve"> a prostřednictvím </w:t>
      </w:r>
      <w:r w:rsidR="00E920B7" w:rsidRPr="00300971">
        <w:rPr>
          <w:rFonts w:ascii="Segoe UI" w:hAnsi="Segoe UI" w:cs="Segoe UI"/>
          <w:sz w:val="22"/>
          <w:szCs w:val="22"/>
        </w:rPr>
        <w:t>jejichž</w:t>
      </w:r>
      <w:r w:rsidR="00B83BAA" w:rsidRPr="00300971">
        <w:rPr>
          <w:rFonts w:ascii="Segoe UI" w:hAnsi="Segoe UI" w:cs="Segoe UI"/>
          <w:sz w:val="22"/>
          <w:szCs w:val="22"/>
        </w:rPr>
        <w:t xml:space="preserve"> zkušeností byla nabídka </w:t>
      </w:r>
      <w:r w:rsidR="00E920B7" w:rsidRPr="00300971">
        <w:rPr>
          <w:rFonts w:ascii="Segoe UI" w:hAnsi="Segoe UI" w:cs="Segoe UI"/>
          <w:sz w:val="22"/>
          <w:szCs w:val="22"/>
        </w:rPr>
        <w:t xml:space="preserve">Zhotovitele jako účastníka zadávacího řízení na </w:t>
      </w:r>
      <w:r w:rsidR="00F06C27" w:rsidRPr="00300971">
        <w:rPr>
          <w:rFonts w:ascii="Segoe UI" w:hAnsi="Segoe UI" w:cs="Segoe UI"/>
          <w:sz w:val="22"/>
          <w:szCs w:val="22"/>
        </w:rPr>
        <w:t>V</w:t>
      </w:r>
      <w:r w:rsidR="00E920B7" w:rsidRPr="00300971">
        <w:rPr>
          <w:rFonts w:ascii="Segoe UI" w:hAnsi="Segoe UI" w:cs="Segoe UI"/>
          <w:sz w:val="22"/>
          <w:szCs w:val="22"/>
        </w:rPr>
        <w:t>eřejnou zakázku</w:t>
      </w:r>
      <w:r w:rsidR="00B83BAA" w:rsidRPr="00300971">
        <w:rPr>
          <w:rFonts w:ascii="Segoe UI" w:hAnsi="Segoe UI" w:cs="Segoe UI"/>
          <w:sz w:val="22"/>
          <w:szCs w:val="22"/>
        </w:rPr>
        <w:t xml:space="preserve"> hodnocena</w:t>
      </w:r>
      <w:r w:rsidRPr="00300971">
        <w:rPr>
          <w:rFonts w:ascii="Segoe UI" w:hAnsi="Segoe UI" w:cs="Segoe UI"/>
          <w:sz w:val="22"/>
          <w:szCs w:val="22"/>
        </w:rPr>
        <w:t>, pouze ze závažných důvodů a jen s předchozím písemným souhlasem Objednatele. Nový člen realizačního týmu musí disponovat minimálně stejnou kvalifikací jako původní člen týmu, resp. minimálně takovou kvalifikací, jaká byla v zadávací dokumentaci požadována pro daného člena realizačního týmu</w:t>
      </w:r>
      <w:r w:rsidR="00E920B7" w:rsidRPr="00300971">
        <w:rPr>
          <w:rFonts w:ascii="Segoe UI" w:hAnsi="Segoe UI" w:cs="Segoe UI"/>
          <w:sz w:val="22"/>
          <w:szCs w:val="22"/>
        </w:rPr>
        <w:t xml:space="preserve">, a </w:t>
      </w:r>
      <w:r w:rsidR="00E920B7" w:rsidRPr="00300971">
        <w:rPr>
          <w:rFonts w:ascii="Segoe UI" w:hAnsi="Segoe UI" w:cs="Segoe UI"/>
          <w:sz w:val="22"/>
          <w:szCs w:val="22"/>
        </w:rPr>
        <w:lastRenderedPageBreak/>
        <w:t>minimálně stejnými zkušenostmi, jaké byly doloženy a započteny pro účely hodnocení nabídky</w:t>
      </w:r>
      <w:r w:rsidRPr="00300971">
        <w:rPr>
          <w:rFonts w:ascii="Segoe UI" w:hAnsi="Segoe UI" w:cs="Segoe UI"/>
          <w:sz w:val="22"/>
          <w:szCs w:val="22"/>
        </w:rPr>
        <w:t>. Objednatel vydá písemný souhlas se změnou do 14 dnů od doručení žádosti a potřebných dokladů, disponuje-li nový člen realizačního týmu potřebnou kvalifikací</w:t>
      </w:r>
      <w:r w:rsidR="0086641A" w:rsidRPr="00300971">
        <w:rPr>
          <w:rFonts w:ascii="Segoe UI" w:hAnsi="Segoe UI" w:cs="Segoe UI"/>
          <w:sz w:val="22"/>
          <w:szCs w:val="22"/>
        </w:rPr>
        <w:t xml:space="preserve"> a zkušenostmi</w:t>
      </w:r>
      <w:r w:rsidRPr="00300971">
        <w:rPr>
          <w:rFonts w:ascii="Segoe UI" w:hAnsi="Segoe UI" w:cs="Segoe UI"/>
          <w:sz w:val="22"/>
          <w:szCs w:val="22"/>
        </w:rPr>
        <w:t>. Objednatel nesmí souhlas se změnou člena realizačního týmu bez objektivních důvodů odmítnout, pokud mu budou Zhotovitelem příslušné doklady předloženy.</w:t>
      </w:r>
      <w:bookmarkEnd w:id="51"/>
      <w:r w:rsidR="00296CCB" w:rsidRPr="00300971">
        <w:rPr>
          <w:rFonts w:ascii="Segoe UI" w:hAnsi="Segoe UI" w:cs="Segoe UI"/>
          <w:sz w:val="22"/>
          <w:szCs w:val="22"/>
        </w:rPr>
        <w:t xml:space="preserve"> </w:t>
      </w:r>
      <w:bookmarkStart w:id="52" w:name="_Ref160209578"/>
    </w:p>
    <w:bookmarkEnd w:id="52"/>
    <w:p w14:paraId="61FE20C5" w14:textId="77777777" w:rsidR="006174D8" w:rsidRPr="00300971" w:rsidRDefault="004744A3" w:rsidP="006174D8">
      <w:pPr>
        <w:numPr>
          <w:ilvl w:val="1"/>
          <w:numId w:val="1"/>
        </w:numPr>
        <w:spacing w:after="120" w:line="276" w:lineRule="auto"/>
        <w:ind w:left="567" w:hanging="573"/>
        <w:jc w:val="both"/>
        <w:rPr>
          <w:rFonts w:ascii="Segoe UI" w:hAnsi="Segoe UI" w:cs="Segoe UI"/>
          <w:sz w:val="22"/>
          <w:szCs w:val="22"/>
        </w:rPr>
      </w:pPr>
      <w:r w:rsidRPr="00300971">
        <w:rPr>
          <w:rFonts w:ascii="Segoe UI" w:hAnsi="Segoe UI" w:cs="Segoe UI"/>
          <w:sz w:val="22"/>
          <w:szCs w:val="22"/>
        </w:rPr>
        <w:t xml:space="preserve">Zhotovitel odpovídá v plném rozsahu za veškeré části díla provedené poddodavateli. </w:t>
      </w:r>
      <w:r w:rsidR="00E73175" w:rsidRPr="00300971">
        <w:rPr>
          <w:rFonts w:ascii="Segoe UI" w:hAnsi="Segoe UI" w:cs="Segoe UI"/>
          <w:sz w:val="22"/>
          <w:szCs w:val="22"/>
        </w:rPr>
        <w:t>V</w:t>
      </w:r>
      <w:r w:rsidR="00C707AD" w:rsidRPr="00300971">
        <w:rPr>
          <w:rFonts w:ascii="Segoe UI" w:hAnsi="Segoe UI" w:cs="Segoe UI"/>
          <w:sz w:val="22"/>
          <w:szCs w:val="22"/>
        </w:rPr>
        <w:t> </w:t>
      </w:r>
      <w:r w:rsidR="00E73175" w:rsidRPr="00300971">
        <w:rPr>
          <w:rFonts w:ascii="Segoe UI" w:hAnsi="Segoe UI" w:cs="Segoe UI"/>
          <w:sz w:val="22"/>
          <w:szCs w:val="22"/>
        </w:rPr>
        <w:t>případě</w:t>
      </w:r>
      <w:r w:rsidR="00C707AD" w:rsidRPr="00300971">
        <w:rPr>
          <w:rFonts w:ascii="Segoe UI" w:hAnsi="Segoe UI" w:cs="Segoe UI"/>
          <w:sz w:val="22"/>
          <w:szCs w:val="22"/>
        </w:rPr>
        <w:t>,</w:t>
      </w:r>
      <w:r w:rsidR="00E73175" w:rsidRPr="00300971">
        <w:rPr>
          <w:rFonts w:ascii="Segoe UI" w:hAnsi="Segoe UI" w:cs="Segoe UI"/>
          <w:sz w:val="22"/>
          <w:szCs w:val="22"/>
        </w:rPr>
        <w:t xml:space="preserve"> kdy činnost poddodavatele je opakovaně či dlouhodobě vykonávána v rozporu s touto smlouvou, je Objednatel oprávněn požadovat výměnu poddodavatel</w:t>
      </w:r>
      <w:r w:rsidR="00C707AD" w:rsidRPr="00300971">
        <w:rPr>
          <w:rFonts w:ascii="Segoe UI" w:hAnsi="Segoe UI" w:cs="Segoe UI"/>
          <w:sz w:val="22"/>
          <w:szCs w:val="22"/>
        </w:rPr>
        <w:t>e</w:t>
      </w:r>
      <w:r w:rsidR="00E73175" w:rsidRPr="00300971">
        <w:rPr>
          <w:rFonts w:ascii="Segoe UI" w:hAnsi="Segoe UI" w:cs="Segoe UI"/>
          <w:sz w:val="22"/>
          <w:szCs w:val="22"/>
        </w:rPr>
        <w:t xml:space="preserve"> tak, aby smluvní povinnosti Zhotovitele byly plněny řádně a včas.</w:t>
      </w:r>
    </w:p>
    <w:p w14:paraId="168E7354" w14:textId="77777777" w:rsidR="006174D8" w:rsidRPr="00300971" w:rsidRDefault="004744A3" w:rsidP="006174D8">
      <w:pPr>
        <w:numPr>
          <w:ilvl w:val="1"/>
          <w:numId w:val="1"/>
        </w:numPr>
        <w:spacing w:after="120" w:line="276" w:lineRule="auto"/>
        <w:ind w:left="567" w:hanging="573"/>
        <w:jc w:val="both"/>
        <w:rPr>
          <w:rFonts w:ascii="Segoe UI" w:hAnsi="Segoe UI" w:cs="Segoe UI"/>
          <w:sz w:val="22"/>
          <w:szCs w:val="22"/>
        </w:rPr>
      </w:pPr>
      <w:r w:rsidRPr="00300971">
        <w:rPr>
          <w:rFonts w:ascii="Segoe UI" w:hAnsi="Segoe UI" w:cs="Segoe UI"/>
          <w:sz w:val="22"/>
          <w:szCs w:val="22"/>
        </w:rPr>
        <w:t xml:space="preserve">Zhotovitel se zavazuje veškeré práce poddodavatelů řádně koordinovat. </w:t>
      </w:r>
    </w:p>
    <w:p w14:paraId="21708EE4" w14:textId="77777777" w:rsidR="00FD7E94" w:rsidRDefault="004744A3" w:rsidP="00FD7E94">
      <w:pPr>
        <w:numPr>
          <w:ilvl w:val="1"/>
          <w:numId w:val="1"/>
        </w:numPr>
        <w:spacing w:after="120" w:line="276" w:lineRule="auto"/>
        <w:ind w:left="567" w:hanging="573"/>
        <w:jc w:val="both"/>
        <w:rPr>
          <w:rFonts w:ascii="Segoe UI" w:hAnsi="Segoe UI" w:cs="Segoe UI"/>
          <w:sz w:val="22"/>
          <w:szCs w:val="22"/>
        </w:rPr>
      </w:pPr>
      <w:r w:rsidRPr="00300971">
        <w:rPr>
          <w:rFonts w:ascii="Segoe UI" w:hAnsi="Segoe UI" w:cs="Segoe UI"/>
          <w:sz w:val="22"/>
          <w:szCs w:val="22"/>
        </w:rPr>
        <w:t>Zhotovitel se zavazuje hradit svým poddodavatelům řádně a včas cenu ve sjednané výši a za sjednaných podmínek. V případě, že se na Objednatele obrátí poddodavatel se stížností na porušení této povinnosti, Zhotovitel je povinen v přiměřené lhůtě stanovené Objednatelem zjednat nápravu nebo řádně vysvětlit Objednateli nedůvodnost požadavku poddodavatele.</w:t>
      </w:r>
      <w:bookmarkStart w:id="53" w:name="_Ref135930488"/>
      <w:bookmarkStart w:id="54" w:name="_Ref327347594"/>
    </w:p>
    <w:p w14:paraId="47E6525F" w14:textId="6C10A8C6" w:rsidR="00FD7E94" w:rsidRPr="00FD7E94" w:rsidRDefault="00FD7E94" w:rsidP="00FD7E94">
      <w:pPr>
        <w:numPr>
          <w:ilvl w:val="1"/>
          <w:numId w:val="1"/>
        </w:numPr>
        <w:spacing w:after="120" w:line="276" w:lineRule="auto"/>
        <w:ind w:left="567" w:hanging="573"/>
        <w:jc w:val="both"/>
        <w:rPr>
          <w:rFonts w:ascii="Segoe UI" w:hAnsi="Segoe UI" w:cs="Segoe UI"/>
          <w:sz w:val="22"/>
          <w:szCs w:val="22"/>
        </w:rPr>
      </w:pPr>
      <w:r w:rsidRPr="00FD7E94">
        <w:rPr>
          <w:rFonts w:ascii="Segoe UI" w:hAnsi="Segoe UI" w:cs="Segoe UI"/>
          <w:sz w:val="22"/>
          <w:szCs w:val="22"/>
        </w:rPr>
        <w:t xml:space="preserve">Povinnosti </w:t>
      </w:r>
      <w:r>
        <w:rPr>
          <w:rFonts w:ascii="Segoe UI" w:hAnsi="Segoe UI" w:cs="Segoe UI"/>
          <w:sz w:val="22"/>
          <w:szCs w:val="22"/>
        </w:rPr>
        <w:t>vedoucího realizačního týmu (</w:t>
      </w:r>
      <w:r w:rsidRPr="00FD7E94">
        <w:rPr>
          <w:rFonts w:ascii="Segoe UI" w:hAnsi="Segoe UI" w:cs="Segoe UI"/>
          <w:sz w:val="22"/>
          <w:szCs w:val="22"/>
        </w:rPr>
        <w:t>hlavní inženýr projektu – HIP), tj. fyzic</w:t>
      </w:r>
      <w:r>
        <w:rPr>
          <w:rFonts w:ascii="Segoe UI" w:hAnsi="Segoe UI" w:cs="Segoe UI"/>
          <w:sz w:val="22"/>
          <w:szCs w:val="22"/>
        </w:rPr>
        <w:t xml:space="preserve">ké </w:t>
      </w:r>
      <w:r w:rsidRPr="00FD7E94">
        <w:rPr>
          <w:rFonts w:ascii="Segoe UI" w:hAnsi="Segoe UI" w:cs="Segoe UI"/>
          <w:sz w:val="22"/>
          <w:szCs w:val="22"/>
        </w:rPr>
        <w:t>osoba, která je odpovědná za projekt, definuje a řídí projekční tým a monitoruje a koordinuje jednotlivé profese):</w:t>
      </w:r>
      <w:bookmarkEnd w:id="53"/>
    </w:p>
    <w:p w14:paraId="69F2D0C3" w14:textId="28BBEA69" w:rsidR="00FD7E94" w:rsidRDefault="00FD7E94" w:rsidP="00FD7E94">
      <w:pPr>
        <w:numPr>
          <w:ilvl w:val="1"/>
          <w:numId w:val="38"/>
        </w:numPr>
        <w:tabs>
          <w:tab w:val="clear" w:pos="1191"/>
          <w:tab w:val="num" w:pos="993"/>
        </w:tabs>
        <w:spacing w:after="120" w:line="276" w:lineRule="auto"/>
        <w:ind w:left="993" w:hanging="567"/>
        <w:jc w:val="both"/>
        <w:rPr>
          <w:rFonts w:ascii="Segoe UI" w:hAnsi="Segoe UI" w:cs="Segoe UI"/>
          <w:sz w:val="22"/>
          <w:szCs w:val="22"/>
        </w:rPr>
      </w:pPr>
      <w:r w:rsidRPr="00A561F9">
        <w:rPr>
          <w:rFonts w:ascii="Segoe UI" w:hAnsi="Segoe UI" w:cs="Segoe UI"/>
          <w:sz w:val="22"/>
          <w:szCs w:val="22"/>
        </w:rPr>
        <w:t xml:space="preserve">účastní se </w:t>
      </w:r>
      <w:r>
        <w:rPr>
          <w:rFonts w:ascii="Segoe UI" w:hAnsi="Segoe UI" w:cs="Segoe UI"/>
          <w:sz w:val="22"/>
          <w:szCs w:val="22"/>
        </w:rPr>
        <w:t>výrobních výborů</w:t>
      </w:r>
      <w:r w:rsidRPr="00A561F9">
        <w:rPr>
          <w:rFonts w:ascii="Segoe UI" w:hAnsi="Segoe UI" w:cs="Segoe UI"/>
          <w:sz w:val="22"/>
          <w:szCs w:val="22"/>
        </w:rPr>
        <w:t xml:space="preserve"> dnů Stavby</w:t>
      </w:r>
      <w:r>
        <w:rPr>
          <w:rFonts w:ascii="Segoe UI" w:hAnsi="Segoe UI" w:cs="Segoe UI"/>
          <w:sz w:val="22"/>
          <w:szCs w:val="22"/>
        </w:rPr>
        <w:t xml:space="preserve">, </w:t>
      </w:r>
      <w:r w:rsidRPr="00A561F9">
        <w:rPr>
          <w:rFonts w:ascii="Segoe UI" w:hAnsi="Segoe UI" w:cs="Segoe UI"/>
          <w:sz w:val="22"/>
          <w:szCs w:val="22"/>
        </w:rPr>
        <w:t xml:space="preserve">vyjma objektivní nemožnosti (např. nemoc), jakož je povinen být pravidelně přítomen za účelem nezbytného dozoru nad </w:t>
      </w:r>
      <w:r>
        <w:rPr>
          <w:rFonts w:ascii="Segoe UI" w:hAnsi="Segoe UI" w:cs="Segoe UI"/>
          <w:sz w:val="22"/>
          <w:szCs w:val="22"/>
        </w:rPr>
        <w:t>realizací a koordinací díla</w:t>
      </w:r>
      <w:r w:rsidRPr="00A561F9">
        <w:rPr>
          <w:rFonts w:ascii="Segoe UI" w:hAnsi="Segoe UI" w:cs="Segoe UI"/>
          <w:sz w:val="22"/>
          <w:szCs w:val="22"/>
        </w:rPr>
        <w:t>,</w:t>
      </w:r>
    </w:p>
    <w:p w14:paraId="6999D36E" w14:textId="2EEB1E2B" w:rsidR="00FD7E94" w:rsidRDefault="00FD7E94" w:rsidP="00FD7E94">
      <w:pPr>
        <w:numPr>
          <w:ilvl w:val="1"/>
          <w:numId w:val="38"/>
        </w:numPr>
        <w:tabs>
          <w:tab w:val="clear" w:pos="1191"/>
          <w:tab w:val="num" w:pos="993"/>
        </w:tabs>
        <w:spacing w:after="120" w:line="276" w:lineRule="auto"/>
        <w:ind w:left="993" w:hanging="567"/>
        <w:jc w:val="both"/>
        <w:rPr>
          <w:rFonts w:ascii="Segoe UI" w:hAnsi="Segoe UI" w:cs="Segoe UI"/>
          <w:sz w:val="22"/>
          <w:szCs w:val="22"/>
        </w:rPr>
      </w:pPr>
      <w:r>
        <w:rPr>
          <w:rFonts w:ascii="Segoe UI" w:hAnsi="Segoe UI" w:cs="Segoe UI"/>
          <w:sz w:val="22"/>
          <w:szCs w:val="22"/>
        </w:rPr>
        <w:t>zajišťuje monitoring a koordinaci</w:t>
      </w:r>
      <w:r w:rsidRPr="00FD7E94">
        <w:rPr>
          <w:rFonts w:ascii="Segoe UI" w:hAnsi="Segoe UI" w:cs="Segoe UI"/>
          <w:sz w:val="22"/>
          <w:szCs w:val="22"/>
        </w:rPr>
        <w:t xml:space="preserve"> jednotliv</w:t>
      </w:r>
      <w:r>
        <w:rPr>
          <w:rFonts w:ascii="Segoe UI" w:hAnsi="Segoe UI" w:cs="Segoe UI"/>
          <w:sz w:val="22"/>
          <w:szCs w:val="22"/>
        </w:rPr>
        <w:t>ých</w:t>
      </w:r>
      <w:r w:rsidRPr="00FD7E94">
        <w:rPr>
          <w:rFonts w:ascii="Segoe UI" w:hAnsi="Segoe UI" w:cs="Segoe UI"/>
          <w:sz w:val="22"/>
          <w:szCs w:val="22"/>
        </w:rPr>
        <w:t xml:space="preserve"> profes</w:t>
      </w:r>
      <w:r>
        <w:rPr>
          <w:rFonts w:ascii="Segoe UI" w:hAnsi="Segoe UI" w:cs="Segoe UI"/>
          <w:sz w:val="22"/>
          <w:szCs w:val="22"/>
        </w:rPr>
        <w:t>í;</w:t>
      </w:r>
    </w:p>
    <w:p w14:paraId="5D2B764D" w14:textId="3413DCD0" w:rsidR="00FD7E94" w:rsidRPr="00A561F9" w:rsidRDefault="00FD7E94" w:rsidP="00FD7E94">
      <w:pPr>
        <w:numPr>
          <w:ilvl w:val="1"/>
          <w:numId w:val="38"/>
        </w:numPr>
        <w:tabs>
          <w:tab w:val="clear" w:pos="1191"/>
          <w:tab w:val="num" w:pos="993"/>
        </w:tabs>
        <w:spacing w:after="120" w:line="276" w:lineRule="auto"/>
        <w:ind w:left="993" w:hanging="567"/>
        <w:jc w:val="both"/>
        <w:rPr>
          <w:rFonts w:ascii="Segoe UI" w:hAnsi="Segoe UI" w:cs="Segoe UI"/>
          <w:sz w:val="22"/>
          <w:szCs w:val="22"/>
        </w:rPr>
      </w:pPr>
      <w:r>
        <w:rPr>
          <w:rFonts w:ascii="Segoe UI" w:hAnsi="Segoe UI" w:cs="Segoe UI"/>
          <w:sz w:val="22"/>
          <w:szCs w:val="22"/>
        </w:rPr>
        <w:t xml:space="preserve">řídí projekční tým. </w:t>
      </w:r>
    </w:p>
    <w:bookmarkEnd w:id="54"/>
    <w:p w14:paraId="177D95BE" w14:textId="69244200" w:rsidR="00FD7E94" w:rsidRPr="00300971" w:rsidRDefault="00FD7E94" w:rsidP="00FD7E94">
      <w:pPr>
        <w:numPr>
          <w:ilvl w:val="1"/>
          <w:numId w:val="1"/>
        </w:numPr>
        <w:spacing w:after="120" w:line="276" w:lineRule="auto"/>
        <w:ind w:left="567" w:hanging="573"/>
        <w:jc w:val="both"/>
        <w:rPr>
          <w:rFonts w:ascii="Segoe UI" w:hAnsi="Segoe UI" w:cs="Segoe UI"/>
          <w:sz w:val="22"/>
          <w:szCs w:val="22"/>
        </w:rPr>
      </w:pPr>
      <w:r w:rsidRPr="00A561F9">
        <w:rPr>
          <w:rFonts w:ascii="Segoe UI" w:hAnsi="Segoe UI" w:cs="Segoe UI"/>
          <w:sz w:val="22"/>
          <w:szCs w:val="22"/>
        </w:rPr>
        <w:t xml:space="preserve">Zhotovitel je povinen provádět veškeré činnosti pod odborným vedením </w:t>
      </w:r>
      <w:r>
        <w:rPr>
          <w:rFonts w:ascii="Segoe UI" w:hAnsi="Segoe UI" w:cs="Segoe UI"/>
          <w:sz w:val="22"/>
          <w:szCs w:val="22"/>
        </w:rPr>
        <w:t>vedoucího realizačního týmu (hlavního inženýra projektu)</w:t>
      </w:r>
      <w:r w:rsidRPr="00A561F9">
        <w:rPr>
          <w:rFonts w:ascii="Segoe UI" w:hAnsi="Segoe UI" w:cs="Segoe UI"/>
          <w:sz w:val="22"/>
          <w:szCs w:val="22"/>
        </w:rPr>
        <w:t xml:space="preserve"> dle přílohy č. </w:t>
      </w:r>
      <w:r>
        <w:rPr>
          <w:rFonts w:ascii="Segoe UI" w:hAnsi="Segoe UI" w:cs="Segoe UI"/>
          <w:sz w:val="22"/>
          <w:szCs w:val="22"/>
        </w:rPr>
        <w:t>5</w:t>
      </w:r>
      <w:r w:rsidRPr="00A561F9">
        <w:rPr>
          <w:rFonts w:ascii="Segoe UI" w:hAnsi="Segoe UI" w:cs="Segoe UI"/>
          <w:sz w:val="22"/>
          <w:szCs w:val="22"/>
        </w:rPr>
        <w:t xml:space="preserve"> této Smlouvy</w:t>
      </w:r>
      <w:r w:rsidR="00C030C4">
        <w:rPr>
          <w:rFonts w:ascii="Segoe UI" w:hAnsi="Segoe UI" w:cs="Segoe UI"/>
          <w:sz w:val="22"/>
          <w:szCs w:val="22"/>
        </w:rPr>
        <w:t xml:space="preserve">. </w:t>
      </w:r>
    </w:p>
    <w:p w14:paraId="2B4D8F3E" w14:textId="49AC5147" w:rsidR="00BB0D18" w:rsidRPr="00300971" w:rsidRDefault="006B6C89" w:rsidP="005B2AAD">
      <w:pPr>
        <w:keepNext/>
        <w:numPr>
          <w:ilvl w:val="0"/>
          <w:numId w:val="1"/>
        </w:numPr>
        <w:tabs>
          <w:tab w:val="clear" w:pos="2165"/>
          <w:tab w:val="num" w:pos="426"/>
        </w:tabs>
        <w:spacing w:before="240" w:after="120" w:line="276" w:lineRule="auto"/>
        <w:ind w:left="0" w:firstLine="0"/>
        <w:jc w:val="center"/>
        <w:rPr>
          <w:rFonts w:ascii="Segoe UI" w:hAnsi="Segoe UI" w:cs="Segoe UI"/>
          <w:b/>
          <w:sz w:val="22"/>
          <w:szCs w:val="22"/>
        </w:rPr>
      </w:pPr>
      <w:r w:rsidRPr="00300971">
        <w:rPr>
          <w:rFonts w:ascii="Segoe UI" w:hAnsi="Segoe UI" w:cs="Segoe UI"/>
          <w:sz w:val="22"/>
          <w:szCs w:val="22"/>
        </w:rPr>
        <w:t xml:space="preserve"> </w:t>
      </w:r>
      <w:r w:rsidR="00BB0D18" w:rsidRPr="00300971">
        <w:rPr>
          <w:rFonts w:ascii="Segoe UI" w:hAnsi="Segoe UI" w:cs="Segoe UI"/>
          <w:b/>
          <w:sz w:val="22"/>
          <w:szCs w:val="22"/>
        </w:rPr>
        <w:t>Povinnosti zhotovitele ve vztahu k sankčním nařízením EU</w:t>
      </w:r>
    </w:p>
    <w:p w14:paraId="597D0108" w14:textId="2F019545" w:rsidR="00BB0D18" w:rsidRPr="00300971" w:rsidRDefault="00BB0D18" w:rsidP="005B2AAD">
      <w:pPr>
        <w:numPr>
          <w:ilvl w:val="1"/>
          <w:numId w:val="1"/>
        </w:numPr>
        <w:tabs>
          <w:tab w:val="clear" w:pos="574"/>
          <w:tab w:val="num" w:pos="567"/>
          <w:tab w:val="num" w:pos="709"/>
        </w:tabs>
        <w:spacing w:after="120" w:line="276" w:lineRule="auto"/>
        <w:ind w:left="567" w:hanging="573"/>
        <w:jc w:val="both"/>
        <w:rPr>
          <w:rFonts w:ascii="Segoe UI" w:hAnsi="Segoe UI" w:cs="Segoe UI"/>
          <w:bCs/>
          <w:sz w:val="22"/>
          <w:szCs w:val="22"/>
        </w:rPr>
      </w:pPr>
      <w:bookmarkStart w:id="55" w:name="_Ref160209780"/>
      <w:r w:rsidRPr="00300971">
        <w:rPr>
          <w:rFonts w:ascii="Segoe UI" w:hAnsi="Segoe UI" w:cs="Segoe UI"/>
          <w:bCs/>
          <w:sz w:val="22"/>
          <w:szCs w:val="22"/>
        </w:rPr>
        <w:t>Zhotovitel odpovídá za to, že platby poskytované objednatelem dle této smlouvy přímo nebo nepřímo ani jen zčásti neposkytne osobám, vůči kterým platí tzv. individuální finanční sankce ve smyslu čl. 2 odst. 2 Nařízení Rady (EU) č. 208/2014 ze dne 5. 3. 2014 o omezujících opatřeních vůči některým osobám, subjektům a orgánům vzhledem k situaci na Ukrajině</w:t>
      </w:r>
      <w:r w:rsidR="00940607" w:rsidRPr="00300971">
        <w:rPr>
          <w:rFonts w:ascii="Segoe UI" w:hAnsi="Segoe UI" w:cs="Segoe UI"/>
          <w:bCs/>
          <w:sz w:val="22"/>
          <w:szCs w:val="22"/>
        </w:rPr>
        <w:t>, Nařízení Rady (EU) č. 269/2014 ze dne 17. 3. 2014 o omezujících opatřeních vzhledem k činnostem narušujícím nebo ohrožujícím územní celistvost, svrchovanost a nezávislost Ukrajiny</w:t>
      </w:r>
      <w:r w:rsidRPr="00300971">
        <w:rPr>
          <w:rFonts w:ascii="Segoe UI" w:hAnsi="Segoe UI" w:cs="Segoe UI"/>
          <w:bCs/>
          <w:sz w:val="22"/>
          <w:szCs w:val="22"/>
        </w:rPr>
        <w:t xml:space="preserve"> a Nařízení Rady (ES) č. 765/2006 ze dne 18. 5. 2006 o omezujících opatřeních vůči prezidentu Lukašenkovi a některým představitelům Běloruska a které jsou uvedeny na tzv. sankčních seznamech (dle příloh č. 1 </w:t>
      </w:r>
      <w:r w:rsidR="00940607" w:rsidRPr="00300971">
        <w:rPr>
          <w:rFonts w:ascii="Segoe UI" w:hAnsi="Segoe UI" w:cs="Segoe UI"/>
          <w:bCs/>
          <w:sz w:val="22"/>
          <w:szCs w:val="22"/>
        </w:rPr>
        <w:t>těchto</w:t>
      </w:r>
      <w:r w:rsidRPr="00300971">
        <w:rPr>
          <w:rFonts w:ascii="Segoe UI" w:hAnsi="Segoe UI" w:cs="Segoe UI"/>
          <w:bCs/>
          <w:sz w:val="22"/>
          <w:szCs w:val="22"/>
        </w:rPr>
        <w:t xml:space="preserve"> nařízení); </w:t>
      </w:r>
      <w:bookmarkStart w:id="56" w:name="_Hlk141197017"/>
      <w:r w:rsidRPr="00300971">
        <w:rPr>
          <w:rFonts w:ascii="Segoe UI" w:hAnsi="Segoe UI" w:cs="Segoe UI"/>
          <w:bCs/>
          <w:sz w:val="22"/>
          <w:szCs w:val="22"/>
        </w:rPr>
        <w:t xml:space="preserve">bude-li </w:t>
      </w:r>
      <w:r w:rsidRPr="00300971">
        <w:rPr>
          <w:rFonts w:ascii="Segoe UI" w:hAnsi="Segoe UI" w:cs="Segoe UI"/>
          <w:bCs/>
          <w:sz w:val="22"/>
          <w:szCs w:val="22"/>
        </w:rPr>
        <w:lastRenderedPageBreak/>
        <w:t>kteréhokoliv z nařízení v budoucnu nahrazeno jinou legislativou obdobného významu, uvedená povinnost se uplatní obdobně</w:t>
      </w:r>
      <w:bookmarkEnd w:id="56"/>
      <w:r w:rsidRPr="00300971">
        <w:rPr>
          <w:rFonts w:ascii="Segoe UI" w:hAnsi="Segoe UI" w:cs="Segoe UI"/>
          <w:bCs/>
          <w:sz w:val="22"/>
          <w:szCs w:val="22"/>
        </w:rPr>
        <w:t>.</w:t>
      </w:r>
      <w:bookmarkEnd w:id="55"/>
    </w:p>
    <w:p w14:paraId="2B9D82FF" w14:textId="07FC2EBF" w:rsidR="00BB0D18" w:rsidRPr="00300971" w:rsidRDefault="00BB0D18" w:rsidP="005B2AAD">
      <w:pPr>
        <w:numPr>
          <w:ilvl w:val="1"/>
          <w:numId w:val="1"/>
        </w:numPr>
        <w:tabs>
          <w:tab w:val="clear" w:pos="574"/>
          <w:tab w:val="num" w:pos="567"/>
          <w:tab w:val="num" w:pos="709"/>
        </w:tabs>
        <w:spacing w:after="120" w:line="276" w:lineRule="auto"/>
        <w:ind w:left="567" w:hanging="573"/>
        <w:jc w:val="both"/>
        <w:rPr>
          <w:rFonts w:ascii="Segoe UI" w:hAnsi="Segoe UI" w:cs="Segoe UI"/>
          <w:bCs/>
          <w:sz w:val="22"/>
          <w:szCs w:val="22"/>
        </w:rPr>
      </w:pPr>
      <w:bookmarkStart w:id="57" w:name="_Ref160209787"/>
      <w:r w:rsidRPr="00300971">
        <w:rPr>
          <w:rFonts w:ascii="Segoe UI" w:hAnsi="Segoe UI" w:cs="Segoe UI"/>
          <w:bCs/>
          <w:sz w:val="22"/>
          <w:szCs w:val="22"/>
        </w:rPr>
        <w:t>Zhotovitel odpovídá za to, že po dobu trvání smlouvy nejsou naplněny podmínky uvedené v nařízení Rady (EU) 2022/576 ze dne 8. dubna 2022, kterým se mění nařízení (EU) č. 833/2014 o omezujících opatřeních vzhledem k činnostem Ruska destabilizujícím situaci na Ukrajině, či v jiné evropské legislativě, kterou bude uvedené nařízení v</w:t>
      </w:r>
      <w:r w:rsidR="00473C9F" w:rsidRPr="00300971">
        <w:rPr>
          <w:rFonts w:ascii="Segoe UI" w:hAnsi="Segoe UI" w:cs="Segoe UI"/>
          <w:bCs/>
          <w:sz w:val="22"/>
          <w:szCs w:val="22"/>
        </w:rPr>
        <w:t> </w:t>
      </w:r>
      <w:r w:rsidRPr="00300971">
        <w:rPr>
          <w:rFonts w:ascii="Segoe UI" w:hAnsi="Segoe UI" w:cs="Segoe UI"/>
          <w:bCs/>
          <w:sz w:val="22"/>
          <w:szCs w:val="22"/>
        </w:rPr>
        <w:t>budoucnu případně nahrazeno, tedy zejména, že zhotovitel není:</w:t>
      </w:r>
      <w:bookmarkEnd w:id="57"/>
    </w:p>
    <w:p w14:paraId="54B74A7A" w14:textId="77777777" w:rsidR="00BB0D18" w:rsidRPr="00300971" w:rsidRDefault="00BB0D18" w:rsidP="005B2AAD">
      <w:pPr>
        <w:tabs>
          <w:tab w:val="num" w:pos="2165"/>
        </w:tabs>
        <w:spacing w:after="120" w:line="276" w:lineRule="auto"/>
        <w:ind w:left="567"/>
        <w:jc w:val="both"/>
        <w:rPr>
          <w:rFonts w:ascii="Segoe UI" w:hAnsi="Segoe UI" w:cs="Segoe UI"/>
          <w:bCs/>
          <w:sz w:val="22"/>
          <w:szCs w:val="22"/>
        </w:rPr>
      </w:pPr>
      <w:r w:rsidRPr="00300971">
        <w:rPr>
          <w:rFonts w:ascii="Segoe UI" w:hAnsi="Segoe UI" w:cs="Segoe UI"/>
          <w:bCs/>
          <w:sz w:val="22"/>
          <w:szCs w:val="22"/>
        </w:rPr>
        <w:t>a) ruským státním příslušníkem, fyzickou nebo právnickou osobou se sídlem v Rusku,</w:t>
      </w:r>
    </w:p>
    <w:p w14:paraId="16B0FBFF" w14:textId="77777777" w:rsidR="00BB0D18" w:rsidRPr="00300971" w:rsidRDefault="00BB0D18" w:rsidP="005B2AAD">
      <w:pPr>
        <w:tabs>
          <w:tab w:val="num" w:pos="2165"/>
        </w:tabs>
        <w:spacing w:after="120" w:line="276" w:lineRule="auto"/>
        <w:ind w:left="567"/>
        <w:jc w:val="both"/>
        <w:rPr>
          <w:rFonts w:ascii="Segoe UI" w:hAnsi="Segoe UI" w:cs="Segoe UI"/>
          <w:bCs/>
          <w:sz w:val="22"/>
          <w:szCs w:val="22"/>
        </w:rPr>
      </w:pPr>
      <w:r w:rsidRPr="00300971">
        <w:rPr>
          <w:rFonts w:ascii="Segoe UI" w:hAnsi="Segoe UI" w:cs="Segoe UI"/>
          <w:bCs/>
          <w:sz w:val="22"/>
          <w:szCs w:val="22"/>
        </w:rPr>
        <w:t>b) právnickou osobou, která je z více než 50 % přímo či nepřímo vlastněna některou                  z osob dle předešlé odrážky, nebo</w:t>
      </w:r>
    </w:p>
    <w:p w14:paraId="1EC018AA" w14:textId="77777777" w:rsidR="00BB0D18" w:rsidRPr="00300971" w:rsidRDefault="00BB0D18" w:rsidP="005B2AAD">
      <w:pPr>
        <w:tabs>
          <w:tab w:val="num" w:pos="2165"/>
        </w:tabs>
        <w:spacing w:after="120" w:line="276" w:lineRule="auto"/>
        <w:ind w:left="567"/>
        <w:jc w:val="both"/>
        <w:rPr>
          <w:rFonts w:ascii="Segoe UI" w:hAnsi="Segoe UI" w:cs="Segoe UI"/>
          <w:bCs/>
          <w:sz w:val="22"/>
          <w:szCs w:val="22"/>
        </w:rPr>
      </w:pPr>
      <w:r w:rsidRPr="00300971">
        <w:rPr>
          <w:rFonts w:ascii="Segoe UI" w:hAnsi="Segoe UI" w:cs="Segoe UI"/>
          <w:bCs/>
          <w:sz w:val="22"/>
          <w:szCs w:val="22"/>
        </w:rPr>
        <w:t>c) fyzickou nebo právnickou osobou, která jedná jménem nebo na pokyn některé z osob uvedených v předešlých odrážkách.</w:t>
      </w:r>
    </w:p>
    <w:p w14:paraId="052F324E" w14:textId="1767148E" w:rsidR="00BB0D18" w:rsidRPr="00300971" w:rsidRDefault="00BB0D18" w:rsidP="005B2AAD">
      <w:pPr>
        <w:numPr>
          <w:ilvl w:val="1"/>
          <w:numId w:val="1"/>
        </w:numPr>
        <w:tabs>
          <w:tab w:val="clear" w:pos="574"/>
          <w:tab w:val="num" w:pos="567"/>
          <w:tab w:val="num" w:pos="709"/>
        </w:tabs>
        <w:spacing w:after="120" w:line="276" w:lineRule="auto"/>
        <w:ind w:left="567" w:hanging="573"/>
        <w:jc w:val="both"/>
        <w:rPr>
          <w:rFonts w:ascii="Segoe UI" w:hAnsi="Segoe UI" w:cs="Segoe UI"/>
          <w:bCs/>
          <w:sz w:val="22"/>
          <w:szCs w:val="22"/>
        </w:rPr>
      </w:pPr>
      <w:r w:rsidRPr="00300971">
        <w:rPr>
          <w:rFonts w:ascii="Segoe UI" w:hAnsi="Segoe UI" w:cs="Segoe UI"/>
          <w:bCs/>
          <w:sz w:val="22"/>
          <w:szCs w:val="22"/>
        </w:rPr>
        <w:t>Zhotovitel odpovídá za to, že po dobu trvání smlouvy žádná z výše uvedených podmínek není naplněna ani u jeho poddodavatele (nebo jiné osoby, která za Zhotovitele prokázala splnění podmínek kvalifikace), který se bude na plnění této smlouvy podílet z více jak 10</w:t>
      </w:r>
      <w:r w:rsidR="005408FA">
        <w:rPr>
          <w:rFonts w:ascii="Segoe UI" w:hAnsi="Segoe UI" w:cs="Segoe UI"/>
          <w:bCs/>
          <w:sz w:val="22"/>
          <w:szCs w:val="22"/>
        </w:rPr>
        <w:t> </w:t>
      </w:r>
      <w:r w:rsidRPr="00300971">
        <w:rPr>
          <w:rFonts w:ascii="Segoe UI" w:hAnsi="Segoe UI" w:cs="Segoe UI"/>
          <w:bCs/>
          <w:sz w:val="22"/>
          <w:szCs w:val="22"/>
        </w:rPr>
        <w:t>% hodnoty Stavby.</w:t>
      </w:r>
    </w:p>
    <w:p w14:paraId="315703E4" w14:textId="4B4D30D3" w:rsidR="00BB0D18" w:rsidRPr="00300971" w:rsidRDefault="00BB0D18" w:rsidP="00473C9F">
      <w:pPr>
        <w:numPr>
          <w:ilvl w:val="1"/>
          <w:numId w:val="1"/>
        </w:numPr>
        <w:tabs>
          <w:tab w:val="clear" w:pos="574"/>
          <w:tab w:val="num" w:pos="567"/>
          <w:tab w:val="num" w:pos="709"/>
        </w:tabs>
        <w:spacing w:after="120" w:line="276" w:lineRule="auto"/>
        <w:ind w:left="567" w:hanging="573"/>
        <w:jc w:val="both"/>
        <w:rPr>
          <w:rFonts w:ascii="Segoe UI" w:hAnsi="Segoe UI" w:cs="Segoe UI"/>
          <w:bCs/>
          <w:sz w:val="22"/>
          <w:szCs w:val="22"/>
        </w:rPr>
      </w:pPr>
      <w:r w:rsidRPr="00300971">
        <w:rPr>
          <w:rFonts w:ascii="Segoe UI" w:hAnsi="Segoe UI" w:cs="Segoe UI"/>
          <w:bCs/>
          <w:sz w:val="22"/>
          <w:szCs w:val="22"/>
        </w:rPr>
        <w:t xml:space="preserve">Zhotovitel je povinen objednatele bezodkladně informovat o jakýchkoliv skutečnostech, které mají vliv na odpovědnost zhotovitele dle odst. </w:t>
      </w:r>
      <w:r w:rsidR="00473C9F" w:rsidRPr="00300971">
        <w:rPr>
          <w:rFonts w:ascii="Segoe UI" w:hAnsi="Segoe UI" w:cs="Segoe UI"/>
          <w:bCs/>
          <w:sz w:val="22"/>
          <w:szCs w:val="22"/>
        </w:rPr>
        <w:fldChar w:fldCharType="begin"/>
      </w:r>
      <w:r w:rsidR="00473C9F" w:rsidRPr="00300971">
        <w:rPr>
          <w:rFonts w:ascii="Segoe UI" w:hAnsi="Segoe UI" w:cs="Segoe UI"/>
          <w:bCs/>
          <w:sz w:val="22"/>
          <w:szCs w:val="22"/>
        </w:rPr>
        <w:instrText xml:space="preserve"> REF _Ref160209780 \r \h </w:instrText>
      </w:r>
      <w:r w:rsidR="00473C9F" w:rsidRPr="00300971">
        <w:rPr>
          <w:rFonts w:ascii="Segoe UI" w:hAnsi="Segoe UI" w:cs="Segoe UI"/>
          <w:bCs/>
          <w:sz w:val="22"/>
          <w:szCs w:val="22"/>
        </w:rPr>
      </w:r>
      <w:r w:rsidR="00473C9F" w:rsidRPr="00300971">
        <w:rPr>
          <w:rFonts w:ascii="Segoe UI" w:hAnsi="Segoe UI" w:cs="Segoe UI"/>
          <w:bCs/>
          <w:sz w:val="22"/>
          <w:szCs w:val="22"/>
        </w:rPr>
        <w:fldChar w:fldCharType="separate"/>
      </w:r>
      <w:r w:rsidR="00D35047">
        <w:rPr>
          <w:rFonts w:ascii="Segoe UI" w:hAnsi="Segoe UI" w:cs="Segoe UI"/>
          <w:bCs/>
          <w:sz w:val="22"/>
          <w:szCs w:val="22"/>
        </w:rPr>
        <w:t>XVI.1</w:t>
      </w:r>
      <w:r w:rsidR="00473C9F" w:rsidRPr="00300971">
        <w:rPr>
          <w:rFonts w:ascii="Segoe UI" w:hAnsi="Segoe UI" w:cs="Segoe UI"/>
          <w:bCs/>
          <w:sz w:val="22"/>
          <w:szCs w:val="22"/>
        </w:rPr>
        <w:fldChar w:fldCharType="end"/>
      </w:r>
      <w:r w:rsidR="005B5276" w:rsidRPr="00300971">
        <w:rPr>
          <w:rFonts w:ascii="Segoe UI" w:hAnsi="Segoe UI" w:cs="Segoe UI"/>
          <w:bCs/>
          <w:sz w:val="22"/>
          <w:szCs w:val="22"/>
        </w:rPr>
        <w:t xml:space="preserve"> </w:t>
      </w:r>
      <w:r w:rsidRPr="00300971">
        <w:rPr>
          <w:rFonts w:ascii="Segoe UI" w:hAnsi="Segoe UI" w:cs="Segoe UI"/>
          <w:bCs/>
          <w:sz w:val="22"/>
          <w:szCs w:val="22"/>
        </w:rPr>
        <w:t xml:space="preserve">a </w:t>
      </w:r>
      <w:r w:rsidR="00473C9F" w:rsidRPr="00300971">
        <w:rPr>
          <w:rFonts w:ascii="Segoe UI" w:hAnsi="Segoe UI" w:cs="Segoe UI"/>
          <w:bCs/>
          <w:sz w:val="22"/>
          <w:szCs w:val="22"/>
        </w:rPr>
        <w:fldChar w:fldCharType="begin"/>
      </w:r>
      <w:r w:rsidR="00473C9F" w:rsidRPr="00300971">
        <w:rPr>
          <w:rFonts w:ascii="Segoe UI" w:hAnsi="Segoe UI" w:cs="Segoe UI"/>
          <w:bCs/>
          <w:sz w:val="22"/>
          <w:szCs w:val="22"/>
        </w:rPr>
        <w:instrText xml:space="preserve"> REF _Ref160209787 \r \h </w:instrText>
      </w:r>
      <w:r w:rsidR="00473C9F" w:rsidRPr="00300971">
        <w:rPr>
          <w:rFonts w:ascii="Segoe UI" w:hAnsi="Segoe UI" w:cs="Segoe UI"/>
          <w:bCs/>
          <w:sz w:val="22"/>
          <w:szCs w:val="22"/>
        </w:rPr>
      </w:r>
      <w:r w:rsidR="00473C9F" w:rsidRPr="00300971">
        <w:rPr>
          <w:rFonts w:ascii="Segoe UI" w:hAnsi="Segoe UI" w:cs="Segoe UI"/>
          <w:bCs/>
          <w:sz w:val="22"/>
          <w:szCs w:val="22"/>
        </w:rPr>
        <w:fldChar w:fldCharType="separate"/>
      </w:r>
      <w:r w:rsidR="00D35047">
        <w:rPr>
          <w:rFonts w:ascii="Segoe UI" w:hAnsi="Segoe UI" w:cs="Segoe UI"/>
          <w:bCs/>
          <w:sz w:val="22"/>
          <w:szCs w:val="22"/>
        </w:rPr>
        <w:t>XVI.2</w:t>
      </w:r>
      <w:r w:rsidR="00473C9F" w:rsidRPr="00300971">
        <w:rPr>
          <w:rFonts w:ascii="Segoe UI" w:hAnsi="Segoe UI" w:cs="Segoe UI"/>
          <w:bCs/>
          <w:sz w:val="22"/>
          <w:szCs w:val="22"/>
        </w:rPr>
        <w:fldChar w:fldCharType="end"/>
      </w:r>
      <w:r w:rsidRPr="00300971">
        <w:rPr>
          <w:rFonts w:ascii="Segoe UI" w:hAnsi="Segoe UI" w:cs="Segoe UI"/>
          <w:bCs/>
          <w:sz w:val="22"/>
          <w:szCs w:val="22"/>
        </w:rPr>
        <w:t xml:space="preserve"> tohoto článku. Zhotovitel je současně povinen kdykoliv poskytnout objednateli bezodkladnou součinnost pro případné ověření pravdivosti těchto informací.</w:t>
      </w:r>
    </w:p>
    <w:p w14:paraId="55C99295" w14:textId="485649B8" w:rsidR="00F741EE" w:rsidRPr="00300971" w:rsidRDefault="00F741EE" w:rsidP="005B2AAD">
      <w:pPr>
        <w:keepNext/>
        <w:numPr>
          <w:ilvl w:val="0"/>
          <w:numId w:val="1"/>
        </w:numPr>
        <w:tabs>
          <w:tab w:val="clear" w:pos="2165"/>
          <w:tab w:val="num" w:pos="426"/>
        </w:tabs>
        <w:spacing w:before="240" w:after="120" w:line="276" w:lineRule="auto"/>
        <w:ind w:left="0" w:firstLine="0"/>
        <w:jc w:val="center"/>
        <w:rPr>
          <w:rFonts w:ascii="Segoe UI" w:hAnsi="Segoe UI" w:cs="Segoe UI"/>
          <w:b/>
          <w:sz w:val="22"/>
          <w:szCs w:val="22"/>
        </w:rPr>
      </w:pPr>
      <w:r w:rsidRPr="00300971">
        <w:rPr>
          <w:rFonts w:ascii="Segoe UI" w:hAnsi="Segoe UI" w:cs="Segoe UI"/>
          <w:b/>
          <w:sz w:val="22"/>
          <w:szCs w:val="22"/>
        </w:rPr>
        <w:t xml:space="preserve"> </w:t>
      </w:r>
      <w:r w:rsidR="00091F96" w:rsidRPr="00300971">
        <w:rPr>
          <w:rFonts w:ascii="Segoe UI" w:hAnsi="Segoe UI" w:cs="Segoe UI"/>
          <w:b/>
          <w:sz w:val="22"/>
          <w:szCs w:val="22"/>
        </w:rPr>
        <w:t>Závěrečná ujednání</w:t>
      </w:r>
    </w:p>
    <w:p w14:paraId="31094ADA" w14:textId="77777777" w:rsidR="000033CA" w:rsidRPr="00300971" w:rsidRDefault="000033CA" w:rsidP="005B2AAD">
      <w:pPr>
        <w:widowControl w:val="0"/>
        <w:numPr>
          <w:ilvl w:val="1"/>
          <w:numId w:val="1"/>
        </w:numPr>
        <w:tabs>
          <w:tab w:val="num" w:pos="1173"/>
        </w:tabs>
        <w:spacing w:after="120" w:line="276" w:lineRule="auto"/>
        <w:ind w:left="709" w:hanging="709"/>
        <w:jc w:val="both"/>
        <w:rPr>
          <w:rFonts w:ascii="Segoe UI" w:hAnsi="Segoe UI" w:cs="Segoe UI"/>
          <w:sz w:val="22"/>
          <w:szCs w:val="22"/>
        </w:rPr>
      </w:pPr>
      <w:r w:rsidRPr="00300971">
        <w:rPr>
          <w:rFonts w:ascii="Segoe UI" w:hAnsi="Segoe UI" w:cs="Segoe UI"/>
          <w:sz w:val="22"/>
          <w:szCs w:val="22"/>
        </w:rPr>
        <w:t>Tato smlouva nabývá platnosti podpisem obou smluvních stran. Účinnosti tato smlouva nabývá uveřejněním v registru smluv dle zákona č. 340/2015 Sb., o zvláštních podmínkách účinnosti některých smluv, uveřejňování těchto smluv a o registru smluv (zákon o registru smluv), ve znění pozdějších předpisů. Zhotovitel s uveřejněním této smlouvy v registru smluv výslovně souhlasí, přičemž smlouvu zasílá k uveřejnění Objednatel.</w:t>
      </w:r>
    </w:p>
    <w:p w14:paraId="4C89562D" w14:textId="05924036" w:rsidR="00091F96" w:rsidRPr="00300971" w:rsidRDefault="00091F96" w:rsidP="005B2AAD">
      <w:pPr>
        <w:numPr>
          <w:ilvl w:val="1"/>
          <w:numId w:val="1"/>
        </w:numPr>
        <w:spacing w:after="120" w:line="276" w:lineRule="auto"/>
        <w:ind w:left="709" w:hanging="715"/>
        <w:jc w:val="both"/>
        <w:rPr>
          <w:rFonts w:ascii="Segoe UI" w:hAnsi="Segoe UI" w:cs="Segoe UI"/>
          <w:sz w:val="22"/>
          <w:szCs w:val="22"/>
        </w:rPr>
      </w:pPr>
      <w:r w:rsidRPr="00300971">
        <w:rPr>
          <w:rFonts w:ascii="Segoe UI" w:hAnsi="Segoe UI" w:cs="Segoe UI"/>
          <w:sz w:val="22"/>
          <w:szCs w:val="22"/>
        </w:rPr>
        <w:t xml:space="preserve">Práva a povinnosti smluvních stran výslovně touto smlouvou neupravené se řídí příslušnými ustanoveními </w:t>
      </w:r>
      <w:r w:rsidR="00E576A2" w:rsidRPr="00300971">
        <w:rPr>
          <w:rFonts w:ascii="Segoe UI" w:hAnsi="Segoe UI" w:cs="Segoe UI"/>
          <w:sz w:val="22"/>
          <w:szCs w:val="22"/>
        </w:rPr>
        <w:t>Občan</w:t>
      </w:r>
      <w:r w:rsidR="006E7921" w:rsidRPr="00300971">
        <w:rPr>
          <w:rFonts w:ascii="Segoe UI" w:hAnsi="Segoe UI" w:cs="Segoe UI"/>
          <w:sz w:val="22"/>
          <w:szCs w:val="22"/>
        </w:rPr>
        <w:t xml:space="preserve">ského zákoníku, </w:t>
      </w:r>
      <w:r w:rsidR="00AC6E3C" w:rsidRPr="00300971">
        <w:rPr>
          <w:rFonts w:ascii="Segoe UI" w:hAnsi="Segoe UI" w:cs="Segoe UI"/>
          <w:sz w:val="22"/>
          <w:szCs w:val="22"/>
        </w:rPr>
        <w:t xml:space="preserve">Autorského zákona a </w:t>
      </w:r>
      <w:r w:rsidR="004F3616" w:rsidRPr="00300971">
        <w:rPr>
          <w:rFonts w:ascii="Segoe UI" w:hAnsi="Segoe UI" w:cs="Segoe UI"/>
          <w:sz w:val="22"/>
          <w:szCs w:val="22"/>
        </w:rPr>
        <w:t>s</w:t>
      </w:r>
      <w:r w:rsidR="006E7921" w:rsidRPr="00300971">
        <w:rPr>
          <w:rFonts w:ascii="Segoe UI" w:hAnsi="Segoe UI" w:cs="Segoe UI"/>
          <w:sz w:val="22"/>
          <w:szCs w:val="22"/>
        </w:rPr>
        <w:t xml:space="preserve">tavebního zákona, </w:t>
      </w:r>
      <w:r w:rsidR="007314BF" w:rsidRPr="00300971">
        <w:rPr>
          <w:rFonts w:ascii="Segoe UI" w:hAnsi="Segoe UI" w:cs="Segoe UI"/>
          <w:sz w:val="22"/>
          <w:szCs w:val="22"/>
        </w:rPr>
        <w:t xml:space="preserve">ZZVZ </w:t>
      </w:r>
      <w:r w:rsidR="006E7921" w:rsidRPr="00300971">
        <w:rPr>
          <w:rFonts w:ascii="Segoe UI" w:hAnsi="Segoe UI" w:cs="Segoe UI"/>
          <w:sz w:val="22"/>
          <w:szCs w:val="22"/>
        </w:rPr>
        <w:t>a jejich prováděcích předpisů</w:t>
      </w:r>
      <w:r w:rsidRPr="00300971">
        <w:rPr>
          <w:rFonts w:ascii="Segoe UI" w:hAnsi="Segoe UI" w:cs="Segoe UI"/>
          <w:sz w:val="22"/>
          <w:szCs w:val="22"/>
        </w:rPr>
        <w:t>.</w:t>
      </w:r>
    </w:p>
    <w:p w14:paraId="4BBBD30A" w14:textId="1BDFA055" w:rsidR="00091F96" w:rsidRPr="00300971" w:rsidRDefault="00A076AD" w:rsidP="005B2AAD">
      <w:pPr>
        <w:numPr>
          <w:ilvl w:val="1"/>
          <w:numId w:val="1"/>
        </w:numPr>
        <w:spacing w:after="120" w:line="276" w:lineRule="auto"/>
        <w:ind w:left="709" w:hanging="715"/>
        <w:jc w:val="both"/>
        <w:rPr>
          <w:rFonts w:ascii="Segoe UI" w:hAnsi="Segoe UI" w:cs="Segoe UI"/>
          <w:sz w:val="22"/>
          <w:szCs w:val="22"/>
        </w:rPr>
      </w:pPr>
      <w:r w:rsidRPr="00300971">
        <w:rPr>
          <w:rFonts w:ascii="Segoe UI" w:hAnsi="Segoe UI" w:cs="Segoe UI"/>
          <w:sz w:val="22"/>
          <w:szCs w:val="22"/>
        </w:rPr>
        <w:t xml:space="preserve">Tato smlouva je vyhotovena a podepsána v elektronické podobě. Smluvní strany se zavazují podepsat tuto smlouvu platným elektronickým podpisem, který umožní vyhotovit autorizovanou konverzi tohoto dokumentu. Každá smluvní strana </w:t>
      </w:r>
      <w:proofErr w:type="gramStart"/>
      <w:r w:rsidRPr="00300971">
        <w:rPr>
          <w:rFonts w:ascii="Segoe UI" w:hAnsi="Segoe UI" w:cs="Segoe UI"/>
          <w:sz w:val="22"/>
          <w:szCs w:val="22"/>
        </w:rPr>
        <w:t>obdrží</w:t>
      </w:r>
      <w:proofErr w:type="gramEnd"/>
      <w:r w:rsidRPr="00300971">
        <w:rPr>
          <w:rFonts w:ascii="Segoe UI" w:hAnsi="Segoe UI" w:cs="Segoe UI"/>
          <w:sz w:val="22"/>
          <w:szCs w:val="22"/>
        </w:rPr>
        <w:t xml:space="preserve"> verzi smlouvy ve formátu .</w:t>
      </w:r>
      <w:proofErr w:type="spellStart"/>
      <w:r w:rsidRPr="00300971">
        <w:rPr>
          <w:rFonts w:ascii="Segoe UI" w:hAnsi="Segoe UI" w:cs="Segoe UI"/>
          <w:sz w:val="22"/>
          <w:szCs w:val="22"/>
        </w:rPr>
        <w:t>pdf</w:t>
      </w:r>
      <w:proofErr w:type="spellEnd"/>
      <w:r w:rsidRPr="00300971">
        <w:rPr>
          <w:rFonts w:ascii="Segoe UI" w:hAnsi="Segoe UI" w:cs="Segoe UI"/>
          <w:sz w:val="22"/>
          <w:szCs w:val="22"/>
        </w:rPr>
        <w:t xml:space="preserve"> s platnými elektronickými podpisy obou smluvních stran.</w:t>
      </w:r>
    </w:p>
    <w:p w14:paraId="7F9C068A" w14:textId="77777777" w:rsidR="00091F96" w:rsidRPr="00300971" w:rsidRDefault="00091F96" w:rsidP="005B2AAD">
      <w:pPr>
        <w:numPr>
          <w:ilvl w:val="1"/>
          <w:numId w:val="1"/>
        </w:numPr>
        <w:spacing w:after="120" w:line="276" w:lineRule="auto"/>
        <w:ind w:left="709" w:hanging="715"/>
        <w:jc w:val="both"/>
        <w:rPr>
          <w:rFonts w:ascii="Segoe UI" w:hAnsi="Segoe UI" w:cs="Segoe UI"/>
          <w:sz w:val="22"/>
          <w:szCs w:val="22"/>
        </w:rPr>
      </w:pPr>
      <w:r w:rsidRPr="00300971">
        <w:rPr>
          <w:rFonts w:ascii="Segoe UI" w:hAnsi="Segoe UI" w:cs="Segoe UI"/>
          <w:sz w:val="22"/>
          <w:szCs w:val="22"/>
        </w:rPr>
        <w:t>Smlouvu je možno měnit pouze na základě dohody smluvních stran formou písemných číslovaných dodatků podepsaných oběma smluvními stranami.</w:t>
      </w:r>
    </w:p>
    <w:p w14:paraId="1FB3C928" w14:textId="2E492455" w:rsidR="008763B4" w:rsidRPr="00300971" w:rsidRDefault="008763B4" w:rsidP="005B2AAD">
      <w:pPr>
        <w:numPr>
          <w:ilvl w:val="1"/>
          <w:numId w:val="1"/>
        </w:numPr>
        <w:spacing w:after="120" w:line="276" w:lineRule="auto"/>
        <w:ind w:left="709" w:hanging="715"/>
        <w:jc w:val="both"/>
        <w:rPr>
          <w:rFonts w:ascii="Segoe UI" w:hAnsi="Segoe UI" w:cs="Segoe UI"/>
          <w:sz w:val="22"/>
          <w:szCs w:val="22"/>
        </w:rPr>
      </w:pPr>
      <w:r w:rsidRPr="00300971">
        <w:rPr>
          <w:rFonts w:ascii="Segoe UI" w:hAnsi="Segoe UI" w:cs="Segoe UI"/>
          <w:sz w:val="22"/>
          <w:szCs w:val="22"/>
        </w:rPr>
        <w:lastRenderedPageBreak/>
        <w:t>Smluvní strany se podpisem smlouvy dohodly, že vylučují aplikaci §</w:t>
      </w:r>
      <w:r w:rsidR="006C10D4" w:rsidRPr="00300971">
        <w:rPr>
          <w:rFonts w:ascii="Segoe UI" w:hAnsi="Segoe UI" w:cs="Segoe UI"/>
          <w:sz w:val="22"/>
          <w:szCs w:val="22"/>
        </w:rPr>
        <w:t> </w:t>
      </w:r>
      <w:r w:rsidRPr="00300971">
        <w:rPr>
          <w:rFonts w:ascii="Segoe UI" w:hAnsi="Segoe UI" w:cs="Segoe UI"/>
          <w:sz w:val="22"/>
          <w:szCs w:val="22"/>
        </w:rPr>
        <w:t xml:space="preserve">1805 </w:t>
      </w:r>
      <w:r w:rsidR="00E576A2" w:rsidRPr="00300971">
        <w:rPr>
          <w:rFonts w:ascii="Segoe UI" w:hAnsi="Segoe UI" w:cs="Segoe UI"/>
          <w:sz w:val="22"/>
          <w:szCs w:val="22"/>
        </w:rPr>
        <w:t>Občan</w:t>
      </w:r>
      <w:r w:rsidRPr="00300971">
        <w:rPr>
          <w:rFonts w:ascii="Segoe UI" w:hAnsi="Segoe UI" w:cs="Segoe UI"/>
          <w:sz w:val="22"/>
          <w:szCs w:val="22"/>
        </w:rPr>
        <w:t>ského zákoníku.</w:t>
      </w:r>
    </w:p>
    <w:p w14:paraId="4F38C219" w14:textId="77777777" w:rsidR="008763B4" w:rsidRPr="00300971" w:rsidRDefault="008763B4" w:rsidP="005B2AAD">
      <w:pPr>
        <w:numPr>
          <w:ilvl w:val="1"/>
          <w:numId w:val="1"/>
        </w:numPr>
        <w:spacing w:after="120" w:line="276" w:lineRule="auto"/>
        <w:ind w:left="709" w:hanging="715"/>
        <w:jc w:val="both"/>
        <w:rPr>
          <w:rFonts w:ascii="Segoe UI" w:hAnsi="Segoe UI" w:cs="Segoe UI"/>
          <w:sz w:val="22"/>
          <w:szCs w:val="22"/>
        </w:rPr>
      </w:pPr>
      <w:r w:rsidRPr="00300971">
        <w:rPr>
          <w:rFonts w:ascii="Segoe UI" w:hAnsi="Segoe UI" w:cs="Segoe UI"/>
          <w:sz w:val="22"/>
          <w:szCs w:val="22"/>
        </w:rPr>
        <w:t>Smluvní strany si nepřejí, aby nad rámec výslovných ustanovení smlouvy byla jakákoliv práva a povinnosti dovozovány z dosavadní či budoucí praxe zavedené mezi smluvními stranami či zvyklostí zachovávaných obecně či v odvětví týkajícím se předmětu plnění smlouvy, ledaže je ve smlouvě výslovně sjednáno jinak.</w:t>
      </w:r>
    </w:p>
    <w:p w14:paraId="4F7B0642" w14:textId="77777777" w:rsidR="008763B4" w:rsidRPr="00300971" w:rsidRDefault="008763B4" w:rsidP="005B2AAD">
      <w:pPr>
        <w:numPr>
          <w:ilvl w:val="1"/>
          <w:numId w:val="1"/>
        </w:numPr>
        <w:spacing w:after="120" w:line="276" w:lineRule="auto"/>
        <w:ind w:left="709" w:hanging="715"/>
        <w:jc w:val="both"/>
        <w:rPr>
          <w:rFonts w:ascii="Segoe UI" w:hAnsi="Segoe UI" w:cs="Segoe UI"/>
          <w:sz w:val="22"/>
          <w:szCs w:val="22"/>
        </w:rPr>
      </w:pPr>
      <w:r w:rsidRPr="00300971">
        <w:rPr>
          <w:rFonts w:ascii="Segoe UI" w:hAnsi="Segoe UI" w:cs="Segoe UI"/>
          <w:sz w:val="22"/>
          <w:szCs w:val="22"/>
        </w:rPr>
        <w:t xml:space="preserve">Pro vyloučení pochybností </w:t>
      </w:r>
      <w:r w:rsidR="0022299D" w:rsidRPr="00300971">
        <w:rPr>
          <w:rFonts w:ascii="Segoe UI" w:hAnsi="Segoe UI" w:cs="Segoe UI"/>
          <w:sz w:val="22"/>
          <w:szCs w:val="22"/>
        </w:rPr>
        <w:t>Zhotovitel</w:t>
      </w:r>
      <w:r w:rsidRPr="00300971">
        <w:rPr>
          <w:rFonts w:ascii="Segoe UI" w:hAnsi="Segoe UI" w:cs="Segoe UI"/>
          <w:sz w:val="22"/>
          <w:szCs w:val="22"/>
        </w:rPr>
        <w:t xml:space="preserve"> výslovně potvrzuje, že je podnikatelem, uzavírá smlouvu při svém podnikání, a na smlouvu se tudíž neuplatní ustanovení </w:t>
      </w:r>
      <w:r w:rsidR="0035381A" w:rsidRPr="00300971">
        <w:rPr>
          <w:rFonts w:ascii="Segoe UI" w:hAnsi="Segoe UI" w:cs="Segoe UI"/>
          <w:sz w:val="22"/>
          <w:szCs w:val="22"/>
        </w:rPr>
        <w:t>§ </w:t>
      </w:r>
      <w:r w:rsidRPr="00300971">
        <w:rPr>
          <w:rFonts w:ascii="Segoe UI" w:hAnsi="Segoe UI" w:cs="Segoe UI"/>
          <w:sz w:val="22"/>
          <w:szCs w:val="22"/>
        </w:rPr>
        <w:t xml:space="preserve">1793 </w:t>
      </w:r>
      <w:r w:rsidR="00E576A2" w:rsidRPr="00300971">
        <w:rPr>
          <w:rFonts w:ascii="Segoe UI" w:hAnsi="Segoe UI" w:cs="Segoe UI"/>
          <w:sz w:val="22"/>
          <w:szCs w:val="22"/>
        </w:rPr>
        <w:t>Občan</w:t>
      </w:r>
      <w:r w:rsidRPr="00300971">
        <w:rPr>
          <w:rFonts w:ascii="Segoe UI" w:hAnsi="Segoe UI" w:cs="Segoe UI"/>
          <w:sz w:val="22"/>
          <w:szCs w:val="22"/>
        </w:rPr>
        <w:t>ského zákoníku.</w:t>
      </w:r>
    </w:p>
    <w:p w14:paraId="3662C1A9" w14:textId="2A03605C" w:rsidR="006B1EDC" w:rsidRDefault="00091F96" w:rsidP="005B2AAD">
      <w:pPr>
        <w:numPr>
          <w:ilvl w:val="1"/>
          <w:numId w:val="1"/>
        </w:numPr>
        <w:spacing w:after="120" w:line="276" w:lineRule="auto"/>
        <w:ind w:left="709" w:hanging="715"/>
        <w:jc w:val="both"/>
        <w:rPr>
          <w:rFonts w:ascii="Segoe UI" w:hAnsi="Segoe UI" w:cs="Segoe UI"/>
          <w:sz w:val="22"/>
          <w:szCs w:val="22"/>
        </w:rPr>
      </w:pPr>
      <w:r w:rsidRPr="00300971">
        <w:rPr>
          <w:rFonts w:ascii="Segoe UI" w:hAnsi="Segoe UI" w:cs="Segoe UI"/>
          <w:sz w:val="22"/>
          <w:szCs w:val="22"/>
        </w:rPr>
        <w:t xml:space="preserve">Pro účely doručování písemností platí </w:t>
      </w:r>
      <w:r w:rsidR="00F23497" w:rsidRPr="00300971">
        <w:rPr>
          <w:rFonts w:ascii="Segoe UI" w:hAnsi="Segoe UI" w:cs="Segoe UI"/>
          <w:sz w:val="22"/>
          <w:szCs w:val="22"/>
        </w:rPr>
        <w:t>domněnka doby dojití tak</w:t>
      </w:r>
      <w:r w:rsidRPr="00300971">
        <w:rPr>
          <w:rFonts w:ascii="Segoe UI" w:hAnsi="Segoe UI" w:cs="Segoe UI"/>
          <w:sz w:val="22"/>
          <w:szCs w:val="22"/>
        </w:rPr>
        <w:t xml:space="preserve">, že při neúspěšném doručení do sídla </w:t>
      </w:r>
      <w:r w:rsidR="00F23497" w:rsidRPr="00300971">
        <w:rPr>
          <w:rFonts w:ascii="Segoe UI" w:hAnsi="Segoe UI" w:cs="Segoe UI"/>
          <w:sz w:val="22"/>
          <w:szCs w:val="22"/>
        </w:rPr>
        <w:t xml:space="preserve">smluvní strany </w:t>
      </w:r>
      <w:r w:rsidRPr="00300971">
        <w:rPr>
          <w:rFonts w:ascii="Segoe UI" w:hAnsi="Segoe UI" w:cs="Segoe UI"/>
          <w:sz w:val="22"/>
          <w:szCs w:val="22"/>
        </w:rPr>
        <w:t xml:space="preserve">držitelem poštovní licence se písemnost považuje za doručenou uplynutím třetího </w:t>
      </w:r>
      <w:r w:rsidR="00F23497" w:rsidRPr="00300971">
        <w:rPr>
          <w:rFonts w:ascii="Segoe UI" w:hAnsi="Segoe UI" w:cs="Segoe UI"/>
          <w:sz w:val="22"/>
          <w:szCs w:val="22"/>
        </w:rPr>
        <w:t xml:space="preserve">pracovního </w:t>
      </w:r>
      <w:r w:rsidRPr="00300971">
        <w:rPr>
          <w:rFonts w:ascii="Segoe UI" w:hAnsi="Segoe UI" w:cs="Segoe UI"/>
          <w:sz w:val="22"/>
          <w:szCs w:val="22"/>
        </w:rPr>
        <w:t>dne ode dne</w:t>
      </w:r>
      <w:r w:rsidR="00F23497" w:rsidRPr="00300971">
        <w:rPr>
          <w:rFonts w:ascii="Segoe UI" w:hAnsi="Segoe UI" w:cs="Segoe UI"/>
          <w:sz w:val="22"/>
          <w:szCs w:val="22"/>
        </w:rPr>
        <w:t xml:space="preserve"> odeslání</w:t>
      </w:r>
      <w:r w:rsidRPr="00300971">
        <w:rPr>
          <w:rFonts w:ascii="Segoe UI" w:hAnsi="Segoe UI" w:cs="Segoe UI"/>
          <w:sz w:val="22"/>
          <w:szCs w:val="22"/>
        </w:rPr>
        <w:t xml:space="preserve">. </w:t>
      </w:r>
      <w:r w:rsidR="00B41082" w:rsidRPr="00300971">
        <w:rPr>
          <w:rFonts w:ascii="Segoe UI" w:hAnsi="Segoe UI" w:cs="Segoe UI"/>
          <w:sz w:val="22"/>
          <w:szCs w:val="22"/>
        </w:rPr>
        <w:t xml:space="preserve"> </w:t>
      </w:r>
    </w:p>
    <w:p w14:paraId="5C8B443A" w14:textId="16D8C52D" w:rsidR="00341106" w:rsidRDefault="00E20A66" w:rsidP="005B2AAD">
      <w:pPr>
        <w:numPr>
          <w:ilvl w:val="1"/>
          <w:numId w:val="1"/>
        </w:numPr>
        <w:spacing w:after="120" w:line="276" w:lineRule="auto"/>
        <w:ind w:left="709" w:hanging="715"/>
        <w:jc w:val="both"/>
        <w:rPr>
          <w:rFonts w:ascii="Segoe UI" w:hAnsi="Segoe UI" w:cs="Segoe UI"/>
          <w:sz w:val="22"/>
          <w:szCs w:val="22"/>
        </w:rPr>
      </w:pPr>
      <w:r w:rsidRPr="002D614D">
        <w:rPr>
          <w:rFonts w:ascii="Segoe UI" w:hAnsi="Segoe UI" w:cs="Segoe UI"/>
          <w:sz w:val="22"/>
          <w:szCs w:val="22"/>
        </w:rPr>
        <w:t>Statutární město Brno je při nakládání s veřejnými prostředky povinno dodržovat ustanovení zákona č. 106/1999 Sb., o svobodném přístupu k informacím, ve znění pozdějších předpisů</w:t>
      </w:r>
      <w:r>
        <w:rPr>
          <w:rFonts w:ascii="Segoe UI" w:hAnsi="Segoe UI" w:cs="Segoe UI"/>
          <w:sz w:val="22"/>
          <w:szCs w:val="22"/>
        </w:rPr>
        <w:t xml:space="preserve">. </w:t>
      </w:r>
    </w:p>
    <w:p w14:paraId="6FB81C7F" w14:textId="77777777" w:rsidR="00E20A66" w:rsidRPr="00E5003D" w:rsidRDefault="00E20A66" w:rsidP="00E20A66">
      <w:pPr>
        <w:numPr>
          <w:ilvl w:val="1"/>
          <w:numId w:val="1"/>
        </w:numPr>
        <w:tabs>
          <w:tab w:val="clear" w:pos="574"/>
          <w:tab w:val="num" w:pos="-4541"/>
          <w:tab w:val="num" w:pos="709"/>
          <w:tab w:val="num" w:pos="851"/>
        </w:tabs>
        <w:spacing w:after="120" w:line="276" w:lineRule="auto"/>
        <w:ind w:left="567" w:hanging="709"/>
        <w:jc w:val="both"/>
        <w:rPr>
          <w:rFonts w:ascii="Segoe UI" w:hAnsi="Segoe UI" w:cs="Segoe UI"/>
          <w:sz w:val="22"/>
          <w:szCs w:val="22"/>
        </w:rPr>
      </w:pPr>
      <w:r w:rsidRPr="00E5003D">
        <w:rPr>
          <w:rFonts w:ascii="Segoe UI" w:hAnsi="Segoe UI" w:cs="Segoe UI"/>
          <w:sz w:val="22"/>
          <w:szCs w:val="22"/>
        </w:rPr>
        <w:t>Smluvní strany prohlašují, že jsou si vědomy povinností vyplývajících jim z Nařízení Evropského parlamentu a Rady (EU) 2016/679 ze dne 27. dubna 2016 o ochraně fyzických osob v souvislosti se zpracováním osobních údajů a o volném pohybu těchto údajů a o zrušení směrnice 95/46/ES (obecné nařízení o ochraně osobních údajů), o ochraně osobních údajů a o změně některých zákonů, ve znění pozdějších předpisů a zákona č. 110/2019 Sb., o zpracování osobních údajů, ve znění pozdějších předpisů. V případě, že bude při plnění předmětu smlouvy docházet ke zpracování osobních údajů, je Zhotovitel povinen přijmout v souladu dotčenými právními předpisy nezbytná organizační a technická opatření pro zajištění odpovídající ochrany osobních údajů.</w:t>
      </w:r>
    </w:p>
    <w:p w14:paraId="0806BCA7" w14:textId="77777777" w:rsidR="00D4308F" w:rsidRPr="00300971" w:rsidRDefault="00411649" w:rsidP="000E2AA3">
      <w:pPr>
        <w:numPr>
          <w:ilvl w:val="1"/>
          <w:numId w:val="1"/>
        </w:numPr>
        <w:tabs>
          <w:tab w:val="clear" w:pos="574"/>
          <w:tab w:val="num" w:pos="-4541"/>
          <w:tab w:val="num" w:pos="709"/>
          <w:tab w:val="num" w:pos="851"/>
        </w:tabs>
        <w:spacing w:after="120" w:line="276" w:lineRule="auto"/>
        <w:ind w:left="567" w:hanging="709"/>
        <w:jc w:val="both"/>
        <w:rPr>
          <w:rFonts w:ascii="Segoe UI" w:hAnsi="Segoe UI" w:cs="Segoe UI"/>
          <w:sz w:val="22"/>
          <w:szCs w:val="22"/>
        </w:rPr>
      </w:pPr>
      <w:r w:rsidRPr="00300971">
        <w:rPr>
          <w:rFonts w:ascii="Segoe UI" w:hAnsi="Segoe UI" w:cs="Segoe UI"/>
          <w:sz w:val="22"/>
          <w:szCs w:val="22"/>
        </w:rPr>
        <w:t>Nedílnou součástí smlouvy jsou:</w:t>
      </w:r>
      <w:r w:rsidR="00D4308F" w:rsidRPr="00300971">
        <w:rPr>
          <w:rFonts w:ascii="Segoe UI" w:hAnsi="Segoe UI" w:cs="Segoe UI"/>
          <w:sz w:val="22"/>
          <w:szCs w:val="22"/>
        </w:rPr>
        <w:t xml:space="preserve"> </w:t>
      </w:r>
    </w:p>
    <w:p w14:paraId="0E8666C4" w14:textId="7F8D075E" w:rsidR="00D4308F" w:rsidRPr="00300971" w:rsidRDefault="00840994" w:rsidP="00045C1F">
      <w:pPr>
        <w:pStyle w:val="Smlouva-slo"/>
        <w:numPr>
          <w:ilvl w:val="0"/>
          <w:numId w:val="4"/>
        </w:numPr>
        <w:spacing w:before="0" w:after="120" w:line="276" w:lineRule="auto"/>
        <w:rPr>
          <w:rFonts w:ascii="Segoe UI" w:hAnsi="Segoe UI" w:cs="Segoe UI"/>
          <w:sz w:val="22"/>
          <w:szCs w:val="22"/>
        </w:rPr>
      </w:pPr>
      <w:r w:rsidRPr="00300971">
        <w:rPr>
          <w:rFonts w:ascii="Segoe UI" w:hAnsi="Segoe UI" w:cs="Segoe UI"/>
          <w:sz w:val="22"/>
          <w:szCs w:val="22"/>
        </w:rPr>
        <w:t>P</w:t>
      </w:r>
      <w:r w:rsidR="00D4308F" w:rsidRPr="00300971">
        <w:rPr>
          <w:rFonts w:ascii="Segoe UI" w:hAnsi="Segoe UI" w:cs="Segoe UI"/>
          <w:sz w:val="22"/>
          <w:szCs w:val="22"/>
        </w:rPr>
        <w:t xml:space="preserve">říloha č. </w:t>
      </w:r>
      <w:r w:rsidR="00473C9F" w:rsidRPr="00300971">
        <w:rPr>
          <w:rFonts w:ascii="Segoe UI" w:hAnsi="Segoe UI" w:cs="Segoe UI"/>
          <w:sz w:val="22"/>
          <w:szCs w:val="22"/>
        </w:rPr>
        <w:t>1</w:t>
      </w:r>
      <w:r w:rsidR="00BB39B5" w:rsidRPr="00300971">
        <w:rPr>
          <w:rFonts w:ascii="Segoe UI" w:hAnsi="Segoe UI" w:cs="Segoe UI"/>
          <w:sz w:val="22"/>
          <w:szCs w:val="22"/>
        </w:rPr>
        <w:t xml:space="preserve"> </w:t>
      </w:r>
      <w:r w:rsidR="00D4308F" w:rsidRPr="00300971">
        <w:rPr>
          <w:rFonts w:ascii="Segoe UI" w:hAnsi="Segoe UI" w:cs="Segoe UI"/>
          <w:sz w:val="22"/>
          <w:szCs w:val="22"/>
        </w:rPr>
        <w:t xml:space="preserve">– Obsah </w:t>
      </w:r>
      <w:r w:rsidR="00CA4104" w:rsidRPr="00300971">
        <w:rPr>
          <w:rFonts w:ascii="Segoe UI" w:hAnsi="Segoe UI" w:cs="Segoe UI"/>
          <w:sz w:val="22"/>
          <w:szCs w:val="22"/>
        </w:rPr>
        <w:t xml:space="preserve">části plnění </w:t>
      </w:r>
      <w:r w:rsidR="00045C1F" w:rsidRPr="00300971">
        <w:rPr>
          <w:rFonts w:ascii="Segoe UI" w:hAnsi="Segoe UI" w:cs="Segoe UI"/>
          <w:sz w:val="22"/>
          <w:szCs w:val="22"/>
        </w:rPr>
        <w:t xml:space="preserve">dle této smlouvy </w:t>
      </w:r>
    </w:p>
    <w:p w14:paraId="7D2BD4F0" w14:textId="71C3AD7A" w:rsidR="001B19A5" w:rsidRPr="001B19A5" w:rsidRDefault="007B009E" w:rsidP="001B19A5">
      <w:pPr>
        <w:pStyle w:val="Smlouva-slo"/>
        <w:numPr>
          <w:ilvl w:val="0"/>
          <w:numId w:val="4"/>
        </w:numPr>
        <w:spacing w:before="0" w:after="120" w:line="276" w:lineRule="auto"/>
        <w:rPr>
          <w:rFonts w:ascii="Segoe UI" w:hAnsi="Segoe UI" w:cs="Segoe UI"/>
          <w:sz w:val="22"/>
          <w:szCs w:val="22"/>
        </w:rPr>
      </w:pPr>
      <w:r w:rsidRPr="00300971">
        <w:rPr>
          <w:rFonts w:ascii="Segoe UI" w:hAnsi="Segoe UI" w:cs="Segoe UI"/>
          <w:sz w:val="22"/>
          <w:szCs w:val="22"/>
        </w:rPr>
        <w:t xml:space="preserve">Příloha č. </w:t>
      </w:r>
      <w:r w:rsidR="00045C1F" w:rsidRPr="00300971">
        <w:rPr>
          <w:rFonts w:ascii="Segoe UI" w:hAnsi="Segoe UI" w:cs="Segoe UI"/>
          <w:sz w:val="22"/>
          <w:szCs w:val="22"/>
        </w:rPr>
        <w:t>2</w:t>
      </w:r>
      <w:r w:rsidRPr="00300971">
        <w:rPr>
          <w:rFonts w:ascii="Segoe UI" w:hAnsi="Segoe UI" w:cs="Segoe UI"/>
          <w:sz w:val="22"/>
          <w:szCs w:val="22"/>
        </w:rPr>
        <w:t xml:space="preserve"> – Rozpad celkové ceny </w:t>
      </w:r>
      <w:r w:rsidR="001B19A5" w:rsidRPr="001B19A5">
        <w:rPr>
          <w:rFonts w:ascii="Segoe UI" w:hAnsi="Segoe UI" w:cs="Segoe UI"/>
          <w:i/>
          <w:iCs/>
          <w:color w:val="FF0000"/>
          <w:sz w:val="22"/>
          <w:szCs w:val="22"/>
        </w:rPr>
        <w:t xml:space="preserve">(pozn. Pro účely podání nabídky se jedná o údaje doplněné do přílohy č. 4 zadávací dokumentace) </w:t>
      </w:r>
    </w:p>
    <w:p w14:paraId="55211703" w14:textId="4EE2BB38" w:rsidR="00D4308F" w:rsidRPr="00300971" w:rsidRDefault="00840994" w:rsidP="000A2641">
      <w:pPr>
        <w:pStyle w:val="Smlouva-slo"/>
        <w:numPr>
          <w:ilvl w:val="0"/>
          <w:numId w:val="4"/>
        </w:numPr>
        <w:spacing w:before="0" w:after="120" w:line="276" w:lineRule="auto"/>
        <w:rPr>
          <w:rFonts w:ascii="Segoe UI" w:hAnsi="Segoe UI" w:cs="Segoe UI"/>
          <w:i/>
          <w:sz w:val="22"/>
          <w:szCs w:val="22"/>
        </w:rPr>
      </w:pPr>
      <w:r w:rsidRPr="00300971">
        <w:rPr>
          <w:rFonts w:ascii="Segoe UI" w:hAnsi="Segoe UI" w:cs="Segoe UI"/>
          <w:sz w:val="22"/>
          <w:szCs w:val="22"/>
        </w:rPr>
        <w:t>P</w:t>
      </w:r>
      <w:r w:rsidR="00D4308F" w:rsidRPr="00300971">
        <w:rPr>
          <w:rFonts w:ascii="Segoe UI" w:hAnsi="Segoe UI" w:cs="Segoe UI"/>
          <w:sz w:val="22"/>
          <w:szCs w:val="22"/>
        </w:rPr>
        <w:t xml:space="preserve">říloha č. </w:t>
      </w:r>
      <w:r w:rsidR="00045C1F" w:rsidRPr="00300971">
        <w:rPr>
          <w:rFonts w:ascii="Segoe UI" w:hAnsi="Segoe UI" w:cs="Segoe UI"/>
          <w:sz w:val="22"/>
          <w:szCs w:val="22"/>
        </w:rPr>
        <w:t>3</w:t>
      </w:r>
      <w:r w:rsidR="00BB39B5" w:rsidRPr="00300971">
        <w:rPr>
          <w:rFonts w:ascii="Segoe UI" w:hAnsi="Segoe UI" w:cs="Segoe UI"/>
          <w:sz w:val="22"/>
          <w:szCs w:val="22"/>
        </w:rPr>
        <w:t xml:space="preserve"> </w:t>
      </w:r>
      <w:r w:rsidR="00D4308F" w:rsidRPr="00300971">
        <w:rPr>
          <w:rFonts w:ascii="Segoe UI" w:hAnsi="Segoe UI" w:cs="Segoe UI"/>
          <w:sz w:val="22"/>
          <w:szCs w:val="22"/>
        </w:rPr>
        <w:t xml:space="preserve">– </w:t>
      </w:r>
      <w:r w:rsidR="00253513" w:rsidRPr="00300971">
        <w:rPr>
          <w:rFonts w:ascii="Segoe UI" w:hAnsi="Segoe UI" w:cs="Segoe UI"/>
          <w:sz w:val="22"/>
          <w:szCs w:val="22"/>
        </w:rPr>
        <w:t>Plná moc</w:t>
      </w:r>
      <w:r w:rsidR="00D4308F" w:rsidRPr="00300971">
        <w:rPr>
          <w:rFonts w:ascii="Segoe UI" w:hAnsi="Segoe UI" w:cs="Segoe UI"/>
          <w:sz w:val="22"/>
          <w:szCs w:val="22"/>
        </w:rPr>
        <w:t xml:space="preserve"> </w:t>
      </w:r>
      <w:r w:rsidR="00BB39B5" w:rsidRPr="00300971">
        <w:rPr>
          <w:rFonts w:ascii="Segoe UI" w:hAnsi="Segoe UI" w:cs="Segoe UI"/>
          <w:sz w:val="22"/>
          <w:szCs w:val="22"/>
        </w:rPr>
        <w:t>–</w:t>
      </w:r>
      <w:r w:rsidR="00587100" w:rsidRPr="00300971">
        <w:rPr>
          <w:rFonts w:ascii="Segoe UI" w:hAnsi="Segoe UI" w:cs="Segoe UI"/>
          <w:sz w:val="22"/>
          <w:szCs w:val="22"/>
        </w:rPr>
        <w:t xml:space="preserve"> vzor</w:t>
      </w:r>
    </w:p>
    <w:p w14:paraId="71D79B61" w14:textId="77777777" w:rsidR="001B19A5" w:rsidRPr="00E94847" w:rsidRDefault="00840994" w:rsidP="001B19A5">
      <w:pPr>
        <w:pStyle w:val="Smlouva-slo"/>
        <w:numPr>
          <w:ilvl w:val="0"/>
          <w:numId w:val="4"/>
        </w:numPr>
        <w:spacing w:before="0" w:after="120" w:line="276" w:lineRule="auto"/>
        <w:rPr>
          <w:rFonts w:ascii="Segoe UI" w:hAnsi="Segoe UI" w:cs="Segoe UI"/>
          <w:sz w:val="22"/>
          <w:szCs w:val="22"/>
        </w:rPr>
      </w:pPr>
      <w:r w:rsidRPr="00E94847">
        <w:rPr>
          <w:rFonts w:ascii="Segoe UI" w:hAnsi="Segoe UI" w:cs="Segoe UI"/>
          <w:sz w:val="22"/>
          <w:szCs w:val="22"/>
        </w:rPr>
        <w:t>P</w:t>
      </w:r>
      <w:r w:rsidR="00D4308F" w:rsidRPr="00E94847">
        <w:rPr>
          <w:rFonts w:ascii="Segoe UI" w:hAnsi="Segoe UI" w:cs="Segoe UI"/>
          <w:sz w:val="22"/>
          <w:szCs w:val="22"/>
        </w:rPr>
        <w:t xml:space="preserve">říloha č. </w:t>
      </w:r>
      <w:r w:rsidR="00045C1F" w:rsidRPr="00E94847">
        <w:rPr>
          <w:rFonts w:ascii="Segoe UI" w:hAnsi="Segoe UI" w:cs="Segoe UI"/>
          <w:sz w:val="22"/>
          <w:szCs w:val="22"/>
        </w:rPr>
        <w:t>4</w:t>
      </w:r>
      <w:r w:rsidR="00BB39B5" w:rsidRPr="00E94847">
        <w:rPr>
          <w:rFonts w:ascii="Segoe UI" w:hAnsi="Segoe UI" w:cs="Segoe UI"/>
          <w:sz w:val="22"/>
          <w:szCs w:val="22"/>
        </w:rPr>
        <w:t xml:space="preserve"> </w:t>
      </w:r>
      <w:r w:rsidR="00D4308F" w:rsidRPr="00E94847">
        <w:rPr>
          <w:rFonts w:ascii="Segoe UI" w:hAnsi="Segoe UI" w:cs="Segoe UI"/>
          <w:sz w:val="22"/>
          <w:szCs w:val="22"/>
        </w:rPr>
        <w:t xml:space="preserve">– Seznam </w:t>
      </w:r>
      <w:r w:rsidR="00250B8B" w:rsidRPr="00E94847">
        <w:rPr>
          <w:rFonts w:ascii="Segoe UI" w:hAnsi="Segoe UI" w:cs="Segoe UI"/>
          <w:sz w:val="22"/>
          <w:szCs w:val="22"/>
        </w:rPr>
        <w:t>pod</w:t>
      </w:r>
      <w:r w:rsidR="00D4308F" w:rsidRPr="00E94847">
        <w:rPr>
          <w:rFonts w:ascii="Segoe UI" w:hAnsi="Segoe UI" w:cs="Segoe UI"/>
          <w:sz w:val="22"/>
          <w:szCs w:val="22"/>
        </w:rPr>
        <w:t xml:space="preserve">dodavatelů vč. rozsahu jejich plnění </w:t>
      </w:r>
      <w:r w:rsidR="001B19A5" w:rsidRPr="00E94847">
        <w:rPr>
          <w:rFonts w:ascii="Segoe UI" w:hAnsi="Segoe UI" w:cs="Segoe UI"/>
          <w:i/>
          <w:iCs/>
          <w:color w:val="FF0000"/>
          <w:sz w:val="22"/>
          <w:szCs w:val="22"/>
        </w:rPr>
        <w:t>(pozn. Pro účely podání nabídky se jedná o údaje doplněné do přílohy č. 4 zadávací dokumentace)</w:t>
      </w:r>
    </w:p>
    <w:p w14:paraId="09E816A0" w14:textId="77777777" w:rsidR="00E94847" w:rsidRPr="00E94847" w:rsidRDefault="00840994" w:rsidP="00E94847">
      <w:pPr>
        <w:pStyle w:val="Smlouva-slo"/>
        <w:numPr>
          <w:ilvl w:val="0"/>
          <w:numId w:val="4"/>
        </w:numPr>
        <w:spacing w:before="0" w:after="120" w:line="276" w:lineRule="auto"/>
        <w:rPr>
          <w:rFonts w:ascii="Segoe UI" w:hAnsi="Segoe UI" w:cs="Segoe UI"/>
          <w:sz w:val="22"/>
          <w:szCs w:val="22"/>
        </w:rPr>
      </w:pPr>
      <w:r w:rsidRPr="00E94847">
        <w:rPr>
          <w:rFonts w:ascii="Segoe UI" w:hAnsi="Segoe UI" w:cs="Segoe UI"/>
          <w:sz w:val="22"/>
          <w:szCs w:val="22"/>
        </w:rPr>
        <w:t>P</w:t>
      </w:r>
      <w:r w:rsidR="00683464" w:rsidRPr="00E94847">
        <w:rPr>
          <w:rFonts w:ascii="Segoe UI" w:hAnsi="Segoe UI" w:cs="Segoe UI"/>
          <w:sz w:val="22"/>
          <w:szCs w:val="22"/>
        </w:rPr>
        <w:t xml:space="preserve">říloha č. </w:t>
      </w:r>
      <w:r w:rsidR="00045C1F" w:rsidRPr="00E94847">
        <w:rPr>
          <w:rFonts w:ascii="Segoe UI" w:hAnsi="Segoe UI" w:cs="Segoe UI"/>
          <w:sz w:val="22"/>
          <w:szCs w:val="22"/>
        </w:rPr>
        <w:t>5</w:t>
      </w:r>
      <w:r w:rsidR="003F30CB" w:rsidRPr="00E94847">
        <w:rPr>
          <w:rFonts w:ascii="Segoe UI" w:hAnsi="Segoe UI" w:cs="Segoe UI"/>
          <w:sz w:val="22"/>
          <w:szCs w:val="22"/>
        </w:rPr>
        <w:t xml:space="preserve"> </w:t>
      </w:r>
      <w:r w:rsidR="00683464" w:rsidRPr="00E94847">
        <w:rPr>
          <w:rFonts w:ascii="Segoe UI" w:hAnsi="Segoe UI" w:cs="Segoe UI"/>
          <w:sz w:val="22"/>
          <w:szCs w:val="22"/>
        </w:rPr>
        <w:t xml:space="preserve">- </w:t>
      </w:r>
      <w:r w:rsidR="007246E7" w:rsidRPr="00E94847">
        <w:rPr>
          <w:rFonts w:ascii="Segoe UI" w:hAnsi="Segoe UI" w:cs="Segoe UI"/>
          <w:sz w:val="22"/>
          <w:szCs w:val="22"/>
        </w:rPr>
        <w:t xml:space="preserve">Kontaktní osoby smluvních stran vč. specifikace </w:t>
      </w:r>
      <w:r w:rsidR="00683464" w:rsidRPr="00E94847">
        <w:rPr>
          <w:rFonts w:ascii="Segoe UI" w:hAnsi="Segoe UI" w:cs="Segoe UI"/>
          <w:sz w:val="22"/>
          <w:szCs w:val="22"/>
        </w:rPr>
        <w:t>realizačního týmu</w:t>
      </w:r>
    </w:p>
    <w:p w14:paraId="5BC28B04" w14:textId="0113228B" w:rsidR="00EA1F41" w:rsidRPr="00E94847" w:rsidRDefault="00E94847" w:rsidP="00E94847">
      <w:pPr>
        <w:pStyle w:val="Smlouva-slo"/>
        <w:numPr>
          <w:ilvl w:val="0"/>
          <w:numId w:val="4"/>
        </w:numPr>
        <w:spacing w:before="0" w:after="120" w:line="276" w:lineRule="auto"/>
        <w:rPr>
          <w:rFonts w:ascii="Segoe UI" w:hAnsi="Segoe UI" w:cs="Segoe UI"/>
          <w:sz w:val="22"/>
          <w:szCs w:val="22"/>
        </w:rPr>
      </w:pPr>
      <w:r w:rsidRPr="00E94847">
        <w:rPr>
          <w:rFonts w:ascii="Segoe UI" w:hAnsi="Segoe UI" w:cs="Segoe UI"/>
          <w:sz w:val="22"/>
          <w:szCs w:val="22"/>
        </w:rPr>
        <w:t xml:space="preserve">Příloha č. 6 – Grafické schéma 1 – rozsah stavby </w:t>
      </w:r>
    </w:p>
    <w:p w14:paraId="69C34728" w14:textId="5835A603" w:rsidR="006C08E8" w:rsidRPr="00E94847" w:rsidRDefault="00091F96" w:rsidP="00E94847">
      <w:pPr>
        <w:numPr>
          <w:ilvl w:val="1"/>
          <w:numId w:val="1"/>
        </w:numPr>
        <w:spacing w:after="120" w:line="276" w:lineRule="auto"/>
        <w:ind w:left="709" w:hanging="715"/>
        <w:jc w:val="both"/>
        <w:rPr>
          <w:rFonts w:ascii="Segoe UI" w:hAnsi="Segoe UI" w:cs="Segoe UI"/>
          <w:sz w:val="22"/>
          <w:szCs w:val="22"/>
        </w:rPr>
      </w:pPr>
      <w:r w:rsidRPr="00E94847">
        <w:rPr>
          <w:rFonts w:ascii="Segoe UI" w:hAnsi="Segoe UI" w:cs="Segoe UI"/>
          <w:sz w:val="22"/>
          <w:szCs w:val="22"/>
        </w:rPr>
        <w:t>Smluvní strany se s obsahem smlouvy seznámily a souhlasí s ním tak, jak je zachycen výše.</w:t>
      </w:r>
    </w:p>
    <w:p w14:paraId="64A4A28A" w14:textId="77777777" w:rsidR="001A30EE" w:rsidRPr="00300971" w:rsidRDefault="001A30EE" w:rsidP="005B2AAD">
      <w:pPr>
        <w:spacing w:after="120" w:line="276" w:lineRule="auto"/>
        <w:ind w:left="180"/>
        <w:rPr>
          <w:rFonts w:ascii="Segoe UI" w:hAnsi="Segoe UI" w:cs="Segoe UI"/>
          <w:sz w:val="22"/>
          <w:szCs w:val="22"/>
        </w:rPr>
      </w:pPr>
    </w:p>
    <w:p w14:paraId="038DC551" w14:textId="77777777" w:rsidR="00683AEB" w:rsidRPr="00300971" w:rsidRDefault="00683AEB" w:rsidP="005B2AAD">
      <w:pPr>
        <w:pStyle w:val="Zkladntext"/>
        <w:keepNext/>
        <w:spacing w:after="120" w:line="276" w:lineRule="auto"/>
        <w:ind w:left="181"/>
        <w:jc w:val="center"/>
        <w:rPr>
          <w:rFonts w:ascii="Segoe UI" w:hAnsi="Segoe UI" w:cs="Segoe UI"/>
          <w:b/>
          <w:sz w:val="22"/>
          <w:szCs w:val="22"/>
        </w:rPr>
      </w:pPr>
      <w:r w:rsidRPr="00300971">
        <w:rPr>
          <w:rFonts w:ascii="Segoe UI" w:hAnsi="Segoe UI" w:cs="Segoe UI"/>
          <w:b/>
          <w:sz w:val="22"/>
          <w:szCs w:val="22"/>
        </w:rPr>
        <w:t>Doložka</w:t>
      </w:r>
    </w:p>
    <w:p w14:paraId="132155F0" w14:textId="6E60FA22" w:rsidR="00683AEB" w:rsidRPr="00300971" w:rsidRDefault="00683AEB" w:rsidP="008D68EB">
      <w:pPr>
        <w:pStyle w:val="Zhlav"/>
        <w:spacing w:after="120" w:line="276" w:lineRule="auto"/>
        <w:ind w:left="180"/>
        <w:jc w:val="both"/>
        <w:rPr>
          <w:rFonts w:ascii="Segoe UI" w:hAnsi="Segoe UI" w:cs="Segoe UI"/>
          <w:sz w:val="22"/>
          <w:szCs w:val="22"/>
        </w:rPr>
      </w:pPr>
      <w:r w:rsidRPr="00300971">
        <w:rPr>
          <w:rFonts w:ascii="Segoe UI" w:hAnsi="Segoe UI" w:cs="Segoe UI"/>
          <w:sz w:val="22"/>
          <w:szCs w:val="22"/>
        </w:rPr>
        <w:t xml:space="preserve">Tato smlouva byla schválena Radou </w:t>
      </w:r>
      <w:r w:rsidR="0058778C" w:rsidRPr="00300971">
        <w:rPr>
          <w:rFonts w:ascii="Segoe UI" w:hAnsi="Segoe UI" w:cs="Segoe UI"/>
          <w:sz w:val="22"/>
          <w:szCs w:val="22"/>
        </w:rPr>
        <w:t>města</w:t>
      </w:r>
      <w:r w:rsidR="00F241D0" w:rsidRPr="00300971">
        <w:rPr>
          <w:rFonts w:ascii="Segoe UI" w:hAnsi="Segoe UI" w:cs="Segoe UI"/>
          <w:sz w:val="22"/>
          <w:szCs w:val="22"/>
        </w:rPr>
        <w:t xml:space="preserve"> Brn</w:t>
      </w:r>
      <w:r w:rsidR="0058778C" w:rsidRPr="00300971">
        <w:rPr>
          <w:rFonts w:ascii="Segoe UI" w:hAnsi="Segoe UI" w:cs="Segoe UI"/>
          <w:sz w:val="22"/>
          <w:szCs w:val="22"/>
        </w:rPr>
        <w:t xml:space="preserve">a </w:t>
      </w:r>
      <w:r w:rsidR="00F241D0" w:rsidRPr="00300971">
        <w:rPr>
          <w:rFonts w:ascii="Segoe UI" w:hAnsi="Segoe UI" w:cs="Segoe UI"/>
          <w:sz w:val="22"/>
          <w:szCs w:val="22"/>
        </w:rPr>
        <w:t>n</w:t>
      </w:r>
      <w:r w:rsidR="00CC4CEF" w:rsidRPr="00300971">
        <w:rPr>
          <w:rFonts w:ascii="Segoe UI" w:hAnsi="Segoe UI" w:cs="Segoe UI"/>
          <w:sz w:val="22"/>
          <w:szCs w:val="22"/>
        </w:rPr>
        <w:t xml:space="preserve">a schůzi č. </w:t>
      </w:r>
      <w:r w:rsidR="00CC4CEF" w:rsidRPr="00300971">
        <w:rPr>
          <w:rFonts w:ascii="Segoe UI" w:hAnsi="Segoe UI" w:cs="Segoe UI"/>
          <w:sz w:val="22"/>
          <w:szCs w:val="22"/>
          <w:highlight w:val="yellow"/>
        </w:rPr>
        <w:t>__</w:t>
      </w:r>
      <w:r w:rsidRPr="00300971">
        <w:rPr>
          <w:rFonts w:ascii="Segoe UI" w:hAnsi="Segoe UI" w:cs="Segoe UI"/>
          <w:sz w:val="22"/>
          <w:szCs w:val="22"/>
        </w:rPr>
        <w:t>/</w:t>
      </w:r>
      <w:r w:rsidR="00F241D0" w:rsidRPr="00300971">
        <w:rPr>
          <w:rFonts w:ascii="Segoe UI" w:hAnsi="Segoe UI" w:cs="Segoe UI"/>
          <w:sz w:val="22"/>
          <w:szCs w:val="22"/>
        </w:rPr>
        <w:t xml:space="preserve"> </w:t>
      </w:r>
      <w:r w:rsidR="00F241D0" w:rsidRPr="00300971">
        <w:rPr>
          <w:rFonts w:ascii="Segoe UI" w:hAnsi="Segoe UI" w:cs="Segoe UI"/>
          <w:sz w:val="22"/>
          <w:szCs w:val="22"/>
          <w:highlight w:val="yellow"/>
        </w:rPr>
        <w:t>………….</w:t>
      </w:r>
      <w:r w:rsidR="00F241D0" w:rsidRPr="00300971">
        <w:rPr>
          <w:rFonts w:ascii="Segoe UI" w:hAnsi="Segoe UI" w:cs="Segoe UI"/>
          <w:sz w:val="22"/>
          <w:szCs w:val="22"/>
        </w:rPr>
        <w:t xml:space="preserve"> </w:t>
      </w:r>
      <w:r w:rsidRPr="00300971">
        <w:rPr>
          <w:rFonts w:ascii="Segoe UI" w:hAnsi="Segoe UI" w:cs="Segoe UI"/>
          <w:sz w:val="22"/>
          <w:szCs w:val="22"/>
        </w:rPr>
        <w:t>dne</w:t>
      </w:r>
      <w:r w:rsidR="00F241D0" w:rsidRPr="00300971">
        <w:rPr>
          <w:rFonts w:ascii="Segoe UI" w:hAnsi="Segoe UI" w:cs="Segoe UI"/>
          <w:sz w:val="22"/>
          <w:szCs w:val="22"/>
        </w:rPr>
        <w:t xml:space="preserve"> </w:t>
      </w:r>
      <w:r w:rsidR="00F241D0" w:rsidRPr="00300971">
        <w:rPr>
          <w:rFonts w:ascii="Segoe UI" w:hAnsi="Segoe UI" w:cs="Segoe UI"/>
          <w:sz w:val="22"/>
          <w:szCs w:val="22"/>
          <w:highlight w:val="yellow"/>
        </w:rPr>
        <w:t>………………….</w:t>
      </w:r>
    </w:p>
    <w:p w14:paraId="00EA9076" w14:textId="77777777" w:rsidR="001A30EE" w:rsidRPr="00300971" w:rsidRDefault="001A30EE" w:rsidP="005B2AAD">
      <w:pPr>
        <w:tabs>
          <w:tab w:val="left" w:pos="708"/>
        </w:tabs>
        <w:spacing w:after="120" w:line="276" w:lineRule="auto"/>
        <w:jc w:val="both"/>
        <w:rPr>
          <w:rFonts w:ascii="Segoe UI" w:eastAsia="Calibri" w:hAnsi="Segoe UI" w:cs="Segoe UI"/>
          <w:b/>
          <w:sz w:val="22"/>
          <w:szCs w:val="22"/>
        </w:rPr>
      </w:pPr>
    </w:p>
    <w:tbl>
      <w:tblPr>
        <w:tblW w:w="9322" w:type="dxa"/>
        <w:tblLook w:val="04A0" w:firstRow="1" w:lastRow="0" w:firstColumn="1" w:lastColumn="0" w:noHBand="0" w:noVBand="1"/>
      </w:tblPr>
      <w:tblGrid>
        <w:gridCol w:w="4361"/>
        <w:gridCol w:w="4961"/>
      </w:tblGrid>
      <w:tr w:rsidR="00091F96" w:rsidRPr="00300971" w14:paraId="195E335A" w14:textId="77777777" w:rsidTr="009E08EF">
        <w:tc>
          <w:tcPr>
            <w:tcW w:w="4361" w:type="dxa"/>
          </w:tcPr>
          <w:p w14:paraId="41B4C227" w14:textId="77777777" w:rsidR="00091F96" w:rsidRPr="00300971" w:rsidRDefault="00091F96" w:rsidP="005B2AAD">
            <w:pPr>
              <w:spacing w:after="120" w:line="276" w:lineRule="auto"/>
              <w:jc w:val="center"/>
              <w:rPr>
                <w:rFonts w:ascii="Segoe UI" w:hAnsi="Segoe UI" w:cs="Segoe UI"/>
                <w:sz w:val="22"/>
                <w:szCs w:val="22"/>
              </w:rPr>
            </w:pPr>
            <w:r w:rsidRPr="00300971">
              <w:rPr>
                <w:rFonts w:ascii="Segoe UI" w:hAnsi="Segoe UI" w:cs="Segoe UI"/>
                <w:sz w:val="22"/>
                <w:szCs w:val="22"/>
              </w:rPr>
              <w:t xml:space="preserve">V Brně dne .................... </w:t>
            </w:r>
          </w:p>
          <w:p w14:paraId="4E89305A" w14:textId="77777777" w:rsidR="00091F96" w:rsidRPr="00300971" w:rsidRDefault="00091F96" w:rsidP="005B2AAD">
            <w:pPr>
              <w:spacing w:after="120" w:line="276" w:lineRule="auto"/>
              <w:rPr>
                <w:rFonts w:ascii="Segoe UI" w:hAnsi="Segoe UI" w:cs="Segoe UI"/>
                <w:sz w:val="22"/>
                <w:szCs w:val="22"/>
              </w:rPr>
            </w:pPr>
          </w:p>
          <w:p w14:paraId="0010DE5E" w14:textId="77777777" w:rsidR="00CF78BC" w:rsidRPr="00300971" w:rsidRDefault="00CF78BC" w:rsidP="005B2AAD">
            <w:pPr>
              <w:spacing w:after="120" w:line="276" w:lineRule="auto"/>
              <w:rPr>
                <w:rFonts w:ascii="Segoe UI" w:hAnsi="Segoe UI" w:cs="Segoe UI"/>
                <w:sz w:val="22"/>
                <w:szCs w:val="22"/>
              </w:rPr>
            </w:pPr>
          </w:p>
          <w:p w14:paraId="222F5E51" w14:textId="77777777" w:rsidR="00CF78BC" w:rsidRPr="00300971" w:rsidRDefault="00CF78BC" w:rsidP="005B2AAD">
            <w:pPr>
              <w:spacing w:after="120" w:line="276" w:lineRule="auto"/>
              <w:rPr>
                <w:rFonts w:ascii="Segoe UI" w:hAnsi="Segoe UI" w:cs="Segoe UI"/>
                <w:sz w:val="22"/>
                <w:szCs w:val="22"/>
              </w:rPr>
            </w:pPr>
          </w:p>
        </w:tc>
        <w:tc>
          <w:tcPr>
            <w:tcW w:w="4961" w:type="dxa"/>
          </w:tcPr>
          <w:p w14:paraId="0E421CAD" w14:textId="77777777" w:rsidR="00091F96" w:rsidRPr="00300971" w:rsidRDefault="00091F96" w:rsidP="005B2AAD">
            <w:pPr>
              <w:spacing w:after="120" w:line="276" w:lineRule="auto"/>
              <w:jc w:val="center"/>
              <w:rPr>
                <w:rFonts w:ascii="Segoe UI" w:hAnsi="Segoe UI" w:cs="Segoe UI"/>
                <w:sz w:val="22"/>
                <w:szCs w:val="22"/>
              </w:rPr>
            </w:pPr>
            <w:r w:rsidRPr="00300971">
              <w:rPr>
                <w:rFonts w:ascii="Segoe UI" w:hAnsi="Segoe UI" w:cs="Segoe UI"/>
                <w:sz w:val="22"/>
                <w:szCs w:val="22"/>
              </w:rPr>
              <w:t>V ……… dne .......................</w:t>
            </w:r>
          </w:p>
          <w:p w14:paraId="1952D265" w14:textId="77777777" w:rsidR="00091F96" w:rsidRPr="00300971" w:rsidRDefault="00091F96" w:rsidP="005B2AAD">
            <w:pPr>
              <w:spacing w:after="120" w:line="276" w:lineRule="auto"/>
              <w:ind w:left="15"/>
              <w:jc w:val="center"/>
              <w:rPr>
                <w:rFonts w:ascii="Segoe UI" w:hAnsi="Segoe UI" w:cs="Segoe UI"/>
                <w:sz w:val="22"/>
                <w:szCs w:val="22"/>
              </w:rPr>
            </w:pPr>
          </w:p>
        </w:tc>
      </w:tr>
      <w:tr w:rsidR="00091F96" w:rsidRPr="00300971" w14:paraId="6AC6E77E" w14:textId="77777777" w:rsidTr="009E08EF">
        <w:tc>
          <w:tcPr>
            <w:tcW w:w="4361" w:type="dxa"/>
          </w:tcPr>
          <w:p w14:paraId="4DE4C22F" w14:textId="77777777" w:rsidR="00091F96" w:rsidRPr="00300971" w:rsidRDefault="00091F96" w:rsidP="005B2AAD">
            <w:pPr>
              <w:tabs>
                <w:tab w:val="num" w:pos="360"/>
              </w:tabs>
              <w:spacing w:after="120" w:line="276" w:lineRule="auto"/>
              <w:jc w:val="center"/>
              <w:rPr>
                <w:rFonts w:ascii="Segoe UI" w:hAnsi="Segoe UI" w:cs="Segoe UI"/>
                <w:snapToGrid w:val="0"/>
                <w:sz w:val="22"/>
                <w:szCs w:val="22"/>
              </w:rPr>
            </w:pPr>
            <w:r w:rsidRPr="00300971">
              <w:rPr>
                <w:rFonts w:ascii="Segoe UI" w:hAnsi="Segoe UI" w:cs="Segoe UI"/>
                <w:snapToGrid w:val="0"/>
                <w:sz w:val="22"/>
                <w:szCs w:val="22"/>
              </w:rPr>
              <w:t>…………………………………..</w:t>
            </w:r>
          </w:p>
          <w:p w14:paraId="5BFA71A5" w14:textId="77777777" w:rsidR="001D3753" w:rsidRPr="00300971" w:rsidRDefault="001D3753" w:rsidP="005B2AAD">
            <w:pPr>
              <w:tabs>
                <w:tab w:val="num" w:pos="360"/>
              </w:tabs>
              <w:spacing w:after="120" w:line="276" w:lineRule="auto"/>
              <w:jc w:val="center"/>
              <w:rPr>
                <w:rFonts w:ascii="Segoe UI" w:hAnsi="Segoe UI" w:cs="Segoe UI"/>
                <w:snapToGrid w:val="0"/>
                <w:sz w:val="22"/>
                <w:szCs w:val="22"/>
              </w:rPr>
            </w:pPr>
            <w:r w:rsidRPr="00300971">
              <w:rPr>
                <w:rFonts w:ascii="Segoe UI" w:hAnsi="Segoe UI" w:cs="Segoe UI"/>
                <w:snapToGrid w:val="0"/>
                <w:sz w:val="22"/>
                <w:szCs w:val="22"/>
              </w:rPr>
              <w:t>za Objednatele</w:t>
            </w:r>
          </w:p>
          <w:p w14:paraId="3A43D52F" w14:textId="77777777" w:rsidR="00091F96" w:rsidRDefault="00F6534A" w:rsidP="00F6534A">
            <w:pPr>
              <w:spacing w:line="276" w:lineRule="auto"/>
              <w:jc w:val="center"/>
              <w:rPr>
                <w:rFonts w:ascii="Segoe UI" w:hAnsi="Segoe UI" w:cs="Segoe UI"/>
                <w:iCs/>
                <w:sz w:val="22"/>
                <w:szCs w:val="22"/>
              </w:rPr>
            </w:pPr>
            <w:r>
              <w:rPr>
                <w:rFonts w:ascii="Segoe UI" w:hAnsi="Segoe UI" w:cs="Segoe UI"/>
                <w:iCs/>
                <w:sz w:val="22"/>
                <w:szCs w:val="22"/>
              </w:rPr>
              <w:t>Ing. Tomáš Pivec, MBA</w:t>
            </w:r>
          </w:p>
          <w:p w14:paraId="78D53D43" w14:textId="113D3833" w:rsidR="00F6534A" w:rsidRPr="00300971" w:rsidRDefault="00F6534A" w:rsidP="00B503A3">
            <w:pPr>
              <w:spacing w:after="120" w:line="276" w:lineRule="auto"/>
              <w:jc w:val="center"/>
              <w:rPr>
                <w:rFonts w:ascii="Segoe UI" w:hAnsi="Segoe UI" w:cs="Segoe UI"/>
                <w:iCs/>
                <w:sz w:val="22"/>
                <w:szCs w:val="22"/>
              </w:rPr>
            </w:pPr>
            <w:r>
              <w:rPr>
                <w:rFonts w:ascii="Segoe UI" w:hAnsi="Segoe UI" w:cs="Segoe UI"/>
                <w:iCs/>
                <w:sz w:val="22"/>
                <w:szCs w:val="22"/>
              </w:rPr>
              <w:t>vedoucí Odboru investičního MMB</w:t>
            </w:r>
          </w:p>
        </w:tc>
        <w:tc>
          <w:tcPr>
            <w:tcW w:w="4961" w:type="dxa"/>
          </w:tcPr>
          <w:p w14:paraId="279C38DD" w14:textId="77777777" w:rsidR="00091F96" w:rsidRPr="00300971" w:rsidRDefault="00091F96" w:rsidP="005B2AAD">
            <w:pPr>
              <w:tabs>
                <w:tab w:val="num" w:pos="360"/>
              </w:tabs>
              <w:spacing w:after="120" w:line="276" w:lineRule="auto"/>
              <w:jc w:val="center"/>
              <w:rPr>
                <w:rFonts w:ascii="Segoe UI" w:hAnsi="Segoe UI" w:cs="Segoe UI"/>
                <w:snapToGrid w:val="0"/>
                <w:sz w:val="22"/>
                <w:szCs w:val="22"/>
              </w:rPr>
            </w:pPr>
            <w:r w:rsidRPr="00300971">
              <w:rPr>
                <w:rFonts w:ascii="Segoe UI" w:hAnsi="Segoe UI" w:cs="Segoe UI"/>
                <w:snapToGrid w:val="0"/>
                <w:sz w:val="22"/>
                <w:szCs w:val="22"/>
              </w:rPr>
              <w:t>…………………………………..</w:t>
            </w:r>
          </w:p>
          <w:p w14:paraId="2F3E4423" w14:textId="77777777" w:rsidR="00091F96" w:rsidRPr="00300971" w:rsidRDefault="00CF78BC" w:rsidP="005B2AAD">
            <w:pPr>
              <w:tabs>
                <w:tab w:val="num" w:pos="360"/>
              </w:tabs>
              <w:spacing w:after="120" w:line="276" w:lineRule="auto"/>
              <w:jc w:val="center"/>
              <w:rPr>
                <w:rFonts w:ascii="Segoe UI" w:hAnsi="Segoe UI" w:cs="Segoe UI"/>
                <w:snapToGrid w:val="0"/>
                <w:sz w:val="22"/>
                <w:szCs w:val="22"/>
              </w:rPr>
            </w:pPr>
            <w:r w:rsidRPr="00300971">
              <w:rPr>
                <w:rFonts w:ascii="Segoe UI" w:hAnsi="Segoe UI" w:cs="Segoe UI"/>
                <w:snapToGrid w:val="0"/>
                <w:sz w:val="22"/>
                <w:szCs w:val="22"/>
              </w:rPr>
              <w:t>z</w:t>
            </w:r>
            <w:r w:rsidR="00091F96" w:rsidRPr="00300971">
              <w:rPr>
                <w:rFonts w:ascii="Segoe UI" w:hAnsi="Segoe UI" w:cs="Segoe UI"/>
                <w:snapToGrid w:val="0"/>
                <w:sz w:val="22"/>
                <w:szCs w:val="22"/>
              </w:rPr>
              <w:t xml:space="preserve">a </w:t>
            </w:r>
            <w:r w:rsidR="0022299D" w:rsidRPr="00300971">
              <w:rPr>
                <w:rFonts w:ascii="Segoe UI" w:hAnsi="Segoe UI" w:cs="Segoe UI"/>
                <w:snapToGrid w:val="0"/>
                <w:sz w:val="22"/>
                <w:szCs w:val="22"/>
              </w:rPr>
              <w:t>Zhotovitel</w:t>
            </w:r>
            <w:r w:rsidR="00091F96" w:rsidRPr="00300971">
              <w:rPr>
                <w:rFonts w:ascii="Segoe UI" w:hAnsi="Segoe UI" w:cs="Segoe UI"/>
                <w:snapToGrid w:val="0"/>
                <w:sz w:val="22"/>
                <w:szCs w:val="22"/>
              </w:rPr>
              <w:t>e</w:t>
            </w:r>
          </w:p>
          <w:p w14:paraId="57722D34" w14:textId="77777777" w:rsidR="003C4A5F" w:rsidRPr="00300971" w:rsidRDefault="003C4A5F" w:rsidP="005B2AAD">
            <w:pPr>
              <w:spacing w:after="120" w:line="276" w:lineRule="auto"/>
              <w:jc w:val="center"/>
              <w:rPr>
                <w:rFonts w:ascii="Segoe UI" w:hAnsi="Segoe UI" w:cs="Segoe UI"/>
                <w:iCs/>
                <w:sz w:val="22"/>
                <w:szCs w:val="22"/>
              </w:rPr>
            </w:pPr>
            <w:r w:rsidRPr="00300971">
              <w:rPr>
                <w:rFonts w:ascii="Segoe UI" w:hAnsi="Segoe UI" w:cs="Segoe UI"/>
                <w:iCs/>
                <w:sz w:val="22"/>
                <w:szCs w:val="22"/>
              </w:rPr>
              <w:t>…………………</w:t>
            </w:r>
          </w:p>
          <w:p w14:paraId="02C8C1FE" w14:textId="77777777" w:rsidR="00091F96" w:rsidRPr="00300971" w:rsidRDefault="00091F96" w:rsidP="005B2AAD">
            <w:pPr>
              <w:tabs>
                <w:tab w:val="num" w:pos="360"/>
              </w:tabs>
              <w:spacing w:after="120" w:line="276" w:lineRule="auto"/>
              <w:jc w:val="both"/>
              <w:rPr>
                <w:rFonts w:ascii="Segoe UI" w:hAnsi="Segoe UI" w:cs="Segoe UI"/>
                <w:snapToGrid w:val="0"/>
                <w:sz w:val="22"/>
                <w:szCs w:val="22"/>
              </w:rPr>
            </w:pPr>
          </w:p>
        </w:tc>
      </w:tr>
    </w:tbl>
    <w:p w14:paraId="70DB79B2" w14:textId="05BC5F39" w:rsidR="00CC4CEF" w:rsidRPr="00300971" w:rsidRDefault="00CC4CEF" w:rsidP="002C2C62">
      <w:pPr>
        <w:spacing w:line="276" w:lineRule="auto"/>
        <w:rPr>
          <w:rFonts w:ascii="Segoe UI" w:hAnsi="Segoe UI" w:cs="Segoe UI"/>
          <w:b/>
          <w:bCs/>
          <w:sz w:val="22"/>
          <w:szCs w:val="22"/>
        </w:rPr>
      </w:pPr>
    </w:p>
    <w:sectPr w:rsidR="00CC4CEF" w:rsidRPr="00300971" w:rsidSect="00CC33B2">
      <w:footerReference w:type="default" r:id="rId8"/>
      <w:headerReference w:type="first" r:id="rId9"/>
      <w:pgSz w:w="11906" w:h="16838"/>
      <w:pgMar w:top="1417" w:right="1417" w:bottom="1417" w:left="1417"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7321A" w14:textId="77777777" w:rsidR="00021D9D" w:rsidRDefault="00021D9D" w:rsidP="008F2DFC">
      <w:r>
        <w:separator/>
      </w:r>
    </w:p>
  </w:endnote>
  <w:endnote w:type="continuationSeparator" w:id="0">
    <w:p w14:paraId="5A02D805" w14:textId="77777777" w:rsidR="00021D9D" w:rsidRDefault="00021D9D" w:rsidP="008F2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BB358" w14:textId="77777777" w:rsidR="005113CE" w:rsidRPr="00AC12D7" w:rsidRDefault="005113CE" w:rsidP="003653F7">
    <w:pPr>
      <w:pStyle w:val="Zpat"/>
      <w:jc w:val="center"/>
      <w:rPr>
        <w:rFonts w:ascii="Segoe UI" w:hAnsi="Segoe UI" w:cs="Segoe UI"/>
      </w:rPr>
    </w:pPr>
    <w:r w:rsidRPr="00AC12D7">
      <w:rPr>
        <w:rFonts w:ascii="Segoe UI" w:hAnsi="Segoe UI" w:cs="Segoe UI"/>
      </w:rPr>
      <w:t xml:space="preserve">Stránka </w:t>
    </w:r>
    <w:r w:rsidRPr="00AC12D7">
      <w:rPr>
        <w:rFonts w:ascii="Segoe UI" w:hAnsi="Segoe UI" w:cs="Segoe UI"/>
        <w:b/>
      </w:rPr>
      <w:fldChar w:fldCharType="begin"/>
    </w:r>
    <w:r w:rsidRPr="00AC12D7">
      <w:rPr>
        <w:rFonts w:ascii="Segoe UI" w:hAnsi="Segoe UI" w:cs="Segoe UI"/>
        <w:b/>
      </w:rPr>
      <w:instrText>PAGE</w:instrText>
    </w:r>
    <w:r w:rsidRPr="00AC12D7">
      <w:rPr>
        <w:rFonts w:ascii="Segoe UI" w:hAnsi="Segoe UI" w:cs="Segoe UI"/>
        <w:b/>
      </w:rPr>
      <w:fldChar w:fldCharType="separate"/>
    </w:r>
    <w:r>
      <w:rPr>
        <w:rFonts w:ascii="Segoe UI" w:hAnsi="Segoe UI" w:cs="Segoe UI"/>
        <w:b/>
        <w:noProof/>
      </w:rPr>
      <w:t>8</w:t>
    </w:r>
    <w:r w:rsidRPr="00AC12D7">
      <w:rPr>
        <w:rFonts w:ascii="Segoe UI" w:hAnsi="Segoe UI" w:cs="Segoe UI"/>
        <w:b/>
      </w:rPr>
      <w:fldChar w:fldCharType="end"/>
    </w:r>
    <w:r w:rsidRPr="00AC12D7">
      <w:rPr>
        <w:rFonts w:ascii="Segoe UI" w:hAnsi="Segoe UI" w:cs="Segoe UI"/>
      </w:rPr>
      <w:t xml:space="preserve"> z </w:t>
    </w:r>
    <w:r w:rsidRPr="00AC12D7">
      <w:rPr>
        <w:rFonts w:ascii="Segoe UI" w:hAnsi="Segoe UI" w:cs="Segoe UI"/>
        <w:b/>
      </w:rPr>
      <w:fldChar w:fldCharType="begin"/>
    </w:r>
    <w:r w:rsidRPr="00AC12D7">
      <w:rPr>
        <w:rFonts w:ascii="Segoe UI" w:hAnsi="Segoe UI" w:cs="Segoe UI"/>
        <w:b/>
      </w:rPr>
      <w:instrText>NUMPAGES</w:instrText>
    </w:r>
    <w:r w:rsidRPr="00AC12D7">
      <w:rPr>
        <w:rFonts w:ascii="Segoe UI" w:hAnsi="Segoe UI" w:cs="Segoe UI"/>
        <w:b/>
      </w:rPr>
      <w:fldChar w:fldCharType="separate"/>
    </w:r>
    <w:r>
      <w:rPr>
        <w:rFonts w:ascii="Segoe UI" w:hAnsi="Segoe UI" w:cs="Segoe UI"/>
        <w:b/>
        <w:noProof/>
      </w:rPr>
      <w:t>28</w:t>
    </w:r>
    <w:r w:rsidRPr="00AC12D7">
      <w:rPr>
        <w:rFonts w:ascii="Segoe UI" w:hAnsi="Segoe UI" w:cs="Segoe UI"/>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743F1" w14:textId="77777777" w:rsidR="00021D9D" w:rsidRDefault="00021D9D" w:rsidP="008F2DFC">
      <w:r>
        <w:separator/>
      </w:r>
    </w:p>
  </w:footnote>
  <w:footnote w:type="continuationSeparator" w:id="0">
    <w:p w14:paraId="274FD957" w14:textId="77777777" w:rsidR="00021D9D" w:rsidRDefault="00021D9D" w:rsidP="008F2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E3419" w14:textId="4100153C" w:rsidR="00AE0946" w:rsidRDefault="00AE0946" w:rsidP="00C31E56">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BAA"/>
    <w:multiLevelType w:val="multilevel"/>
    <w:tmpl w:val="31DE9BDA"/>
    <w:lvl w:ilvl="0">
      <w:start w:val="1"/>
      <w:numFmt w:val="upperRoman"/>
      <w:lvlText w:val="%1."/>
      <w:lvlJc w:val="right"/>
      <w:pPr>
        <w:tabs>
          <w:tab w:val="num" w:pos="2165"/>
        </w:tabs>
        <w:ind w:left="2165" w:hanging="180"/>
      </w:pPr>
      <w:rPr>
        <w:rFonts w:hint="default"/>
        <w:b/>
        <w:i w:val="0"/>
        <w:caps w:val="0"/>
        <w:strike w:val="0"/>
        <w:dstrike w:val="0"/>
        <w:vanish w:val="0"/>
        <w:color w:val="00000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lowerLetter"/>
      <w:lvlText w:val="%3)"/>
      <w:lvlJc w:val="left"/>
      <w:pPr>
        <w:tabs>
          <w:tab w:val="num" w:pos="930"/>
        </w:tabs>
        <w:ind w:left="930" w:hanging="504"/>
      </w:pPr>
      <w:rPr>
        <w:rFonts w:hint="default"/>
        <w:b w:val="0"/>
        <w:i w:val="0"/>
        <w:sz w:val="22"/>
        <w:szCs w:val="22"/>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28C6333"/>
    <w:multiLevelType w:val="multilevel"/>
    <w:tmpl w:val="5F768E62"/>
    <w:lvl w:ilvl="0">
      <w:start w:val="1"/>
      <w:numFmt w:val="upperRoman"/>
      <w:lvlText w:val="%1."/>
      <w:lvlJc w:val="right"/>
      <w:pPr>
        <w:tabs>
          <w:tab w:val="num" w:pos="2165"/>
        </w:tabs>
        <w:ind w:left="2165" w:hanging="180"/>
      </w:pPr>
      <w:rPr>
        <w:rFonts w:hint="default"/>
        <w:b/>
        <w:i w:val="0"/>
        <w:caps w:val="0"/>
        <w:strike w:val="0"/>
        <w:dstrike w:val="0"/>
        <w:vanish w:val="0"/>
        <w:color w:val="000000"/>
        <w:sz w:val="22"/>
        <w:szCs w:val="22"/>
        <w:vertAlign w:val="baseline"/>
      </w:rPr>
    </w:lvl>
    <w:lvl w:ilvl="1">
      <w:start w:val="1"/>
      <w:numFmt w:val="decimal"/>
      <w:lvlText w:val="%1.%2."/>
      <w:lvlJc w:val="left"/>
      <w:pPr>
        <w:tabs>
          <w:tab w:val="num" w:pos="574"/>
        </w:tabs>
        <w:ind w:left="574" w:hanging="432"/>
      </w:pPr>
      <w:rPr>
        <w:rFonts w:hint="default"/>
        <w:b w:val="0"/>
        <w:color w:val="auto"/>
      </w:rPr>
    </w:lvl>
    <w:lvl w:ilvl="2">
      <w:start w:val="1"/>
      <w:numFmt w:val="decimal"/>
      <w:lvlText w:val="%3."/>
      <w:lvlJc w:val="left"/>
      <w:pPr>
        <w:ind w:left="786" w:hanging="360"/>
      </w:pPr>
      <w:rPr>
        <w:b/>
        <w:bCs/>
        <w:i w:val="0"/>
        <w:iCs/>
      </w:rPr>
    </w:lvl>
    <w:lvl w:ilvl="3">
      <w:start w:val="1"/>
      <w:numFmt w:val="lowerLetter"/>
      <w:lvlText w:val="%1.%2.%3.%4)"/>
      <w:lvlJc w:val="left"/>
      <w:pPr>
        <w:tabs>
          <w:tab w:val="num" w:pos="1800"/>
        </w:tabs>
        <w:ind w:left="1728" w:hanging="648"/>
      </w:pPr>
      <w:rPr>
        <w:rFonts w:hint="default"/>
      </w:rPr>
    </w:lvl>
    <w:lvl w:ilvl="4">
      <w:start w:val="1"/>
      <w:numFmt w:val="decimal"/>
      <w:lvlText w:val="%5."/>
      <w:lvlJc w:val="left"/>
      <w:pPr>
        <w:tabs>
          <w:tab w:val="num" w:pos="2520"/>
        </w:tabs>
        <w:ind w:left="2232" w:hanging="792"/>
      </w:pPr>
      <w:rPr>
        <w:rFonts w:ascii="Segoe UI" w:eastAsia="Times New Roman" w:hAnsi="Segoe UI" w:cs="Segoe UI"/>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A1239D"/>
    <w:multiLevelType w:val="hybridMultilevel"/>
    <w:tmpl w:val="61C41068"/>
    <w:lvl w:ilvl="0" w:tplc="FFFFFFFF">
      <w:start w:val="1"/>
      <w:numFmt w:val="lowerLetter"/>
      <w:lvlText w:val="%1)"/>
      <w:lvlJc w:val="right"/>
      <w:pPr>
        <w:tabs>
          <w:tab w:val="num" w:pos="518"/>
        </w:tabs>
        <w:ind w:left="1778" w:hanging="360"/>
      </w:pPr>
      <w:rPr>
        <w:rFonts w:ascii="Segoe UI" w:eastAsia="Times New Roman" w:hAnsi="Segoe UI" w:cs="Segoe UI"/>
        <w:b w:val="0"/>
        <w:i w:val="0"/>
        <w:sz w:val="22"/>
        <w:szCs w:val="22"/>
      </w:rPr>
    </w:lvl>
    <w:lvl w:ilvl="1" w:tplc="FFFFFFFF">
      <w:start w:val="1"/>
      <w:numFmt w:val="lowerLetter"/>
      <w:lvlText w:val="%2."/>
      <w:lvlJc w:val="left"/>
      <w:pPr>
        <w:tabs>
          <w:tab w:val="num" w:pos="1958"/>
        </w:tabs>
        <w:ind w:left="1958" w:hanging="360"/>
      </w:pPr>
    </w:lvl>
    <w:lvl w:ilvl="2" w:tplc="FFFFFFFF" w:tentative="1">
      <w:start w:val="1"/>
      <w:numFmt w:val="lowerRoman"/>
      <w:lvlText w:val="%3."/>
      <w:lvlJc w:val="right"/>
      <w:pPr>
        <w:tabs>
          <w:tab w:val="num" w:pos="2678"/>
        </w:tabs>
        <w:ind w:left="2678" w:hanging="180"/>
      </w:pPr>
    </w:lvl>
    <w:lvl w:ilvl="3" w:tplc="FFFFFFFF" w:tentative="1">
      <w:start w:val="1"/>
      <w:numFmt w:val="decimal"/>
      <w:lvlText w:val="%4."/>
      <w:lvlJc w:val="left"/>
      <w:pPr>
        <w:tabs>
          <w:tab w:val="num" w:pos="3398"/>
        </w:tabs>
        <w:ind w:left="3398" w:hanging="360"/>
      </w:pPr>
    </w:lvl>
    <w:lvl w:ilvl="4" w:tplc="FFFFFFFF" w:tentative="1">
      <w:start w:val="1"/>
      <w:numFmt w:val="lowerLetter"/>
      <w:lvlText w:val="%5."/>
      <w:lvlJc w:val="left"/>
      <w:pPr>
        <w:tabs>
          <w:tab w:val="num" w:pos="4118"/>
        </w:tabs>
        <w:ind w:left="4118" w:hanging="360"/>
      </w:pPr>
    </w:lvl>
    <w:lvl w:ilvl="5" w:tplc="FFFFFFFF" w:tentative="1">
      <w:start w:val="1"/>
      <w:numFmt w:val="lowerRoman"/>
      <w:lvlText w:val="%6."/>
      <w:lvlJc w:val="right"/>
      <w:pPr>
        <w:tabs>
          <w:tab w:val="num" w:pos="4838"/>
        </w:tabs>
        <w:ind w:left="4838" w:hanging="180"/>
      </w:pPr>
    </w:lvl>
    <w:lvl w:ilvl="6" w:tplc="FFFFFFFF" w:tentative="1">
      <w:start w:val="1"/>
      <w:numFmt w:val="decimal"/>
      <w:lvlText w:val="%7."/>
      <w:lvlJc w:val="left"/>
      <w:pPr>
        <w:tabs>
          <w:tab w:val="num" w:pos="5558"/>
        </w:tabs>
        <w:ind w:left="5558" w:hanging="360"/>
      </w:pPr>
    </w:lvl>
    <w:lvl w:ilvl="7" w:tplc="FFFFFFFF" w:tentative="1">
      <w:start w:val="1"/>
      <w:numFmt w:val="lowerLetter"/>
      <w:lvlText w:val="%8."/>
      <w:lvlJc w:val="left"/>
      <w:pPr>
        <w:tabs>
          <w:tab w:val="num" w:pos="6278"/>
        </w:tabs>
        <w:ind w:left="6278" w:hanging="360"/>
      </w:pPr>
    </w:lvl>
    <w:lvl w:ilvl="8" w:tplc="FFFFFFFF" w:tentative="1">
      <w:start w:val="1"/>
      <w:numFmt w:val="lowerRoman"/>
      <w:lvlText w:val="%9."/>
      <w:lvlJc w:val="right"/>
      <w:pPr>
        <w:tabs>
          <w:tab w:val="num" w:pos="6998"/>
        </w:tabs>
        <w:ind w:left="6998" w:hanging="180"/>
      </w:pPr>
    </w:lvl>
  </w:abstractNum>
  <w:abstractNum w:abstractNumId="3" w15:restartNumberingAfterBreak="0">
    <w:nsid w:val="0AC96DBA"/>
    <w:multiLevelType w:val="hybridMultilevel"/>
    <w:tmpl w:val="8B9C55AA"/>
    <w:lvl w:ilvl="0" w:tplc="A2A8953C">
      <w:start w:val="1"/>
      <w:numFmt w:val="bullet"/>
      <w:lvlText w:val="-"/>
      <w:lvlJc w:val="left"/>
      <w:pPr>
        <w:ind w:left="1146" w:hanging="360"/>
      </w:pPr>
      <w:rPr>
        <w:rFonts w:ascii="Times New Roman" w:eastAsia="Times New Roman" w:hAnsi="Times New Roman" w:cs="Times New Roman" w:hint="default"/>
        <w:color w:val="000000"/>
        <w:sz w:val="24"/>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 w15:restartNumberingAfterBreak="0">
    <w:nsid w:val="0C2C17E8"/>
    <w:multiLevelType w:val="hybridMultilevel"/>
    <w:tmpl w:val="EE525E88"/>
    <w:lvl w:ilvl="0" w:tplc="C452F1DA">
      <w:start w:val="1"/>
      <w:numFmt w:val="bullet"/>
      <w:lvlText w:val="-"/>
      <w:lvlJc w:val="left"/>
      <w:pPr>
        <w:ind w:left="927" w:hanging="360"/>
      </w:pPr>
      <w:rPr>
        <w:rFonts w:ascii="Segoe UI" w:eastAsia="Times New Roman" w:hAnsi="Segoe UI" w:cs="Segoe UI"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 w15:restartNumberingAfterBreak="0">
    <w:nsid w:val="0D483DB7"/>
    <w:multiLevelType w:val="hybridMultilevel"/>
    <w:tmpl w:val="97B8043A"/>
    <w:lvl w:ilvl="0" w:tplc="04050017">
      <w:start w:val="1"/>
      <w:numFmt w:val="lowerLetter"/>
      <w:lvlText w:val="%1)"/>
      <w:lvlJc w:val="left"/>
      <w:pPr>
        <w:tabs>
          <w:tab w:val="num" w:pos="1542"/>
        </w:tabs>
        <w:ind w:left="1542" w:hanging="360"/>
      </w:pPr>
      <w:rPr>
        <w:rFonts w:hint="default"/>
      </w:rPr>
    </w:lvl>
    <w:lvl w:ilvl="1" w:tplc="134EE4A2">
      <w:start w:val="7"/>
      <w:numFmt w:val="decimal"/>
      <w:lvlText w:val="%2."/>
      <w:lvlJc w:val="left"/>
      <w:pPr>
        <w:tabs>
          <w:tab w:val="num" w:pos="1762"/>
        </w:tabs>
        <w:ind w:left="1762" w:hanging="340"/>
      </w:pPr>
      <w:rPr>
        <w:rFonts w:hint="default"/>
        <w:b w:val="0"/>
      </w:rPr>
    </w:lvl>
    <w:lvl w:ilvl="2" w:tplc="04050005" w:tentative="1">
      <w:start w:val="1"/>
      <w:numFmt w:val="bullet"/>
      <w:lvlText w:val=""/>
      <w:lvlJc w:val="left"/>
      <w:pPr>
        <w:tabs>
          <w:tab w:val="num" w:pos="2502"/>
        </w:tabs>
        <w:ind w:left="2502" w:hanging="360"/>
      </w:pPr>
      <w:rPr>
        <w:rFonts w:ascii="Wingdings" w:hAnsi="Wingdings" w:hint="default"/>
      </w:rPr>
    </w:lvl>
    <w:lvl w:ilvl="3" w:tplc="04050001" w:tentative="1">
      <w:start w:val="1"/>
      <w:numFmt w:val="bullet"/>
      <w:lvlText w:val=""/>
      <w:lvlJc w:val="left"/>
      <w:pPr>
        <w:tabs>
          <w:tab w:val="num" w:pos="3222"/>
        </w:tabs>
        <w:ind w:left="3222" w:hanging="360"/>
      </w:pPr>
      <w:rPr>
        <w:rFonts w:ascii="Symbol" w:hAnsi="Symbol" w:hint="default"/>
      </w:rPr>
    </w:lvl>
    <w:lvl w:ilvl="4" w:tplc="04050003" w:tentative="1">
      <w:start w:val="1"/>
      <w:numFmt w:val="bullet"/>
      <w:lvlText w:val="o"/>
      <w:lvlJc w:val="left"/>
      <w:pPr>
        <w:tabs>
          <w:tab w:val="num" w:pos="3942"/>
        </w:tabs>
        <w:ind w:left="3942" w:hanging="360"/>
      </w:pPr>
      <w:rPr>
        <w:rFonts w:ascii="Courier New" w:hAnsi="Courier New" w:cs="Courier New" w:hint="default"/>
      </w:rPr>
    </w:lvl>
    <w:lvl w:ilvl="5" w:tplc="04050005" w:tentative="1">
      <w:start w:val="1"/>
      <w:numFmt w:val="bullet"/>
      <w:lvlText w:val=""/>
      <w:lvlJc w:val="left"/>
      <w:pPr>
        <w:tabs>
          <w:tab w:val="num" w:pos="4662"/>
        </w:tabs>
        <w:ind w:left="4662" w:hanging="360"/>
      </w:pPr>
      <w:rPr>
        <w:rFonts w:ascii="Wingdings" w:hAnsi="Wingdings" w:hint="default"/>
      </w:rPr>
    </w:lvl>
    <w:lvl w:ilvl="6" w:tplc="04050001" w:tentative="1">
      <w:start w:val="1"/>
      <w:numFmt w:val="bullet"/>
      <w:lvlText w:val=""/>
      <w:lvlJc w:val="left"/>
      <w:pPr>
        <w:tabs>
          <w:tab w:val="num" w:pos="5382"/>
        </w:tabs>
        <w:ind w:left="5382" w:hanging="360"/>
      </w:pPr>
      <w:rPr>
        <w:rFonts w:ascii="Symbol" w:hAnsi="Symbol" w:hint="default"/>
      </w:rPr>
    </w:lvl>
    <w:lvl w:ilvl="7" w:tplc="04050003" w:tentative="1">
      <w:start w:val="1"/>
      <w:numFmt w:val="bullet"/>
      <w:lvlText w:val="o"/>
      <w:lvlJc w:val="left"/>
      <w:pPr>
        <w:tabs>
          <w:tab w:val="num" w:pos="6102"/>
        </w:tabs>
        <w:ind w:left="6102" w:hanging="360"/>
      </w:pPr>
      <w:rPr>
        <w:rFonts w:ascii="Courier New" w:hAnsi="Courier New" w:cs="Courier New" w:hint="default"/>
      </w:rPr>
    </w:lvl>
    <w:lvl w:ilvl="8" w:tplc="04050005" w:tentative="1">
      <w:start w:val="1"/>
      <w:numFmt w:val="bullet"/>
      <w:lvlText w:val=""/>
      <w:lvlJc w:val="left"/>
      <w:pPr>
        <w:tabs>
          <w:tab w:val="num" w:pos="6822"/>
        </w:tabs>
        <w:ind w:left="6822" w:hanging="360"/>
      </w:pPr>
      <w:rPr>
        <w:rFonts w:ascii="Wingdings" w:hAnsi="Wingdings" w:hint="default"/>
      </w:rPr>
    </w:lvl>
  </w:abstractNum>
  <w:abstractNum w:abstractNumId="6" w15:restartNumberingAfterBreak="0">
    <w:nsid w:val="0DB45D2B"/>
    <w:multiLevelType w:val="hybridMultilevel"/>
    <w:tmpl w:val="36B2C114"/>
    <w:lvl w:ilvl="0" w:tplc="C0A85DF6">
      <w:start w:val="1"/>
      <w:numFmt w:val="bullet"/>
      <w:lvlText w:val="-"/>
      <w:lvlJc w:val="left"/>
      <w:pPr>
        <w:ind w:left="1069" w:hanging="360"/>
      </w:pPr>
      <w:rPr>
        <w:rFonts w:ascii="Palatino Linotype" w:eastAsia="Times New Roman" w:hAnsi="Palatino Linotype" w:cs="Palatino Linotype" w:hint="default"/>
      </w:rPr>
    </w:lvl>
    <w:lvl w:ilvl="1" w:tplc="04050003">
      <w:start w:val="1"/>
      <w:numFmt w:val="bullet"/>
      <w:lvlText w:val="o"/>
      <w:lvlJc w:val="left"/>
      <w:pPr>
        <w:ind w:left="1637" w:hanging="360"/>
      </w:pPr>
      <w:rPr>
        <w:rFonts w:ascii="Courier New" w:hAnsi="Courier New" w:cs="Courier New" w:hint="default"/>
      </w:rPr>
    </w:lvl>
    <w:lvl w:ilvl="2" w:tplc="04050005">
      <w:start w:val="1"/>
      <w:numFmt w:val="bullet"/>
      <w:lvlText w:val=""/>
      <w:lvlJc w:val="left"/>
      <w:pPr>
        <w:ind w:left="2204" w:hanging="360"/>
      </w:pPr>
      <w:rPr>
        <w:rFonts w:ascii="Wingdings" w:hAnsi="Wingdings" w:hint="default"/>
      </w:rPr>
    </w:lvl>
    <w:lvl w:ilvl="3" w:tplc="04050001" w:tentative="1">
      <w:start w:val="1"/>
      <w:numFmt w:val="bullet"/>
      <w:lvlText w:val=""/>
      <w:lvlJc w:val="left"/>
      <w:pPr>
        <w:ind w:left="3524" w:hanging="360"/>
      </w:pPr>
      <w:rPr>
        <w:rFonts w:ascii="Symbol" w:hAnsi="Symbol" w:hint="default"/>
      </w:rPr>
    </w:lvl>
    <w:lvl w:ilvl="4" w:tplc="04050003" w:tentative="1">
      <w:start w:val="1"/>
      <w:numFmt w:val="bullet"/>
      <w:lvlText w:val="o"/>
      <w:lvlJc w:val="left"/>
      <w:pPr>
        <w:ind w:left="4244" w:hanging="360"/>
      </w:pPr>
      <w:rPr>
        <w:rFonts w:ascii="Courier New" w:hAnsi="Courier New" w:cs="Courier New" w:hint="default"/>
      </w:rPr>
    </w:lvl>
    <w:lvl w:ilvl="5" w:tplc="04050005" w:tentative="1">
      <w:start w:val="1"/>
      <w:numFmt w:val="bullet"/>
      <w:lvlText w:val=""/>
      <w:lvlJc w:val="left"/>
      <w:pPr>
        <w:ind w:left="4964" w:hanging="360"/>
      </w:pPr>
      <w:rPr>
        <w:rFonts w:ascii="Wingdings" w:hAnsi="Wingdings" w:hint="default"/>
      </w:rPr>
    </w:lvl>
    <w:lvl w:ilvl="6" w:tplc="04050001" w:tentative="1">
      <w:start w:val="1"/>
      <w:numFmt w:val="bullet"/>
      <w:lvlText w:val=""/>
      <w:lvlJc w:val="left"/>
      <w:pPr>
        <w:ind w:left="5684" w:hanging="360"/>
      </w:pPr>
      <w:rPr>
        <w:rFonts w:ascii="Symbol" w:hAnsi="Symbol" w:hint="default"/>
      </w:rPr>
    </w:lvl>
    <w:lvl w:ilvl="7" w:tplc="04050003" w:tentative="1">
      <w:start w:val="1"/>
      <w:numFmt w:val="bullet"/>
      <w:lvlText w:val="o"/>
      <w:lvlJc w:val="left"/>
      <w:pPr>
        <w:ind w:left="6404" w:hanging="360"/>
      </w:pPr>
      <w:rPr>
        <w:rFonts w:ascii="Courier New" w:hAnsi="Courier New" w:cs="Courier New" w:hint="default"/>
      </w:rPr>
    </w:lvl>
    <w:lvl w:ilvl="8" w:tplc="04050005" w:tentative="1">
      <w:start w:val="1"/>
      <w:numFmt w:val="bullet"/>
      <w:lvlText w:val=""/>
      <w:lvlJc w:val="left"/>
      <w:pPr>
        <w:ind w:left="7124" w:hanging="360"/>
      </w:pPr>
      <w:rPr>
        <w:rFonts w:ascii="Wingdings" w:hAnsi="Wingdings" w:hint="default"/>
      </w:rPr>
    </w:lvl>
  </w:abstractNum>
  <w:abstractNum w:abstractNumId="7" w15:restartNumberingAfterBreak="0">
    <w:nsid w:val="10E963D8"/>
    <w:multiLevelType w:val="hybridMultilevel"/>
    <w:tmpl w:val="3F4491C4"/>
    <w:lvl w:ilvl="0" w:tplc="04050011">
      <w:start w:val="1"/>
      <w:numFmt w:val="decimal"/>
      <w:lvlText w:val="%1)"/>
      <w:lvlJc w:val="left"/>
      <w:pPr>
        <w:ind w:left="1082" w:hanging="360"/>
      </w:pPr>
    </w:lvl>
    <w:lvl w:ilvl="1" w:tplc="04050019">
      <w:start w:val="1"/>
      <w:numFmt w:val="lowerLetter"/>
      <w:lvlText w:val="%2."/>
      <w:lvlJc w:val="left"/>
      <w:pPr>
        <w:ind w:left="1802" w:hanging="360"/>
      </w:pPr>
    </w:lvl>
    <w:lvl w:ilvl="2" w:tplc="0405001B" w:tentative="1">
      <w:start w:val="1"/>
      <w:numFmt w:val="lowerRoman"/>
      <w:lvlText w:val="%3."/>
      <w:lvlJc w:val="right"/>
      <w:pPr>
        <w:ind w:left="2522" w:hanging="180"/>
      </w:pPr>
    </w:lvl>
    <w:lvl w:ilvl="3" w:tplc="0405000F" w:tentative="1">
      <w:start w:val="1"/>
      <w:numFmt w:val="decimal"/>
      <w:lvlText w:val="%4."/>
      <w:lvlJc w:val="left"/>
      <w:pPr>
        <w:ind w:left="3242" w:hanging="360"/>
      </w:pPr>
    </w:lvl>
    <w:lvl w:ilvl="4" w:tplc="04050019" w:tentative="1">
      <w:start w:val="1"/>
      <w:numFmt w:val="lowerLetter"/>
      <w:lvlText w:val="%5."/>
      <w:lvlJc w:val="left"/>
      <w:pPr>
        <w:ind w:left="3962" w:hanging="360"/>
      </w:pPr>
    </w:lvl>
    <w:lvl w:ilvl="5" w:tplc="0405001B" w:tentative="1">
      <w:start w:val="1"/>
      <w:numFmt w:val="lowerRoman"/>
      <w:lvlText w:val="%6."/>
      <w:lvlJc w:val="right"/>
      <w:pPr>
        <w:ind w:left="4682" w:hanging="180"/>
      </w:pPr>
    </w:lvl>
    <w:lvl w:ilvl="6" w:tplc="0405000F" w:tentative="1">
      <w:start w:val="1"/>
      <w:numFmt w:val="decimal"/>
      <w:lvlText w:val="%7."/>
      <w:lvlJc w:val="left"/>
      <w:pPr>
        <w:ind w:left="5402" w:hanging="360"/>
      </w:pPr>
    </w:lvl>
    <w:lvl w:ilvl="7" w:tplc="04050019" w:tentative="1">
      <w:start w:val="1"/>
      <w:numFmt w:val="lowerLetter"/>
      <w:lvlText w:val="%8."/>
      <w:lvlJc w:val="left"/>
      <w:pPr>
        <w:ind w:left="6122" w:hanging="360"/>
      </w:pPr>
    </w:lvl>
    <w:lvl w:ilvl="8" w:tplc="0405001B" w:tentative="1">
      <w:start w:val="1"/>
      <w:numFmt w:val="lowerRoman"/>
      <w:lvlText w:val="%9."/>
      <w:lvlJc w:val="right"/>
      <w:pPr>
        <w:ind w:left="6842" w:hanging="180"/>
      </w:pPr>
    </w:lvl>
  </w:abstractNum>
  <w:abstractNum w:abstractNumId="8" w15:restartNumberingAfterBreak="0">
    <w:nsid w:val="12515499"/>
    <w:multiLevelType w:val="multilevel"/>
    <w:tmpl w:val="E5488638"/>
    <w:lvl w:ilvl="0">
      <w:start w:val="1"/>
      <w:numFmt w:val="upperRoman"/>
      <w:lvlText w:val="%1."/>
      <w:lvlJc w:val="right"/>
      <w:pPr>
        <w:tabs>
          <w:tab w:val="num" w:pos="2165"/>
        </w:tabs>
        <w:ind w:left="2165" w:hanging="180"/>
      </w:pPr>
      <w:rPr>
        <w:rFonts w:hint="default"/>
        <w:b/>
        <w:i w:val="0"/>
        <w:caps w:val="0"/>
        <w:strike w:val="0"/>
        <w:dstrike w:val="0"/>
        <w:vanish w:val="0"/>
        <w:color w:val="00000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lowerLetter"/>
      <w:lvlText w:val="%3)"/>
      <w:lvlJc w:val="right"/>
      <w:pPr>
        <w:tabs>
          <w:tab w:val="num" w:pos="930"/>
        </w:tabs>
        <w:ind w:left="930" w:hanging="504"/>
      </w:pPr>
      <w:rPr>
        <w:rFonts w:ascii="Segoe UI" w:eastAsia="Times New Roman" w:hAnsi="Segoe UI" w:cs="Segoe UI"/>
        <w:b w:val="0"/>
        <w:i w:val="0"/>
        <w:sz w:val="22"/>
        <w:szCs w:val="22"/>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139B621A"/>
    <w:multiLevelType w:val="hybridMultilevel"/>
    <w:tmpl w:val="A9EC5690"/>
    <w:lvl w:ilvl="0" w:tplc="FE2A4132">
      <w:start w:val="1"/>
      <w:numFmt w:val="bullet"/>
      <w:lvlText w:val="-"/>
      <w:lvlJc w:val="left"/>
      <w:pPr>
        <w:ind w:left="1146" w:hanging="360"/>
      </w:pPr>
      <w:rPr>
        <w:rFonts w:ascii="Segoe UI" w:eastAsia="Times New Roman" w:hAnsi="Segoe UI" w:cs="Segoe UI" w:hint="default"/>
        <w:b/>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0" w15:restartNumberingAfterBreak="0">
    <w:nsid w:val="148149F4"/>
    <w:multiLevelType w:val="hybridMultilevel"/>
    <w:tmpl w:val="B2F87A5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15:restartNumberingAfterBreak="0">
    <w:nsid w:val="18CC748A"/>
    <w:multiLevelType w:val="multilevel"/>
    <w:tmpl w:val="3946A034"/>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6528"/>
        </w:tabs>
        <w:ind w:left="6528" w:hanging="432"/>
      </w:pPr>
      <w:rPr>
        <w:rFonts w:hint="default"/>
        <w:b w:val="0"/>
        <w:color w:val="auto"/>
      </w:rPr>
    </w:lvl>
    <w:lvl w:ilvl="2">
      <w:start w:val="1"/>
      <w:numFmt w:val="decimal"/>
      <w:lvlText w:val="V.2.%3."/>
      <w:lvlJc w:val="left"/>
      <w:pPr>
        <w:tabs>
          <w:tab w:val="num" w:pos="1214"/>
        </w:tabs>
        <w:ind w:left="121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89E7CB1"/>
    <w:multiLevelType w:val="multilevel"/>
    <w:tmpl w:val="C8781E68"/>
    <w:lvl w:ilvl="0">
      <w:start w:val="1"/>
      <w:numFmt w:val="lowerLetter"/>
      <w:lvlText w:val="%1)"/>
      <w:lvlJc w:val="left"/>
      <w:pPr>
        <w:tabs>
          <w:tab w:val="num" w:pos="454"/>
        </w:tabs>
        <w:ind w:left="454" w:hanging="454"/>
      </w:pPr>
      <w:rPr>
        <w:rFonts w:hint="default"/>
        <w:b/>
      </w:rPr>
    </w:lvl>
    <w:lvl w:ilvl="1">
      <w:start w:val="1"/>
      <w:numFmt w:val="lowerLetter"/>
      <w:lvlText w:val="%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2B6866C8"/>
    <w:multiLevelType w:val="multilevel"/>
    <w:tmpl w:val="C3B0A7C2"/>
    <w:lvl w:ilvl="0">
      <w:start w:val="1"/>
      <w:numFmt w:val="upperRoman"/>
      <w:lvlText w:val="%1."/>
      <w:lvlJc w:val="right"/>
      <w:pPr>
        <w:tabs>
          <w:tab w:val="num" w:pos="2165"/>
        </w:tabs>
        <w:ind w:left="2165" w:hanging="180"/>
      </w:pPr>
      <w:rPr>
        <w:rFonts w:hint="default"/>
        <w:b/>
        <w:i w:val="0"/>
        <w:caps w:val="0"/>
        <w:strike w:val="0"/>
        <w:dstrike w:val="0"/>
        <w:vanish w:val="0"/>
        <w:color w:val="00000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lowerLetter"/>
      <w:lvlText w:val="%3)"/>
      <w:lvlJc w:val="left"/>
      <w:pPr>
        <w:tabs>
          <w:tab w:val="num" w:pos="930"/>
        </w:tabs>
        <w:ind w:left="930" w:hanging="504"/>
      </w:pPr>
      <w:rPr>
        <w:rFonts w:ascii="Segoe UI" w:eastAsia="Times New Roman" w:hAnsi="Segoe UI" w:cs="Segoe UI"/>
        <w:b w:val="0"/>
        <w:i w:val="0"/>
        <w:sz w:val="22"/>
        <w:szCs w:val="22"/>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F8C46AE"/>
    <w:multiLevelType w:val="hybridMultilevel"/>
    <w:tmpl w:val="77B27490"/>
    <w:lvl w:ilvl="0" w:tplc="04050019">
      <w:start w:val="1"/>
      <w:numFmt w:val="lowerLetter"/>
      <w:lvlText w:val="%1."/>
      <w:lvlJc w:val="left"/>
      <w:pPr>
        <w:ind w:left="1802" w:hanging="360"/>
      </w:pPr>
    </w:lvl>
    <w:lvl w:ilvl="1" w:tplc="04050019" w:tentative="1">
      <w:start w:val="1"/>
      <w:numFmt w:val="lowerLetter"/>
      <w:lvlText w:val="%2."/>
      <w:lvlJc w:val="left"/>
      <w:pPr>
        <w:ind w:left="2522" w:hanging="360"/>
      </w:pPr>
    </w:lvl>
    <w:lvl w:ilvl="2" w:tplc="0405001B" w:tentative="1">
      <w:start w:val="1"/>
      <w:numFmt w:val="lowerRoman"/>
      <w:lvlText w:val="%3."/>
      <w:lvlJc w:val="right"/>
      <w:pPr>
        <w:ind w:left="3242" w:hanging="180"/>
      </w:pPr>
    </w:lvl>
    <w:lvl w:ilvl="3" w:tplc="0405000F" w:tentative="1">
      <w:start w:val="1"/>
      <w:numFmt w:val="decimal"/>
      <w:lvlText w:val="%4."/>
      <w:lvlJc w:val="left"/>
      <w:pPr>
        <w:ind w:left="3962" w:hanging="360"/>
      </w:pPr>
    </w:lvl>
    <w:lvl w:ilvl="4" w:tplc="04050019" w:tentative="1">
      <w:start w:val="1"/>
      <w:numFmt w:val="lowerLetter"/>
      <w:lvlText w:val="%5."/>
      <w:lvlJc w:val="left"/>
      <w:pPr>
        <w:ind w:left="4682" w:hanging="360"/>
      </w:pPr>
    </w:lvl>
    <w:lvl w:ilvl="5" w:tplc="0405001B" w:tentative="1">
      <w:start w:val="1"/>
      <w:numFmt w:val="lowerRoman"/>
      <w:lvlText w:val="%6."/>
      <w:lvlJc w:val="right"/>
      <w:pPr>
        <w:ind w:left="5402" w:hanging="180"/>
      </w:pPr>
    </w:lvl>
    <w:lvl w:ilvl="6" w:tplc="0405000F" w:tentative="1">
      <w:start w:val="1"/>
      <w:numFmt w:val="decimal"/>
      <w:lvlText w:val="%7."/>
      <w:lvlJc w:val="left"/>
      <w:pPr>
        <w:ind w:left="6122" w:hanging="360"/>
      </w:pPr>
    </w:lvl>
    <w:lvl w:ilvl="7" w:tplc="04050019" w:tentative="1">
      <w:start w:val="1"/>
      <w:numFmt w:val="lowerLetter"/>
      <w:lvlText w:val="%8."/>
      <w:lvlJc w:val="left"/>
      <w:pPr>
        <w:ind w:left="6842" w:hanging="360"/>
      </w:pPr>
    </w:lvl>
    <w:lvl w:ilvl="8" w:tplc="0405001B" w:tentative="1">
      <w:start w:val="1"/>
      <w:numFmt w:val="lowerRoman"/>
      <w:lvlText w:val="%9."/>
      <w:lvlJc w:val="right"/>
      <w:pPr>
        <w:ind w:left="7562" w:hanging="180"/>
      </w:pPr>
    </w:lvl>
  </w:abstractNum>
  <w:abstractNum w:abstractNumId="15" w15:restartNumberingAfterBreak="0">
    <w:nsid w:val="32D85821"/>
    <w:multiLevelType w:val="hybridMultilevel"/>
    <w:tmpl w:val="AD4483E8"/>
    <w:lvl w:ilvl="0" w:tplc="300A616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41958C2"/>
    <w:multiLevelType w:val="multilevel"/>
    <w:tmpl w:val="34D8B324"/>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6528"/>
        </w:tabs>
        <w:ind w:left="6528" w:hanging="432"/>
      </w:pPr>
      <w:rPr>
        <w:rFonts w:hint="default"/>
        <w:b w:val="0"/>
        <w:color w:val="auto"/>
      </w:rPr>
    </w:lvl>
    <w:lvl w:ilvl="2">
      <w:start w:val="1"/>
      <w:numFmt w:val="decimal"/>
      <w:lvlText w:val="%1.%2.%3."/>
      <w:lvlJc w:val="left"/>
      <w:pPr>
        <w:tabs>
          <w:tab w:val="num" w:pos="1214"/>
        </w:tabs>
        <w:ind w:left="121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35901DD6"/>
    <w:multiLevelType w:val="multilevel"/>
    <w:tmpl w:val="34D8B324"/>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6528"/>
        </w:tabs>
        <w:ind w:left="6528" w:hanging="432"/>
      </w:pPr>
      <w:rPr>
        <w:rFonts w:hint="default"/>
        <w:b w:val="0"/>
        <w:color w:val="auto"/>
      </w:rPr>
    </w:lvl>
    <w:lvl w:ilvl="2">
      <w:start w:val="1"/>
      <w:numFmt w:val="decimal"/>
      <w:lvlText w:val="%1.%2.%3."/>
      <w:lvlJc w:val="left"/>
      <w:pPr>
        <w:tabs>
          <w:tab w:val="num" w:pos="1214"/>
        </w:tabs>
        <w:ind w:left="121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76B3913"/>
    <w:multiLevelType w:val="hybridMultilevel"/>
    <w:tmpl w:val="695A188A"/>
    <w:lvl w:ilvl="0" w:tplc="572A74FC">
      <w:numFmt w:val="bullet"/>
      <w:lvlText w:val="-"/>
      <w:lvlJc w:val="left"/>
      <w:pPr>
        <w:ind w:left="1080" w:hanging="360"/>
      </w:pPr>
      <w:rPr>
        <w:rFonts w:ascii="Segoe UI" w:eastAsia="Times New Roman" w:hAnsi="Segoe UI" w:cs="Segoe U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3A7E361D"/>
    <w:multiLevelType w:val="multilevel"/>
    <w:tmpl w:val="619CFE8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6528"/>
        </w:tabs>
        <w:ind w:left="6528" w:hanging="432"/>
      </w:pPr>
      <w:rPr>
        <w:rFonts w:hint="default"/>
        <w:b w:val="0"/>
        <w:color w:val="auto"/>
      </w:rPr>
    </w:lvl>
    <w:lvl w:ilvl="2">
      <w:start w:val="1"/>
      <w:numFmt w:val="decimal"/>
      <w:lvlText w:val="%1.%2.%3."/>
      <w:lvlJc w:val="left"/>
      <w:pPr>
        <w:tabs>
          <w:tab w:val="num" w:pos="930"/>
        </w:tabs>
        <w:ind w:left="930"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3C9A26EB"/>
    <w:multiLevelType w:val="hybridMultilevel"/>
    <w:tmpl w:val="9B3AAF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D6F1710"/>
    <w:multiLevelType w:val="multilevel"/>
    <w:tmpl w:val="787CB79C"/>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6528"/>
        </w:tabs>
        <w:ind w:left="6528" w:hanging="432"/>
      </w:pPr>
      <w:rPr>
        <w:rFonts w:hint="default"/>
        <w:b w:val="0"/>
        <w:color w:val="auto"/>
      </w:rPr>
    </w:lvl>
    <w:lvl w:ilvl="2">
      <w:start w:val="1"/>
      <w:numFmt w:val="decimal"/>
      <w:lvlText w:val="V.6.%3."/>
      <w:lvlJc w:val="left"/>
      <w:pPr>
        <w:tabs>
          <w:tab w:val="num" w:pos="1214"/>
        </w:tabs>
        <w:ind w:left="121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46102565"/>
    <w:multiLevelType w:val="hybridMultilevel"/>
    <w:tmpl w:val="7B583EFE"/>
    <w:lvl w:ilvl="0" w:tplc="51441A2A">
      <w:start w:val="10"/>
      <w:numFmt w:val="bullet"/>
      <w:lvlText w:val="-"/>
      <w:lvlJc w:val="left"/>
      <w:pPr>
        <w:ind w:left="1571" w:hanging="360"/>
      </w:pPr>
      <w:rPr>
        <w:rFonts w:ascii="Calibri" w:eastAsia="Calibri" w:hAnsi="Calibri" w:cs="Times New Roman"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3" w15:restartNumberingAfterBreak="0">
    <w:nsid w:val="4AFE2F40"/>
    <w:multiLevelType w:val="hybridMultilevel"/>
    <w:tmpl w:val="61C41068"/>
    <w:lvl w:ilvl="0" w:tplc="A90CAAF6">
      <w:start w:val="1"/>
      <w:numFmt w:val="lowerLetter"/>
      <w:lvlText w:val="%1)"/>
      <w:lvlJc w:val="right"/>
      <w:pPr>
        <w:tabs>
          <w:tab w:val="num" w:pos="518"/>
        </w:tabs>
        <w:ind w:left="1778" w:hanging="360"/>
      </w:pPr>
      <w:rPr>
        <w:rFonts w:ascii="Segoe UI" w:eastAsia="Times New Roman" w:hAnsi="Segoe UI" w:cs="Segoe UI"/>
        <w:b w:val="0"/>
        <w:i w:val="0"/>
        <w:sz w:val="22"/>
        <w:szCs w:val="22"/>
      </w:rPr>
    </w:lvl>
    <w:lvl w:ilvl="1" w:tplc="04050019">
      <w:start w:val="1"/>
      <w:numFmt w:val="lowerLetter"/>
      <w:lvlText w:val="%2."/>
      <w:lvlJc w:val="left"/>
      <w:pPr>
        <w:tabs>
          <w:tab w:val="num" w:pos="1958"/>
        </w:tabs>
        <w:ind w:left="1958" w:hanging="360"/>
      </w:pPr>
    </w:lvl>
    <w:lvl w:ilvl="2" w:tplc="0405001B" w:tentative="1">
      <w:start w:val="1"/>
      <w:numFmt w:val="lowerRoman"/>
      <w:lvlText w:val="%3."/>
      <w:lvlJc w:val="right"/>
      <w:pPr>
        <w:tabs>
          <w:tab w:val="num" w:pos="2678"/>
        </w:tabs>
        <w:ind w:left="2678" w:hanging="180"/>
      </w:pPr>
    </w:lvl>
    <w:lvl w:ilvl="3" w:tplc="0405000F" w:tentative="1">
      <w:start w:val="1"/>
      <w:numFmt w:val="decimal"/>
      <w:lvlText w:val="%4."/>
      <w:lvlJc w:val="left"/>
      <w:pPr>
        <w:tabs>
          <w:tab w:val="num" w:pos="3398"/>
        </w:tabs>
        <w:ind w:left="3398" w:hanging="360"/>
      </w:pPr>
    </w:lvl>
    <w:lvl w:ilvl="4" w:tplc="04050019" w:tentative="1">
      <w:start w:val="1"/>
      <w:numFmt w:val="lowerLetter"/>
      <w:lvlText w:val="%5."/>
      <w:lvlJc w:val="left"/>
      <w:pPr>
        <w:tabs>
          <w:tab w:val="num" w:pos="4118"/>
        </w:tabs>
        <w:ind w:left="4118" w:hanging="360"/>
      </w:pPr>
    </w:lvl>
    <w:lvl w:ilvl="5" w:tplc="0405001B" w:tentative="1">
      <w:start w:val="1"/>
      <w:numFmt w:val="lowerRoman"/>
      <w:lvlText w:val="%6."/>
      <w:lvlJc w:val="right"/>
      <w:pPr>
        <w:tabs>
          <w:tab w:val="num" w:pos="4838"/>
        </w:tabs>
        <w:ind w:left="4838" w:hanging="180"/>
      </w:pPr>
    </w:lvl>
    <w:lvl w:ilvl="6" w:tplc="0405000F" w:tentative="1">
      <w:start w:val="1"/>
      <w:numFmt w:val="decimal"/>
      <w:lvlText w:val="%7."/>
      <w:lvlJc w:val="left"/>
      <w:pPr>
        <w:tabs>
          <w:tab w:val="num" w:pos="5558"/>
        </w:tabs>
        <w:ind w:left="5558" w:hanging="360"/>
      </w:pPr>
    </w:lvl>
    <w:lvl w:ilvl="7" w:tplc="04050019" w:tentative="1">
      <w:start w:val="1"/>
      <w:numFmt w:val="lowerLetter"/>
      <w:lvlText w:val="%8."/>
      <w:lvlJc w:val="left"/>
      <w:pPr>
        <w:tabs>
          <w:tab w:val="num" w:pos="6278"/>
        </w:tabs>
        <w:ind w:left="6278" w:hanging="360"/>
      </w:pPr>
    </w:lvl>
    <w:lvl w:ilvl="8" w:tplc="0405001B" w:tentative="1">
      <w:start w:val="1"/>
      <w:numFmt w:val="lowerRoman"/>
      <w:lvlText w:val="%9."/>
      <w:lvlJc w:val="right"/>
      <w:pPr>
        <w:tabs>
          <w:tab w:val="num" w:pos="6998"/>
        </w:tabs>
        <w:ind w:left="6998" w:hanging="180"/>
      </w:pPr>
    </w:lvl>
  </w:abstractNum>
  <w:abstractNum w:abstractNumId="24" w15:restartNumberingAfterBreak="0">
    <w:nsid w:val="4C51118B"/>
    <w:multiLevelType w:val="multilevel"/>
    <w:tmpl w:val="AEAC9F5A"/>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6528"/>
        </w:tabs>
        <w:ind w:left="6528" w:hanging="432"/>
      </w:pPr>
      <w:rPr>
        <w:rFonts w:hint="default"/>
        <w:b w:val="0"/>
        <w:color w:val="auto"/>
      </w:rPr>
    </w:lvl>
    <w:lvl w:ilvl="2">
      <w:start w:val="1"/>
      <w:numFmt w:val="decimal"/>
      <w:lvlText w:val="V.4.%3."/>
      <w:lvlJc w:val="left"/>
      <w:pPr>
        <w:tabs>
          <w:tab w:val="num" w:pos="1214"/>
        </w:tabs>
        <w:ind w:left="121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4DCC5177"/>
    <w:multiLevelType w:val="hybridMultilevel"/>
    <w:tmpl w:val="9BE8989E"/>
    <w:lvl w:ilvl="0" w:tplc="5AD88184">
      <w:start w:val="1"/>
      <w:numFmt w:val="lowerLetter"/>
      <w:lvlText w:val="%1)"/>
      <w:lvlJc w:val="right"/>
      <w:pPr>
        <w:tabs>
          <w:tab w:val="num" w:pos="518"/>
        </w:tabs>
        <w:ind w:left="1778" w:hanging="360"/>
      </w:pPr>
      <w:rPr>
        <w:rFonts w:ascii="Segoe UI" w:eastAsia="Times New Roman" w:hAnsi="Segoe UI" w:cs="Segoe UI"/>
        <w:b w:val="0"/>
        <w:i w:val="0"/>
        <w:sz w:val="22"/>
        <w:szCs w:val="22"/>
      </w:rPr>
    </w:lvl>
    <w:lvl w:ilvl="1" w:tplc="04050019" w:tentative="1">
      <w:start w:val="1"/>
      <w:numFmt w:val="lowerLetter"/>
      <w:lvlText w:val="%2."/>
      <w:lvlJc w:val="left"/>
      <w:pPr>
        <w:tabs>
          <w:tab w:val="num" w:pos="1958"/>
        </w:tabs>
        <w:ind w:left="1958" w:hanging="360"/>
      </w:pPr>
    </w:lvl>
    <w:lvl w:ilvl="2" w:tplc="0405001B" w:tentative="1">
      <w:start w:val="1"/>
      <w:numFmt w:val="lowerRoman"/>
      <w:lvlText w:val="%3."/>
      <w:lvlJc w:val="right"/>
      <w:pPr>
        <w:tabs>
          <w:tab w:val="num" w:pos="2678"/>
        </w:tabs>
        <w:ind w:left="2678" w:hanging="180"/>
      </w:pPr>
    </w:lvl>
    <w:lvl w:ilvl="3" w:tplc="0405000F" w:tentative="1">
      <w:start w:val="1"/>
      <w:numFmt w:val="decimal"/>
      <w:lvlText w:val="%4."/>
      <w:lvlJc w:val="left"/>
      <w:pPr>
        <w:tabs>
          <w:tab w:val="num" w:pos="3398"/>
        </w:tabs>
        <w:ind w:left="3398" w:hanging="360"/>
      </w:pPr>
    </w:lvl>
    <w:lvl w:ilvl="4" w:tplc="04050019" w:tentative="1">
      <w:start w:val="1"/>
      <w:numFmt w:val="lowerLetter"/>
      <w:lvlText w:val="%5."/>
      <w:lvlJc w:val="left"/>
      <w:pPr>
        <w:tabs>
          <w:tab w:val="num" w:pos="4118"/>
        </w:tabs>
        <w:ind w:left="4118" w:hanging="360"/>
      </w:pPr>
    </w:lvl>
    <w:lvl w:ilvl="5" w:tplc="0405001B" w:tentative="1">
      <w:start w:val="1"/>
      <w:numFmt w:val="lowerRoman"/>
      <w:lvlText w:val="%6."/>
      <w:lvlJc w:val="right"/>
      <w:pPr>
        <w:tabs>
          <w:tab w:val="num" w:pos="4838"/>
        </w:tabs>
        <w:ind w:left="4838" w:hanging="180"/>
      </w:pPr>
    </w:lvl>
    <w:lvl w:ilvl="6" w:tplc="0405000F" w:tentative="1">
      <w:start w:val="1"/>
      <w:numFmt w:val="decimal"/>
      <w:lvlText w:val="%7."/>
      <w:lvlJc w:val="left"/>
      <w:pPr>
        <w:tabs>
          <w:tab w:val="num" w:pos="5558"/>
        </w:tabs>
        <w:ind w:left="5558" w:hanging="360"/>
      </w:pPr>
    </w:lvl>
    <w:lvl w:ilvl="7" w:tplc="04050019" w:tentative="1">
      <w:start w:val="1"/>
      <w:numFmt w:val="lowerLetter"/>
      <w:lvlText w:val="%8."/>
      <w:lvlJc w:val="left"/>
      <w:pPr>
        <w:tabs>
          <w:tab w:val="num" w:pos="6278"/>
        </w:tabs>
        <w:ind w:left="6278" w:hanging="360"/>
      </w:pPr>
    </w:lvl>
    <w:lvl w:ilvl="8" w:tplc="0405001B" w:tentative="1">
      <w:start w:val="1"/>
      <w:numFmt w:val="lowerRoman"/>
      <w:lvlText w:val="%9."/>
      <w:lvlJc w:val="right"/>
      <w:pPr>
        <w:tabs>
          <w:tab w:val="num" w:pos="6998"/>
        </w:tabs>
        <w:ind w:left="6998" w:hanging="180"/>
      </w:pPr>
    </w:lvl>
  </w:abstractNum>
  <w:abstractNum w:abstractNumId="26" w15:restartNumberingAfterBreak="0">
    <w:nsid w:val="4F6A4CC3"/>
    <w:multiLevelType w:val="multilevel"/>
    <w:tmpl w:val="9334DC1A"/>
    <w:lvl w:ilvl="0">
      <w:start w:val="1"/>
      <w:numFmt w:val="upperRoman"/>
      <w:lvlText w:val="%1."/>
      <w:lvlJc w:val="right"/>
      <w:pPr>
        <w:tabs>
          <w:tab w:val="num" w:pos="2165"/>
        </w:tabs>
        <w:ind w:left="2165" w:hanging="180"/>
      </w:pPr>
      <w:rPr>
        <w:rFonts w:hint="default"/>
        <w:b/>
        <w:i w:val="0"/>
        <w:caps w:val="0"/>
        <w:strike w:val="0"/>
        <w:dstrike w:val="0"/>
        <w:vanish w:val="0"/>
        <w:color w:val="00000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lowerLetter"/>
      <w:lvlText w:val="%3)"/>
      <w:lvlJc w:val="left"/>
      <w:pPr>
        <w:tabs>
          <w:tab w:val="num" w:pos="930"/>
        </w:tabs>
        <w:ind w:left="930" w:hanging="504"/>
      </w:pPr>
      <w:rPr>
        <w:rFonts w:ascii="Segoe UI" w:eastAsia="Times New Roman" w:hAnsi="Segoe UI" w:cs="Segoe UI"/>
        <w:b w:val="0"/>
        <w:i w:val="0"/>
        <w:sz w:val="22"/>
        <w:szCs w:val="22"/>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516C5900"/>
    <w:multiLevelType w:val="hybridMultilevel"/>
    <w:tmpl w:val="4FEEEC4A"/>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8" w15:restartNumberingAfterBreak="0">
    <w:nsid w:val="51B73293"/>
    <w:multiLevelType w:val="hybridMultilevel"/>
    <w:tmpl w:val="6290ADC8"/>
    <w:lvl w:ilvl="0" w:tplc="862E07DE">
      <w:start w:val="1"/>
      <w:numFmt w:val="lowerLetter"/>
      <w:lvlText w:val="%1)"/>
      <w:lvlJc w:val="left"/>
      <w:pPr>
        <w:ind w:left="1080" w:hanging="360"/>
      </w:pPr>
      <w:rPr>
        <w:rFonts w:hint="default"/>
        <w:b/>
        <w:bCs/>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52AF4E1E"/>
    <w:multiLevelType w:val="multilevel"/>
    <w:tmpl w:val="E7BC934C"/>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6528"/>
        </w:tabs>
        <w:ind w:left="6528" w:hanging="432"/>
      </w:pPr>
      <w:rPr>
        <w:rFonts w:hint="default"/>
        <w:b w:val="0"/>
        <w:color w:val="auto"/>
      </w:rPr>
    </w:lvl>
    <w:lvl w:ilvl="2">
      <w:start w:val="1"/>
      <w:numFmt w:val="decimal"/>
      <w:lvlText w:val="V.5.%3."/>
      <w:lvlJc w:val="left"/>
      <w:pPr>
        <w:tabs>
          <w:tab w:val="num" w:pos="1214"/>
        </w:tabs>
        <w:ind w:left="121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533325CF"/>
    <w:multiLevelType w:val="multilevel"/>
    <w:tmpl w:val="3BC2D312"/>
    <w:lvl w:ilvl="0">
      <w:start w:val="1"/>
      <w:numFmt w:val="upperRoman"/>
      <w:lvlText w:val="%1."/>
      <w:lvlJc w:val="right"/>
      <w:pPr>
        <w:tabs>
          <w:tab w:val="num" w:pos="2165"/>
        </w:tabs>
        <w:ind w:left="2165" w:hanging="180"/>
      </w:pPr>
      <w:rPr>
        <w:rFonts w:hint="default"/>
        <w:b/>
        <w:i w:val="0"/>
        <w:caps w:val="0"/>
        <w:strike w:val="0"/>
        <w:dstrike w:val="0"/>
        <w:vanish w:val="0"/>
        <w:color w:val="00000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lowerLetter"/>
      <w:lvlText w:val="%3."/>
      <w:lvlJc w:val="left"/>
      <w:pPr>
        <w:tabs>
          <w:tab w:val="num" w:pos="930"/>
        </w:tabs>
        <w:ind w:left="930" w:hanging="504"/>
      </w:pPr>
      <w:rPr>
        <w:rFonts w:ascii="Segoe UI" w:hAnsi="Segoe UI" w:hint="default"/>
        <w:b w:val="0"/>
        <w:i w:val="0"/>
        <w:sz w:val="20"/>
      </w:rPr>
    </w:lvl>
    <w:lvl w:ilvl="3">
      <w:start w:val="1"/>
      <w:numFmt w:val="lowerLetter"/>
      <w:lvlText w:val="%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563B4CC7"/>
    <w:multiLevelType w:val="multilevel"/>
    <w:tmpl w:val="4A841EB0"/>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15:restartNumberingAfterBreak="0">
    <w:nsid w:val="591956F1"/>
    <w:multiLevelType w:val="multilevel"/>
    <w:tmpl w:val="FD94CE8E"/>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6528"/>
        </w:tabs>
        <w:ind w:left="6528" w:hanging="432"/>
      </w:pPr>
      <w:rPr>
        <w:rFonts w:hint="default"/>
        <w:b w:val="0"/>
        <w:color w:val="auto"/>
      </w:rPr>
    </w:lvl>
    <w:lvl w:ilvl="2">
      <w:start w:val="1"/>
      <w:numFmt w:val="decimal"/>
      <w:lvlText w:val="V.%2.%3."/>
      <w:lvlJc w:val="left"/>
      <w:pPr>
        <w:tabs>
          <w:tab w:val="num" w:pos="1214"/>
        </w:tabs>
        <w:ind w:left="121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5B8D04E0"/>
    <w:multiLevelType w:val="hybridMultilevel"/>
    <w:tmpl w:val="77B27490"/>
    <w:lvl w:ilvl="0" w:tplc="04050019">
      <w:start w:val="1"/>
      <w:numFmt w:val="lowerLetter"/>
      <w:lvlText w:val="%1."/>
      <w:lvlJc w:val="left"/>
      <w:pPr>
        <w:ind w:left="1802" w:hanging="360"/>
      </w:pPr>
    </w:lvl>
    <w:lvl w:ilvl="1" w:tplc="04050019" w:tentative="1">
      <w:start w:val="1"/>
      <w:numFmt w:val="lowerLetter"/>
      <w:lvlText w:val="%2."/>
      <w:lvlJc w:val="left"/>
      <w:pPr>
        <w:ind w:left="2522" w:hanging="360"/>
      </w:pPr>
    </w:lvl>
    <w:lvl w:ilvl="2" w:tplc="0405001B" w:tentative="1">
      <w:start w:val="1"/>
      <w:numFmt w:val="lowerRoman"/>
      <w:lvlText w:val="%3."/>
      <w:lvlJc w:val="right"/>
      <w:pPr>
        <w:ind w:left="3242" w:hanging="180"/>
      </w:pPr>
    </w:lvl>
    <w:lvl w:ilvl="3" w:tplc="0405000F" w:tentative="1">
      <w:start w:val="1"/>
      <w:numFmt w:val="decimal"/>
      <w:lvlText w:val="%4."/>
      <w:lvlJc w:val="left"/>
      <w:pPr>
        <w:ind w:left="3962" w:hanging="360"/>
      </w:pPr>
    </w:lvl>
    <w:lvl w:ilvl="4" w:tplc="04050019" w:tentative="1">
      <w:start w:val="1"/>
      <w:numFmt w:val="lowerLetter"/>
      <w:lvlText w:val="%5."/>
      <w:lvlJc w:val="left"/>
      <w:pPr>
        <w:ind w:left="4682" w:hanging="360"/>
      </w:pPr>
    </w:lvl>
    <w:lvl w:ilvl="5" w:tplc="0405001B" w:tentative="1">
      <w:start w:val="1"/>
      <w:numFmt w:val="lowerRoman"/>
      <w:lvlText w:val="%6."/>
      <w:lvlJc w:val="right"/>
      <w:pPr>
        <w:ind w:left="5402" w:hanging="180"/>
      </w:pPr>
    </w:lvl>
    <w:lvl w:ilvl="6" w:tplc="0405000F" w:tentative="1">
      <w:start w:val="1"/>
      <w:numFmt w:val="decimal"/>
      <w:lvlText w:val="%7."/>
      <w:lvlJc w:val="left"/>
      <w:pPr>
        <w:ind w:left="6122" w:hanging="360"/>
      </w:pPr>
    </w:lvl>
    <w:lvl w:ilvl="7" w:tplc="04050019" w:tentative="1">
      <w:start w:val="1"/>
      <w:numFmt w:val="lowerLetter"/>
      <w:lvlText w:val="%8."/>
      <w:lvlJc w:val="left"/>
      <w:pPr>
        <w:ind w:left="6842" w:hanging="360"/>
      </w:pPr>
    </w:lvl>
    <w:lvl w:ilvl="8" w:tplc="0405001B" w:tentative="1">
      <w:start w:val="1"/>
      <w:numFmt w:val="lowerRoman"/>
      <w:lvlText w:val="%9."/>
      <w:lvlJc w:val="right"/>
      <w:pPr>
        <w:ind w:left="7562" w:hanging="180"/>
      </w:pPr>
    </w:lvl>
  </w:abstractNum>
  <w:abstractNum w:abstractNumId="34" w15:restartNumberingAfterBreak="0">
    <w:nsid w:val="5EBC2804"/>
    <w:multiLevelType w:val="hybridMultilevel"/>
    <w:tmpl w:val="F810170E"/>
    <w:lvl w:ilvl="0" w:tplc="01F43BDC">
      <w:start w:val="1"/>
      <w:numFmt w:val="bullet"/>
      <w:lvlText w:val="-"/>
      <w:lvlJc w:val="left"/>
      <w:pPr>
        <w:ind w:left="1069" w:hanging="360"/>
      </w:pPr>
      <w:rPr>
        <w:rFonts w:ascii="Segoe UI" w:eastAsia="Times New Roman" w:hAnsi="Segoe UI" w:cs="Segoe U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5" w15:restartNumberingAfterBreak="0">
    <w:nsid w:val="61BA6D06"/>
    <w:multiLevelType w:val="hybridMultilevel"/>
    <w:tmpl w:val="DAC670D6"/>
    <w:lvl w:ilvl="0" w:tplc="B2C6E838">
      <w:start w:val="1"/>
      <w:numFmt w:val="decimal"/>
      <w:lvlText w:val="%1."/>
      <w:lvlJc w:val="left"/>
      <w:pPr>
        <w:ind w:left="720" w:hanging="360"/>
      </w:pPr>
      <w:rPr>
        <w:rFonts w:hint="default"/>
      </w:rPr>
    </w:lvl>
    <w:lvl w:ilvl="1" w:tplc="27F8AC58">
      <w:start w:val="1"/>
      <w:numFmt w:val="lowerLetter"/>
      <w:lvlText w:val="%2)"/>
      <w:lvlJc w:val="left"/>
      <w:pPr>
        <w:ind w:left="1440" w:hanging="360"/>
      </w:pPr>
      <w:rPr>
        <w:rFonts w:hint="default"/>
        <w:b w:val="0"/>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1F363AC"/>
    <w:multiLevelType w:val="hybridMultilevel"/>
    <w:tmpl w:val="27CC2A86"/>
    <w:lvl w:ilvl="0" w:tplc="51441A2A">
      <w:start w:val="10"/>
      <w:numFmt w:val="bullet"/>
      <w:lvlText w:val="-"/>
      <w:lvlJc w:val="left"/>
      <w:pPr>
        <w:ind w:left="2340" w:hanging="360"/>
      </w:pPr>
      <w:rPr>
        <w:rFonts w:ascii="Calibri" w:eastAsia="Calibri" w:hAnsi="Calibri" w:cs="Times New Roman" w:hint="default"/>
      </w:rPr>
    </w:lvl>
    <w:lvl w:ilvl="1" w:tplc="04050003" w:tentative="1">
      <w:start w:val="1"/>
      <w:numFmt w:val="bullet"/>
      <w:lvlText w:val="o"/>
      <w:lvlJc w:val="left"/>
      <w:pPr>
        <w:ind w:left="3060" w:hanging="360"/>
      </w:pPr>
      <w:rPr>
        <w:rFonts w:ascii="Courier New" w:hAnsi="Courier New" w:cs="Courier New" w:hint="default"/>
      </w:rPr>
    </w:lvl>
    <w:lvl w:ilvl="2" w:tplc="04050005" w:tentative="1">
      <w:start w:val="1"/>
      <w:numFmt w:val="bullet"/>
      <w:lvlText w:val=""/>
      <w:lvlJc w:val="left"/>
      <w:pPr>
        <w:ind w:left="3780" w:hanging="360"/>
      </w:pPr>
      <w:rPr>
        <w:rFonts w:ascii="Wingdings" w:hAnsi="Wingdings" w:hint="default"/>
      </w:rPr>
    </w:lvl>
    <w:lvl w:ilvl="3" w:tplc="04050001" w:tentative="1">
      <w:start w:val="1"/>
      <w:numFmt w:val="bullet"/>
      <w:lvlText w:val=""/>
      <w:lvlJc w:val="left"/>
      <w:pPr>
        <w:ind w:left="4500" w:hanging="360"/>
      </w:pPr>
      <w:rPr>
        <w:rFonts w:ascii="Symbol" w:hAnsi="Symbol" w:hint="default"/>
      </w:rPr>
    </w:lvl>
    <w:lvl w:ilvl="4" w:tplc="04050003" w:tentative="1">
      <w:start w:val="1"/>
      <w:numFmt w:val="bullet"/>
      <w:lvlText w:val="o"/>
      <w:lvlJc w:val="left"/>
      <w:pPr>
        <w:ind w:left="5220" w:hanging="360"/>
      </w:pPr>
      <w:rPr>
        <w:rFonts w:ascii="Courier New" w:hAnsi="Courier New" w:cs="Courier New" w:hint="default"/>
      </w:rPr>
    </w:lvl>
    <w:lvl w:ilvl="5" w:tplc="04050005" w:tentative="1">
      <w:start w:val="1"/>
      <w:numFmt w:val="bullet"/>
      <w:lvlText w:val=""/>
      <w:lvlJc w:val="left"/>
      <w:pPr>
        <w:ind w:left="5940" w:hanging="360"/>
      </w:pPr>
      <w:rPr>
        <w:rFonts w:ascii="Wingdings" w:hAnsi="Wingdings" w:hint="default"/>
      </w:rPr>
    </w:lvl>
    <w:lvl w:ilvl="6" w:tplc="04050001" w:tentative="1">
      <w:start w:val="1"/>
      <w:numFmt w:val="bullet"/>
      <w:lvlText w:val=""/>
      <w:lvlJc w:val="left"/>
      <w:pPr>
        <w:ind w:left="6660" w:hanging="360"/>
      </w:pPr>
      <w:rPr>
        <w:rFonts w:ascii="Symbol" w:hAnsi="Symbol" w:hint="default"/>
      </w:rPr>
    </w:lvl>
    <w:lvl w:ilvl="7" w:tplc="04050003" w:tentative="1">
      <w:start w:val="1"/>
      <w:numFmt w:val="bullet"/>
      <w:lvlText w:val="o"/>
      <w:lvlJc w:val="left"/>
      <w:pPr>
        <w:ind w:left="7380" w:hanging="360"/>
      </w:pPr>
      <w:rPr>
        <w:rFonts w:ascii="Courier New" w:hAnsi="Courier New" w:cs="Courier New" w:hint="default"/>
      </w:rPr>
    </w:lvl>
    <w:lvl w:ilvl="8" w:tplc="04050005" w:tentative="1">
      <w:start w:val="1"/>
      <w:numFmt w:val="bullet"/>
      <w:lvlText w:val=""/>
      <w:lvlJc w:val="left"/>
      <w:pPr>
        <w:ind w:left="8100" w:hanging="360"/>
      </w:pPr>
      <w:rPr>
        <w:rFonts w:ascii="Wingdings" w:hAnsi="Wingdings" w:hint="default"/>
      </w:rPr>
    </w:lvl>
  </w:abstractNum>
  <w:abstractNum w:abstractNumId="37" w15:restartNumberingAfterBreak="0">
    <w:nsid w:val="6C780031"/>
    <w:multiLevelType w:val="hybridMultilevel"/>
    <w:tmpl w:val="2F5EB3AE"/>
    <w:lvl w:ilvl="0" w:tplc="51441A2A">
      <w:start w:val="10"/>
      <w:numFmt w:val="bullet"/>
      <w:lvlText w:val="-"/>
      <w:lvlJc w:val="left"/>
      <w:pPr>
        <w:ind w:left="2280" w:hanging="360"/>
      </w:pPr>
      <w:rPr>
        <w:rFonts w:ascii="Calibri" w:eastAsia="Calibri" w:hAnsi="Calibri" w:cs="Times New Roman" w:hint="default"/>
      </w:rPr>
    </w:lvl>
    <w:lvl w:ilvl="1" w:tplc="04050003" w:tentative="1">
      <w:start w:val="1"/>
      <w:numFmt w:val="bullet"/>
      <w:lvlText w:val="o"/>
      <w:lvlJc w:val="left"/>
      <w:pPr>
        <w:ind w:left="3000" w:hanging="360"/>
      </w:pPr>
      <w:rPr>
        <w:rFonts w:ascii="Courier New" w:hAnsi="Courier New" w:cs="Courier New" w:hint="default"/>
      </w:rPr>
    </w:lvl>
    <w:lvl w:ilvl="2" w:tplc="04050005" w:tentative="1">
      <w:start w:val="1"/>
      <w:numFmt w:val="bullet"/>
      <w:lvlText w:val=""/>
      <w:lvlJc w:val="left"/>
      <w:pPr>
        <w:ind w:left="3720" w:hanging="360"/>
      </w:pPr>
      <w:rPr>
        <w:rFonts w:ascii="Wingdings" w:hAnsi="Wingdings" w:hint="default"/>
      </w:rPr>
    </w:lvl>
    <w:lvl w:ilvl="3" w:tplc="04050001" w:tentative="1">
      <w:start w:val="1"/>
      <w:numFmt w:val="bullet"/>
      <w:lvlText w:val=""/>
      <w:lvlJc w:val="left"/>
      <w:pPr>
        <w:ind w:left="4440" w:hanging="360"/>
      </w:pPr>
      <w:rPr>
        <w:rFonts w:ascii="Symbol" w:hAnsi="Symbol" w:hint="default"/>
      </w:rPr>
    </w:lvl>
    <w:lvl w:ilvl="4" w:tplc="04050003" w:tentative="1">
      <w:start w:val="1"/>
      <w:numFmt w:val="bullet"/>
      <w:lvlText w:val="o"/>
      <w:lvlJc w:val="left"/>
      <w:pPr>
        <w:ind w:left="5160" w:hanging="360"/>
      </w:pPr>
      <w:rPr>
        <w:rFonts w:ascii="Courier New" w:hAnsi="Courier New" w:cs="Courier New" w:hint="default"/>
      </w:rPr>
    </w:lvl>
    <w:lvl w:ilvl="5" w:tplc="04050005" w:tentative="1">
      <w:start w:val="1"/>
      <w:numFmt w:val="bullet"/>
      <w:lvlText w:val=""/>
      <w:lvlJc w:val="left"/>
      <w:pPr>
        <w:ind w:left="5880" w:hanging="360"/>
      </w:pPr>
      <w:rPr>
        <w:rFonts w:ascii="Wingdings" w:hAnsi="Wingdings" w:hint="default"/>
      </w:rPr>
    </w:lvl>
    <w:lvl w:ilvl="6" w:tplc="04050001" w:tentative="1">
      <w:start w:val="1"/>
      <w:numFmt w:val="bullet"/>
      <w:lvlText w:val=""/>
      <w:lvlJc w:val="left"/>
      <w:pPr>
        <w:ind w:left="6600" w:hanging="360"/>
      </w:pPr>
      <w:rPr>
        <w:rFonts w:ascii="Symbol" w:hAnsi="Symbol" w:hint="default"/>
      </w:rPr>
    </w:lvl>
    <w:lvl w:ilvl="7" w:tplc="04050003" w:tentative="1">
      <w:start w:val="1"/>
      <w:numFmt w:val="bullet"/>
      <w:lvlText w:val="o"/>
      <w:lvlJc w:val="left"/>
      <w:pPr>
        <w:ind w:left="7320" w:hanging="360"/>
      </w:pPr>
      <w:rPr>
        <w:rFonts w:ascii="Courier New" w:hAnsi="Courier New" w:cs="Courier New" w:hint="default"/>
      </w:rPr>
    </w:lvl>
    <w:lvl w:ilvl="8" w:tplc="04050005" w:tentative="1">
      <w:start w:val="1"/>
      <w:numFmt w:val="bullet"/>
      <w:lvlText w:val=""/>
      <w:lvlJc w:val="left"/>
      <w:pPr>
        <w:ind w:left="8040" w:hanging="360"/>
      </w:pPr>
      <w:rPr>
        <w:rFonts w:ascii="Wingdings" w:hAnsi="Wingdings" w:hint="default"/>
      </w:rPr>
    </w:lvl>
  </w:abstractNum>
  <w:abstractNum w:abstractNumId="38" w15:restartNumberingAfterBreak="0">
    <w:nsid w:val="75545720"/>
    <w:multiLevelType w:val="multilevel"/>
    <w:tmpl w:val="3EA0F8F4"/>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6528"/>
        </w:tabs>
        <w:ind w:left="6528" w:hanging="432"/>
      </w:pPr>
      <w:rPr>
        <w:rFonts w:hint="default"/>
        <w:b w:val="0"/>
        <w:color w:val="auto"/>
      </w:rPr>
    </w:lvl>
    <w:lvl w:ilvl="2">
      <w:start w:val="1"/>
      <w:numFmt w:val="decimal"/>
      <w:lvlText w:val="V.3.%3."/>
      <w:lvlJc w:val="left"/>
      <w:pPr>
        <w:tabs>
          <w:tab w:val="num" w:pos="1214"/>
        </w:tabs>
        <w:ind w:left="121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75FB5F7D"/>
    <w:multiLevelType w:val="hybridMultilevel"/>
    <w:tmpl w:val="092AE32C"/>
    <w:lvl w:ilvl="0" w:tplc="8E8C2710">
      <w:start w:val="1"/>
      <w:numFmt w:val="lowerLetter"/>
      <w:lvlText w:val="%1)"/>
      <w:lvlJc w:val="left"/>
      <w:pPr>
        <w:tabs>
          <w:tab w:val="num" w:pos="1260"/>
        </w:tabs>
        <w:ind w:left="1260" w:hanging="360"/>
      </w:pPr>
      <w:rPr>
        <w:rFonts w:hint="default"/>
      </w:rPr>
    </w:lvl>
    <w:lvl w:ilvl="1" w:tplc="04050019" w:tentative="1">
      <w:start w:val="1"/>
      <w:numFmt w:val="lowerLetter"/>
      <w:lvlText w:val="%2."/>
      <w:lvlJc w:val="left"/>
      <w:pPr>
        <w:tabs>
          <w:tab w:val="num" w:pos="180"/>
        </w:tabs>
        <w:ind w:left="180" w:hanging="360"/>
      </w:pPr>
    </w:lvl>
    <w:lvl w:ilvl="2" w:tplc="0405001B" w:tentative="1">
      <w:start w:val="1"/>
      <w:numFmt w:val="lowerRoman"/>
      <w:lvlText w:val="%3."/>
      <w:lvlJc w:val="right"/>
      <w:pPr>
        <w:tabs>
          <w:tab w:val="num" w:pos="900"/>
        </w:tabs>
        <w:ind w:left="900" w:hanging="180"/>
      </w:pPr>
    </w:lvl>
    <w:lvl w:ilvl="3" w:tplc="0405000F" w:tentative="1">
      <w:start w:val="1"/>
      <w:numFmt w:val="decimal"/>
      <w:lvlText w:val="%4."/>
      <w:lvlJc w:val="left"/>
      <w:pPr>
        <w:tabs>
          <w:tab w:val="num" w:pos="1620"/>
        </w:tabs>
        <w:ind w:left="1620" w:hanging="360"/>
      </w:pPr>
    </w:lvl>
    <w:lvl w:ilvl="4" w:tplc="04050019" w:tentative="1">
      <w:start w:val="1"/>
      <w:numFmt w:val="lowerLetter"/>
      <w:lvlText w:val="%5."/>
      <w:lvlJc w:val="left"/>
      <w:pPr>
        <w:tabs>
          <w:tab w:val="num" w:pos="2340"/>
        </w:tabs>
        <w:ind w:left="2340" w:hanging="360"/>
      </w:pPr>
    </w:lvl>
    <w:lvl w:ilvl="5" w:tplc="0405001B" w:tentative="1">
      <w:start w:val="1"/>
      <w:numFmt w:val="lowerRoman"/>
      <w:lvlText w:val="%6."/>
      <w:lvlJc w:val="right"/>
      <w:pPr>
        <w:tabs>
          <w:tab w:val="num" w:pos="3060"/>
        </w:tabs>
        <w:ind w:left="3060" w:hanging="180"/>
      </w:pPr>
    </w:lvl>
    <w:lvl w:ilvl="6" w:tplc="0405000F" w:tentative="1">
      <w:start w:val="1"/>
      <w:numFmt w:val="decimal"/>
      <w:lvlText w:val="%7."/>
      <w:lvlJc w:val="left"/>
      <w:pPr>
        <w:tabs>
          <w:tab w:val="num" w:pos="3780"/>
        </w:tabs>
        <w:ind w:left="3780" w:hanging="360"/>
      </w:pPr>
    </w:lvl>
    <w:lvl w:ilvl="7" w:tplc="04050019" w:tentative="1">
      <w:start w:val="1"/>
      <w:numFmt w:val="lowerLetter"/>
      <w:lvlText w:val="%8."/>
      <w:lvlJc w:val="left"/>
      <w:pPr>
        <w:tabs>
          <w:tab w:val="num" w:pos="4500"/>
        </w:tabs>
        <w:ind w:left="4500" w:hanging="360"/>
      </w:pPr>
    </w:lvl>
    <w:lvl w:ilvl="8" w:tplc="0405001B" w:tentative="1">
      <w:start w:val="1"/>
      <w:numFmt w:val="lowerRoman"/>
      <w:lvlText w:val="%9."/>
      <w:lvlJc w:val="right"/>
      <w:pPr>
        <w:tabs>
          <w:tab w:val="num" w:pos="5220"/>
        </w:tabs>
        <w:ind w:left="5220" w:hanging="180"/>
      </w:pPr>
    </w:lvl>
  </w:abstractNum>
  <w:abstractNum w:abstractNumId="40" w15:restartNumberingAfterBreak="0">
    <w:nsid w:val="79DE0D94"/>
    <w:multiLevelType w:val="hybridMultilevel"/>
    <w:tmpl w:val="22DEF6B4"/>
    <w:lvl w:ilvl="0" w:tplc="05EA4662">
      <w:start w:val="1"/>
      <w:numFmt w:val="bullet"/>
      <w:lvlText w:val=""/>
      <w:lvlJc w:val="left"/>
      <w:pPr>
        <w:ind w:left="1440" w:hanging="360"/>
      </w:pPr>
      <w:rPr>
        <w:rFonts w:ascii="Symbol" w:hAnsi="Symbol"/>
      </w:rPr>
    </w:lvl>
    <w:lvl w:ilvl="1" w:tplc="A6940C42">
      <w:start w:val="1"/>
      <w:numFmt w:val="bullet"/>
      <w:lvlText w:val=""/>
      <w:lvlJc w:val="left"/>
      <w:pPr>
        <w:ind w:left="1440" w:hanging="360"/>
      </w:pPr>
      <w:rPr>
        <w:rFonts w:ascii="Symbol" w:hAnsi="Symbol"/>
      </w:rPr>
    </w:lvl>
    <w:lvl w:ilvl="2" w:tplc="9786702A">
      <w:start w:val="1"/>
      <w:numFmt w:val="bullet"/>
      <w:lvlText w:val=""/>
      <w:lvlJc w:val="left"/>
      <w:pPr>
        <w:ind w:left="1440" w:hanging="360"/>
      </w:pPr>
      <w:rPr>
        <w:rFonts w:ascii="Symbol" w:hAnsi="Symbol"/>
      </w:rPr>
    </w:lvl>
    <w:lvl w:ilvl="3" w:tplc="7A826E08">
      <w:start w:val="1"/>
      <w:numFmt w:val="bullet"/>
      <w:lvlText w:val=""/>
      <w:lvlJc w:val="left"/>
      <w:pPr>
        <w:ind w:left="1440" w:hanging="360"/>
      </w:pPr>
      <w:rPr>
        <w:rFonts w:ascii="Symbol" w:hAnsi="Symbol"/>
      </w:rPr>
    </w:lvl>
    <w:lvl w:ilvl="4" w:tplc="82F0905E">
      <w:start w:val="1"/>
      <w:numFmt w:val="bullet"/>
      <w:lvlText w:val=""/>
      <w:lvlJc w:val="left"/>
      <w:pPr>
        <w:ind w:left="1440" w:hanging="360"/>
      </w:pPr>
      <w:rPr>
        <w:rFonts w:ascii="Symbol" w:hAnsi="Symbol"/>
      </w:rPr>
    </w:lvl>
    <w:lvl w:ilvl="5" w:tplc="02C45AAE">
      <w:start w:val="1"/>
      <w:numFmt w:val="bullet"/>
      <w:lvlText w:val=""/>
      <w:lvlJc w:val="left"/>
      <w:pPr>
        <w:ind w:left="1440" w:hanging="360"/>
      </w:pPr>
      <w:rPr>
        <w:rFonts w:ascii="Symbol" w:hAnsi="Symbol"/>
      </w:rPr>
    </w:lvl>
    <w:lvl w:ilvl="6" w:tplc="4F6C4244">
      <w:start w:val="1"/>
      <w:numFmt w:val="bullet"/>
      <w:lvlText w:val=""/>
      <w:lvlJc w:val="left"/>
      <w:pPr>
        <w:ind w:left="1440" w:hanging="360"/>
      </w:pPr>
      <w:rPr>
        <w:rFonts w:ascii="Symbol" w:hAnsi="Symbol"/>
      </w:rPr>
    </w:lvl>
    <w:lvl w:ilvl="7" w:tplc="9296085A">
      <w:start w:val="1"/>
      <w:numFmt w:val="bullet"/>
      <w:lvlText w:val=""/>
      <w:lvlJc w:val="left"/>
      <w:pPr>
        <w:ind w:left="1440" w:hanging="360"/>
      </w:pPr>
      <w:rPr>
        <w:rFonts w:ascii="Symbol" w:hAnsi="Symbol"/>
      </w:rPr>
    </w:lvl>
    <w:lvl w:ilvl="8" w:tplc="CB6EB42A">
      <w:start w:val="1"/>
      <w:numFmt w:val="bullet"/>
      <w:lvlText w:val=""/>
      <w:lvlJc w:val="left"/>
      <w:pPr>
        <w:ind w:left="1440" w:hanging="360"/>
      </w:pPr>
      <w:rPr>
        <w:rFonts w:ascii="Symbol" w:hAnsi="Symbol"/>
      </w:rPr>
    </w:lvl>
  </w:abstractNum>
  <w:abstractNum w:abstractNumId="41" w15:restartNumberingAfterBreak="0">
    <w:nsid w:val="7D6D22CC"/>
    <w:multiLevelType w:val="hybridMultilevel"/>
    <w:tmpl w:val="D9BEE3F4"/>
    <w:lvl w:ilvl="0" w:tplc="04050011">
      <w:start w:val="1"/>
      <w:numFmt w:val="decimal"/>
      <w:lvlText w:val="%1)"/>
      <w:lvlJc w:val="left"/>
      <w:pPr>
        <w:ind w:left="1082" w:hanging="360"/>
      </w:pPr>
    </w:lvl>
    <w:lvl w:ilvl="1" w:tplc="1E90CEE2">
      <w:numFmt w:val="bullet"/>
      <w:lvlText w:val="-"/>
      <w:lvlJc w:val="left"/>
      <w:pPr>
        <w:ind w:left="1802" w:hanging="360"/>
      </w:pPr>
      <w:rPr>
        <w:rFonts w:ascii="Segoe UI" w:eastAsia="Calibri" w:hAnsi="Segoe UI" w:cs="Segoe UI" w:hint="default"/>
      </w:rPr>
    </w:lvl>
    <w:lvl w:ilvl="2" w:tplc="0405001B" w:tentative="1">
      <w:start w:val="1"/>
      <w:numFmt w:val="lowerRoman"/>
      <w:lvlText w:val="%3."/>
      <w:lvlJc w:val="right"/>
      <w:pPr>
        <w:ind w:left="2522" w:hanging="180"/>
      </w:pPr>
    </w:lvl>
    <w:lvl w:ilvl="3" w:tplc="0405000F" w:tentative="1">
      <w:start w:val="1"/>
      <w:numFmt w:val="decimal"/>
      <w:lvlText w:val="%4."/>
      <w:lvlJc w:val="left"/>
      <w:pPr>
        <w:ind w:left="3242" w:hanging="360"/>
      </w:pPr>
    </w:lvl>
    <w:lvl w:ilvl="4" w:tplc="04050019" w:tentative="1">
      <w:start w:val="1"/>
      <w:numFmt w:val="lowerLetter"/>
      <w:lvlText w:val="%5."/>
      <w:lvlJc w:val="left"/>
      <w:pPr>
        <w:ind w:left="3962" w:hanging="360"/>
      </w:pPr>
    </w:lvl>
    <w:lvl w:ilvl="5" w:tplc="0405001B" w:tentative="1">
      <w:start w:val="1"/>
      <w:numFmt w:val="lowerRoman"/>
      <w:lvlText w:val="%6."/>
      <w:lvlJc w:val="right"/>
      <w:pPr>
        <w:ind w:left="4682" w:hanging="180"/>
      </w:pPr>
    </w:lvl>
    <w:lvl w:ilvl="6" w:tplc="0405000F" w:tentative="1">
      <w:start w:val="1"/>
      <w:numFmt w:val="decimal"/>
      <w:lvlText w:val="%7."/>
      <w:lvlJc w:val="left"/>
      <w:pPr>
        <w:ind w:left="5402" w:hanging="360"/>
      </w:pPr>
    </w:lvl>
    <w:lvl w:ilvl="7" w:tplc="04050019" w:tentative="1">
      <w:start w:val="1"/>
      <w:numFmt w:val="lowerLetter"/>
      <w:lvlText w:val="%8."/>
      <w:lvlJc w:val="left"/>
      <w:pPr>
        <w:ind w:left="6122" w:hanging="360"/>
      </w:pPr>
    </w:lvl>
    <w:lvl w:ilvl="8" w:tplc="0405001B" w:tentative="1">
      <w:start w:val="1"/>
      <w:numFmt w:val="lowerRoman"/>
      <w:lvlText w:val="%9."/>
      <w:lvlJc w:val="right"/>
      <w:pPr>
        <w:ind w:left="6842" w:hanging="180"/>
      </w:pPr>
    </w:lvl>
  </w:abstractNum>
  <w:num w:numId="1" w16cid:durableId="1392925685">
    <w:abstractNumId w:val="1"/>
  </w:num>
  <w:num w:numId="2" w16cid:durableId="1898081206">
    <w:abstractNumId w:val="5"/>
  </w:num>
  <w:num w:numId="3" w16cid:durableId="1666712779">
    <w:abstractNumId w:val="15"/>
  </w:num>
  <w:num w:numId="4" w16cid:durableId="1002389183">
    <w:abstractNumId w:val="22"/>
  </w:num>
  <w:num w:numId="5" w16cid:durableId="560947683">
    <w:abstractNumId w:val="25"/>
  </w:num>
  <w:num w:numId="6" w16cid:durableId="1083648056">
    <w:abstractNumId w:val="26"/>
  </w:num>
  <w:num w:numId="7" w16cid:durableId="1624773667">
    <w:abstractNumId w:val="0"/>
  </w:num>
  <w:num w:numId="8" w16cid:durableId="27490772">
    <w:abstractNumId w:val="30"/>
  </w:num>
  <w:num w:numId="9" w16cid:durableId="1936672222">
    <w:abstractNumId w:val="23"/>
  </w:num>
  <w:num w:numId="10" w16cid:durableId="335035824">
    <w:abstractNumId w:val="13"/>
  </w:num>
  <w:num w:numId="11" w16cid:durableId="154609499">
    <w:abstractNumId w:val="2"/>
  </w:num>
  <w:num w:numId="12" w16cid:durableId="9925662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8275678">
    <w:abstractNumId w:val="34"/>
  </w:num>
  <w:num w:numId="14" w16cid:durableId="1053650502">
    <w:abstractNumId w:val="27"/>
  </w:num>
  <w:num w:numId="15" w16cid:durableId="110362749">
    <w:abstractNumId w:val="7"/>
  </w:num>
  <w:num w:numId="16" w16cid:durableId="1823540623">
    <w:abstractNumId w:val="14"/>
  </w:num>
  <w:num w:numId="17" w16cid:durableId="2017997308">
    <w:abstractNumId w:val="33"/>
  </w:num>
  <w:num w:numId="18" w16cid:durableId="754208897">
    <w:abstractNumId w:val="41"/>
  </w:num>
  <w:num w:numId="19" w16cid:durableId="887649211">
    <w:abstractNumId w:val="31"/>
  </w:num>
  <w:num w:numId="20" w16cid:durableId="1461221745">
    <w:abstractNumId w:val="35"/>
  </w:num>
  <w:num w:numId="21" w16cid:durableId="682316027">
    <w:abstractNumId w:val="40"/>
  </w:num>
  <w:num w:numId="22" w16cid:durableId="2075617775">
    <w:abstractNumId w:val="8"/>
  </w:num>
  <w:num w:numId="23" w16cid:durableId="621423925">
    <w:abstractNumId w:val="28"/>
  </w:num>
  <w:num w:numId="24" w16cid:durableId="2008511305">
    <w:abstractNumId w:val="9"/>
  </w:num>
  <w:num w:numId="25" w16cid:durableId="279924262">
    <w:abstractNumId w:val="6"/>
  </w:num>
  <w:num w:numId="26" w16cid:durableId="696352501">
    <w:abstractNumId w:val="3"/>
  </w:num>
  <w:num w:numId="27" w16cid:durableId="686056380">
    <w:abstractNumId w:val="4"/>
  </w:num>
  <w:num w:numId="28" w16cid:durableId="229925645">
    <w:abstractNumId w:val="1"/>
    <w:lvlOverride w:ilvl="0">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4"/>
          <w:vertAlign w:val="baseline"/>
        </w:rPr>
      </w:lvl>
    </w:lvlOverride>
    <w:lvlOverride w:ilvl="1">
      <w:lvl w:ilvl="1">
        <w:start w:val="1"/>
        <w:numFmt w:val="decimal"/>
        <w:lvlText w:val="%1.%2."/>
        <w:lvlJc w:val="left"/>
        <w:pPr>
          <w:tabs>
            <w:tab w:val="num" w:pos="792"/>
          </w:tabs>
          <w:ind w:left="792" w:hanging="432"/>
        </w:pPr>
        <w:rPr>
          <w:rFonts w:hint="default"/>
          <w:b w:val="0"/>
          <w:color w:val="auto"/>
        </w:rPr>
      </w:lvl>
    </w:lvlOverride>
    <w:lvlOverride w:ilvl="2">
      <w:lvl w:ilvl="2">
        <w:start w:val="1"/>
        <w:numFmt w:val="decimal"/>
        <w:lvlText w:val="%1.%2.%3."/>
        <w:lvlJc w:val="left"/>
        <w:pPr>
          <w:tabs>
            <w:tab w:val="num" w:pos="1224"/>
          </w:tabs>
          <w:ind w:left="1224" w:hanging="504"/>
        </w:pPr>
        <w:rPr>
          <w:rFonts w:hint="default"/>
          <w:b w:val="0"/>
        </w:rPr>
      </w:lvl>
    </w:lvlOverride>
    <w:lvlOverride w:ilvl="3">
      <w:lvl w:ilvl="3">
        <w:start w:val="1"/>
        <w:numFmt w:val="lowerLetter"/>
        <w:lvlText w:val="%4)"/>
        <w:lvlJc w:val="left"/>
        <w:pPr>
          <w:tabs>
            <w:tab w:val="num" w:pos="1800"/>
          </w:tabs>
          <w:ind w:left="1728" w:hanging="648"/>
        </w:pPr>
        <w:rPr>
          <w:rFonts w:hint="default"/>
        </w:rPr>
      </w:lvl>
    </w:lvlOverride>
    <w:lvlOverride w:ilvl="4">
      <w:lvl w:ilvl="4">
        <w:start w:val="1"/>
        <w:numFmt w:val="lowerRoman"/>
        <w:lvlText w:val="(%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9" w16cid:durableId="458957879">
    <w:abstractNumId w:val="10"/>
  </w:num>
  <w:num w:numId="30" w16cid:durableId="158810016">
    <w:abstractNumId w:val="32"/>
  </w:num>
  <w:num w:numId="31" w16cid:durableId="235407387">
    <w:abstractNumId w:val="19"/>
  </w:num>
  <w:num w:numId="32" w16cid:durableId="1028145133">
    <w:abstractNumId w:val="18"/>
  </w:num>
  <w:num w:numId="33" w16cid:durableId="1152023865">
    <w:abstractNumId w:val="20"/>
  </w:num>
  <w:num w:numId="34" w16cid:durableId="1248342596">
    <w:abstractNumId w:val="16"/>
  </w:num>
  <w:num w:numId="35" w16cid:durableId="1833375300">
    <w:abstractNumId w:val="36"/>
  </w:num>
  <w:num w:numId="36" w16cid:durableId="1526602619">
    <w:abstractNumId w:val="37"/>
  </w:num>
  <w:num w:numId="37" w16cid:durableId="1410494086">
    <w:abstractNumId w:val="39"/>
  </w:num>
  <w:num w:numId="38" w16cid:durableId="354968385">
    <w:abstractNumId w:val="12"/>
  </w:num>
  <w:num w:numId="39" w16cid:durableId="1014191912">
    <w:abstractNumId w:val="17"/>
  </w:num>
  <w:num w:numId="40" w16cid:durableId="454568752">
    <w:abstractNumId w:val="11"/>
  </w:num>
  <w:num w:numId="41" w16cid:durableId="784075663">
    <w:abstractNumId w:val="38"/>
  </w:num>
  <w:num w:numId="42" w16cid:durableId="1109860264">
    <w:abstractNumId w:val="24"/>
  </w:num>
  <w:num w:numId="43" w16cid:durableId="349261767">
    <w:abstractNumId w:val="29"/>
  </w:num>
  <w:num w:numId="44" w16cid:durableId="1935623399">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F96"/>
    <w:rsid w:val="000006AA"/>
    <w:rsid w:val="0000080B"/>
    <w:rsid w:val="000019D6"/>
    <w:rsid w:val="00002AC2"/>
    <w:rsid w:val="000033CA"/>
    <w:rsid w:val="000034CA"/>
    <w:rsid w:val="00004E90"/>
    <w:rsid w:val="000110EC"/>
    <w:rsid w:val="00011D83"/>
    <w:rsid w:val="000125FA"/>
    <w:rsid w:val="00014C98"/>
    <w:rsid w:val="00015774"/>
    <w:rsid w:val="00016274"/>
    <w:rsid w:val="000168B7"/>
    <w:rsid w:val="00016916"/>
    <w:rsid w:val="00016AA1"/>
    <w:rsid w:val="000170FC"/>
    <w:rsid w:val="00017ABF"/>
    <w:rsid w:val="00021D9D"/>
    <w:rsid w:val="00022F7C"/>
    <w:rsid w:val="00023597"/>
    <w:rsid w:val="00023C32"/>
    <w:rsid w:val="00023CD3"/>
    <w:rsid w:val="00031377"/>
    <w:rsid w:val="00031AB3"/>
    <w:rsid w:val="000321BF"/>
    <w:rsid w:val="00032601"/>
    <w:rsid w:val="0003311D"/>
    <w:rsid w:val="0003644F"/>
    <w:rsid w:val="000369B7"/>
    <w:rsid w:val="00036ACB"/>
    <w:rsid w:val="00040EEE"/>
    <w:rsid w:val="00043B3E"/>
    <w:rsid w:val="00045C1F"/>
    <w:rsid w:val="0004724E"/>
    <w:rsid w:val="0004762C"/>
    <w:rsid w:val="00047BA5"/>
    <w:rsid w:val="00050176"/>
    <w:rsid w:val="00050E0D"/>
    <w:rsid w:val="00051206"/>
    <w:rsid w:val="00051E32"/>
    <w:rsid w:val="000530DF"/>
    <w:rsid w:val="000542D5"/>
    <w:rsid w:val="000549E4"/>
    <w:rsid w:val="00054A13"/>
    <w:rsid w:val="0005584E"/>
    <w:rsid w:val="00055BFA"/>
    <w:rsid w:val="00061B09"/>
    <w:rsid w:val="00062165"/>
    <w:rsid w:val="00064253"/>
    <w:rsid w:val="00064D04"/>
    <w:rsid w:val="000656DF"/>
    <w:rsid w:val="00066441"/>
    <w:rsid w:val="000667BB"/>
    <w:rsid w:val="000674D4"/>
    <w:rsid w:val="0006792F"/>
    <w:rsid w:val="00070390"/>
    <w:rsid w:val="00071F0C"/>
    <w:rsid w:val="00073F96"/>
    <w:rsid w:val="00074039"/>
    <w:rsid w:val="000744FF"/>
    <w:rsid w:val="00074DF5"/>
    <w:rsid w:val="00076282"/>
    <w:rsid w:val="000763A3"/>
    <w:rsid w:val="000772A4"/>
    <w:rsid w:val="00077C45"/>
    <w:rsid w:val="0008149F"/>
    <w:rsid w:val="0008190A"/>
    <w:rsid w:val="00084427"/>
    <w:rsid w:val="00084875"/>
    <w:rsid w:val="00085521"/>
    <w:rsid w:val="00085F09"/>
    <w:rsid w:val="0008722B"/>
    <w:rsid w:val="00090507"/>
    <w:rsid w:val="00091F96"/>
    <w:rsid w:val="00095433"/>
    <w:rsid w:val="000973AC"/>
    <w:rsid w:val="000A11C8"/>
    <w:rsid w:val="000A12BF"/>
    <w:rsid w:val="000A2566"/>
    <w:rsid w:val="000A2641"/>
    <w:rsid w:val="000A326B"/>
    <w:rsid w:val="000A4966"/>
    <w:rsid w:val="000A499F"/>
    <w:rsid w:val="000A6EAD"/>
    <w:rsid w:val="000A6F2B"/>
    <w:rsid w:val="000A7068"/>
    <w:rsid w:val="000B05DE"/>
    <w:rsid w:val="000B22E4"/>
    <w:rsid w:val="000B2A7D"/>
    <w:rsid w:val="000B4937"/>
    <w:rsid w:val="000B6FC7"/>
    <w:rsid w:val="000C0EA8"/>
    <w:rsid w:val="000C22E0"/>
    <w:rsid w:val="000C35A2"/>
    <w:rsid w:val="000C4014"/>
    <w:rsid w:val="000C431B"/>
    <w:rsid w:val="000C56CE"/>
    <w:rsid w:val="000C6D0F"/>
    <w:rsid w:val="000C7F09"/>
    <w:rsid w:val="000D06F3"/>
    <w:rsid w:val="000D07CC"/>
    <w:rsid w:val="000D0A38"/>
    <w:rsid w:val="000D13D4"/>
    <w:rsid w:val="000D3C88"/>
    <w:rsid w:val="000D7D21"/>
    <w:rsid w:val="000E0422"/>
    <w:rsid w:val="000E24E6"/>
    <w:rsid w:val="000E2AA3"/>
    <w:rsid w:val="000E34CF"/>
    <w:rsid w:val="000E5590"/>
    <w:rsid w:val="000E6807"/>
    <w:rsid w:val="000E7E7A"/>
    <w:rsid w:val="000F0F07"/>
    <w:rsid w:val="000F22E7"/>
    <w:rsid w:val="000F2C27"/>
    <w:rsid w:val="000F3224"/>
    <w:rsid w:val="000F32A6"/>
    <w:rsid w:val="000F392A"/>
    <w:rsid w:val="00100051"/>
    <w:rsid w:val="0010092A"/>
    <w:rsid w:val="00101251"/>
    <w:rsid w:val="001013E3"/>
    <w:rsid w:val="00103DB2"/>
    <w:rsid w:val="00104CDC"/>
    <w:rsid w:val="00105408"/>
    <w:rsid w:val="0010636D"/>
    <w:rsid w:val="00106F08"/>
    <w:rsid w:val="00110C15"/>
    <w:rsid w:val="0011140D"/>
    <w:rsid w:val="001116FC"/>
    <w:rsid w:val="00111D15"/>
    <w:rsid w:val="00111FB6"/>
    <w:rsid w:val="00112403"/>
    <w:rsid w:val="0011260B"/>
    <w:rsid w:val="00112A9D"/>
    <w:rsid w:val="00113FFF"/>
    <w:rsid w:val="0011559F"/>
    <w:rsid w:val="001163D7"/>
    <w:rsid w:val="0011749D"/>
    <w:rsid w:val="0011767D"/>
    <w:rsid w:val="00117B24"/>
    <w:rsid w:val="001212CE"/>
    <w:rsid w:val="00121CBE"/>
    <w:rsid w:val="00123B13"/>
    <w:rsid w:val="001258C4"/>
    <w:rsid w:val="00127991"/>
    <w:rsid w:val="00127BA5"/>
    <w:rsid w:val="00130234"/>
    <w:rsid w:val="00136604"/>
    <w:rsid w:val="00137C8E"/>
    <w:rsid w:val="00137CD7"/>
    <w:rsid w:val="001400C3"/>
    <w:rsid w:val="0014200E"/>
    <w:rsid w:val="00142499"/>
    <w:rsid w:val="001463EC"/>
    <w:rsid w:val="00146441"/>
    <w:rsid w:val="00146546"/>
    <w:rsid w:val="00147BA0"/>
    <w:rsid w:val="001509F4"/>
    <w:rsid w:val="00152B2B"/>
    <w:rsid w:val="00154049"/>
    <w:rsid w:val="001549C0"/>
    <w:rsid w:val="00156112"/>
    <w:rsid w:val="00157316"/>
    <w:rsid w:val="0016024B"/>
    <w:rsid w:val="00162749"/>
    <w:rsid w:val="00163080"/>
    <w:rsid w:val="0016493C"/>
    <w:rsid w:val="00171279"/>
    <w:rsid w:val="0017308A"/>
    <w:rsid w:val="0017474B"/>
    <w:rsid w:val="001747B6"/>
    <w:rsid w:val="001751EC"/>
    <w:rsid w:val="001773F5"/>
    <w:rsid w:val="00177F2C"/>
    <w:rsid w:val="00184909"/>
    <w:rsid w:val="001853A1"/>
    <w:rsid w:val="0018646D"/>
    <w:rsid w:val="001929F5"/>
    <w:rsid w:val="001939F3"/>
    <w:rsid w:val="001957A0"/>
    <w:rsid w:val="001958CA"/>
    <w:rsid w:val="001A0027"/>
    <w:rsid w:val="001A1EEB"/>
    <w:rsid w:val="001A2B7C"/>
    <w:rsid w:val="001A30EE"/>
    <w:rsid w:val="001A3840"/>
    <w:rsid w:val="001A3FFE"/>
    <w:rsid w:val="001A5AD8"/>
    <w:rsid w:val="001A6506"/>
    <w:rsid w:val="001B0DA5"/>
    <w:rsid w:val="001B19A5"/>
    <w:rsid w:val="001B2750"/>
    <w:rsid w:val="001B2AD1"/>
    <w:rsid w:val="001B2C3A"/>
    <w:rsid w:val="001B5636"/>
    <w:rsid w:val="001B65A7"/>
    <w:rsid w:val="001B7D9B"/>
    <w:rsid w:val="001C1892"/>
    <w:rsid w:val="001C4991"/>
    <w:rsid w:val="001C4B7A"/>
    <w:rsid w:val="001C561E"/>
    <w:rsid w:val="001C5D8B"/>
    <w:rsid w:val="001D0021"/>
    <w:rsid w:val="001D13A3"/>
    <w:rsid w:val="001D13E0"/>
    <w:rsid w:val="001D1AA6"/>
    <w:rsid w:val="001D3753"/>
    <w:rsid w:val="001D5105"/>
    <w:rsid w:val="001D541D"/>
    <w:rsid w:val="001D7AE4"/>
    <w:rsid w:val="001E0603"/>
    <w:rsid w:val="001E09B5"/>
    <w:rsid w:val="001E19A8"/>
    <w:rsid w:val="001E2072"/>
    <w:rsid w:val="001E234F"/>
    <w:rsid w:val="001E286E"/>
    <w:rsid w:val="001E2928"/>
    <w:rsid w:val="001E3B30"/>
    <w:rsid w:val="001E46EB"/>
    <w:rsid w:val="001E4BAD"/>
    <w:rsid w:val="001E50BC"/>
    <w:rsid w:val="001E54D2"/>
    <w:rsid w:val="001E661D"/>
    <w:rsid w:val="001E6ED7"/>
    <w:rsid w:val="001E7346"/>
    <w:rsid w:val="001F3C8A"/>
    <w:rsid w:val="001F3F53"/>
    <w:rsid w:val="001F4CC0"/>
    <w:rsid w:val="001F50D3"/>
    <w:rsid w:val="001F7614"/>
    <w:rsid w:val="00200067"/>
    <w:rsid w:val="00200FEA"/>
    <w:rsid w:val="0020149B"/>
    <w:rsid w:val="00203A3F"/>
    <w:rsid w:val="00206669"/>
    <w:rsid w:val="00207353"/>
    <w:rsid w:val="00207B85"/>
    <w:rsid w:val="00210107"/>
    <w:rsid w:val="0021041A"/>
    <w:rsid w:val="00212876"/>
    <w:rsid w:val="0021648D"/>
    <w:rsid w:val="00216874"/>
    <w:rsid w:val="002170F0"/>
    <w:rsid w:val="002174B5"/>
    <w:rsid w:val="002217C5"/>
    <w:rsid w:val="002221BB"/>
    <w:rsid w:val="0022299D"/>
    <w:rsid w:val="002239D9"/>
    <w:rsid w:val="00223B7C"/>
    <w:rsid w:val="00223CB6"/>
    <w:rsid w:val="00224D50"/>
    <w:rsid w:val="00225216"/>
    <w:rsid w:val="00225CC7"/>
    <w:rsid w:val="0023073A"/>
    <w:rsid w:val="00231239"/>
    <w:rsid w:val="0023194A"/>
    <w:rsid w:val="00232E0E"/>
    <w:rsid w:val="002352BF"/>
    <w:rsid w:val="00236C54"/>
    <w:rsid w:val="00236E1F"/>
    <w:rsid w:val="00237061"/>
    <w:rsid w:val="00237110"/>
    <w:rsid w:val="00237A0D"/>
    <w:rsid w:val="0024153F"/>
    <w:rsid w:val="00241D07"/>
    <w:rsid w:val="00242059"/>
    <w:rsid w:val="00242264"/>
    <w:rsid w:val="00243188"/>
    <w:rsid w:val="00245AD2"/>
    <w:rsid w:val="00247687"/>
    <w:rsid w:val="00250B8B"/>
    <w:rsid w:val="00251716"/>
    <w:rsid w:val="00251FA9"/>
    <w:rsid w:val="00253513"/>
    <w:rsid w:val="0025702E"/>
    <w:rsid w:val="00257552"/>
    <w:rsid w:val="00257AFC"/>
    <w:rsid w:val="002613D3"/>
    <w:rsid w:val="00261D60"/>
    <w:rsid w:val="00261DD5"/>
    <w:rsid w:val="002620A2"/>
    <w:rsid w:val="00262569"/>
    <w:rsid w:val="00262935"/>
    <w:rsid w:val="00262967"/>
    <w:rsid w:val="00264E5E"/>
    <w:rsid w:val="002653C8"/>
    <w:rsid w:val="00265C87"/>
    <w:rsid w:val="00265D0E"/>
    <w:rsid w:val="00266EAA"/>
    <w:rsid w:val="00270DDA"/>
    <w:rsid w:val="00274536"/>
    <w:rsid w:val="002747DC"/>
    <w:rsid w:val="002757FC"/>
    <w:rsid w:val="0027603C"/>
    <w:rsid w:val="00276D3F"/>
    <w:rsid w:val="00276F30"/>
    <w:rsid w:val="00277664"/>
    <w:rsid w:val="00280FA6"/>
    <w:rsid w:val="002833B9"/>
    <w:rsid w:val="002856C1"/>
    <w:rsid w:val="00285F2E"/>
    <w:rsid w:val="00286ED5"/>
    <w:rsid w:val="00291C58"/>
    <w:rsid w:val="0029287C"/>
    <w:rsid w:val="00293AB2"/>
    <w:rsid w:val="00293C04"/>
    <w:rsid w:val="0029412B"/>
    <w:rsid w:val="00296CCB"/>
    <w:rsid w:val="00296E63"/>
    <w:rsid w:val="0029721D"/>
    <w:rsid w:val="00297BE3"/>
    <w:rsid w:val="002A1FF1"/>
    <w:rsid w:val="002A20DB"/>
    <w:rsid w:val="002A23A2"/>
    <w:rsid w:val="002A477D"/>
    <w:rsid w:val="002A4FF0"/>
    <w:rsid w:val="002A5286"/>
    <w:rsid w:val="002A60A5"/>
    <w:rsid w:val="002A66C5"/>
    <w:rsid w:val="002B0835"/>
    <w:rsid w:val="002B0AB1"/>
    <w:rsid w:val="002B3CB5"/>
    <w:rsid w:val="002B40C2"/>
    <w:rsid w:val="002B4961"/>
    <w:rsid w:val="002B49AF"/>
    <w:rsid w:val="002B7C78"/>
    <w:rsid w:val="002C1913"/>
    <w:rsid w:val="002C2C62"/>
    <w:rsid w:val="002C3C13"/>
    <w:rsid w:val="002D2DCB"/>
    <w:rsid w:val="002D43C0"/>
    <w:rsid w:val="002D49C3"/>
    <w:rsid w:val="002D7CD7"/>
    <w:rsid w:val="002E0942"/>
    <w:rsid w:val="002E0E4C"/>
    <w:rsid w:val="002E325B"/>
    <w:rsid w:val="002E3C72"/>
    <w:rsid w:val="002E5024"/>
    <w:rsid w:val="002E5437"/>
    <w:rsid w:val="002E6307"/>
    <w:rsid w:val="002F00EF"/>
    <w:rsid w:val="002F08C8"/>
    <w:rsid w:val="002F0EA8"/>
    <w:rsid w:val="002F43B1"/>
    <w:rsid w:val="002F7B71"/>
    <w:rsid w:val="00300971"/>
    <w:rsid w:val="003015E5"/>
    <w:rsid w:val="003020E8"/>
    <w:rsid w:val="00303317"/>
    <w:rsid w:val="003040A4"/>
    <w:rsid w:val="00304673"/>
    <w:rsid w:val="0030602A"/>
    <w:rsid w:val="00307205"/>
    <w:rsid w:val="0031082F"/>
    <w:rsid w:val="003129E0"/>
    <w:rsid w:val="00312D12"/>
    <w:rsid w:val="00313376"/>
    <w:rsid w:val="00314575"/>
    <w:rsid w:val="00314B77"/>
    <w:rsid w:val="00314D87"/>
    <w:rsid w:val="00314E21"/>
    <w:rsid w:val="00314F2C"/>
    <w:rsid w:val="00315664"/>
    <w:rsid w:val="0031585B"/>
    <w:rsid w:val="00315B37"/>
    <w:rsid w:val="00315C69"/>
    <w:rsid w:val="00315E71"/>
    <w:rsid w:val="00320E83"/>
    <w:rsid w:val="0032230B"/>
    <w:rsid w:val="0032297F"/>
    <w:rsid w:val="00322D48"/>
    <w:rsid w:val="00323D2F"/>
    <w:rsid w:val="00323E0B"/>
    <w:rsid w:val="00324512"/>
    <w:rsid w:val="00324D78"/>
    <w:rsid w:val="003252A7"/>
    <w:rsid w:val="0032683A"/>
    <w:rsid w:val="00326951"/>
    <w:rsid w:val="0032799E"/>
    <w:rsid w:val="00330B58"/>
    <w:rsid w:val="003317B4"/>
    <w:rsid w:val="00332B91"/>
    <w:rsid w:val="0033319F"/>
    <w:rsid w:val="00334234"/>
    <w:rsid w:val="00337C2B"/>
    <w:rsid w:val="003410DD"/>
    <w:rsid w:val="00341106"/>
    <w:rsid w:val="003423E3"/>
    <w:rsid w:val="003444B6"/>
    <w:rsid w:val="00344E73"/>
    <w:rsid w:val="00350E05"/>
    <w:rsid w:val="00351CC2"/>
    <w:rsid w:val="00351D5F"/>
    <w:rsid w:val="003521FE"/>
    <w:rsid w:val="00352A8A"/>
    <w:rsid w:val="00353216"/>
    <w:rsid w:val="0035381A"/>
    <w:rsid w:val="003548F1"/>
    <w:rsid w:val="0035667E"/>
    <w:rsid w:val="00356EB1"/>
    <w:rsid w:val="0035778C"/>
    <w:rsid w:val="00360E9C"/>
    <w:rsid w:val="00361629"/>
    <w:rsid w:val="00362A60"/>
    <w:rsid w:val="00363886"/>
    <w:rsid w:val="00365203"/>
    <w:rsid w:val="003653F7"/>
    <w:rsid w:val="003659AE"/>
    <w:rsid w:val="003667B5"/>
    <w:rsid w:val="003709BF"/>
    <w:rsid w:val="0037199E"/>
    <w:rsid w:val="0037201A"/>
    <w:rsid w:val="003726B2"/>
    <w:rsid w:val="00372C0B"/>
    <w:rsid w:val="0037347D"/>
    <w:rsid w:val="00375120"/>
    <w:rsid w:val="00375B71"/>
    <w:rsid w:val="00375C6D"/>
    <w:rsid w:val="00377303"/>
    <w:rsid w:val="00380F4F"/>
    <w:rsid w:val="00381488"/>
    <w:rsid w:val="00381836"/>
    <w:rsid w:val="00382713"/>
    <w:rsid w:val="003842EB"/>
    <w:rsid w:val="00384AD9"/>
    <w:rsid w:val="00385194"/>
    <w:rsid w:val="00387C97"/>
    <w:rsid w:val="00387F2B"/>
    <w:rsid w:val="0039209A"/>
    <w:rsid w:val="00393A77"/>
    <w:rsid w:val="00394AF1"/>
    <w:rsid w:val="003A229D"/>
    <w:rsid w:val="003A296D"/>
    <w:rsid w:val="003A312F"/>
    <w:rsid w:val="003A419B"/>
    <w:rsid w:val="003A46DB"/>
    <w:rsid w:val="003A6F4D"/>
    <w:rsid w:val="003B17B2"/>
    <w:rsid w:val="003B5924"/>
    <w:rsid w:val="003B5F45"/>
    <w:rsid w:val="003B7574"/>
    <w:rsid w:val="003B7B3F"/>
    <w:rsid w:val="003C416D"/>
    <w:rsid w:val="003C4A10"/>
    <w:rsid w:val="003C4A5F"/>
    <w:rsid w:val="003C5288"/>
    <w:rsid w:val="003C7F24"/>
    <w:rsid w:val="003D00F1"/>
    <w:rsid w:val="003D013D"/>
    <w:rsid w:val="003D1483"/>
    <w:rsid w:val="003D2864"/>
    <w:rsid w:val="003D312F"/>
    <w:rsid w:val="003D36FF"/>
    <w:rsid w:val="003D51A1"/>
    <w:rsid w:val="003D564A"/>
    <w:rsid w:val="003D750C"/>
    <w:rsid w:val="003E0E84"/>
    <w:rsid w:val="003E24AF"/>
    <w:rsid w:val="003E2552"/>
    <w:rsid w:val="003E2645"/>
    <w:rsid w:val="003E2778"/>
    <w:rsid w:val="003E2EB5"/>
    <w:rsid w:val="003E53AD"/>
    <w:rsid w:val="003E573F"/>
    <w:rsid w:val="003F0ECA"/>
    <w:rsid w:val="003F11E4"/>
    <w:rsid w:val="003F2F9D"/>
    <w:rsid w:val="003F30CB"/>
    <w:rsid w:val="003F4B0D"/>
    <w:rsid w:val="003F4E41"/>
    <w:rsid w:val="003F5CB8"/>
    <w:rsid w:val="003F5EF1"/>
    <w:rsid w:val="003F70EB"/>
    <w:rsid w:val="003F760A"/>
    <w:rsid w:val="00402467"/>
    <w:rsid w:val="00402D53"/>
    <w:rsid w:val="00403179"/>
    <w:rsid w:val="004053C5"/>
    <w:rsid w:val="0040688A"/>
    <w:rsid w:val="004075BE"/>
    <w:rsid w:val="00410822"/>
    <w:rsid w:val="00411649"/>
    <w:rsid w:val="00412338"/>
    <w:rsid w:val="0041248E"/>
    <w:rsid w:val="004126F1"/>
    <w:rsid w:val="004127C8"/>
    <w:rsid w:val="004143F2"/>
    <w:rsid w:val="004153D6"/>
    <w:rsid w:val="00415DEF"/>
    <w:rsid w:val="004179D0"/>
    <w:rsid w:val="00420072"/>
    <w:rsid w:val="00420B06"/>
    <w:rsid w:val="004248E3"/>
    <w:rsid w:val="00426483"/>
    <w:rsid w:val="00426ACE"/>
    <w:rsid w:val="00427B50"/>
    <w:rsid w:val="00427B6E"/>
    <w:rsid w:val="00427E94"/>
    <w:rsid w:val="00430D6D"/>
    <w:rsid w:val="0043399F"/>
    <w:rsid w:val="00434DC8"/>
    <w:rsid w:val="00435C6F"/>
    <w:rsid w:val="0043694B"/>
    <w:rsid w:val="004400BC"/>
    <w:rsid w:val="00440EC8"/>
    <w:rsid w:val="004411D1"/>
    <w:rsid w:val="00441F5A"/>
    <w:rsid w:val="004453E4"/>
    <w:rsid w:val="00445487"/>
    <w:rsid w:val="004465A7"/>
    <w:rsid w:val="0045246D"/>
    <w:rsid w:val="004548D6"/>
    <w:rsid w:val="00454E8B"/>
    <w:rsid w:val="0045675F"/>
    <w:rsid w:val="00460755"/>
    <w:rsid w:val="004609F0"/>
    <w:rsid w:val="0046254E"/>
    <w:rsid w:val="004627A2"/>
    <w:rsid w:val="00462B0A"/>
    <w:rsid w:val="004642F1"/>
    <w:rsid w:val="00465417"/>
    <w:rsid w:val="0046559B"/>
    <w:rsid w:val="00467195"/>
    <w:rsid w:val="00467EA1"/>
    <w:rsid w:val="00470DEF"/>
    <w:rsid w:val="004724CA"/>
    <w:rsid w:val="00473C9F"/>
    <w:rsid w:val="004744A3"/>
    <w:rsid w:val="00476436"/>
    <w:rsid w:val="004819C1"/>
    <w:rsid w:val="0048253F"/>
    <w:rsid w:val="004826D6"/>
    <w:rsid w:val="00482C79"/>
    <w:rsid w:val="00483653"/>
    <w:rsid w:val="00483AAA"/>
    <w:rsid w:val="00484475"/>
    <w:rsid w:val="00484966"/>
    <w:rsid w:val="00484DD3"/>
    <w:rsid w:val="00484F8B"/>
    <w:rsid w:val="00490414"/>
    <w:rsid w:val="00490463"/>
    <w:rsid w:val="0049177E"/>
    <w:rsid w:val="004939C1"/>
    <w:rsid w:val="00494EB8"/>
    <w:rsid w:val="004955B9"/>
    <w:rsid w:val="004A0346"/>
    <w:rsid w:val="004A06E3"/>
    <w:rsid w:val="004A1430"/>
    <w:rsid w:val="004A2554"/>
    <w:rsid w:val="004A2F5B"/>
    <w:rsid w:val="004A3180"/>
    <w:rsid w:val="004A37A1"/>
    <w:rsid w:val="004A42B9"/>
    <w:rsid w:val="004A4EDD"/>
    <w:rsid w:val="004A5678"/>
    <w:rsid w:val="004A57FF"/>
    <w:rsid w:val="004A62BC"/>
    <w:rsid w:val="004B2963"/>
    <w:rsid w:val="004B33C4"/>
    <w:rsid w:val="004B51D9"/>
    <w:rsid w:val="004B5409"/>
    <w:rsid w:val="004B568A"/>
    <w:rsid w:val="004B783E"/>
    <w:rsid w:val="004C157C"/>
    <w:rsid w:val="004C1618"/>
    <w:rsid w:val="004C2039"/>
    <w:rsid w:val="004C3D74"/>
    <w:rsid w:val="004C423B"/>
    <w:rsid w:val="004C607E"/>
    <w:rsid w:val="004C60A0"/>
    <w:rsid w:val="004C6B2C"/>
    <w:rsid w:val="004C7302"/>
    <w:rsid w:val="004C74B1"/>
    <w:rsid w:val="004D1CC0"/>
    <w:rsid w:val="004D2329"/>
    <w:rsid w:val="004D2EF4"/>
    <w:rsid w:val="004D45EE"/>
    <w:rsid w:val="004E077C"/>
    <w:rsid w:val="004E385B"/>
    <w:rsid w:val="004E5251"/>
    <w:rsid w:val="004E5FAC"/>
    <w:rsid w:val="004F2464"/>
    <w:rsid w:val="004F3616"/>
    <w:rsid w:val="004F3C78"/>
    <w:rsid w:val="004F4201"/>
    <w:rsid w:val="004F4642"/>
    <w:rsid w:val="004F7726"/>
    <w:rsid w:val="0050153A"/>
    <w:rsid w:val="00501E34"/>
    <w:rsid w:val="00503E12"/>
    <w:rsid w:val="0050481A"/>
    <w:rsid w:val="005060F0"/>
    <w:rsid w:val="005064FC"/>
    <w:rsid w:val="00510569"/>
    <w:rsid w:val="005113CE"/>
    <w:rsid w:val="00512AB1"/>
    <w:rsid w:val="00512D7D"/>
    <w:rsid w:val="00512FD0"/>
    <w:rsid w:val="0051353E"/>
    <w:rsid w:val="00514DE9"/>
    <w:rsid w:val="005201E0"/>
    <w:rsid w:val="0052103C"/>
    <w:rsid w:val="005215C8"/>
    <w:rsid w:val="00521E7F"/>
    <w:rsid w:val="00522874"/>
    <w:rsid w:val="00523087"/>
    <w:rsid w:val="00523739"/>
    <w:rsid w:val="00525FCE"/>
    <w:rsid w:val="0053043F"/>
    <w:rsid w:val="00530A91"/>
    <w:rsid w:val="005310D5"/>
    <w:rsid w:val="00532A4B"/>
    <w:rsid w:val="00533394"/>
    <w:rsid w:val="00534232"/>
    <w:rsid w:val="00534514"/>
    <w:rsid w:val="00534E7B"/>
    <w:rsid w:val="00536E2F"/>
    <w:rsid w:val="00537D72"/>
    <w:rsid w:val="005408FA"/>
    <w:rsid w:val="00541601"/>
    <w:rsid w:val="00541E8F"/>
    <w:rsid w:val="0054210A"/>
    <w:rsid w:val="00542D52"/>
    <w:rsid w:val="00543222"/>
    <w:rsid w:val="005435CF"/>
    <w:rsid w:val="00543C9F"/>
    <w:rsid w:val="00544DE2"/>
    <w:rsid w:val="00547FB9"/>
    <w:rsid w:val="00550450"/>
    <w:rsid w:val="00550C5B"/>
    <w:rsid w:val="0055105B"/>
    <w:rsid w:val="005524E8"/>
    <w:rsid w:val="005526FC"/>
    <w:rsid w:val="00554517"/>
    <w:rsid w:val="00554731"/>
    <w:rsid w:val="00554E26"/>
    <w:rsid w:val="005553F0"/>
    <w:rsid w:val="00556D3D"/>
    <w:rsid w:val="00556E1F"/>
    <w:rsid w:val="00556FE2"/>
    <w:rsid w:val="0056075E"/>
    <w:rsid w:val="00561E54"/>
    <w:rsid w:val="0056238F"/>
    <w:rsid w:val="005627D3"/>
    <w:rsid w:val="005647EA"/>
    <w:rsid w:val="00564BCB"/>
    <w:rsid w:val="00564D74"/>
    <w:rsid w:val="00566213"/>
    <w:rsid w:val="00566A27"/>
    <w:rsid w:val="00566C7C"/>
    <w:rsid w:val="005672B8"/>
    <w:rsid w:val="00573CFB"/>
    <w:rsid w:val="00576108"/>
    <w:rsid w:val="00576530"/>
    <w:rsid w:val="00581431"/>
    <w:rsid w:val="00581E17"/>
    <w:rsid w:val="005824C7"/>
    <w:rsid w:val="00582B67"/>
    <w:rsid w:val="00583C90"/>
    <w:rsid w:val="00584579"/>
    <w:rsid w:val="00586EC6"/>
    <w:rsid w:val="00587100"/>
    <w:rsid w:val="0058778C"/>
    <w:rsid w:val="00592F61"/>
    <w:rsid w:val="00595042"/>
    <w:rsid w:val="00595224"/>
    <w:rsid w:val="005A0800"/>
    <w:rsid w:val="005A2475"/>
    <w:rsid w:val="005A2ADC"/>
    <w:rsid w:val="005A38F8"/>
    <w:rsid w:val="005A4D76"/>
    <w:rsid w:val="005A54B5"/>
    <w:rsid w:val="005A5BE3"/>
    <w:rsid w:val="005A6090"/>
    <w:rsid w:val="005A730D"/>
    <w:rsid w:val="005A75E0"/>
    <w:rsid w:val="005B2617"/>
    <w:rsid w:val="005B2AAD"/>
    <w:rsid w:val="005B3545"/>
    <w:rsid w:val="005B3895"/>
    <w:rsid w:val="005B5276"/>
    <w:rsid w:val="005B6702"/>
    <w:rsid w:val="005B6B8B"/>
    <w:rsid w:val="005B7C08"/>
    <w:rsid w:val="005C04A0"/>
    <w:rsid w:val="005C0FFF"/>
    <w:rsid w:val="005C1B9D"/>
    <w:rsid w:val="005C24E3"/>
    <w:rsid w:val="005C2759"/>
    <w:rsid w:val="005C2F5D"/>
    <w:rsid w:val="005C3324"/>
    <w:rsid w:val="005C3AFF"/>
    <w:rsid w:val="005C61D6"/>
    <w:rsid w:val="005C66BB"/>
    <w:rsid w:val="005C67C3"/>
    <w:rsid w:val="005C6C3E"/>
    <w:rsid w:val="005D09ED"/>
    <w:rsid w:val="005D24B0"/>
    <w:rsid w:val="005D2EBB"/>
    <w:rsid w:val="005D38DD"/>
    <w:rsid w:val="005D3A31"/>
    <w:rsid w:val="005D4432"/>
    <w:rsid w:val="005D5BB5"/>
    <w:rsid w:val="005D7339"/>
    <w:rsid w:val="005D7441"/>
    <w:rsid w:val="005E0C25"/>
    <w:rsid w:val="005E30F7"/>
    <w:rsid w:val="005E3535"/>
    <w:rsid w:val="005E442C"/>
    <w:rsid w:val="005F0ACC"/>
    <w:rsid w:val="005F20C1"/>
    <w:rsid w:val="005F2453"/>
    <w:rsid w:val="005F4294"/>
    <w:rsid w:val="00600DF6"/>
    <w:rsid w:val="00603143"/>
    <w:rsid w:val="00604BFB"/>
    <w:rsid w:val="00606325"/>
    <w:rsid w:val="00606603"/>
    <w:rsid w:val="00606755"/>
    <w:rsid w:val="0060743C"/>
    <w:rsid w:val="0060790D"/>
    <w:rsid w:val="00612043"/>
    <w:rsid w:val="006120EC"/>
    <w:rsid w:val="00613664"/>
    <w:rsid w:val="006156A6"/>
    <w:rsid w:val="00617252"/>
    <w:rsid w:val="00617353"/>
    <w:rsid w:val="006174D8"/>
    <w:rsid w:val="00622246"/>
    <w:rsid w:val="00622740"/>
    <w:rsid w:val="00623534"/>
    <w:rsid w:val="00623ED3"/>
    <w:rsid w:val="0062443F"/>
    <w:rsid w:val="00626783"/>
    <w:rsid w:val="006268D0"/>
    <w:rsid w:val="006324EC"/>
    <w:rsid w:val="006337EA"/>
    <w:rsid w:val="00633A36"/>
    <w:rsid w:val="00635375"/>
    <w:rsid w:val="00635424"/>
    <w:rsid w:val="006358D6"/>
    <w:rsid w:val="00635DD9"/>
    <w:rsid w:val="006455C1"/>
    <w:rsid w:val="00647A3A"/>
    <w:rsid w:val="00647E49"/>
    <w:rsid w:val="0065211B"/>
    <w:rsid w:val="00653C91"/>
    <w:rsid w:val="00654594"/>
    <w:rsid w:val="00656BBC"/>
    <w:rsid w:val="00657273"/>
    <w:rsid w:val="00657D83"/>
    <w:rsid w:val="00657F93"/>
    <w:rsid w:val="00660702"/>
    <w:rsid w:val="00660C48"/>
    <w:rsid w:val="00662A26"/>
    <w:rsid w:val="006631CE"/>
    <w:rsid w:val="00665F73"/>
    <w:rsid w:val="00666395"/>
    <w:rsid w:val="0066682B"/>
    <w:rsid w:val="00666BF4"/>
    <w:rsid w:val="00666C3E"/>
    <w:rsid w:val="00667575"/>
    <w:rsid w:val="00667A65"/>
    <w:rsid w:val="00667BA6"/>
    <w:rsid w:val="00670A38"/>
    <w:rsid w:val="006716C9"/>
    <w:rsid w:val="00672D38"/>
    <w:rsid w:val="00673995"/>
    <w:rsid w:val="00674667"/>
    <w:rsid w:val="00675C39"/>
    <w:rsid w:val="00677086"/>
    <w:rsid w:val="0068074D"/>
    <w:rsid w:val="00680B81"/>
    <w:rsid w:val="00680C34"/>
    <w:rsid w:val="00681752"/>
    <w:rsid w:val="00681D6A"/>
    <w:rsid w:val="00683464"/>
    <w:rsid w:val="00683AEB"/>
    <w:rsid w:val="00684B55"/>
    <w:rsid w:val="00686FA0"/>
    <w:rsid w:val="006870AD"/>
    <w:rsid w:val="00692FF6"/>
    <w:rsid w:val="006932D0"/>
    <w:rsid w:val="006954F6"/>
    <w:rsid w:val="0069770C"/>
    <w:rsid w:val="006978AF"/>
    <w:rsid w:val="006A10D8"/>
    <w:rsid w:val="006A1C8D"/>
    <w:rsid w:val="006A2697"/>
    <w:rsid w:val="006A2D03"/>
    <w:rsid w:val="006A3FB1"/>
    <w:rsid w:val="006A4014"/>
    <w:rsid w:val="006A44A0"/>
    <w:rsid w:val="006A505F"/>
    <w:rsid w:val="006A5D7F"/>
    <w:rsid w:val="006A73EB"/>
    <w:rsid w:val="006A7C0F"/>
    <w:rsid w:val="006B0AC1"/>
    <w:rsid w:val="006B10A1"/>
    <w:rsid w:val="006B1EDC"/>
    <w:rsid w:val="006B3BDE"/>
    <w:rsid w:val="006B6C89"/>
    <w:rsid w:val="006B77B1"/>
    <w:rsid w:val="006B7E6B"/>
    <w:rsid w:val="006C08E8"/>
    <w:rsid w:val="006C10D4"/>
    <w:rsid w:val="006C1542"/>
    <w:rsid w:val="006C2B6A"/>
    <w:rsid w:val="006C35A9"/>
    <w:rsid w:val="006C3B18"/>
    <w:rsid w:val="006C3C1F"/>
    <w:rsid w:val="006C5D05"/>
    <w:rsid w:val="006C680D"/>
    <w:rsid w:val="006C778D"/>
    <w:rsid w:val="006D0E24"/>
    <w:rsid w:val="006D3921"/>
    <w:rsid w:val="006D44F0"/>
    <w:rsid w:val="006D542F"/>
    <w:rsid w:val="006D5523"/>
    <w:rsid w:val="006D7604"/>
    <w:rsid w:val="006E4AAD"/>
    <w:rsid w:val="006E4E68"/>
    <w:rsid w:val="006E51FF"/>
    <w:rsid w:val="006E7921"/>
    <w:rsid w:val="006E7951"/>
    <w:rsid w:val="006F0515"/>
    <w:rsid w:val="006F1F82"/>
    <w:rsid w:val="006F43D1"/>
    <w:rsid w:val="006F511F"/>
    <w:rsid w:val="006F63A1"/>
    <w:rsid w:val="006F6AE3"/>
    <w:rsid w:val="006F6CAD"/>
    <w:rsid w:val="006F6E00"/>
    <w:rsid w:val="006F71DC"/>
    <w:rsid w:val="00700396"/>
    <w:rsid w:val="0070075A"/>
    <w:rsid w:val="00701C9E"/>
    <w:rsid w:val="00701F4B"/>
    <w:rsid w:val="007022FC"/>
    <w:rsid w:val="00703484"/>
    <w:rsid w:val="007048BD"/>
    <w:rsid w:val="007064D2"/>
    <w:rsid w:val="00706A9F"/>
    <w:rsid w:val="00707173"/>
    <w:rsid w:val="00707588"/>
    <w:rsid w:val="00712505"/>
    <w:rsid w:val="00714318"/>
    <w:rsid w:val="00714710"/>
    <w:rsid w:val="00714F9A"/>
    <w:rsid w:val="00715844"/>
    <w:rsid w:val="0071616C"/>
    <w:rsid w:val="0071655A"/>
    <w:rsid w:val="00716D98"/>
    <w:rsid w:val="00717182"/>
    <w:rsid w:val="00720595"/>
    <w:rsid w:val="007229ED"/>
    <w:rsid w:val="00723B81"/>
    <w:rsid w:val="00723CA3"/>
    <w:rsid w:val="00723F44"/>
    <w:rsid w:val="00724215"/>
    <w:rsid w:val="007246E7"/>
    <w:rsid w:val="007248C1"/>
    <w:rsid w:val="00724BCB"/>
    <w:rsid w:val="00725010"/>
    <w:rsid w:val="00725293"/>
    <w:rsid w:val="007255F2"/>
    <w:rsid w:val="00730315"/>
    <w:rsid w:val="0073052D"/>
    <w:rsid w:val="007314AA"/>
    <w:rsid w:val="007314BF"/>
    <w:rsid w:val="007314C4"/>
    <w:rsid w:val="00731A11"/>
    <w:rsid w:val="007322D3"/>
    <w:rsid w:val="00734903"/>
    <w:rsid w:val="00734AFA"/>
    <w:rsid w:val="00740168"/>
    <w:rsid w:val="0074260F"/>
    <w:rsid w:val="00743F2F"/>
    <w:rsid w:val="0074419B"/>
    <w:rsid w:val="007469D3"/>
    <w:rsid w:val="00750C68"/>
    <w:rsid w:val="007519FE"/>
    <w:rsid w:val="00753147"/>
    <w:rsid w:val="0075336C"/>
    <w:rsid w:val="007533E5"/>
    <w:rsid w:val="00754BED"/>
    <w:rsid w:val="00754EEB"/>
    <w:rsid w:val="00755AAC"/>
    <w:rsid w:val="007614E7"/>
    <w:rsid w:val="0076372C"/>
    <w:rsid w:val="00765A6C"/>
    <w:rsid w:val="0076681E"/>
    <w:rsid w:val="007714DA"/>
    <w:rsid w:val="0077270A"/>
    <w:rsid w:val="00772FC7"/>
    <w:rsid w:val="00773B66"/>
    <w:rsid w:val="00775244"/>
    <w:rsid w:val="00775919"/>
    <w:rsid w:val="00780B68"/>
    <w:rsid w:val="00782F74"/>
    <w:rsid w:val="00785C1A"/>
    <w:rsid w:val="00786442"/>
    <w:rsid w:val="0079050D"/>
    <w:rsid w:val="00790A43"/>
    <w:rsid w:val="007937FC"/>
    <w:rsid w:val="00794194"/>
    <w:rsid w:val="00795D45"/>
    <w:rsid w:val="007964D1"/>
    <w:rsid w:val="007A1CE9"/>
    <w:rsid w:val="007A3DDE"/>
    <w:rsid w:val="007A3ED6"/>
    <w:rsid w:val="007A4D68"/>
    <w:rsid w:val="007A5A9A"/>
    <w:rsid w:val="007A60CE"/>
    <w:rsid w:val="007A775D"/>
    <w:rsid w:val="007B009E"/>
    <w:rsid w:val="007B19EA"/>
    <w:rsid w:val="007B3393"/>
    <w:rsid w:val="007B3905"/>
    <w:rsid w:val="007B6248"/>
    <w:rsid w:val="007B74BB"/>
    <w:rsid w:val="007B7E24"/>
    <w:rsid w:val="007B7FE9"/>
    <w:rsid w:val="007C0D62"/>
    <w:rsid w:val="007C1C71"/>
    <w:rsid w:val="007C2BB3"/>
    <w:rsid w:val="007C348B"/>
    <w:rsid w:val="007C5F3E"/>
    <w:rsid w:val="007C7105"/>
    <w:rsid w:val="007C7F35"/>
    <w:rsid w:val="007D00AA"/>
    <w:rsid w:val="007D191D"/>
    <w:rsid w:val="007D1E44"/>
    <w:rsid w:val="007D5378"/>
    <w:rsid w:val="007D5447"/>
    <w:rsid w:val="007D56B7"/>
    <w:rsid w:val="007D5B66"/>
    <w:rsid w:val="007D64F7"/>
    <w:rsid w:val="007D6A53"/>
    <w:rsid w:val="007E02EC"/>
    <w:rsid w:val="007E396A"/>
    <w:rsid w:val="007E4222"/>
    <w:rsid w:val="007E4DB8"/>
    <w:rsid w:val="007E51E3"/>
    <w:rsid w:val="007E5D37"/>
    <w:rsid w:val="007E5ED7"/>
    <w:rsid w:val="007E75EB"/>
    <w:rsid w:val="007F215F"/>
    <w:rsid w:val="007F29F2"/>
    <w:rsid w:val="007F2F1A"/>
    <w:rsid w:val="007F65EA"/>
    <w:rsid w:val="007F6F61"/>
    <w:rsid w:val="007F7156"/>
    <w:rsid w:val="007F738C"/>
    <w:rsid w:val="007F76D4"/>
    <w:rsid w:val="007F7F13"/>
    <w:rsid w:val="00800762"/>
    <w:rsid w:val="008016A2"/>
    <w:rsid w:val="008036CF"/>
    <w:rsid w:val="00803780"/>
    <w:rsid w:val="00805D99"/>
    <w:rsid w:val="0081092A"/>
    <w:rsid w:val="00812ABE"/>
    <w:rsid w:val="0081538C"/>
    <w:rsid w:val="0082112B"/>
    <w:rsid w:val="00825115"/>
    <w:rsid w:val="008253AE"/>
    <w:rsid w:val="008264BF"/>
    <w:rsid w:val="00830354"/>
    <w:rsid w:val="00830722"/>
    <w:rsid w:val="00830842"/>
    <w:rsid w:val="00831EAB"/>
    <w:rsid w:val="00832C96"/>
    <w:rsid w:val="00833051"/>
    <w:rsid w:val="008338FC"/>
    <w:rsid w:val="00836BA0"/>
    <w:rsid w:val="0083775E"/>
    <w:rsid w:val="00840994"/>
    <w:rsid w:val="008416BB"/>
    <w:rsid w:val="00841B8B"/>
    <w:rsid w:val="00841FEF"/>
    <w:rsid w:val="008421BE"/>
    <w:rsid w:val="0084394C"/>
    <w:rsid w:val="00843BA6"/>
    <w:rsid w:val="008455A5"/>
    <w:rsid w:val="008476B4"/>
    <w:rsid w:val="00847B6D"/>
    <w:rsid w:val="0085285D"/>
    <w:rsid w:val="008532F9"/>
    <w:rsid w:val="00857B74"/>
    <w:rsid w:val="008604BF"/>
    <w:rsid w:val="00861D05"/>
    <w:rsid w:val="00862781"/>
    <w:rsid w:val="00862FF5"/>
    <w:rsid w:val="008632C5"/>
    <w:rsid w:val="00864099"/>
    <w:rsid w:val="00864347"/>
    <w:rsid w:val="008659C4"/>
    <w:rsid w:val="0086641A"/>
    <w:rsid w:val="00867BB6"/>
    <w:rsid w:val="00875B78"/>
    <w:rsid w:val="008761F9"/>
    <w:rsid w:val="008762BD"/>
    <w:rsid w:val="008763B4"/>
    <w:rsid w:val="0087699E"/>
    <w:rsid w:val="00877217"/>
    <w:rsid w:val="00881640"/>
    <w:rsid w:val="00882530"/>
    <w:rsid w:val="0088270E"/>
    <w:rsid w:val="008843C1"/>
    <w:rsid w:val="008849F2"/>
    <w:rsid w:val="0089550C"/>
    <w:rsid w:val="008955D9"/>
    <w:rsid w:val="00895A28"/>
    <w:rsid w:val="00895B4B"/>
    <w:rsid w:val="00897E17"/>
    <w:rsid w:val="008A1180"/>
    <w:rsid w:val="008A291C"/>
    <w:rsid w:val="008A305E"/>
    <w:rsid w:val="008A6110"/>
    <w:rsid w:val="008B0B02"/>
    <w:rsid w:val="008B1840"/>
    <w:rsid w:val="008B4915"/>
    <w:rsid w:val="008B4947"/>
    <w:rsid w:val="008B5A41"/>
    <w:rsid w:val="008B5C33"/>
    <w:rsid w:val="008B5F2D"/>
    <w:rsid w:val="008B6AE2"/>
    <w:rsid w:val="008B76F4"/>
    <w:rsid w:val="008B7F6D"/>
    <w:rsid w:val="008C0340"/>
    <w:rsid w:val="008C11F5"/>
    <w:rsid w:val="008C19EF"/>
    <w:rsid w:val="008C1A90"/>
    <w:rsid w:val="008C3695"/>
    <w:rsid w:val="008C4862"/>
    <w:rsid w:val="008C525E"/>
    <w:rsid w:val="008D068B"/>
    <w:rsid w:val="008D0CFF"/>
    <w:rsid w:val="008D1DBD"/>
    <w:rsid w:val="008D2A98"/>
    <w:rsid w:val="008D3024"/>
    <w:rsid w:val="008D4390"/>
    <w:rsid w:val="008D488F"/>
    <w:rsid w:val="008D529C"/>
    <w:rsid w:val="008D62F8"/>
    <w:rsid w:val="008D68EB"/>
    <w:rsid w:val="008D7343"/>
    <w:rsid w:val="008D7FCB"/>
    <w:rsid w:val="008E0370"/>
    <w:rsid w:val="008E05F8"/>
    <w:rsid w:val="008E4FDA"/>
    <w:rsid w:val="008E665C"/>
    <w:rsid w:val="008F09A3"/>
    <w:rsid w:val="008F2896"/>
    <w:rsid w:val="008F2DFC"/>
    <w:rsid w:val="008F388D"/>
    <w:rsid w:val="008F564D"/>
    <w:rsid w:val="008F74E6"/>
    <w:rsid w:val="008F79E9"/>
    <w:rsid w:val="0090116D"/>
    <w:rsid w:val="0090214C"/>
    <w:rsid w:val="0090271B"/>
    <w:rsid w:val="00903455"/>
    <w:rsid w:val="009037F8"/>
    <w:rsid w:val="00903B05"/>
    <w:rsid w:val="00903E7C"/>
    <w:rsid w:val="00904018"/>
    <w:rsid w:val="0090405F"/>
    <w:rsid w:val="00905358"/>
    <w:rsid w:val="00905C7E"/>
    <w:rsid w:val="00910893"/>
    <w:rsid w:val="00912A50"/>
    <w:rsid w:val="009157D8"/>
    <w:rsid w:val="00916CD0"/>
    <w:rsid w:val="009203AB"/>
    <w:rsid w:val="0092057A"/>
    <w:rsid w:val="0092300D"/>
    <w:rsid w:val="00924773"/>
    <w:rsid w:val="00924809"/>
    <w:rsid w:val="00924CD2"/>
    <w:rsid w:val="0092577C"/>
    <w:rsid w:val="009257BD"/>
    <w:rsid w:val="00925D2D"/>
    <w:rsid w:val="00932B18"/>
    <w:rsid w:val="009346BB"/>
    <w:rsid w:val="009349C2"/>
    <w:rsid w:val="00935828"/>
    <w:rsid w:val="00937B4D"/>
    <w:rsid w:val="00940607"/>
    <w:rsid w:val="009420EB"/>
    <w:rsid w:val="009421DE"/>
    <w:rsid w:val="009431BF"/>
    <w:rsid w:val="009442FE"/>
    <w:rsid w:val="00945D28"/>
    <w:rsid w:val="009466CF"/>
    <w:rsid w:val="00946AC1"/>
    <w:rsid w:val="00950E6A"/>
    <w:rsid w:val="00951CA6"/>
    <w:rsid w:val="00951F42"/>
    <w:rsid w:val="009527D3"/>
    <w:rsid w:val="009546C0"/>
    <w:rsid w:val="009555B0"/>
    <w:rsid w:val="00957458"/>
    <w:rsid w:val="00960960"/>
    <w:rsid w:val="00962A33"/>
    <w:rsid w:val="009635CC"/>
    <w:rsid w:val="0096394F"/>
    <w:rsid w:val="0096763C"/>
    <w:rsid w:val="00971280"/>
    <w:rsid w:val="00972795"/>
    <w:rsid w:val="00972ECB"/>
    <w:rsid w:val="00972F7C"/>
    <w:rsid w:val="0097421A"/>
    <w:rsid w:val="00974ECB"/>
    <w:rsid w:val="00975FAA"/>
    <w:rsid w:val="009773DC"/>
    <w:rsid w:val="00980D88"/>
    <w:rsid w:val="00980DA3"/>
    <w:rsid w:val="00983289"/>
    <w:rsid w:val="0098557F"/>
    <w:rsid w:val="00985ED5"/>
    <w:rsid w:val="00987B4D"/>
    <w:rsid w:val="00990C73"/>
    <w:rsid w:val="009917FF"/>
    <w:rsid w:val="00996FA0"/>
    <w:rsid w:val="009970F8"/>
    <w:rsid w:val="00997E4A"/>
    <w:rsid w:val="009A44E2"/>
    <w:rsid w:val="009A59F1"/>
    <w:rsid w:val="009A6CD7"/>
    <w:rsid w:val="009A6F05"/>
    <w:rsid w:val="009A7CAB"/>
    <w:rsid w:val="009B041F"/>
    <w:rsid w:val="009B0911"/>
    <w:rsid w:val="009B295F"/>
    <w:rsid w:val="009B2D03"/>
    <w:rsid w:val="009B2D67"/>
    <w:rsid w:val="009B543E"/>
    <w:rsid w:val="009B648A"/>
    <w:rsid w:val="009B6DAB"/>
    <w:rsid w:val="009C05A6"/>
    <w:rsid w:val="009C082D"/>
    <w:rsid w:val="009C1715"/>
    <w:rsid w:val="009C1757"/>
    <w:rsid w:val="009C323D"/>
    <w:rsid w:val="009C385E"/>
    <w:rsid w:val="009C53DD"/>
    <w:rsid w:val="009D0269"/>
    <w:rsid w:val="009D1AD9"/>
    <w:rsid w:val="009D1E0E"/>
    <w:rsid w:val="009D2565"/>
    <w:rsid w:val="009D2E06"/>
    <w:rsid w:val="009D3D2F"/>
    <w:rsid w:val="009D43EC"/>
    <w:rsid w:val="009D5B0B"/>
    <w:rsid w:val="009D5C39"/>
    <w:rsid w:val="009E0684"/>
    <w:rsid w:val="009E08EF"/>
    <w:rsid w:val="009E1E01"/>
    <w:rsid w:val="009E34ED"/>
    <w:rsid w:val="009E35F3"/>
    <w:rsid w:val="009E401A"/>
    <w:rsid w:val="009E5E6A"/>
    <w:rsid w:val="009E5E7B"/>
    <w:rsid w:val="009E6D10"/>
    <w:rsid w:val="009E6D37"/>
    <w:rsid w:val="009E6DDF"/>
    <w:rsid w:val="009F06B8"/>
    <w:rsid w:val="009F07C1"/>
    <w:rsid w:val="009F4767"/>
    <w:rsid w:val="009F5828"/>
    <w:rsid w:val="009F5D00"/>
    <w:rsid w:val="00A02FD3"/>
    <w:rsid w:val="00A06CED"/>
    <w:rsid w:val="00A0718C"/>
    <w:rsid w:val="00A076AD"/>
    <w:rsid w:val="00A107A0"/>
    <w:rsid w:val="00A110D0"/>
    <w:rsid w:val="00A1288D"/>
    <w:rsid w:val="00A1433E"/>
    <w:rsid w:val="00A14598"/>
    <w:rsid w:val="00A17301"/>
    <w:rsid w:val="00A22733"/>
    <w:rsid w:val="00A23081"/>
    <w:rsid w:val="00A233CD"/>
    <w:rsid w:val="00A23AEF"/>
    <w:rsid w:val="00A263EA"/>
    <w:rsid w:val="00A26B43"/>
    <w:rsid w:val="00A27731"/>
    <w:rsid w:val="00A30646"/>
    <w:rsid w:val="00A30C0A"/>
    <w:rsid w:val="00A34713"/>
    <w:rsid w:val="00A34DB8"/>
    <w:rsid w:val="00A35E53"/>
    <w:rsid w:val="00A37310"/>
    <w:rsid w:val="00A37A75"/>
    <w:rsid w:val="00A410CE"/>
    <w:rsid w:val="00A41BD0"/>
    <w:rsid w:val="00A41ED4"/>
    <w:rsid w:val="00A448D2"/>
    <w:rsid w:val="00A45454"/>
    <w:rsid w:val="00A45C16"/>
    <w:rsid w:val="00A469AE"/>
    <w:rsid w:val="00A50857"/>
    <w:rsid w:val="00A5208E"/>
    <w:rsid w:val="00A55563"/>
    <w:rsid w:val="00A5625D"/>
    <w:rsid w:val="00A63C7C"/>
    <w:rsid w:val="00A66196"/>
    <w:rsid w:val="00A6655D"/>
    <w:rsid w:val="00A70D5E"/>
    <w:rsid w:val="00A72637"/>
    <w:rsid w:val="00A730EE"/>
    <w:rsid w:val="00A7368C"/>
    <w:rsid w:val="00A74458"/>
    <w:rsid w:val="00A76A0A"/>
    <w:rsid w:val="00A7730C"/>
    <w:rsid w:val="00A80F10"/>
    <w:rsid w:val="00A820DF"/>
    <w:rsid w:val="00A8346B"/>
    <w:rsid w:val="00A854B4"/>
    <w:rsid w:val="00A85C25"/>
    <w:rsid w:val="00A86567"/>
    <w:rsid w:val="00A86837"/>
    <w:rsid w:val="00A869B5"/>
    <w:rsid w:val="00A876DA"/>
    <w:rsid w:val="00A901A4"/>
    <w:rsid w:val="00A902AD"/>
    <w:rsid w:val="00A922D6"/>
    <w:rsid w:val="00A93DB2"/>
    <w:rsid w:val="00A9424D"/>
    <w:rsid w:val="00A953B0"/>
    <w:rsid w:val="00A95406"/>
    <w:rsid w:val="00A95A18"/>
    <w:rsid w:val="00A964F7"/>
    <w:rsid w:val="00A96D4C"/>
    <w:rsid w:val="00A97F38"/>
    <w:rsid w:val="00AA0634"/>
    <w:rsid w:val="00AA1DC9"/>
    <w:rsid w:val="00AA40AE"/>
    <w:rsid w:val="00AA505C"/>
    <w:rsid w:val="00AA6C99"/>
    <w:rsid w:val="00AA728D"/>
    <w:rsid w:val="00AA75C2"/>
    <w:rsid w:val="00AA7EB1"/>
    <w:rsid w:val="00AB1964"/>
    <w:rsid w:val="00AB1FC0"/>
    <w:rsid w:val="00AB2F9F"/>
    <w:rsid w:val="00AB591C"/>
    <w:rsid w:val="00AB5DE1"/>
    <w:rsid w:val="00AB6CF7"/>
    <w:rsid w:val="00AB77CF"/>
    <w:rsid w:val="00AB7A80"/>
    <w:rsid w:val="00AC0005"/>
    <w:rsid w:val="00AC12D7"/>
    <w:rsid w:val="00AC2D3B"/>
    <w:rsid w:val="00AC3B0C"/>
    <w:rsid w:val="00AC3DCE"/>
    <w:rsid w:val="00AC4753"/>
    <w:rsid w:val="00AC4D4E"/>
    <w:rsid w:val="00AC52B3"/>
    <w:rsid w:val="00AC5FF9"/>
    <w:rsid w:val="00AC6E3C"/>
    <w:rsid w:val="00AC6E72"/>
    <w:rsid w:val="00AD095D"/>
    <w:rsid w:val="00AD09DD"/>
    <w:rsid w:val="00AD15B7"/>
    <w:rsid w:val="00AD1799"/>
    <w:rsid w:val="00AD3CC4"/>
    <w:rsid w:val="00AD3D7B"/>
    <w:rsid w:val="00AD57B4"/>
    <w:rsid w:val="00AD7228"/>
    <w:rsid w:val="00AD7D30"/>
    <w:rsid w:val="00AE01F1"/>
    <w:rsid w:val="00AE0459"/>
    <w:rsid w:val="00AE0946"/>
    <w:rsid w:val="00AE181E"/>
    <w:rsid w:val="00AE1861"/>
    <w:rsid w:val="00AE361A"/>
    <w:rsid w:val="00AE4960"/>
    <w:rsid w:val="00AE7789"/>
    <w:rsid w:val="00AE77BB"/>
    <w:rsid w:val="00AE7CAD"/>
    <w:rsid w:val="00AF0AEC"/>
    <w:rsid w:val="00AF0D28"/>
    <w:rsid w:val="00AF0DA3"/>
    <w:rsid w:val="00AF0E7E"/>
    <w:rsid w:val="00AF2DD5"/>
    <w:rsid w:val="00AF4FAF"/>
    <w:rsid w:val="00AF7798"/>
    <w:rsid w:val="00B02914"/>
    <w:rsid w:val="00B03DC0"/>
    <w:rsid w:val="00B05701"/>
    <w:rsid w:val="00B0630D"/>
    <w:rsid w:val="00B07332"/>
    <w:rsid w:val="00B107C5"/>
    <w:rsid w:val="00B108AE"/>
    <w:rsid w:val="00B109F1"/>
    <w:rsid w:val="00B11182"/>
    <w:rsid w:val="00B12FD1"/>
    <w:rsid w:val="00B13A19"/>
    <w:rsid w:val="00B13CEE"/>
    <w:rsid w:val="00B15750"/>
    <w:rsid w:val="00B1588E"/>
    <w:rsid w:val="00B20ABD"/>
    <w:rsid w:val="00B22841"/>
    <w:rsid w:val="00B23864"/>
    <w:rsid w:val="00B23F4E"/>
    <w:rsid w:val="00B26690"/>
    <w:rsid w:val="00B30678"/>
    <w:rsid w:val="00B31E0D"/>
    <w:rsid w:val="00B32501"/>
    <w:rsid w:val="00B326D6"/>
    <w:rsid w:val="00B33324"/>
    <w:rsid w:val="00B3435B"/>
    <w:rsid w:val="00B36F2B"/>
    <w:rsid w:val="00B41082"/>
    <w:rsid w:val="00B43D25"/>
    <w:rsid w:val="00B4481D"/>
    <w:rsid w:val="00B44A64"/>
    <w:rsid w:val="00B44FA8"/>
    <w:rsid w:val="00B45714"/>
    <w:rsid w:val="00B47481"/>
    <w:rsid w:val="00B503A3"/>
    <w:rsid w:val="00B5259B"/>
    <w:rsid w:val="00B52A7F"/>
    <w:rsid w:val="00B532F2"/>
    <w:rsid w:val="00B54926"/>
    <w:rsid w:val="00B5623E"/>
    <w:rsid w:val="00B60088"/>
    <w:rsid w:val="00B60153"/>
    <w:rsid w:val="00B6112D"/>
    <w:rsid w:val="00B63F98"/>
    <w:rsid w:val="00B642EE"/>
    <w:rsid w:val="00B64EEE"/>
    <w:rsid w:val="00B67709"/>
    <w:rsid w:val="00B71DF7"/>
    <w:rsid w:val="00B72A41"/>
    <w:rsid w:val="00B72F5E"/>
    <w:rsid w:val="00B73DDA"/>
    <w:rsid w:val="00B7467A"/>
    <w:rsid w:val="00B75161"/>
    <w:rsid w:val="00B75672"/>
    <w:rsid w:val="00B772DA"/>
    <w:rsid w:val="00B81AF2"/>
    <w:rsid w:val="00B82258"/>
    <w:rsid w:val="00B82441"/>
    <w:rsid w:val="00B82927"/>
    <w:rsid w:val="00B838EB"/>
    <w:rsid w:val="00B83BAA"/>
    <w:rsid w:val="00B849C8"/>
    <w:rsid w:val="00B84EC5"/>
    <w:rsid w:val="00B86222"/>
    <w:rsid w:val="00B86895"/>
    <w:rsid w:val="00B919B7"/>
    <w:rsid w:val="00B9245B"/>
    <w:rsid w:val="00B93B8E"/>
    <w:rsid w:val="00B95EF2"/>
    <w:rsid w:val="00B967CE"/>
    <w:rsid w:val="00B96E65"/>
    <w:rsid w:val="00B974BC"/>
    <w:rsid w:val="00B975D5"/>
    <w:rsid w:val="00BA0B3F"/>
    <w:rsid w:val="00BA0DBA"/>
    <w:rsid w:val="00BA1D22"/>
    <w:rsid w:val="00BA2621"/>
    <w:rsid w:val="00BA38EB"/>
    <w:rsid w:val="00BA3FFB"/>
    <w:rsid w:val="00BA46F6"/>
    <w:rsid w:val="00BA4D7F"/>
    <w:rsid w:val="00BA57BD"/>
    <w:rsid w:val="00BB0D18"/>
    <w:rsid w:val="00BB13E3"/>
    <w:rsid w:val="00BB281B"/>
    <w:rsid w:val="00BB2E1B"/>
    <w:rsid w:val="00BB31D4"/>
    <w:rsid w:val="00BB39B5"/>
    <w:rsid w:val="00BB505B"/>
    <w:rsid w:val="00BB63BA"/>
    <w:rsid w:val="00BB698F"/>
    <w:rsid w:val="00BB75D1"/>
    <w:rsid w:val="00BB7C2A"/>
    <w:rsid w:val="00BB7FFA"/>
    <w:rsid w:val="00BC0537"/>
    <w:rsid w:val="00BC1DE6"/>
    <w:rsid w:val="00BC2C59"/>
    <w:rsid w:val="00BC4F57"/>
    <w:rsid w:val="00BC5446"/>
    <w:rsid w:val="00BC57A7"/>
    <w:rsid w:val="00BC5B18"/>
    <w:rsid w:val="00BD079F"/>
    <w:rsid w:val="00BD2349"/>
    <w:rsid w:val="00BD2DB4"/>
    <w:rsid w:val="00BD3698"/>
    <w:rsid w:val="00BD5C90"/>
    <w:rsid w:val="00BD67E5"/>
    <w:rsid w:val="00BE11BF"/>
    <w:rsid w:val="00BE18FE"/>
    <w:rsid w:val="00BE2C54"/>
    <w:rsid w:val="00BE4C02"/>
    <w:rsid w:val="00BE6B52"/>
    <w:rsid w:val="00BE6EA5"/>
    <w:rsid w:val="00BE72B1"/>
    <w:rsid w:val="00BE7AAC"/>
    <w:rsid w:val="00BF0A05"/>
    <w:rsid w:val="00BF19A9"/>
    <w:rsid w:val="00BF1A3A"/>
    <w:rsid w:val="00BF2CAB"/>
    <w:rsid w:val="00BF7675"/>
    <w:rsid w:val="00BF7F3F"/>
    <w:rsid w:val="00C00D4C"/>
    <w:rsid w:val="00C028B8"/>
    <w:rsid w:val="00C030C4"/>
    <w:rsid w:val="00C04A08"/>
    <w:rsid w:val="00C052EA"/>
    <w:rsid w:val="00C06560"/>
    <w:rsid w:val="00C10191"/>
    <w:rsid w:val="00C111F7"/>
    <w:rsid w:val="00C11860"/>
    <w:rsid w:val="00C1210F"/>
    <w:rsid w:val="00C12185"/>
    <w:rsid w:val="00C15625"/>
    <w:rsid w:val="00C1798D"/>
    <w:rsid w:val="00C21659"/>
    <w:rsid w:val="00C228F9"/>
    <w:rsid w:val="00C245CB"/>
    <w:rsid w:val="00C24971"/>
    <w:rsid w:val="00C2501B"/>
    <w:rsid w:val="00C2519F"/>
    <w:rsid w:val="00C25BE7"/>
    <w:rsid w:val="00C26E56"/>
    <w:rsid w:val="00C2755D"/>
    <w:rsid w:val="00C27AEC"/>
    <w:rsid w:val="00C30E68"/>
    <w:rsid w:val="00C31282"/>
    <w:rsid w:val="00C31E56"/>
    <w:rsid w:val="00C32A8C"/>
    <w:rsid w:val="00C3328E"/>
    <w:rsid w:val="00C35178"/>
    <w:rsid w:val="00C40096"/>
    <w:rsid w:val="00C41962"/>
    <w:rsid w:val="00C41AF8"/>
    <w:rsid w:val="00C41F0C"/>
    <w:rsid w:val="00C4263A"/>
    <w:rsid w:val="00C43964"/>
    <w:rsid w:val="00C441B7"/>
    <w:rsid w:val="00C4423A"/>
    <w:rsid w:val="00C44E28"/>
    <w:rsid w:val="00C458C8"/>
    <w:rsid w:val="00C45994"/>
    <w:rsid w:val="00C45D79"/>
    <w:rsid w:val="00C51DC2"/>
    <w:rsid w:val="00C52AA9"/>
    <w:rsid w:val="00C547E3"/>
    <w:rsid w:val="00C55388"/>
    <w:rsid w:val="00C566A5"/>
    <w:rsid w:val="00C57662"/>
    <w:rsid w:val="00C60809"/>
    <w:rsid w:val="00C611BF"/>
    <w:rsid w:val="00C62500"/>
    <w:rsid w:val="00C63B7D"/>
    <w:rsid w:val="00C64DC6"/>
    <w:rsid w:val="00C64EBB"/>
    <w:rsid w:val="00C65F22"/>
    <w:rsid w:val="00C707AD"/>
    <w:rsid w:val="00C70E73"/>
    <w:rsid w:val="00C7162E"/>
    <w:rsid w:val="00C72223"/>
    <w:rsid w:val="00C734DA"/>
    <w:rsid w:val="00C74708"/>
    <w:rsid w:val="00C74AC7"/>
    <w:rsid w:val="00C75029"/>
    <w:rsid w:val="00C750A1"/>
    <w:rsid w:val="00C7584D"/>
    <w:rsid w:val="00C8154B"/>
    <w:rsid w:val="00C820B6"/>
    <w:rsid w:val="00C84601"/>
    <w:rsid w:val="00C86FC5"/>
    <w:rsid w:val="00C87519"/>
    <w:rsid w:val="00C878F7"/>
    <w:rsid w:val="00C908A2"/>
    <w:rsid w:val="00C912CA"/>
    <w:rsid w:val="00C9263D"/>
    <w:rsid w:val="00C94B0C"/>
    <w:rsid w:val="00C94D06"/>
    <w:rsid w:val="00C95DAF"/>
    <w:rsid w:val="00C97BD5"/>
    <w:rsid w:val="00CA08E6"/>
    <w:rsid w:val="00CA3A3F"/>
    <w:rsid w:val="00CA4104"/>
    <w:rsid w:val="00CA52FE"/>
    <w:rsid w:val="00CA5597"/>
    <w:rsid w:val="00CA62F2"/>
    <w:rsid w:val="00CA78E0"/>
    <w:rsid w:val="00CB206D"/>
    <w:rsid w:val="00CB2204"/>
    <w:rsid w:val="00CB3D4F"/>
    <w:rsid w:val="00CB4435"/>
    <w:rsid w:val="00CB4E02"/>
    <w:rsid w:val="00CB5B15"/>
    <w:rsid w:val="00CB66C0"/>
    <w:rsid w:val="00CB696A"/>
    <w:rsid w:val="00CC05F9"/>
    <w:rsid w:val="00CC08D4"/>
    <w:rsid w:val="00CC1327"/>
    <w:rsid w:val="00CC2579"/>
    <w:rsid w:val="00CC33B2"/>
    <w:rsid w:val="00CC4CEF"/>
    <w:rsid w:val="00CC6C1D"/>
    <w:rsid w:val="00CD0166"/>
    <w:rsid w:val="00CD1BFE"/>
    <w:rsid w:val="00CD207B"/>
    <w:rsid w:val="00CD28AE"/>
    <w:rsid w:val="00CD3110"/>
    <w:rsid w:val="00CD5501"/>
    <w:rsid w:val="00CD6247"/>
    <w:rsid w:val="00CE0FEF"/>
    <w:rsid w:val="00CE360E"/>
    <w:rsid w:val="00CE3C73"/>
    <w:rsid w:val="00CE7241"/>
    <w:rsid w:val="00CF02C9"/>
    <w:rsid w:val="00CF56A4"/>
    <w:rsid w:val="00CF6536"/>
    <w:rsid w:val="00CF78BC"/>
    <w:rsid w:val="00D002C7"/>
    <w:rsid w:val="00D03F4F"/>
    <w:rsid w:val="00D043C1"/>
    <w:rsid w:val="00D04613"/>
    <w:rsid w:val="00D046AD"/>
    <w:rsid w:val="00D0477C"/>
    <w:rsid w:val="00D04D99"/>
    <w:rsid w:val="00D07F8B"/>
    <w:rsid w:val="00D10E34"/>
    <w:rsid w:val="00D114FA"/>
    <w:rsid w:val="00D12682"/>
    <w:rsid w:val="00D14C2A"/>
    <w:rsid w:val="00D16448"/>
    <w:rsid w:val="00D168D7"/>
    <w:rsid w:val="00D20421"/>
    <w:rsid w:val="00D22549"/>
    <w:rsid w:val="00D22938"/>
    <w:rsid w:val="00D238D5"/>
    <w:rsid w:val="00D24103"/>
    <w:rsid w:val="00D25153"/>
    <w:rsid w:val="00D27B06"/>
    <w:rsid w:val="00D31628"/>
    <w:rsid w:val="00D32453"/>
    <w:rsid w:val="00D345B2"/>
    <w:rsid w:val="00D35047"/>
    <w:rsid w:val="00D3552B"/>
    <w:rsid w:val="00D369EE"/>
    <w:rsid w:val="00D3722F"/>
    <w:rsid w:val="00D413A9"/>
    <w:rsid w:val="00D4308F"/>
    <w:rsid w:val="00D437BE"/>
    <w:rsid w:val="00D43B6F"/>
    <w:rsid w:val="00D43C8E"/>
    <w:rsid w:val="00D43E8E"/>
    <w:rsid w:val="00D44F2C"/>
    <w:rsid w:val="00D45E7F"/>
    <w:rsid w:val="00D476BB"/>
    <w:rsid w:val="00D47B54"/>
    <w:rsid w:val="00D50394"/>
    <w:rsid w:val="00D50B6E"/>
    <w:rsid w:val="00D54123"/>
    <w:rsid w:val="00D556FE"/>
    <w:rsid w:val="00D568FC"/>
    <w:rsid w:val="00D60FAD"/>
    <w:rsid w:val="00D61CA4"/>
    <w:rsid w:val="00D62D6D"/>
    <w:rsid w:val="00D63FF4"/>
    <w:rsid w:val="00D65121"/>
    <w:rsid w:val="00D65BFB"/>
    <w:rsid w:val="00D66BA3"/>
    <w:rsid w:val="00D70ECA"/>
    <w:rsid w:val="00D70FB5"/>
    <w:rsid w:val="00D71C60"/>
    <w:rsid w:val="00D7310F"/>
    <w:rsid w:val="00D73939"/>
    <w:rsid w:val="00D768A5"/>
    <w:rsid w:val="00D77AF2"/>
    <w:rsid w:val="00D80EFC"/>
    <w:rsid w:val="00D811D4"/>
    <w:rsid w:val="00D8164D"/>
    <w:rsid w:val="00D8284F"/>
    <w:rsid w:val="00D84A01"/>
    <w:rsid w:val="00D86E43"/>
    <w:rsid w:val="00D86F84"/>
    <w:rsid w:val="00D87005"/>
    <w:rsid w:val="00D87588"/>
    <w:rsid w:val="00D911AE"/>
    <w:rsid w:val="00D91BF1"/>
    <w:rsid w:val="00D94DF3"/>
    <w:rsid w:val="00D957C5"/>
    <w:rsid w:val="00D95B34"/>
    <w:rsid w:val="00D967DD"/>
    <w:rsid w:val="00D97368"/>
    <w:rsid w:val="00D97B78"/>
    <w:rsid w:val="00DA0EF5"/>
    <w:rsid w:val="00DA2494"/>
    <w:rsid w:val="00DA3128"/>
    <w:rsid w:val="00DA31D6"/>
    <w:rsid w:val="00DA44A0"/>
    <w:rsid w:val="00DA4B66"/>
    <w:rsid w:val="00DA4CCC"/>
    <w:rsid w:val="00DA5884"/>
    <w:rsid w:val="00DA606F"/>
    <w:rsid w:val="00DA702A"/>
    <w:rsid w:val="00DB120B"/>
    <w:rsid w:val="00DB12CF"/>
    <w:rsid w:val="00DB3461"/>
    <w:rsid w:val="00DB38AB"/>
    <w:rsid w:val="00DB3DA5"/>
    <w:rsid w:val="00DB4A83"/>
    <w:rsid w:val="00DB69C1"/>
    <w:rsid w:val="00DB78FF"/>
    <w:rsid w:val="00DB7C72"/>
    <w:rsid w:val="00DC09C2"/>
    <w:rsid w:val="00DC254D"/>
    <w:rsid w:val="00DC3589"/>
    <w:rsid w:val="00DC38DF"/>
    <w:rsid w:val="00DC4A6A"/>
    <w:rsid w:val="00DC7274"/>
    <w:rsid w:val="00DC7E4D"/>
    <w:rsid w:val="00DC7F17"/>
    <w:rsid w:val="00DD01DC"/>
    <w:rsid w:val="00DD0793"/>
    <w:rsid w:val="00DD0E55"/>
    <w:rsid w:val="00DE36D2"/>
    <w:rsid w:val="00DE48CD"/>
    <w:rsid w:val="00DE4AF8"/>
    <w:rsid w:val="00DE4E5B"/>
    <w:rsid w:val="00DE4E88"/>
    <w:rsid w:val="00DE552A"/>
    <w:rsid w:val="00DE619B"/>
    <w:rsid w:val="00DE69F1"/>
    <w:rsid w:val="00DF0F32"/>
    <w:rsid w:val="00DF277D"/>
    <w:rsid w:val="00DF48E6"/>
    <w:rsid w:val="00DF57FD"/>
    <w:rsid w:val="00DF6425"/>
    <w:rsid w:val="00DF769B"/>
    <w:rsid w:val="00E00B0C"/>
    <w:rsid w:val="00E02BF4"/>
    <w:rsid w:val="00E03DE0"/>
    <w:rsid w:val="00E05243"/>
    <w:rsid w:val="00E05BCE"/>
    <w:rsid w:val="00E07C65"/>
    <w:rsid w:val="00E13AEA"/>
    <w:rsid w:val="00E13D5E"/>
    <w:rsid w:val="00E14428"/>
    <w:rsid w:val="00E14D52"/>
    <w:rsid w:val="00E157FF"/>
    <w:rsid w:val="00E15CA9"/>
    <w:rsid w:val="00E17EAD"/>
    <w:rsid w:val="00E20A66"/>
    <w:rsid w:val="00E22D51"/>
    <w:rsid w:val="00E249EE"/>
    <w:rsid w:val="00E24D7C"/>
    <w:rsid w:val="00E25BCA"/>
    <w:rsid w:val="00E306F2"/>
    <w:rsid w:val="00E31784"/>
    <w:rsid w:val="00E322FE"/>
    <w:rsid w:val="00E337B8"/>
    <w:rsid w:val="00E35BEC"/>
    <w:rsid w:val="00E3600A"/>
    <w:rsid w:val="00E415FB"/>
    <w:rsid w:val="00E41D9F"/>
    <w:rsid w:val="00E41E8D"/>
    <w:rsid w:val="00E44A63"/>
    <w:rsid w:val="00E47412"/>
    <w:rsid w:val="00E47FAB"/>
    <w:rsid w:val="00E5049E"/>
    <w:rsid w:val="00E53F8A"/>
    <w:rsid w:val="00E54641"/>
    <w:rsid w:val="00E54A25"/>
    <w:rsid w:val="00E5504A"/>
    <w:rsid w:val="00E576A2"/>
    <w:rsid w:val="00E607CD"/>
    <w:rsid w:val="00E621A5"/>
    <w:rsid w:val="00E62379"/>
    <w:rsid w:val="00E62664"/>
    <w:rsid w:val="00E62689"/>
    <w:rsid w:val="00E62899"/>
    <w:rsid w:val="00E62AAB"/>
    <w:rsid w:val="00E644B6"/>
    <w:rsid w:val="00E652B6"/>
    <w:rsid w:val="00E658F2"/>
    <w:rsid w:val="00E65C08"/>
    <w:rsid w:val="00E66C09"/>
    <w:rsid w:val="00E67788"/>
    <w:rsid w:val="00E67BC3"/>
    <w:rsid w:val="00E70622"/>
    <w:rsid w:val="00E73175"/>
    <w:rsid w:val="00E734B3"/>
    <w:rsid w:val="00E7540C"/>
    <w:rsid w:val="00E77B54"/>
    <w:rsid w:val="00E80992"/>
    <w:rsid w:val="00E81ADC"/>
    <w:rsid w:val="00E82F9D"/>
    <w:rsid w:val="00E843EC"/>
    <w:rsid w:val="00E84F21"/>
    <w:rsid w:val="00E866C1"/>
    <w:rsid w:val="00E871B2"/>
    <w:rsid w:val="00E91AB7"/>
    <w:rsid w:val="00E920B7"/>
    <w:rsid w:val="00E9271E"/>
    <w:rsid w:val="00E9302D"/>
    <w:rsid w:val="00E93CF5"/>
    <w:rsid w:val="00E94847"/>
    <w:rsid w:val="00E94D94"/>
    <w:rsid w:val="00EA0435"/>
    <w:rsid w:val="00EA171F"/>
    <w:rsid w:val="00EA1F41"/>
    <w:rsid w:val="00EB0889"/>
    <w:rsid w:val="00EB1A02"/>
    <w:rsid w:val="00EB1E26"/>
    <w:rsid w:val="00EB4539"/>
    <w:rsid w:val="00EC0025"/>
    <w:rsid w:val="00EC26DE"/>
    <w:rsid w:val="00EC26E7"/>
    <w:rsid w:val="00EC3FC6"/>
    <w:rsid w:val="00EC4722"/>
    <w:rsid w:val="00EC4738"/>
    <w:rsid w:val="00EC57D7"/>
    <w:rsid w:val="00EC58B1"/>
    <w:rsid w:val="00EC6371"/>
    <w:rsid w:val="00EC70CA"/>
    <w:rsid w:val="00EC791E"/>
    <w:rsid w:val="00EC7A1D"/>
    <w:rsid w:val="00EC7AEC"/>
    <w:rsid w:val="00ED0FBE"/>
    <w:rsid w:val="00ED1B15"/>
    <w:rsid w:val="00ED1E46"/>
    <w:rsid w:val="00ED3CAF"/>
    <w:rsid w:val="00EE32EC"/>
    <w:rsid w:val="00EE53CC"/>
    <w:rsid w:val="00EE5600"/>
    <w:rsid w:val="00EE7CBE"/>
    <w:rsid w:val="00EF0696"/>
    <w:rsid w:val="00EF0940"/>
    <w:rsid w:val="00EF0C88"/>
    <w:rsid w:val="00EF0FFB"/>
    <w:rsid w:val="00EF560F"/>
    <w:rsid w:val="00EF5945"/>
    <w:rsid w:val="00EF5AC0"/>
    <w:rsid w:val="00EF5D1F"/>
    <w:rsid w:val="00F00598"/>
    <w:rsid w:val="00F02228"/>
    <w:rsid w:val="00F06C27"/>
    <w:rsid w:val="00F07118"/>
    <w:rsid w:val="00F11F30"/>
    <w:rsid w:val="00F1329F"/>
    <w:rsid w:val="00F13541"/>
    <w:rsid w:val="00F136DC"/>
    <w:rsid w:val="00F136FC"/>
    <w:rsid w:val="00F13C1A"/>
    <w:rsid w:val="00F13E7B"/>
    <w:rsid w:val="00F1485E"/>
    <w:rsid w:val="00F20046"/>
    <w:rsid w:val="00F21734"/>
    <w:rsid w:val="00F23497"/>
    <w:rsid w:val="00F241D0"/>
    <w:rsid w:val="00F24477"/>
    <w:rsid w:val="00F25426"/>
    <w:rsid w:val="00F25FBF"/>
    <w:rsid w:val="00F26B30"/>
    <w:rsid w:val="00F2782A"/>
    <w:rsid w:val="00F30BE4"/>
    <w:rsid w:val="00F3209B"/>
    <w:rsid w:val="00F33253"/>
    <w:rsid w:val="00F337DA"/>
    <w:rsid w:val="00F3418F"/>
    <w:rsid w:val="00F34513"/>
    <w:rsid w:val="00F34799"/>
    <w:rsid w:val="00F37167"/>
    <w:rsid w:val="00F3726E"/>
    <w:rsid w:val="00F400D2"/>
    <w:rsid w:val="00F41273"/>
    <w:rsid w:val="00F41412"/>
    <w:rsid w:val="00F429D8"/>
    <w:rsid w:val="00F45A16"/>
    <w:rsid w:val="00F47073"/>
    <w:rsid w:val="00F51676"/>
    <w:rsid w:val="00F51AA2"/>
    <w:rsid w:val="00F524B9"/>
    <w:rsid w:val="00F52639"/>
    <w:rsid w:val="00F52AD7"/>
    <w:rsid w:val="00F546B4"/>
    <w:rsid w:val="00F568E3"/>
    <w:rsid w:val="00F57384"/>
    <w:rsid w:val="00F57416"/>
    <w:rsid w:val="00F57952"/>
    <w:rsid w:val="00F61441"/>
    <w:rsid w:val="00F61D96"/>
    <w:rsid w:val="00F63BA5"/>
    <w:rsid w:val="00F6534A"/>
    <w:rsid w:val="00F657CA"/>
    <w:rsid w:val="00F67B19"/>
    <w:rsid w:val="00F70D4A"/>
    <w:rsid w:val="00F71BB9"/>
    <w:rsid w:val="00F720E0"/>
    <w:rsid w:val="00F72137"/>
    <w:rsid w:val="00F73432"/>
    <w:rsid w:val="00F73C2B"/>
    <w:rsid w:val="00F73CEA"/>
    <w:rsid w:val="00F741EE"/>
    <w:rsid w:val="00F75025"/>
    <w:rsid w:val="00F75EA6"/>
    <w:rsid w:val="00F770CD"/>
    <w:rsid w:val="00F77662"/>
    <w:rsid w:val="00F81DBD"/>
    <w:rsid w:val="00F8242D"/>
    <w:rsid w:val="00F83D90"/>
    <w:rsid w:val="00F85524"/>
    <w:rsid w:val="00F85727"/>
    <w:rsid w:val="00F85819"/>
    <w:rsid w:val="00F91C1F"/>
    <w:rsid w:val="00F94ECA"/>
    <w:rsid w:val="00FA0BA5"/>
    <w:rsid w:val="00FA0FE9"/>
    <w:rsid w:val="00FA3615"/>
    <w:rsid w:val="00FA390C"/>
    <w:rsid w:val="00FA7FEC"/>
    <w:rsid w:val="00FB149F"/>
    <w:rsid w:val="00FB53D5"/>
    <w:rsid w:val="00FB5A18"/>
    <w:rsid w:val="00FB5C3D"/>
    <w:rsid w:val="00FB65AF"/>
    <w:rsid w:val="00FB7BB4"/>
    <w:rsid w:val="00FB7FA4"/>
    <w:rsid w:val="00FC19CB"/>
    <w:rsid w:val="00FC1AE1"/>
    <w:rsid w:val="00FC3227"/>
    <w:rsid w:val="00FC449F"/>
    <w:rsid w:val="00FC4D17"/>
    <w:rsid w:val="00FD0859"/>
    <w:rsid w:val="00FD11FE"/>
    <w:rsid w:val="00FD3744"/>
    <w:rsid w:val="00FD3A09"/>
    <w:rsid w:val="00FD48E3"/>
    <w:rsid w:val="00FD61DE"/>
    <w:rsid w:val="00FD7E94"/>
    <w:rsid w:val="00FE0A08"/>
    <w:rsid w:val="00FE10DB"/>
    <w:rsid w:val="00FE1B38"/>
    <w:rsid w:val="00FE29CB"/>
    <w:rsid w:val="00FE404B"/>
    <w:rsid w:val="00FE4F80"/>
    <w:rsid w:val="00FE509B"/>
    <w:rsid w:val="00FE6B69"/>
    <w:rsid w:val="00FE6DE8"/>
    <w:rsid w:val="00FE797A"/>
    <w:rsid w:val="00FE7A5D"/>
    <w:rsid w:val="00FF2034"/>
    <w:rsid w:val="00FF3251"/>
    <w:rsid w:val="00FF34A6"/>
    <w:rsid w:val="00FF3B3C"/>
    <w:rsid w:val="00FF5AF8"/>
    <w:rsid w:val="00FF5C95"/>
    <w:rsid w:val="00FF6A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8D9581"/>
  <w15:docId w15:val="{ACC5C401-B2EE-424A-AAFA-E3E9FAA7E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24773"/>
    <w:rPr>
      <w:rFonts w:ascii="Times New Roman" w:eastAsia="Times New Roman" w:hAnsi="Times New Roman"/>
    </w:rPr>
  </w:style>
  <w:style w:type="paragraph" w:styleId="Nadpis1">
    <w:name w:val="heading 1"/>
    <w:basedOn w:val="Normln"/>
    <w:next w:val="Normln"/>
    <w:link w:val="Nadpis1Char"/>
    <w:uiPriority w:val="9"/>
    <w:qFormat/>
    <w:rsid w:val="00B5259B"/>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uiPriority w:val="9"/>
    <w:semiHidden/>
    <w:unhideWhenUsed/>
    <w:qFormat/>
    <w:rsid w:val="008C4862"/>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
    <w:semiHidden/>
    <w:unhideWhenUsed/>
    <w:qFormat/>
    <w:rsid w:val="009E401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7">
    <w:name w:val="heading 7"/>
    <w:basedOn w:val="Normln"/>
    <w:next w:val="Normln"/>
    <w:link w:val="Nadpis7Char"/>
    <w:uiPriority w:val="9"/>
    <w:unhideWhenUsed/>
    <w:qFormat/>
    <w:rsid w:val="00091F96"/>
    <w:pPr>
      <w:keepNext/>
      <w:keepLines/>
      <w:spacing w:before="200"/>
      <w:outlineLvl w:val="6"/>
    </w:pPr>
    <w:rPr>
      <w:rFonts w:ascii="Cambria" w:hAnsi="Cambria"/>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7Char">
    <w:name w:val="Nadpis 7 Char"/>
    <w:link w:val="Nadpis7"/>
    <w:uiPriority w:val="9"/>
    <w:rsid w:val="00091F96"/>
    <w:rPr>
      <w:rFonts w:ascii="Cambria" w:eastAsia="Times New Roman" w:hAnsi="Cambria" w:cs="Times New Roman"/>
      <w:i/>
      <w:iCs/>
      <w:color w:val="404040"/>
      <w:sz w:val="20"/>
      <w:szCs w:val="20"/>
      <w:lang w:eastAsia="cs-CZ"/>
    </w:rPr>
  </w:style>
  <w:style w:type="paragraph" w:styleId="Zkladntext">
    <w:name w:val="Body Text"/>
    <w:aliases w:val="subtitle2,Základní tZákladní text,Body Text"/>
    <w:basedOn w:val="Normln"/>
    <w:link w:val="ZkladntextChar"/>
    <w:rsid w:val="00091F96"/>
    <w:pPr>
      <w:jc w:val="both"/>
    </w:pPr>
    <w:rPr>
      <w:sz w:val="24"/>
    </w:rPr>
  </w:style>
  <w:style w:type="character" w:customStyle="1" w:styleId="ZkladntextChar">
    <w:name w:val="Základní text Char"/>
    <w:aliases w:val="subtitle2 Char,Základní tZákladní text Char,Body Text Char"/>
    <w:link w:val="Zkladntext"/>
    <w:rsid w:val="00091F96"/>
    <w:rPr>
      <w:rFonts w:ascii="Times New Roman" w:eastAsia="Times New Roman" w:hAnsi="Times New Roman" w:cs="Times New Roman"/>
      <w:sz w:val="24"/>
      <w:szCs w:val="20"/>
      <w:lang w:eastAsia="cs-CZ"/>
    </w:rPr>
  </w:style>
  <w:style w:type="paragraph" w:styleId="Odstavecseseznamem">
    <w:name w:val="List Paragraph"/>
    <w:aliases w:val="Odstavec_muj,Nad,List Paragraph,Odstavec cíl se seznamem,Odstavec se seznamem5,Odrážky,Obrázek,_Odstavec se seznamem,Seznam - odrážky,List Paragraph_0,Základní styl odstavce,Odstavec_muj1,Odstavec_muj2,Odstavec_muj3,Nad1,Odstavec"/>
    <w:basedOn w:val="Normln"/>
    <w:link w:val="OdstavecseseznamemChar"/>
    <w:uiPriority w:val="34"/>
    <w:qFormat/>
    <w:rsid w:val="00091F96"/>
    <w:pPr>
      <w:ind w:left="720"/>
      <w:contextualSpacing/>
    </w:pPr>
  </w:style>
  <w:style w:type="paragraph" w:customStyle="1" w:styleId="Smlouva-slo">
    <w:name w:val="Smlouva-číslo"/>
    <w:basedOn w:val="Normln"/>
    <w:rsid w:val="00091F96"/>
    <w:pPr>
      <w:widowControl w:val="0"/>
      <w:snapToGrid w:val="0"/>
      <w:spacing w:before="120" w:line="240" w:lineRule="atLeast"/>
      <w:jc w:val="both"/>
    </w:pPr>
    <w:rPr>
      <w:sz w:val="24"/>
    </w:rPr>
  </w:style>
  <w:style w:type="paragraph" w:styleId="Zkladntextodsazen">
    <w:name w:val="Body Text Indent"/>
    <w:basedOn w:val="Normln"/>
    <w:link w:val="ZkladntextodsazenChar"/>
    <w:uiPriority w:val="99"/>
    <w:unhideWhenUsed/>
    <w:rsid w:val="00091F96"/>
    <w:pPr>
      <w:spacing w:after="120"/>
      <w:ind w:left="283"/>
    </w:pPr>
  </w:style>
  <w:style w:type="character" w:customStyle="1" w:styleId="ZkladntextodsazenChar">
    <w:name w:val="Základní text odsazený Char"/>
    <w:link w:val="Zkladntextodsazen"/>
    <w:uiPriority w:val="99"/>
    <w:rsid w:val="00091F96"/>
    <w:rPr>
      <w:rFonts w:ascii="Times New Roman" w:eastAsia="Times New Roman" w:hAnsi="Times New Roman" w:cs="Times New Roman"/>
      <w:sz w:val="20"/>
      <w:szCs w:val="20"/>
    </w:rPr>
  </w:style>
  <w:style w:type="paragraph" w:styleId="Nzev">
    <w:name w:val="Title"/>
    <w:basedOn w:val="Normln"/>
    <w:link w:val="NzevChar"/>
    <w:qFormat/>
    <w:rsid w:val="00091F96"/>
    <w:pPr>
      <w:jc w:val="center"/>
    </w:pPr>
    <w:rPr>
      <w:b/>
      <w:bCs/>
      <w:sz w:val="44"/>
      <w:szCs w:val="24"/>
    </w:rPr>
  </w:style>
  <w:style w:type="character" w:customStyle="1" w:styleId="NzevChar">
    <w:name w:val="Název Char"/>
    <w:link w:val="Nzev"/>
    <w:rsid w:val="00091F96"/>
    <w:rPr>
      <w:rFonts w:ascii="Times New Roman" w:eastAsia="Times New Roman" w:hAnsi="Times New Roman" w:cs="Times New Roman"/>
      <w:b/>
      <w:bCs/>
      <w:sz w:val="44"/>
      <w:szCs w:val="24"/>
    </w:rPr>
  </w:style>
  <w:style w:type="paragraph" w:styleId="Zhlav">
    <w:name w:val="header"/>
    <w:basedOn w:val="Normln"/>
    <w:link w:val="ZhlavChar"/>
    <w:unhideWhenUsed/>
    <w:rsid w:val="008F2DFC"/>
    <w:pPr>
      <w:tabs>
        <w:tab w:val="center" w:pos="4536"/>
        <w:tab w:val="right" w:pos="9072"/>
      </w:tabs>
    </w:pPr>
  </w:style>
  <w:style w:type="character" w:customStyle="1" w:styleId="ZhlavChar">
    <w:name w:val="Záhlaví Char"/>
    <w:link w:val="Zhlav"/>
    <w:rsid w:val="008F2DFC"/>
    <w:rPr>
      <w:rFonts w:ascii="Times New Roman" w:eastAsia="Times New Roman" w:hAnsi="Times New Roman"/>
    </w:rPr>
  </w:style>
  <w:style w:type="paragraph" w:styleId="Zpat">
    <w:name w:val="footer"/>
    <w:basedOn w:val="Normln"/>
    <w:link w:val="ZpatChar"/>
    <w:uiPriority w:val="99"/>
    <w:unhideWhenUsed/>
    <w:rsid w:val="008F2DFC"/>
    <w:pPr>
      <w:tabs>
        <w:tab w:val="center" w:pos="4536"/>
        <w:tab w:val="right" w:pos="9072"/>
      </w:tabs>
    </w:pPr>
  </w:style>
  <w:style w:type="character" w:customStyle="1" w:styleId="ZpatChar">
    <w:name w:val="Zápatí Char"/>
    <w:link w:val="Zpat"/>
    <w:uiPriority w:val="99"/>
    <w:rsid w:val="008F2DFC"/>
    <w:rPr>
      <w:rFonts w:ascii="Times New Roman" w:eastAsia="Times New Roman" w:hAnsi="Times New Roman"/>
    </w:rPr>
  </w:style>
  <w:style w:type="character" w:styleId="Hypertextovodkaz">
    <w:name w:val="Hyperlink"/>
    <w:uiPriority w:val="99"/>
    <w:unhideWhenUsed/>
    <w:rsid w:val="00556E1F"/>
    <w:rPr>
      <w:color w:val="0000FF"/>
      <w:u w:val="single"/>
    </w:rPr>
  </w:style>
  <w:style w:type="character" w:styleId="Odkaznakoment">
    <w:name w:val="annotation reference"/>
    <w:uiPriority w:val="99"/>
    <w:unhideWhenUsed/>
    <w:qFormat/>
    <w:rsid w:val="00EC4722"/>
    <w:rPr>
      <w:sz w:val="16"/>
      <w:szCs w:val="16"/>
    </w:rPr>
  </w:style>
  <w:style w:type="paragraph" w:styleId="Textkomente">
    <w:name w:val="annotation text"/>
    <w:basedOn w:val="Normln"/>
    <w:link w:val="TextkomenteChar"/>
    <w:uiPriority w:val="99"/>
    <w:unhideWhenUsed/>
    <w:qFormat/>
    <w:rsid w:val="00EC4722"/>
  </w:style>
  <w:style w:type="character" w:customStyle="1" w:styleId="TextkomenteChar">
    <w:name w:val="Text komentáře Char"/>
    <w:link w:val="Textkomente"/>
    <w:uiPriority w:val="99"/>
    <w:qFormat/>
    <w:rsid w:val="00EC4722"/>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EC4722"/>
    <w:rPr>
      <w:b/>
      <w:bCs/>
    </w:rPr>
  </w:style>
  <w:style w:type="character" w:customStyle="1" w:styleId="PedmtkomenteChar">
    <w:name w:val="Předmět komentáře Char"/>
    <w:link w:val="Pedmtkomente"/>
    <w:uiPriority w:val="99"/>
    <w:semiHidden/>
    <w:rsid w:val="00EC4722"/>
    <w:rPr>
      <w:rFonts w:ascii="Times New Roman" w:eastAsia="Times New Roman" w:hAnsi="Times New Roman"/>
      <w:b/>
      <w:bCs/>
    </w:rPr>
  </w:style>
  <w:style w:type="paragraph" w:styleId="Revize">
    <w:name w:val="Revision"/>
    <w:hidden/>
    <w:uiPriority w:val="99"/>
    <w:semiHidden/>
    <w:rsid w:val="00EC4722"/>
    <w:rPr>
      <w:rFonts w:ascii="Times New Roman" w:eastAsia="Times New Roman" w:hAnsi="Times New Roman"/>
    </w:rPr>
  </w:style>
  <w:style w:type="paragraph" w:styleId="Textbubliny">
    <w:name w:val="Balloon Text"/>
    <w:basedOn w:val="Normln"/>
    <w:link w:val="TextbublinyChar"/>
    <w:uiPriority w:val="99"/>
    <w:semiHidden/>
    <w:unhideWhenUsed/>
    <w:rsid w:val="00EC4722"/>
    <w:rPr>
      <w:rFonts w:ascii="Tahoma" w:hAnsi="Tahoma"/>
      <w:sz w:val="16"/>
      <w:szCs w:val="16"/>
    </w:rPr>
  </w:style>
  <w:style w:type="character" w:customStyle="1" w:styleId="TextbublinyChar">
    <w:name w:val="Text bubliny Char"/>
    <w:link w:val="Textbubliny"/>
    <w:uiPriority w:val="99"/>
    <w:semiHidden/>
    <w:rsid w:val="00EC4722"/>
    <w:rPr>
      <w:rFonts w:ascii="Tahoma" w:eastAsia="Times New Roman" w:hAnsi="Tahoma" w:cs="Tahoma"/>
      <w:sz w:val="16"/>
      <w:szCs w:val="16"/>
    </w:rPr>
  </w:style>
  <w:style w:type="paragraph" w:customStyle="1" w:styleId="OdstavecSmlouvy">
    <w:name w:val="OdstavecSmlouvy"/>
    <w:basedOn w:val="Normln"/>
    <w:rsid w:val="002D49C3"/>
    <w:pPr>
      <w:keepLines/>
      <w:tabs>
        <w:tab w:val="left" w:pos="426"/>
        <w:tab w:val="left" w:pos="1701"/>
      </w:tabs>
      <w:spacing w:after="120"/>
      <w:jc w:val="both"/>
    </w:pPr>
    <w:rPr>
      <w:sz w:val="24"/>
    </w:rPr>
  </w:style>
  <w:style w:type="character" w:styleId="PromnnHTML">
    <w:name w:val="HTML Variable"/>
    <w:uiPriority w:val="99"/>
    <w:semiHidden/>
    <w:unhideWhenUsed/>
    <w:rsid w:val="00B22841"/>
    <w:rPr>
      <w:i/>
      <w:iCs/>
    </w:rPr>
  </w:style>
  <w:style w:type="character" w:customStyle="1" w:styleId="apple-converted-space">
    <w:name w:val="apple-converted-space"/>
    <w:basedOn w:val="Standardnpsmoodstavce"/>
    <w:rsid w:val="00B22841"/>
  </w:style>
  <w:style w:type="character" w:customStyle="1" w:styleId="Nadpis2Char">
    <w:name w:val="Nadpis 2 Char"/>
    <w:link w:val="Nadpis2"/>
    <w:uiPriority w:val="9"/>
    <w:semiHidden/>
    <w:rsid w:val="008C4862"/>
    <w:rPr>
      <w:rFonts w:ascii="Cambria" w:eastAsia="Times New Roman" w:hAnsi="Cambria" w:cs="Times New Roman"/>
      <w:b/>
      <w:bCs/>
      <w:i/>
      <w:iCs/>
      <w:sz w:val="28"/>
      <w:szCs w:val="28"/>
    </w:rPr>
  </w:style>
  <w:style w:type="character" w:styleId="Siln">
    <w:name w:val="Strong"/>
    <w:qFormat/>
    <w:rsid w:val="00E9302D"/>
    <w:rPr>
      <w:b/>
      <w:bCs/>
    </w:rPr>
  </w:style>
  <w:style w:type="character" w:customStyle="1" w:styleId="Nadpis1Char">
    <w:name w:val="Nadpis 1 Char"/>
    <w:link w:val="Nadpis1"/>
    <w:uiPriority w:val="9"/>
    <w:rsid w:val="00B5259B"/>
    <w:rPr>
      <w:rFonts w:ascii="Cambria" w:eastAsia="Times New Roman" w:hAnsi="Cambria" w:cs="Times New Roman"/>
      <w:b/>
      <w:bCs/>
      <w:kern w:val="32"/>
      <w:sz w:val="32"/>
      <w:szCs w:val="32"/>
    </w:rPr>
  </w:style>
  <w:style w:type="paragraph" w:customStyle="1" w:styleId="RLdajeosmluvnstran">
    <w:name w:val="RL  údaje o smluvní straně"/>
    <w:basedOn w:val="Normln"/>
    <w:uiPriority w:val="99"/>
    <w:rsid w:val="00C00D4C"/>
    <w:pPr>
      <w:spacing w:after="120" w:line="280" w:lineRule="exact"/>
      <w:jc w:val="center"/>
    </w:pPr>
    <w:rPr>
      <w:rFonts w:ascii="Calibri" w:hAnsi="Calibri"/>
      <w:sz w:val="22"/>
      <w:szCs w:val="24"/>
      <w:lang w:eastAsia="en-US"/>
    </w:rPr>
  </w:style>
  <w:style w:type="paragraph" w:styleId="Normlnweb">
    <w:name w:val="Normal (Web)"/>
    <w:basedOn w:val="Normln"/>
    <w:rsid w:val="00951CA6"/>
    <w:pPr>
      <w:spacing w:before="100" w:beforeAutospacing="1" w:after="100" w:afterAutospacing="1"/>
    </w:pPr>
    <w:rPr>
      <w:sz w:val="24"/>
      <w:szCs w:val="24"/>
    </w:rPr>
  </w:style>
  <w:style w:type="character" w:customStyle="1" w:styleId="h1a2">
    <w:name w:val="h1a2"/>
    <w:rsid w:val="007314BF"/>
    <w:rPr>
      <w:vanish w:val="0"/>
      <w:webHidden w:val="0"/>
      <w:sz w:val="24"/>
      <w:szCs w:val="24"/>
      <w:specVanish w:val="0"/>
    </w:rPr>
  </w:style>
  <w:style w:type="character" w:styleId="Sledovanodkaz">
    <w:name w:val="FollowedHyperlink"/>
    <w:uiPriority w:val="99"/>
    <w:semiHidden/>
    <w:unhideWhenUsed/>
    <w:rsid w:val="000C56CE"/>
    <w:rPr>
      <w:color w:val="954F72"/>
      <w:u w:val="single"/>
    </w:rPr>
  </w:style>
  <w:style w:type="character" w:customStyle="1" w:styleId="Nevyeenzmnka1">
    <w:name w:val="Nevyřešená zmínka1"/>
    <w:basedOn w:val="Standardnpsmoodstavce"/>
    <w:uiPriority w:val="99"/>
    <w:semiHidden/>
    <w:unhideWhenUsed/>
    <w:rsid w:val="00B32501"/>
    <w:rPr>
      <w:color w:val="808080"/>
      <w:shd w:val="clear" w:color="auto" w:fill="E6E6E6"/>
    </w:rPr>
  </w:style>
  <w:style w:type="character" w:customStyle="1" w:styleId="OdstavecseseznamemChar">
    <w:name w:val="Odstavec se seznamem Char"/>
    <w:aliases w:val="Odstavec_muj Char,Nad Char,List Paragraph Char,Odstavec cíl se seznamem Char,Odstavec se seznamem5 Char,Odrážky Char,Obrázek Char,_Odstavec se seznamem Char,Seznam - odrážky Char,List Paragraph_0 Char,Odstavec_muj1 Char"/>
    <w:link w:val="Odstavecseseznamem"/>
    <w:uiPriority w:val="34"/>
    <w:qFormat/>
    <w:rsid w:val="00D62D6D"/>
    <w:rPr>
      <w:rFonts w:ascii="Times New Roman" w:eastAsia="Times New Roman" w:hAnsi="Times New Roman"/>
    </w:rPr>
  </w:style>
  <w:style w:type="character" w:customStyle="1" w:styleId="Nadpis3Char">
    <w:name w:val="Nadpis 3 Char"/>
    <w:basedOn w:val="Standardnpsmoodstavce"/>
    <w:link w:val="Nadpis3"/>
    <w:uiPriority w:val="9"/>
    <w:semiHidden/>
    <w:rsid w:val="009E401A"/>
    <w:rPr>
      <w:rFonts w:asciiTheme="majorHAnsi" w:eastAsiaTheme="majorEastAsia" w:hAnsiTheme="majorHAnsi" w:cstheme="majorBidi"/>
      <w:color w:val="243F60" w:themeColor="accent1" w:themeShade="7F"/>
      <w:sz w:val="24"/>
      <w:szCs w:val="24"/>
    </w:rPr>
  </w:style>
  <w:style w:type="paragraph" w:customStyle="1" w:styleId="Default">
    <w:name w:val="Default"/>
    <w:rsid w:val="00707173"/>
    <w:pPr>
      <w:autoSpaceDE w:val="0"/>
      <w:autoSpaceDN w:val="0"/>
      <w:adjustRightInd w:val="0"/>
    </w:pPr>
    <w:rPr>
      <w:rFonts w:ascii="Segoe UI" w:hAnsi="Segoe UI" w:cs="Segoe UI"/>
      <w:color w:val="000000"/>
      <w:sz w:val="24"/>
      <w:szCs w:val="24"/>
    </w:rPr>
  </w:style>
  <w:style w:type="character" w:customStyle="1" w:styleId="TextkomenteChar1">
    <w:name w:val="Text komentáře Char1"/>
    <w:basedOn w:val="Standardnpsmoodstavce"/>
    <w:uiPriority w:val="99"/>
    <w:locked/>
    <w:rsid w:val="00623ED3"/>
    <w:rPr>
      <w:rFonts w:ascii="Calibri" w:eastAsia="Times New Roman" w:hAnsi="Calibri" w:cs="Times New Roman"/>
      <w:lang w:eastAsia="cs-CZ"/>
    </w:rPr>
  </w:style>
  <w:style w:type="paragraph" w:customStyle="1" w:styleId="pf0">
    <w:name w:val="pf0"/>
    <w:basedOn w:val="Normln"/>
    <w:rsid w:val="008B5C33"/>
    <w:pPr>
      <w:spacing w:before="100" w:beforeAutospacing="1" w:after="100" w:afterAutospacing="1"/>
    </w:pPr>
    <w:rPr>
      <w:sz w:val="24"/>
      <w:szCs w:val="24"/>
    </w:rPr>
  </w:style>
  <w:style w:type="character" w:customStyle="1" w:styleId="cf01">
    <w:name w:val="cf01"/>
    <w:basedOn w:val="Standardnpsmoodstavce"/>
    <w:rsid w:val="008B5C33"/>
    <w:rPr>
      <w:rFonts w:ascii="Segoe UI" w:hAnsi="Segoe UI" w:cs="Segoe UI" w:hint="default"/>
      <w:i/>
      <w:iCs/>
      <w:sz w:val="18"/>
      <w:szCs w:val="18"/>
    </w:rPr>
  </w:style>
  <w:style w:type="character" w:customStyle="1" w:styleId="cf21">
    <w:name w:val="cf21"/>
    <w:basedOn w:val="Standardnpsmoodstavce"/>
    <w:rsid w:val="008B5C33"/>
    <w:rPr>
      <w:rFonts w:ascii="Segoe UI" w:hAnsi="Segoe UI" w:cs="Segoe UI" w:hint="default"/>
      <w:sz w:val="18"/>
      <w:szCs w:val="18"/>
    </w:rPr>
  </w:style>
  <w:style w:type="character" w:customStyle="1" w:styleId="TextkomenteChar2">
    <w:name w:val="Text komentáře Char2"/>
    <w:rsid w:val="006324EC"/>
    <w:rPr>
      <w:rFonts w:ascii="Times New Roman" w:eastAsia="Times New Roman" w:hAnsi="Times New Roman"/>
    </w:rPr>
  </w:style>
  <w:style w:type="paragraph" w:styleId="Textpoznpodarou">
    <w:name w:val="footnote text"/>
    <w:basedOn w:val="Normln"/>
    <w:link w:val="TextpoznpodarouChar"/>
    <w:uiPriority w:val="99"/>
    <w:semiHidden/>
    <w:unhideWhenUsed/>
    <w:rsid w:val="00E843EC"/>
  </w:style>
  <w:style w:type="character" w:customStyle="1" w:styleId="TextpoznpodarouChar">
    <w:name w:val="Text pozn. pod čarou Char"/>
    <w:basedOn w:val="Standardnpsmoodstavce"/>
    <w:link w:val="Textpoznpodarou"/>
    <w:uiPriority w:val="99"/>
    <w:semiHidden/>
    <w:rsid w:val="00E843EC"/>
    <w:rPr>
      <w:rFonts w:ascii="Times New Roman" w:eastAsia="Times New Roman" w:hAnsi="Times New Roman"/>
    </w:rPr>
  </w:style>
  <w:style w:type="character" w:styleId="Znakapoznpodarou">
    <w:name w:val="footnote reference"/>
    <w:basedOn w:val="Standardnpsmoodstavce"/>
    <w:uiPriority w:val="99"/>
    <w:semiHidden/>
    <w:unhideWhenUsed/>
    <w:rsid w:val="00E843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1075">
      <w:bodyDiv w:val="1"/>
      <w:marLeft w:val="0"/>
      <w:marRight w:val="0"/>
      <w:marTop w:val="0"/>
      <w:marBottom w:val="0"/>
      <w:divBdr>
        <w:top w:val="none" w:sz="0" w:space="0" w:color="auto"/>
        <w:left w:val="none" w:sz="0" w:space="0" w:color="auto"/>
        <w:bottom w:val="none" w:sz="0" w:space="0" w:color="auto"/>
        <w:right w:val="none" w:sz="0" w:space="0" w:color="auto"/>
      </w:divBdr>
    </w:div>
    <w:div w:id="104350814">
      <w:bodyDiv w:val="1"/>
      <w:marLeft w:val="0"/>
      <w:marRight w:val="0"/>
      <w:marTop w:val="0"/>
      <w:marBottom w:val="0"/>
      <w:divBdr>
        <w:top w:val="none" w:sz="0" w:space="0" w:color="auto"/>
        <w:left w:val="none" w:sz="0" w:space="0" w:color="auto"/>
        <w:bottom w:val="none" w:sz="0" w:space="0" w:color="auto"/>
        <w:right w:val="none" w:sz="0" w:space="0" w:color="auto"/>
      </w:divBdr>
    </w:div>
    <w:div w:id="149366390">
      <w:bodyDiv w:val="1"/>
      <w:marLeft w:val="0"/>
      <w:marRight w:val="0"/>
      <w:marTop w:val="0"/>
      <w:marBottom w:val="0"/>
      <w:divBdr>
        <w:top w:val="none" w:sz="0" w:space="0" w:color="auto"/>
        <w:left w:val="none" w:sz="0" w:space="0" w:color="auto"/>
        <w:bottom w:val="none" w:sz="0" w:space="0" w:color="auto"/>
        <w:right w:val="none" w:sz="0" w:space="0" w:color="auto"/>
      </w:divBdr>
    </w:div>
    <w:div w:id="185873779">
      <w:bodyDiv w:val="1"/>
      <w:marLeft w:val="0"/>
      <w:marRight w:val="0"/>
      <w:marTop w:val="0"/>
      <w:marBottom w:val="0"/>
      <w:divBdr>
        <w:top w:val="none" w:sz="0" w:space="0" w:color="auto"/>
        <w:left w:val="none" w:sz="0" w:space="0" w:color="auto"/>
        <w:bottom w:val="none" w:sz="0" w:space="0" w:color="auto"/>
        <w:right w:val="none" w:sz="0" w:space="0" w:color="auto"/>
      </w:divBdr>
      <w:divsChild>
        <w:div w:id="1179932732">
          <w:marLeft w:val="0"/>
          <w:marRight w:val="0"/>
          <w:marTop w:val="0"/>
          <w:marBottom w:val="0"/>
          <w:divBdr>
            <w:top w:val="none" w:sz="0" w:space="0" w:color="auto"/>
            <w:left w:val="none" w:sz="0" w:space="0" w:color="auto"/>
            <w:bottom w:val="none" w:sz="0" w:space="0" w:color="auto"/>
            <w:right w:val="none" w:sz="0" w:space="0" w:color="auto"/>
          </w:divBdr>
          <w:divsChild>
            <w:div w:id="296422446">
              <w:marLeft w:val="0"/>
              <w:marRight w:val="0"/>
              <w:marTop w:val="0"/>
              <w:marBottom w:val="0"/>
              <w:divBdr>
                <w:top w:val="none" w:sz="0" w:space="0" w:color="auto"/>
                <w:left w:val="none" w:sz="0" w:space="0" w:color="auto"/>
                <w:bottom w:val="none" w:sz="0" w:space="0" w:color="auto"/>
                <w:right w:val="none" w:sz="0" w:space="0" w:color="auto"/>
              </w:divBdr>
              <w:divsChild>
                <w:div w:id="1832795744">
                  <w:marLeft w:val="0"/>
                  <w:marRight w:val="0"/>
                  <w:marTop w:val="100"/>
                  <w:marBottom w:val="100"/>
                  <w:divBdr>
                    <w:top w:val="none" w:sz="0" w:space="0" w:color="auto"/>
                    <w:left w:val="none" w:sz="0" w:space="0" w:color="auto"/>
                    <w:bottom w:val="none" w:sz="0" w:space="0" w:color="auto"/>
                    <w:right w:val="none" w:sz="0" w:space="0" w:color="auto"/>
                  </w:divBdr>
                  <w:divsChild>
                    <w:div w:id="1871185740">
                      <w:marLeft w:val="0"/>
                      <w:marRight w:val="0"/>
                      <w:marTop w:val="30"/>
                      <w:marBottom w:val="0"/>
                      <w:divBdr>
                        <w:top w:val="none" w:sz="0" w:space="0" w:color="auto"/>
                        <w:left w:val="none" w:sz="0" w:space="0" w:color="auto"/>
                        <w:bottom w:val="none" w:sz="0" w:space="0" w:color="auto"/>
                        <w:right w:val="none" w:sz="0" w:space="0" w:color="auto"/>
                      </w:divBdr>
                      <w:divsChild>
                        <w:div w:id="598493549">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310403992">
      <w:bodyDiv w:val="1"/>
      <w:marLeft w:val="0"/>
      <w:marRight w:val="0"/>
      <w:marTop w:val="0"/>
      <w:marBottom w:val="0"/>
      <w:divBdr>
        <w:top w:val="none" w:sz="0" w:space="0" w:color="auto"/>
        <w:left w:val="none" w:sz="0" w:space="0" w:color="auto"/>
        <w:bottom w:val="none" w:sz="0" w:space="0" w:color="auto"/>
        <w:right w:val="none" w:sz="0" w:space="0" w:color="auto"/>
      </w:divBdr>
    </w:div>
    <w:div w:id="465703000">
      <w:bodyDiv w:val="1"/>
      <w:marLeft w:val="0"/>
      <w:marRight w:val="0"/>
      <w:marTop w:val="0"/>
      <w:marBottom w:val="0"/>
      <w:divBdr>
        <w:top w:val="none" w:sz="0" w:space="0" w:color="auto"/>
        <w:left w:val="none" w:sz="0" w:space="0" w:color="auto"/>
        <w:bottom w:val="none" w:sz="0" w:space="0" w:color="auto"/>
        <w:right w:val="none" w:sz="0" w:space="0" w:color="auto"/>
      </w:divBdr>
    </w:div>
    <w:div w:id="467360485">
      <w:bodyDiv w:val="1"/>
      <w:marLeft w:val="0"/>
      <w:marRight w:val="0"/>
      <w:marTop w:val="0"/>
      <w:marBottom w:val="0"/>
      <w:divBdr>
        <w:top w:val="none" w:sz="0" w:space="0" w:color="auto"/>
        <w:left w:val="none" w:sz="0" w:space="0" w:color="auto"/>
        <w:bottom w:val="none" w:sz="0" w:space="0" w:color="auto"/>
        <w:right w:val="none" w:sz="0" w:space="0" w:color="auto"/>
      </w:divBdr>
    </w:div>
    <w:div w:id="646667743">
      <w:bodyDiv w:val="1"/>
      <w:marLeft w:val="0"/>
      <w:marRight w:val="0"/>
      <w:marTop w:val="0"/>
      <w:marBottom w:val="0"/>
      <w:divBdr>
        <w:top w:val="none" w:sz="0" w:space="0" w:color="auto"/>
        <w:left w:val="none" w:sz="0" w:space="0" w:color="auto"/>
        <w:bottom w:val="none" w:sz="0" w:space="0" w:color="auto"/>
        <w:right w:val="none" w:sz="0" w:space="0" w:color="auto"/>
      </w:divBdr>
    </w:div>
    <w:div w:id="648751344">
      <w:bodyDiv w:val="1"/>
      <w:marLeft w:val="0"/>
      <w:marRight w:val="0"/>
      <w:marTop w:val="0"/>
      <w:marBottom w:val="0"/>
      <w:divBdr>
        <w:top w:val="none" w:sz="0" w:space="0" w:color="auto"/>
        <w:left w:val="none" w:sz="0" w:space="0" w:color="auto"/>
        <w:bottom w:val="none" w:sz="0" w:space="0" w:color="auto"/>
        <w:right w:val="none" w:sz="0" w:space="0" w:color="auto"/>
      </w:divBdr>
    </w:div>
    <w:div w:id="1001737311">
      <w:bodyDiv w:val="1"/>
      <w:marLeft w:val="0"/>
      <w:marRight w:val="0"/>
      <w:marTop w:val="0"/>
      <w:marBottom w:val="0"/>
      <w:divBdr>
        <w:top w:val="none" w:sz="0" w:space="0" w:color="auto"/>
        <w:left w:val="none" w:sz="0" w:space="0" w:color="auto"/>
        <w:bottom w:val="none" w:sz="0" w:space="0" w:color="auto"/>
        <w:right w:val="none" w:sz="0" w:space="0" w:color="auto"/>
      </w:divBdr>
    </w:div>
    <w:div w:id="1018120408">
      <w:bodyDiv w:val="1"/>
      <w:marLeft w:val="0"/>
      <w:marRight w:val="0"/>
      <w:marTop w:val="0"/>
      <w:marBottom w:val="0"/>
      <w:divBdr>
        <w:top w:val="none" w:sz="0" w:space="0" w:color="auto"/>
        <w:left w:val="none" w:sz="0" w:space="0" w:color="auto"/>
        <w:bottom w:val="none" w:sz="0" w:space="0" w:color="auto"/>
        <w:right w:val="none" w:sz="0" w:space="0" w:color="auto"/>
      </w:divBdr>
    </w:div>
    <w:div w:id="1058163467">
      <w:bodyDiv w:val="1"/>
      <w:marLeft w:val="0"/>
      <w:marRight w:val="0"/>
      <w:marTop w:val="0"/>
      <w:marBottom w:val="0"/>
      <w:divBdr>
        <w:top w:val="none" w:sz="0" w:space="0" w:color="auto"/>
        <w:left w:val="none" w:sz="0" w:space="0" w:color="auto"/>
        <w:bottom w:val="none" w:sz="0" w:space="0" w:color="auto"/>
        <w:right w:val="none" w:sz="0" w:space="0" w:color="auto"/>
      </w:divBdr>
    </w:div>
    <w:div w:id="1169364026">
      <w:bodyDiv w:val="1"/>
      <w:marLeft w:val="0"/>
      <w:marRight w:val="0"/>
      <w:marTop w:val="0"/>
      <w:marBottom w:val="0"/>
      <w:divBdr>
        <w:top w:val="none" w:sz="0" w:space="0" w:color="auto"/>
        <w:left w:val="none" w:sz="0" w:space="0" w:color="auto"/>
        <w:bottom w:val="none" w:sz="0" w:space="0" w:color="auto"/>
        <w:right w:val="none" w:sz="0" w:space="0" w:color="auto"/>
      </w:divBdr>
    </w:div>
    <w:div w:id="1275556707">
      <w:bodyDiv w:val="1"/>
      <w:marLeft w:val="0"/>
      <w:marRight w:val="0"/>
      <w:marTop w:val="0"/>
      <w:marBottom w:val="0"/>
      <w:divBdr>
        <w:top w:val="none" w:sz="0" w:space="0" w:color="auto"/>
        <w:left w:val="none" w:sz="0" w:space="0" w:color="auto"/>
        <w:bottom w:val="none" w:sz="0" w:space="0" w:color="auto"/>
        <w:right w:val="none" w:sz="0" w:space="0" w:color="auto"/>
      </w:divBdr>
    </w:div>
    <w:div w:id="1300765609">
      <w:bodyDiv w:val="1"/>
      <w:marLeft w:val="0"/>
      <w:marRight w:val="0"/>
      <w:marTop w:val="0"/>
      <w:marBottom w:val="0"/>
      <w:divBdr>
        <w:top w:val="none" w:sz="0" w:space="0" w:color="auto"/>
        <w:left w:val="none" w:sz="0" w:space="0" w:color="auto"/>
        <w:bottom w:val="none" w:sz="0" w:space="0" w:color="auto"/>
        <w:right w:val="none" w:sz="0" w:space="0" w:color="auto"/>
      </w:divBdr>
    </w:div>
    <w:div w:id="1436826636">
      <w:bodyDiv w:val="1"/>
      <w:marLeft w:val="0"/>
      <w:marRight w:val="0"/>
      <w:marTop w:val="0"/>
      <w:marBottom w:val="0"/>
      <w:divBdr>
        <w:top w:val="none" w:sz="0" w:space="0" w:color="auto"/>
        <w:left w:val="none" w:sz="0" w:space="0" w:color="auto"/>
        <w:bottom w:val="none" w:sz="0" w:space="0" w:color="auto"/>
        <w:right w:val="none" w:sz="0" w:space="0" w:color="auto"/>
      </w:divBdr>
    </w:div>
    <w:div w:id="1531838694">
      <w:bodyDiv w:val="1"/>
      <w:marLeft w:val="0"/>
      <w:marRight w:val="0"/>
      <w:marTop w:val="0"/>
      <w:marBottom w:val="0"/>
      <w:divBdr>
        <w:top w:val="none" w:sz="0" w:space="0" w:color="auto"/>
        <w:left w:val="none" w:sz="0" w:space="0" w:color="auto"/>
        <w:bottom w:val="none" w:sz="0" w:space="0" w:color="auto"/>
        <w:right w:val="none" w:sz="0" w:space="0" w:color="auto"/>
      </w:divBdr>
    </w:div>
    <w:div w:id="1613826426">
      <w:bodyDiv w:val="1"/>
      <w:marLeft w:val="0"/>
      <w:marRight w:val="0"/>
      <w:marTop w:val="0"/>
      <w:marBottom w:val="0"/>
      <w:divBdr>
        <w:top w:val="none" w:sz="0" w:space="0" w:color="auto"/>
        <w:left w:val="none" w:sz="0" w:space="0" w:color="auto"/>
        <w:bottom w:val="none" w:sz="0" w:space="0" w:color="auto"/>
        <w:right w:val="none" w:sz="0" w:space="0" w:color="auto"/>
      </w:divBdr>
    </w:div>
    <w:div w:id="1619532067">
      <w:bodyDiv w:val="1"/>
      <w:marLeft w:val="0"/>
      <w:marRight w:val="0"/>
      <w:marTop w:val="0"/>
      <w:marBottom w:val="0"/>
      <w:divBdr>
        <w:top w:val="none" w:sz="0" w:space="0" w:color="auto"/>
        <w:left w:val="none" w:sz="0" w:space="0" w:color="auto"/>
        <w:bottom w:val="none" w:sz="0" w:space="0" w:color="auto"/>
        <w:right w:val="none" w:sz="0" w:space="0" w:color="auto"/>
      </w:divBdr>
    </w:div>
    <w:div w:id="1620140494">
      <w:bodyDiv w:val="1"/>
      <w:marLeft w:val="0"/>
      <w:marRight w:val="0"/>
      <w:marTop w:val="0"/>
      <w:marBottom w:val="0"/>
      <w:divBdr>
        <w:top w:val="none" w:sz="0" w:space="0" w:color="auto"/>
        <w:left w:val="none" w:sz="0" w:space="0" w:color="auto"/>
        <w:bottom w:val="none" w:sz="0" w:space="0" w:color="auto"/>
        <w:right w:val="none" w:sz="0" w:space="0" w:color="auto"/>
      </w:divBdr>
    </w:div>
    <w:div w:id="1637024625">
      <w:bodyDiv w:val="1"/>
      <w:marLeft w:val="0"/>
      <w:marRight w:val="0"/>
      <w:marTop w:val="0"/>
      <w:marBottom w:val="0"/>
      <w:divBdr>
        <w:top w:val="none" w:sz="0" w:space="0" w:color="auto"/>
        <w:left w:val="none" w:sz="0" w:space="0" w:color="auto"/>
        <w:bottom w:val="none" w:sz="0" w:space="0" w:color="auto"/>
        <w:right w:val="none" w:sz="0" w:space="0" w:color="auto"/>
      </w:divBdr>
    </w:div>
    <w:div w:id="1638366701">
      <w:bodyDiv w:val="1"/>
      <w:marLeft w:val="0"/>
      <w:marRight w:val="0"/>
      <w:marTop w:val="0"/>
      <w:marBottom w:val="0"/>
      <w:divBdr>
        <w:top w:val="none" w:sz="0" w:space="0" w:color="auto"/>
        <w:left w:val="none" w:sz="0" w:space="0" w:color="auto"/>
        <w:bottom w:val="none" w:sz="0" w:space="0" w:color="auto"/>
        <w:right w:val="none" w:sz="0" w:space="0" w:color="auto"/>
      </w:divBdr>
    </w:div>
    <w:div w:id="1658268313">
      <w:bodyDiv w:val="1"/>
      <w:marLeft w:val="0"/>
      <w:marRight w:val="0"/>
      <w:marTop w:val="0"/>
      <w:marBottom w:val="0"/>
      <w:divBdr>
        <w:top w:val="none" w:sz="0" w:space="0" w:color="auto"/>
        <w:left w:val="none" w:sz="0" w:space="0" w:color="auto"/>
        <w:bottom w:val="none" w:sz="0" w:space="0" w:color="auto"/>
        <w:right w:val="none" w:sz="0" w:space="0" w:color="auto"/>
      </w:divBdr>
    </w:div>
    <w:div w:id="1669940841">
      <w:bodyDiv w:val="1"/>
      <w:marLeft w:val="0"/>
      <w:marRight w:val="0"/>
      <w:marTop w:val="0"/>
      <w:marBottom w:val="0"/>
      <w:divBdr>
        <w:top w:val="none" w:sz="0" w:space="0" w:color="auto"/>
        <w:left w:val="none" w:sz="0" w:space="0" w:color="auto"/>
        <w:bottom w:val="none" w:sz="0" w:space="0" w:color="auto"/>
        <w:right w:val="none" w:sz="0" w:space="0" w:color="auto"/>
      </w:divBdr>
    </w:div>
    <w:div w:id="1728845502">
      <w:bodyDiv w:val="1"/>
      <w:marLeft w:val="0"/>
      <w:marRight w:val="0"/>
      <w:marTop w:val="0"/>
      <w:marBottom w:val="0"/>
      <w:divBdr>
        <w:top w:val="none" w:sz="0" w:space="0" w:color="auto"/>
        <w:left w:val="none" w:sz="0" w:space="0" w:color="auto"/>
        <w:bottom w:val="none" w:sz="0" w:space="0" w:color="auto"/>
        <w:right w:val="none" w:sz="0" w:space="0" w:color="auto"/>
      </w:divBdr>
    </w:div>
    <w:div w:id="1729187638">
      <w:bodyDiv w:val="1"/>
      <w:marLeft w:val="0"/>
      <w:marRight w:val="0"/>
      <w:marTop w:val="0"/>
      <w:marBottom w:val="0"/>
      <w:divBdr>
        <w:top w:val="none" w:sz="0" w:space="0" w:color="auto"/>
        <w:left w:val="none" w:sz="0" w:space="0" w:color="auto"/>
        <w:bottom w:val="none" w:sz="0" w:space="0" w:color="auto"/>
        <w:right w:val="none" w:sz="0" w:space="0" w:color="auto"/>
      </w:divBdr>
    </w:div>
    <w:div w:id="1773092183">
      <w:bodyDiv w:val="1"/>
      <w:marLeft w:val="0"/>
      <w:marRight w:val="0"/>
      <w:marTop w:val="0"/>
      <w:marBottom w:val="0"/>
      <w:divBdr>
        <w:top w:val="none" w:sz="0" w:space="0" w:color="auto"/>
        <w:left w:val="none" w:sz="0" w:space="0" w:color="auto"/>
        <w:bottom w:val="none" w:sz="0" w:space="0" w:color="auto"/>
        <w:right w:val="none" w:sz="0" w:space="0" w:color="auto"/>
      </w:divBdr>
    </w:div>
    <w:div w:id="1829784135">
      <w:bodyDiv w:val="1"/>
      <w:marLeft w:val="0"/>
      <w:marRight w:val="0"/>
      <w:marTop w:val="0"/>
      <w:marBottom w:val="0"/>
      <w:divBdr>
        <w:top w:val="none" w:sz="0" w:space="0" w:color="auto"/>
        <w:left w:val="none" w:sz="0" w:space="0" w:color="auto"/>
        <w:bottom w:val="none" w:sz="0" w:space="0" w:color="auto"/>
        <w:right w:val="none" w:sz="0" w:space="0" w:color="auto"/>
      </w:divBdr>
    </w:div>
    <w:div w:id="2010062818">
      <w:bodyDiv w:val="1"/>
      <w:marLeft w:val="0"/>
      <w:marRight w:val="0"/>
      <w:marTop w:val="0"/>
      <w:marBottom w:val="0"/>
      <w:divBdr>
        <w:top w:val="none" w:sz="0" w:space="0" w:color="auto"/>
        <w:left w:val="none" w:sz="0" w:space="0" w:color="auto"/>
        <w:bottom w:val="none" w:sz="0" w:space="0" w:color="auto"/>
        <w:right w:val="none" w:sz="0" w:space="0" w:color="auto"/>
      </w:divBdr>
    </w:div>
    <w:div w:id="2019963927">
      <w:bodyDiv w:val="1"/>
      <w:marLeft w:val="0"/>
      <w:marRight w:val="0"/>
      <w:marTop w:val="0"/>
      <w:marBottom w:val="0"/>
      <w:divBdr>
        <w:top w:val="none" w:sz="0" w:space="0" w:color="auto"/>
        <w:left w:val="none" w:sz="0" w:space="0" w:color="auto"/>
        <w:bottom w:val="none" w:sz="0" w:space="0" w:color="auto"/>
        <w:right w:val="none" w:sz="0" w:space="0" w:color="auto"/>
      </w:divBdr>
    </w:div>
    <w:div w:id="2068337477">
      <w:bodyDiv w:val="1"/>
      <w:marLeft w:val="0"/>
      <w:marRight w:val="0"/>
      <w:marTop w:val="0"/>
      <w:marBottom w:val="0"/>
      <w:divBdr>
        <w:top w:val="none" w:sz="0" w:space="0" w:color="auto"/>
        <w:left w:val="none" w:sz="0" w:space="0" w:color="auto"/>
        <w:bottom w:val="none" w:sz="0" w:space="0" w:color="auto"/>
        <w:right w:val="none" w:sz="0" w:space="0" w:color="auto"/>
      </w:divBdr>
    </w:div>
    <w:div w:id="2143882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C5225C-C729-4AE9-8C8E-1E2FA23B7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24</Pages>
  <Words>8426</Words>
  <Characters>49716</Characters>
  <Application>Microsoft Office Word</Application>
  <DocSecurity>0</DocSecurity>
  <Lines>414</Lines>
  <Paragraphs>116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58026</CharactersWithSpaces>
  <SharedDoc>false</SharedDoc>
  <HLinks>
    <vt:vector size="6" baseType="variant">
      <vt:variant>
        <vt:i4>983044</vt:i4>
      </vt:variant>
      <vt:variant>
        <vt:i4>0</vt:i4>
      </vt:variant>
      <vt:variant>
        <vt:i4>0</vt:i4>
      </vt:variant>
      <vt:variant>
        <vt:i4>5</vt:i4>
      </vt:variant>
      <vt:variant>
        <vt:lpwstr>http://www.brno.cz/sprava-mesta/dokumenty-mesta/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Katerina Mikulajova</dc:creator>
  <cp:lastModifiedBy>Peštuková Petra (MMB_OI)</cp:lastModifiedBy>
  <cp:revision>7</cp:revision>
  <cp:lastPrinted>2025-05-16T06:28:00Z</cp:lastPrinted>
  <dcterms:created xsi:type="dcterms:W3CDTF">2025-05-16T05:59:00Z</dcterms:created>
  <dcterms:modified xsi:type="dcterms:W3CDTF">2025-05-16T06:28:00Z</dcterms:modified>
</cp:coreProperties>
</file>