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03A3" w14:textId="29B291C2" w:rsidR="00507B03" w:rsidRPr="00F119FD" w:rsidRDefault="00507B03" w:rsidP="00507B03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F119FD">
        <w:rPr>
          <w:rFonts w:ascii="Arial" w:hAnsi="Arial" w:cs="Arial"/>
          <w:b/>
          <w:sz w:val="20"/>
          <w:szCs w:val="20"/>
        </w:rPr>
        <w:t xml:space="preserve">Příloha č. </w:t>
      </w:r>
      <w:r w:rsidR="00887252">
        <w:rPr>
          <w:rFonts w:ascii="Arial" w:hAnsi="Arial" w:cs="Arial"/>
          <w:b/>
          <w:sz w:val="20"/>
          <w:szCs w:val="20"/>
        </w:rPr>
        <w:t>26</w:t>
      </w:r>
      <w:r w:rsidR="00F119FD">
        <w:rPr>
          <w:rFonts w:ascii="Arial" w:hAnsi="Arial" w:cs="Arial"/>
          <w:b/>
          <w:sz w:val="20"/>
          <w:szCs w:val="20"/>
        </w:rPr>
        <w:t xml:space="preserve"> Zadávací dokumentace</w:t>
      </w:r>
      <w:r w:rsidR="00F119FD" w:rsidRPr="00F119FD">
        <w:rPr>
          <w:rFonts w:ascii="Arial" w:hAnsi="Arial" w:cs="Arial"/>
          <w:b/>
          <w:sz w:val="20"/>
          <w:szCs w:val="20"/>
        </w:rPr>
        <w:t xml:space="preserve"> </w:t>
      </w:r>
    </w:p>
    <w:p w14:paraId="2FA26A32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04D0BBD0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6CFA5100" w14:textId="42531B43" w:rsidR="00EA2E0A" w:rsidRPr="00EA2E0A" w:rsidRDefault="00887252" w:rsidP="00887252">
      <w:pPr>
        <w:tabs>
          <w:tab w:val="left" w:pos="7643"/>
        </w:tabs>
        <w:rPr>
          <w:rFonts w:ascii="Arial" w:hAnsi="Arial" w:cs="Arial"/>
        </w:rPr>
      </w:pPr>
      <w:r w:rsidRPr="00887252">
        <w:rPr>
          <w:rFonts w:ascii="Arial" w:hAnsi="Arial" w:cs="Arial"/>
          <w:b/>
          <w:bCs/>
          <w:sz w:val="20"/>
          <w:szCs w:val="20"/>
        </w:rPr>
        <w:t>Tabulka pro posouzení Technických podmínek pro část B)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– sušící</w:t>
      </w:r>
      <w:r w:rsidRPr="00047F4B">
        <w:rPr>
          <w:rFonts w:ascii="Arial" w:hAnsi="Arial" w:cs="Arial"/>
          <w:b/>
          <w:bCs/>
          <w:sz w:val="20"/>
          <w:szCs w:val="20"/>
        </w:rPr>
        <w:t xml:space="preserve"> skříně na </w:t>
      </w:r>
      <w:r>
        <w:rPr>
          <w:rFonts w:ascii="Arial" w:hAnsi="Arial" w:cs="Arial"/>
          <w:b/>
          <w:bCs/>
          <w:sz w:val="20"/>
          <w:szCs w:val="20"/>
        </w:rPr>
        <w:t>osobní ochranné prostředky (</w:t>
      </w:r>
      <w:r w:rsidRPr="00047F4B">
        <w:rPr>
          <w:rFonts w:ascii="Arial" w:hAnsi="Arial" w:cs="Arial"/>
          <w:b/>
          <w:bCs/>
          <w:sz w:val="20"/>
          <w:szCs w:val="20"/>
        </w:rPr>
        <w:t>OOP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61A8C2B8" w14:textId="77777777" w:rsidR="00507B03" w:rsidRPr="00F119FD" w:rsidRDefault="00507B03" w:rsidP="00EA2E0A">
      <w:pPr>
        <w:tabs>
          <w:tab w:val="left" w:pos="7643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264"/>
        <w:gridCol w:w="1256"/>
        <w:gridCol w:w="1472"/>
      </w:tblGrid>
      <w:tr w:rsidR="00507B03" w:rsidRPr="00046CA6" w14:paraId="2233A42D" w14:textId="77777777" w:rsidTr="00B206DC">
        <w:trPr>
          <w:trHeight w:val="708"/>
        </w:trPr>
        <w:tc>
          <w:tcPr>
            <w:tcW w:w="4025" w:type="pct"/>
            <w:vAlign w:val="center"/>
          </w:tcPr>
          <w:p w14:paraId="224303E8" w14:textId="77777777" w:rsidR="00507B03" w:rsidRPr="00046CA6" w:rsidRDefault="00507B03" w:rsidP="005E3179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Technická specifikace</w:t>
            </w:r>
          </w:p>
        </w:tc>
        <w:tc>
          <w:tcPr>
            <w:tcW w:w="449" w:type="pct"/>
            <w:vAlign w:val="center"/>
          </w:tcPr>
          <w:p w14:paraId="7FF9A6CE" w14:textId="77777777" w:rsidR="00507B03" w:rsidRPr="00046CA6" w:rsidRDefault="00507B03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26" w:type="pct"/>
            <w:vAlign w:val="center"/>
          </w:tcPr>
          <w:p w14:paraId="278130A3" w14:textId="77777777" w:rsidR="00507B03" w:rsidRPr="00046CA6" w:rsidRDefault="00611CCD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</w:t>
            </w:r>
            <w:r w:rsidR="00507B03"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parametr</w:t>
            </w:r>
          </w:p>
        </w:tc>
      </w:tr>
      <w:tr w:rsidR="00507B03" w:rsidRPr="00046CA6" w14:paraId="7F3D4AEE" w14:textId="77777777" w:rsidTr="00685A71">
        <w:trPr>
          <w:trHeight w:val="1775"/>
        </w:trPr>
        <w:tc>
          <w:tcPr>
            <w:tcW w:w="4025" w:type="pct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751"/>
              <w:tblOverlap w:val="never"/>
              <w:tblW w:w="46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8928"/>
            </w:tblGrid>
            <w:tr w:rsidR="00B86672" w:rsidRPr="00046CA6" w14:paraId="51657014" w14:textId="77777777" w:rsidTr="00B86672">
              <w:trPr>
                <w:trHeight w:val="392"/>
              </w:trPr>
              <w:tc>
                <w:tcPr>
                  <w:tcW w:w="656" w:type="pct"/>
                  <w:shd w:val="clear" w:color="auto" w:fill="auto"/>
                  <w:vAlign w:val="center"/>
                </w:tcPr>
                <w:p w14:paraId="3C28C4C5" w14:textId="77777777" w:rsidR="00B86672" w:rsidRPr="00046CA6" w:rsidRDefault="00B86672" w:rsidP="00B86672">
                  <w:pPr>
                    <w:spacing w:after="60"/>
                    <w:ind w:left="360" w:right="-13" w:hanging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046CA6">
                    <w:rPr>
                      <w:rFonts w:ascii="Arial" w:hAnsi="Arial" w:cs="Arial"/>
                      <w:b/>
                      <w:sz w:val="20"/>
                      <w:szCs w:val="20"/>
                      <w:lang w:val="x-none" w:eastAsia="x-none"/>
                    </w:rPr>
                    <w:t>Počet</w:t>
                  </w:r>
                  <w:r w:rsidRPr="00046CA6">
                    <w:rPr>
                      <w:rFonts w:ascii="Arial" w:hAnsi="Arial" w:cs="Arial"/>
                      <w:b/>
                      <w:sz w:val="20"/>
                      <w:szCs w:val="20"/>
                      <w:lang w:eastAsia="x-none"/>
                    </w:rPr>
                    <w:t xml:space="preserve"> ks</w:t>
                  </w:r>
                </w:p>
              </w:tc>
              <w:tc>
                <w:tcPr>
                  <w:tcW w:w="4344" w:type="pct"/>
                  <w:shd w:val="clear" w:color="auto" w:fill="auto"/>
                  <w:vAlign w:val="center"/>
                </w:tcPr>
                <w:p w14:paraId="03117FEE" w14:textId="77777777" w:rsidR="00B86672" w:rsidRPr="00046CA6" w:rsidRDefault="00B86672" w:rsidP="00B86672">
                  <w:pPr>
                    <w:spacing w:after="60"/>
                    <w:ind w:left="360" w:hanging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046CA6">
                    <w:rPr>
                      <w:rFonts w:ascii="Arial" w:hAnsi="Arial" w:cs="Arial"/>
                      <w:b/>
                      <w:sz w:val="20"/>
                      <w:szCs w:val="20"/>
                      <w:lang w:val="x-none" w:eastAsia="x-none"/>
                    </w:rPr>
                    <w:t>Název</w:t>
                  </w:r>
                </w:p>
              </w:tc>
            </w:tr>
            <w:tr w:rsidR="00B86672" w:rsidRPr="00046CA6" w14:paraId="5D143AF6" w14:textId="77777777" w:rsidTr="00B86672">
              <w:trPr>
                <w:trHeight w:val="390"/>
              </w:trPr>
              <w:tc>
                <w:tcPr>
                  <w:tcW w:w="656" w:type="pct"/>
                  <w:shd w:val="clear" w:color="auto" w:fill="auto"/>
                  <w:vAlign w:val="center"/>
                </w:tcPr>
                <w:p w14:paraId="3B8985F6" w14:textId="77777777" w:rsidR="00B86672" w:rsidRPr="00046CA6" w:rsidRDefault="00B86672" w:rsidP="00B86672">
                  <w:pPr>
                    <w:spacing w:after="60"/>
                    <w:ind w:left="360" w:hanging="464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046CA6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1</w:t>
                  </w:r>
                </w:p>
              </w:tc>
              <w:tc>
                <w:tcPr>
                  <w:tcW w:w="4344" w:type="pct"/>
                  <w:shd w:val="clear" w:color="auto" w:fill="auto"/>
                  <w:vAlign w:val="center"/>
                </w:tcPr>
                <w:p w14:paraId="25E4FEEB" w14:textId="77777777" w:rsidR="00B86672" w:rsidRPr="00046CA6" w:rsidRDefault="00B86672" w:rsidP="00B86672">
                  <w:pPr>
                    <w:spacing w:after="60"/>
                    <w:ind w:left="360" w:hanging="331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046CA6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eastAsia="x-none"/>
                    </w:rPr>
                    <w:t>Sušící skříň pro 14 nerezových roštů s externím odtahem</w:t>
                  </w:r>
                </w:p>
              </w:tc>
            </w:tr>
            <w:tr w:rsidR="00B86672" w:rsidRPr="00046CA6" w14:paraId="19D50337" w14:textId="77777777" w:rsidTr="00B86672">
              <w:trPr>
                <w:trHeight w:val="390"/>
              </w:trPr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6D50B" w14:textId="77777777" w:rsidR="00B86672" w:rsidRPr="00046CA6" w:rsidRDefault="00B86672" w:rsidP="00B86672">
                  <w:pPr>
                    <w:spacing w:after="60"/>
                    <w:ind w:left="360" w:hanging="464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046CA6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1</w:t>
                  </w:r>
                </w:p>
              </w:tc>
              <w:tc>
                <w:tcPr>
                  <w:tcW w:w="4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7F37E" w14:textId="77777777" w:rsidR="00B86672" w:rsidRPr="00046CA6" w:rsidRDefault="00B86672" w:rsidP="00B86672">
                  <w:pPr>
                    <w:spacing w:after="60"/>
                    <w:ind w:left="360" w:hanging="331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046CA6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Sušící skříň pro 8 nerezových roštů s externím odtahem</w:t>
                  </w:r>
                </w:p>
              </w:tc>
            </w:tr>
          </w:tbl>
          <w:p w14:paraId="6E2C9D98" w14:textId="77777777" w:rsidR="00B86672" w:rsidRPr="00046CA6" w:rsidRDefault="00B86672" w:rsidP="00B86672">
            <w:pPr>
              <w:numPr>
                <w:ilvl w:val="0"/>
                <w:numId w:val="37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sz w:val="20"/>
                <w:szCs w:val="20"/>
                <w:lang w:eastAsia="x-none"/>
              </w:rPr>
              <w:t>Technická specifikace vymezuje technické požadavky na pořízení dvou kusů sušících skříní</w:t>
            </w:r>
            <w:r w:rsidRPr="00046CA6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, které budou využívány jednotkami požární ochrany HZS JHM pro údržbu osobních ochranných prostředků </w:t>
            </w:r>
            <w:r w:rsidRPr="00046CA6">
              <w:rPr>
                <w:rFonts w:ascii="Arial" w:hAnsi="Arial" w:cs="Arial"/>
                <w:sz w:val="20"/>
                <w:szCs w:val="20"/>
                <w:lang w:eastAsia="x-none"/>
              </w:rPr>
              <w:t>v níže uvedeném složení a s požadovanými technickými parametry.</w:t>
            </w:r>
          </w:p>
          <w:p w14:paraId="4C8978B4" w14:textId="799E7D27" w:rsidR="00B86672" w:rsidRPr="00046CA6" w:rsidRDefault="00B86672" w:rsidP="00B86672">
            <w:pPr>
              <w:numPr>
                <w:ilvl w:val="0"/>
                <w:numId w:val="37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sz w:val="20"/>
                <w:szCs w:val="20"/>
                <w:lang w:eastAsia="x-none"/>
              </w:rPr>
              <w:t>Sušící skříně mus</w:t>
            </w:r>
            <w:r w:rsidR="003423D5" w:rsidRPr="00046CA6">
              <w:rPr>
                <w:rFonts w:ascii="Arial" w:hAnsi="Arial" w:cs="Arial"/>
                <w:sz w:val="20"/>
                <w:szCs w:val="20"/>
                <w:lang w:eastAsia="x-none"/>
              </w:rPr>
              <w:t>í</w:t>
            </w:r>
            <w:r w:rsidRPr="00046CA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být nové a zadavatel musí být jejich prvním uživatelem.</w:t>
            </w:r>
          </w:p>
          <w:p w14:paraId="0D9F6225" w14:textId="152A61E1" w:rsidR="006701B8" w:rsidRPr="00046CA6" w:rsidRDefault="006701B8" w:rsidP="00B86672">
            <w:pPr>
              <w:spacing w:after="60"/>
              <w:ind w:left="72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3684D88B" w14:textId="77777777" w:rsidR="00507B03" w:rsidRPr="00046CA6" w:rsidRDefault="00507B03" w:rsidP="005E3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217421B1" w14:textId="77777777" w:rsidR="00507B03" w:rsidRPr="00046CA6" w:rsidRDefault="00507B03" w:rsidP="005E3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Mkatabulky1"/>
        <w:tblW w:w="4994" w:type="pct"/>
        <w:tblInd w:w="15" w:type="dxa"/>
        <w:tblLook w:val="04A0" w:firstRow="1" w:lastRow="0" w:firstColumn="1" w:lastColumn="0" w:noHBand="0" w:noVBand="1"/>
      </w:tblPr>
      <w:tblGrid>
        <w:gridCol w:w="11259"/>
        <w:gridCol w:w="1168"/>
        <w:gridCol w:w="1548"/>
      </w:tblGrid>
      <w:tr w:rsidR="00606055" w:rsidRPr="00046CA6" w14:paraId="7FCAFF3B" w14:textId="77777777" w:rsidTr="0004321B">
        <w:trPr>
          <w:trHeight w:val="72"/>
        </w:trPr>
        <w:tc>
          <w:tcPr>
            <w:tcW w:w="4028" w:type="pct"/>
            <w:vAlign w:val="center"/>
          </w:tcPr>
          <w:p w14:paraId="34AA7173" w14:textId="0C1CE63D" w:rsidR="00606055" w:rsidRPr="00046CA6" w:rsidRDefault="00B86672" w:rsidP="00EA2E0A">
            <w:pPr>
              <w:numPr>
                <w:ilvl w:val="0"/>
                <w:numId w:val="37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Minimální technické parametry sušící skříně pro 14 roštů s externím odtahem</w:t>
            </w:r>
          </w:p>
        </w:tc>
        <w:tc>
          <w:tcPr>
            <w:tcW w:w="418" w:type="pct"/>
            <w:vAlign w:val="center"/>
          </w:tcPr>
          <w:p w14:paraId="09CF1356" w14:textId="77777777" w:rsidR="00606055" w:rsidRPr="00046CA6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  <w:vAlign w:val="center"/>
          </w:tcPr>
          <w:p w14:paraId="68257373" w14:textId="77777777" w:rsidR="00606055" w:rsidRPr="00046CA6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606055" w:rsidRPr="00046CA6" w14:paraId="2B5A5E72" w14:textId="77777777" w:rsidTr="0004321B">
        <w:trPr>
          <w:trHeight w:val="72"/>
        </w:trPr>
        <w:tc>
          <w:tcPr>
            <w:tcW w:w="4028" w:type="pct"/>
          </w:tcPr>
          <w:p w14:paraId="58ED183B" w14:textId="77777777" w:rsidR="00B86672" w:rsidRPr="00046CA6" w:rsidRDefault="00B86672" w:rsidP="000010A8">
            <w:pPr>
              <w:spacing w:after="60"/>
              <w:ind w:left="12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3.1 Konstrukce</w:t>
            </w:r>
          </w:p>
          <w:p w14:paraId="1AC764EE" w14:textId="77777777" w:rsidR="00B86672" w:rsidRPr="00046CA6" w:rsidRDefault="00B86672" w:rsidP="00B86672">
            <w:pPr>
              <w:numPr>
                <w:ilvl w:val="0"/>
                <w:numId w:val="39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volně stojící na výškově nastavitelných nohách, bez nutnosti kotvení,</w:t>
            </w:r>
          </w:p>
          <w:p w14:paraId="6E77BB9A" w14:textId="77777777" w:rsidR="00B86672" w:rsidRPr="00046CA6" w:rsidRDefault="00B86672" w:rsidP="00B86672">
            <w:pPr>
              <w:numPr>
                <w:ilvl w:val="0"/>
                <w:numId w:val="39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vyrobena z ocelového plechu s povrchovou úpravou umožňující snadnou údržbu,</w:t>
            </w:r>
          </w:p>
          <w:p w14:paraId="0264E52E" w14:textId="77777777" w:rsidR="00B86672" w:rsidRPr="00046CA6" w:rsidRDefault="00B86672" w:rsidP="00B86672">
            <w:pPr>
              <w:numPr>
                <w:ilvl w:val="0"/>
                <w:numId w:val="39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dno je vyrobeno z materiálu nepodléhajícího korozi,</w:t>
            </w:r>
          </w:p>
          <w:p w14:paraId="73B8CE47" w14:textId="77777777" w:rsidR="00B86672" w:rsidRPr="00046CA6" w:rsidRDefault="00B86672" w:rsidP="00B86672">
            <w:pPr>
              <w:numPr>
                <w:ilvl w:val="0"/>
                <w:numId w:val="39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rozměry skříně s ohledem na požadované umístění musí být maximálně 1500 x 2000 x 700 mm (</w:t>
            </w:r>
            <w:proofErr w:type="spellStart"/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ŠxVxH</w:t>
            </w:r>
            <w:proofErr w:type="spellEnd"/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)</w:t>
            </w: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  <w:p w14:paraId="13CE7F52" w14:textId="77777777" w:rsidR="00B86672" w:rsidRPr="00046CA6" w:rsidRDefault="00B86672" w:rsidP="00B86672">
            <w:pPr>
              <w:numPr>
                <w:ilvl w:val="0"/>
                <w:numId w:val="39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skříň musí být v provedení s dvoukřídlími dveřmi opatřenými výztuhami (kdy minimálně jedno křídlo je opatřeno průhledným pruhem) a opatřeny uzamykacím systémem (součástí musí být minimálně 2 ks klíčů),</w:t>
            </w:r>
          </w:p>
          <w:p w14:paraId="6D59A3BA" w14:textId="77777777" w:rsidR="00606055" w:rsidRPr="00046CA6" w:rsidRDefault="00B86672" w:rsidP="00B86672">
            <w:pPr>
              <w:numPr>
                <w:ilvl w:val="0"/>
                <w:numId w:val="39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skříň je konstruovaná tak, aby šla napojit na externí odtah (mimo budovu)</w:t>
            </w:r>
            <w:r w:rsidR="00B865AD"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  <w:p w14:paraId="4D8D4910" w14:textId="01AE732B" w:rsidR="000010A8" w:rsidRPr="00046CA6" w:rsidRDefault="00B865AD" w:rsidP="00046CA6">
            <w:pPr>
              <w:numPr>
                <w:ilvl w:val="0"/>
                <w:numId w:val="39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skříň je v horní části opatřena závěsnou tyčí pro sušení OOP či POO.</w:t>
            </w:r>
          </w:p>
        </w:tc>
        <w:tc>
          <w:tcPr>
            <w:tcW w:w="418" w:type="pct"/>
          </w:tcPr>
          <w:p w14:paraId="4038BB70" w14:textId="77777777" w:rsidR="00606055" w:rsidRPr="00046CA6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B7B7C3F" w14:textId="77777777" w:rsidR="00606055" w:rsidRPr="00046CA6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055" w:rsidRPr="00046CA6" w14:paraId="69E2D358" w14:textId="77777777" w:rsidTr="0004321B">
        <w:trPr>
          <w:trHeight w:val="72"/>
        </w:trPr>
        <w:tc>
          <w:tcPr>
            <w:tcW w:w="4028" w:type="pct"/>
          </w:tcPr>
          <w:p w14:paraId="6D4C7D00" w14:textId="696F72DE" w:rsidR="00606055" w:rsidRPr="00046CA6" w:rsidRDefault="00606055" w:rsidP="00C57FE3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418" w:type="pct"/>
          </w:tcPr>
          <w:p w14:paraId="2A645AF8" w14:textId="77777777" w:rsidR="00606055" w:rsidRPr="00046CA6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</w:tcPr>
          <w:p w14:paraId="67029A35" w14:textId="77777777" w:rsidR="00606055" w:rsidRPr="00046CA6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606055" w:rsidRPr="00046CA6" w14:paraId="2C94F45E" w14:textId="77777777" w:rsidTr="0004321B">
        <w:trPr>
          <w:trHeight w:val="72"/>
        </w:trPr>
        <w:tc>
          <w:tcPr>
            <w:tcW w:w="4028" w:type="pct"/>
          </w:tcPr>
          <w:p w14:paraId="1C356EE1" w14:textId="77777777" w:rsidR="00B86672" w:rsidRPr="00046CA6" w:rsidRDefault="00B86672" w:rsidP="0004321B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3.2 Parametry sušící skříně splňují následující požadavky</w:t>
            </w:r>
          </w:p>
          <w:p w14:paraId="48EB70E0" w14:textId="77777777" w:rsidR="00B86672" w:rsidRPr="00046CA6" w:rsidRDefault="00B86672" w:rsidP="00B86672">
            <w:pPr>
              <w:numPr>
                <w:ilvl w:val="0"/>
                <w:numId w:val="4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Napájecí napětí musí být 230 V/ 50 Hz,</w:t>
            </w:r>
          </w:p>
          <w:p w14:paraId="0B5611A0" w14:textId="40BB523F" w:rsidR="00B86672" w:rsidRPr="00046CA6" w:rsidRDefault="00211143" w:rsidP="00B86672">
            <w:pPr>
              <w:numPr>
                <w:ilvl w:val="0"/>
                <w:numId w:val="4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K</w:t>
            </w:r>
            <w:r w:rsidR="00B86672"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apacita je minimálně 14 roštů o minimálních rozměrech 450 x 550 mm</w:t>
            </w:r>
          </w:p>
          <w:p w14:paraId="7FEEEF34" w14:textId="3175F328" w:rsidR="00B86672" w:rsidRPr="00046CA6" w:rsidRDefault="00B86672" w:rsidP="00B86672">
            <w:pPr>
              <w:numPr>
                <w:ilvl w:val="0"/>
                <w:numId w:val="4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příkon je minimálně 1</w:t>
            </w:r>
            <w:r w:rsidR="003823F9"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800 W</w:t>
            </w: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  <w:p w14:paraId="0C5B940E" w14:textId="77777777" w:rsidR="00B86672" w:rsidRPr="00046CA6" w:rsidRDefault="00B86672" w:rsidP="00B86672">
            <w:pPr>
              <w:numPr>
                <w:ilvl w:val="0"/>
                <w:numId w:val="4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lastRenderedPageBreak/>
              <w:t>doba sušení plně naložené skříně je max. 6 hodin,</w:t>
            </w:r>
          </w:p>
          <w:p w14:paraId="304BA1CC" w14:textId="77777777" w:rsidR="00B86672" w:rsidRPr="00046CA6" w:rsidRDefault="00B86672" w:rsidP="00B86672">
            <w:pPr>
              <w:numPr>
                <w:ilvl w:val="0"/>
                <w:numId w:val="4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skříň pracuje na principu neustálé cirkulace teplého vzduchu</w:t>
            </w:r>
          </w:p>
          <w:p w14:paraId="04164371" w14:textId="605E0FF6" w:rsidR="00606055" w:rsidRPr="00046CA6" w:rsidRDefault="00B86672" w:rsidP="00B86672">
            <w:pPr>
              <w:numPr>
                <w:ilvl w:val="0"/>
                <w:numId w:val="4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teplota sušení je cca 45 ° C,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maximálně 55 °C</w:t>
            </w: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418" w:type="pct"/>
          </w:tcPr>
          <w:p w14:paraId="6525ED89" w14:textId="77777777" w:rsidR="00606055" w:rsidRPr="00046CA6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B169667" w14:textId="77777777" w:rsidR="00606055" w:rsidRPr="00046CA6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481" w:rsidRPr="00046CA6" w14:paraId="7F51014C" w14:textId="77777777" w:rsidTr="0004321B">
        <w:trPr>
          <w:trHeight w:val="72"/>
        </w:trPr>
        <w:tc>
          <w:tcPr>
            <w:tcW w:w="4028" w:type="pct"/>
          </w:tcPr>
          <w:p w14:paraId="57A5A746" w14:textId="77777777" w:rsidR="00306481" w:rsidRPr="00046CA6" w:rsidRDefault="00306481" w:rsidP="00C57FE3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418" w:type="pct"/>
          </w:tcPr>
          <w:p w14:paraId="090F1F92" w14:textId="77777777" w:rsidR="00306481" w:rsidRPr="00046CA6" w:rsidRDefault="00306481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</w:tcPr>
          <w:p w14:paraId="243AD02D" w14:textId="77777777" w:rsidR="00306481" w:rsidRPr="00046CA6" w:rsidRDefault="00306481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306481" w:rsidRPr="00046CA6" w14:paraId="19D16FC5" w14:textId="77777777" w:rsidTr="0004321B">
        <w:trPr>
          <w:trHeight w:val="72"/>
        </w:trPr>
        <w:tc>
          <w:tcPr>
            <w:tcW w:w="4028" w:type="pct"/>
          </w:tcPr>
          <w:p w14:paraId="46127E2E" w14:textId="77777777" w:rsidR="00B86672" w:rsidRPr="00046CA6" w:rsidRDefault="00B86672" w:rsidP="0004321B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3.3 Ovládání sušící skříně</w:t>
            </w:r>
          </w:p>
          <w:p w14:paraId="4E7F79E9" w14:textId="77777777" w:rsidR="00B86672" w:rsidRPr="00046CA6" w:rsidRDefault="00B86672" w:rsidP="00B86672">
            <w:pPr>
              <w:numPr>
                <w:ilvl w:val="0"/>
                <w:numId w:val="42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Skříň je vybavena časovým spínačem, který umožňuje nastavení požadované doby sušení a automatické vypnutí,</w:t>
            </w:r>
          </w:p>
          <w:p w14:paraId="094280E9" w14:textId="464515FA" w:rsidR="00306481" w:rsidRPr="00046CA6" w:rsidRDefault="00B86672" w:rsidP="00B86672">
            <w:pPr>
              <w:numPr>
                <w:ilvl w:val="0"/>
                <w:numId w:val="42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Skříně jsou vybaveny klasickým vypínačem – 0_vypnuto (časovač na 6 hodin</w:t>
            </w:r>
            <w:proofErr w:type="gramStart"/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) ,</w:t>
            </w:r>
            <w:proofErr w:type="gramEnd"/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I zapnuto – trvalý chod – pro rychlé a snadné vypnutí,</w:t>
            </w:r>
          </w:p>
        </w:tc>
        <w:tc>
          <w:tcPr>
            <w:tcW w:w="418" w:type="pct"/>
          </w:tcPr>
          <w:p w14:paraId="57582C21" w14:textId="77777777" w:rsidR="00306481" w:rsidRPr="00046CA6" w:rsidRDefault="00306481" w:rsidP="00136DB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6CA1E4BF" w14:textId="77777777" w:rsidR="00306481" w:rsidRPr="00046CA6" w:rsidRDefault="00306481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046CA6" w14:paraId="5408A917" w14:textId="77777777" w:rsidTr="0004321B">
        <w:trPr>
          <w:trHeight w:val="72"/>
        </w:trPr>
        <w:tc>
          <w:tcPr>
            <w:tcW w:w="4028" w:type="pct"/>
          </w:tcPr>
          <w:p w14:paraId="594BBF90" w14:textId="77777777" w:rsidR="00136DBC" w:rsidRPr="00046CA6" w:rsidRDefault="00136DBC" w:rsidP="005D0704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418" w:type="pct"/>
          </w:tcPr>
          <w:p w14:paraId="4A00D2CD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</w:tcPr>
          <w:p w14:paraId="1CA3D3FF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36DBC" w:rsidRPr="00046CA6" w14:paraId="5EF07A07" w14:textId="77777777" w:rsidTr="0004321B">
        <w:trPr>
          <w:trHeight w:val="72"/>
        </w:trPr>
        <w:tc>
          <w:tcPr>
            <w:tcW w:w="4028" w:type="pct"/>
          </w:tcPr>
          <w:p w14:paraId="5FE7AEDD" w14:textId="78E98449" w:rsidR="00136DBC" w:rsidRPr="00046CA6" w:rsidRDefault="00B86672" w:rsidP="0004321B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 xml:space="preserve">3.4 Součástí dodávky skříně bude minimálně 14 nerezových roštů </w:t>
            </w:r>
            <w:r w:rsidR="00817D99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kompatibilní s dodanou sušící skříní.</w:t>
            </w:r>
          </w:p>
        </w:tc>
        <w:tc>
          <w:tcPr>
            <w:tcW w:w="418" w:type="pct"/>
          </w:tcPr>
          <w:p w14:paraId="562C46C6" w14:textId="77777777" w:rsidR="00136DBC" w:rsidRPr="00046CA6" w:rsidRDefault="00136DBC" w:rsidP="005D0704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BA408BF" w14:textId="77777777" w:rsidR="00136DBC" w:rsidRPr="00046CA6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046CA6" w14:paraId="7DFA09C0" w14:textId="77777777" w:rsidTr="0004321B">
        <w:trPr>
          <w:trHeight w:val="72"/>
        </w:trPr>
        <w:tc>
          <w:tcPr>
            <w:tcW w:w="4028" w:type="pct"/>
            <w:vAlign w:val="center"/>
          </w:tcPr>
          <w:p w14:paraId="6FF33BE7" w14:textId="757E8938" w:rsidR="00136DBC" w:rsidRPr="00046CA6" w:rsidRDefault="00B86672" w:rsidP="00B86672">
            <w:pPr>
              <w:numPr>
                <w:ilvl w:val="0"/>
                <w:numId w:val="37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Minimální technické parametry sušící skříně pro minimálně 8 roštů s externím odtahem:</w:t>
            </w:r>
          </w:p>
        </w:tc>
        <w:tc>
          <w:tcPr>
            <w:tcW w:w="418" w:type="pct"/>
            <w:vAlign w:val="center"/>
          </w:tcPr>
          <w:p w14:paraId="614E0DF1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  <w:vAlign w:val="center"/>
          </w:tcPr>
          <w:p w14:paraId="0A79CEAA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36DBC" w:rsidRPr="00046CA6" w14:paraId="61CCD3E9" w14:textId="77777777" w:rsidTr="0004321B">
        <w:trPr>
          <w:trHeight w:val="72"/>
        </w:trPr>
        <w:tc>
          <w:tcPr>
            <w:tcW w:w="4028" w:type="pct"/>
          </w:tcPr>
          <w:p w14:paraId="565244D8" w14:textId="77777777" w:rsidR="00B86672" w:rsidRPr="00046CA6" w:rsidRDefault="00B86672" w:rsidP="0004321B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4.1 Konstrukce</w:t>
            </w:r>
          </w:p>
          <w:p w14:paraId="2D27EB43" w14:textId="77777777" w:rsidR="00B86672" w:rsidRPr="00046CA6" w:rsidRDefault="00B86672" w:rsidP="00B86672">
            <w:pPr>
              <w:spacing w:after="6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a) volně stojící na výškově nastavitelných nohách, bez nutnosti kotvení,</w:t>
            </w:r>
          </w:p>
          <w:p w14:paraId="6F79262E" w14:textId="77777777" w:rsidR="00B86672" w:rsidRPr="00046CA6" w:rsidRDefault="00B86672" w:rsidP="00B86672">
            <w:pPr>
              <w:spacing w:after="6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b) vyrobena z ocelového plechu s povrchovou úpravou umožňující snadnou údržbu,</w:t>
            </w:r>
          </w:p>
          <w:p w14:paraId="15BA9F6F" w14:textId="77777777" w:rsidR="00B86672" w:rsidRPr="00046CA6" w:rsidRDefault="00B86672" w:rsidP="00B86672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c) dno je vyrobeno z materiálu nepodléhajícího korozi,</w:t>
            </w:r>
          </w:p>
          <w:p w14:paraId="33832E61" w14:textId="7FF77E40" w:rsidR="00B86672" w:rsidRPr="00046CA6" w:rsidRDefault="00B86672" w:rsidP="00B86672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d)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rozměry skříně s ohledem na požadované umístění musí být maximálně 760 x 2</w:t>
            </w:r>
            <w:r w:rsidR="0004321B"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000 x 700 mm (Š</w:t>
            </w:r>
            <w:r w:rsidR="0004321B"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x</w:t>
            </w:r>
            <w:r w:rsidR="0004321B"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V</w:t>
            </w:r>
            <w:r w:rsidR="0004321B"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 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x</w:t>
            </w:r>
            <w:r w:rsidR="0004321B"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H),</w:t>
            </w:r>
          </w:p>
          <w:p w14:paraId="4A971CE6" w14:textId="77777777" w:rsidR="00B86672" w:rsidRPr="00046CA6" w:rsidRDefault="00B86672" w:rsidP="00B86672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e) skříň musí být v provedení s dvoukřídlími dveřmi opatřenými výztuhami (kdy minimálně jedno křídlo je opatřeno průhledným pruhem) a opatřeny uzamykacím systémem (součástí musí být minimálně 2 ks klíčů),</w:t>
            </w:r>
          </w:p>
          <w:p w14:paraId="3B867905" w14:textId="77777777" w:rsidR="00136DBC" w:rsidRPr="00046CA6" w:rsidRDefault="00B86672" w:rsidP="00B86672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f) skříň je konstruovaná tak, aby šla napojit na externí odtah (mimo budovu)</w:t>
            </w:r>
            <w:r w:rsidR="00B865AD"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  <w:p w14:paraId="057D0B9F" w14:textId="77777777" w:rsidR="00B865AD" w:rsidRPr="00046CA6" w:rsidRDefault="00B865AD" w:rsidP="00B86672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g) skříň je v horní části opatřena závěsnou tyčí pro sušení OOP či POO.</w:t>
            </w:r>
          </w:p>
          <w:p w14:paraId="6530918B" w14:textId="27747179" w:rsidR="0004321B" w:rsidRPr="00046CA6" w:rsidRDefault="0004321B" w:rsidP="00B86672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18" w:type="pct"/>
          </w:tcPr>
          <w:p w14:paraId="134C7A82" w14:textId="77777777" w:rsidR="00136DBC" w:rsidRPr="00046CA6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8048E1D" w14:textId="77777777" w:rsidR="00136DBC" w:rsidRPr="00046CA6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046CA6" w14:paraId="1930641B" w14:textId="77777777" w:rsidTr="0004321B">
        <w:trPr>
          <w:trHeight w:val="72"/>
        </w:trPr>
        <w:tc>
          <w:tcPr>
            <w:tcW w:w="4028" w:type="pct"/>
          </w:tcPr>
          <w:p w14:paraId="09EA88B6" w14:textId="77777777" w:rsidR="00136DBC" w:rsidRPr="00046CA6" w:rsidRDefault="00136DBC" w:rsidP="005D0704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418" w:type="pct"/>
          </w:tcPr>
          <w:p w14:paraId="058B5349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</w:tcPr>
          <w:p w14:paraId="4D06CE97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36DBC" w:rsidRPr="00046CA6" w14:paraId="689D8E01" w14:textId="77777777" w:rsidTr="0004321B">
        <w:trPr>
          <w:trHeight w:val="72"/>
        </w:trPr>
        <w:tc>
          <w:tcPr>
            <w:tcW w:w="4028" w:type="pct"/>
          </w:tcPr>
          <w:p w14:paraId="7B2641B0" w14:textId="77777777" w:rsidR="00B86672" w:rsidRPr="00046CA6" w:rsidRDefault="00B86672" w:rsidP="005826E4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4.2 Parametry sušící skříně splňují následující požadavky</w:t>
            </w:r>
          </w:p>
          <w:p w14:paraId="05B30649" w14:textId="77777777" w:rsidR="00B86672" w:rsidRPr="00046CA6" w:rsidRDefault="00B86672" w:rsidP="00B86672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Napájecí napětí musí být 230 V/ 50 Hz,</w:t>
            </w:r>
          </w:p>
          <w:p w14:paraId="4004D00C" w14:textId="77777777" w:rsidR="00B86672" w:rsidRPr="00046CA6" w:rsidRDefault="00B86672" w:rsidP="00B86672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Kapacita je minimálně 8 roštů o minimálních rozměrech 450 x 500 mm,</w:t>
            </w:r>
          </w:p>
          <w:p w14:paraId="13AE38AD" w14:textId="55A50CE2" w:rsidR="00B86672" w:rsidRPr="00046CA6" w:rsidRDefault="00B86672" w:rsidP="00B86672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příkon je minimálně 1</w:t>
            </w:r>
            <w:r w:rsidR="005826E4"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600 W</w:t>
            </w: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  <w:p w14:paraId="1DC0EFEF" w14:textId="77777777" w:rsidR="00B86672" w:rsidRPr="00046CA6" w:rsidRDefault="00B86672" w:rsidP="00B86672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doba sušení plně naložené skříně je max. 6 hodin,</w:t>
            </w:r>
          </w:p>
          <w:p w14:paraId="0DC16850" w14:textId="77777777" w:rsidR="00B86672" w:rsidRPr="00046CA6" w:rsidRDefault="00B86672" w:rsidP="00B86672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skříň pracuje na principu neustálé cirkulace teplého vzduchu</w:t>
            </w:r>
          </w:p>
          <w:p w14:paraId="1FAC8D0A" w14:textId="7D7DD7EE" w:rsidR="00136DBC" w:rsidRPr="00046CA6" w:rsidRDefault="00B86672" w:rsidP="00B86672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teplota sušení je cca 45 ° C, </w:t>
            </w:r>
            <w:r w:rsidRPr="00046CA6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maximálně 55 °C</w:t>
            </w:r>
            <w:r w:rsidR="00741613"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418" w:type="pct"/>
          </w:tcPr>
          <w:p w14:paraId="39AB7BC5" w14:textId="77777777" w:rsidR="00136DBC" w:rsidRPr="00046CA6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02B804D2" w14:textId="77777777" w:rsidR="00136DBC" w:rsidRPr="00046CA6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046CA6" w14:paraId="4A581391" w14:textId="77777777" w:rsidTr="0004321B">
        <w:trPr>
          <w:trHeight w:val="72"/>
        </w:trPr>
        <w:tc>
          <w:tcPr>
            <w:tcW w:w="4028" w:type="pct"/>
          </w:tcPr>
          <w:p w14:paraId="7F5DB286" w14:textId="77777777" w:rsidR="00136DBC" w:rsidRPr="00046CA6" w:rsidRDefault="00136DBC" w:rsidP="005D0704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418" w:type="pct"/>
          </w:tcPr>
          <w:p w14:paraId="4896C0AE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</w:tcPr>
          <w:p w14:paraId="5A6AB2BE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36DBC" w:rsidRPr="00046CA6" w14:paraId="15EE3DF9" w14:textId="77777777" w:rsidTr="0004321B">
        <w:trPr>
          <w:trHeight w:val="72"/>
        </w:trPr>
        <w:tc>
          <w:tcPr>
            <w:tcW w:w="4028" w:type="pct"/>
          </w:tcPr>
          <w:p w14:paraId="56E51C1F" w14:textId="77777777" w:rsidR="00741613" w:rsidRPr="00046CA6" w:rsidRDefault="00741613" w:rsidP="00046CA6">
            <w:pPr>
              <w:spacing w:after="60"/>
              <w:ind w:left="12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4.3 Ovládání sušící skříně</w:t>
            </w:r>
          </w:p>
          <w:p w14:paraId="2E74BCB6" w14:textId="77777777" w:rsidR="00741613" w:rsidRPr="00046CA6" w:rsidRDefault="00741613" w:rsidP="00741613">
            <w:pPr>
              <w:spacing w:after="6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a) Skříň je vybavena časovým spínačem, který umožňuje nastavení požadované doby sušení a automatické vypnutí,</w:t>
            </w:r>
          </w:p>
          <w:p w14:paraId="1014D54C" w14:textId="4368D80F" w:rsidR="00136DBC" w:rsidRPr="00046CA6" w:rsidRDefault="00741613" w:rsidP="00741613">
            <w:pPr>
              <w:spacing w:after="6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b) Skříně jsou vybaveny klasickým vypínačem – 0_vypnuto (časovač na 6 hodin</w:t>
            </w:r>
            <w:proofErr w:type="gramStart"/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) ,</w:t>
            </w:r>
            <w:proofErr w:type="gramEnd"/>
            <w:r w:rsidRPr="00046CA6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I zapnuto – trvalý chod – pro rychlé a snadné vypnutí.</w:t>
            </w:r>
          </w:p>
        </w:tc>
        <w:tc>
          <w:tcPr>
            <w:tcW w:w="418" w:type="pct"/>
          </w:tcPr>
          <w:p w14:paraId="0A478CC5" w14:textId="77777777" w:rsidR="00136DBC" w:rsidRPr="00046CA6" w:rsidRDefault="00136DBC" w:rsidP="005D0704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5F011F8" w14:textId="77777777" w:rsidR="00136DBC" w:rsidRPr="00046CA6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046CA6" w14:paraId="5F791D3A" w14:textId="77777777" w:rsidTr="0004321B">
        <w:trPr>
          <w:trHeight w:val="72"/>
        </w:trPr>
        <w:tc>
          <w:tcPr>
            <w:tcW w:w="4028" w:type="pct"/>
          </w:tcPr>
          <w:p w14:paraId="6FCC3C11" w14:textId="77777777" w:rsidR="00136DBC" w:rsidRPr="00046CA6" w:rsidRDefault="00136DBC" w:rsidP="005D0704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418" w:type="pct"/>
          </w:tcPr>
          <w:p w14:paraId="09294460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4" w:type="pct"/>
          </w:tcPr>
          <w:p w14:paraId="0F30D572" w14:textId="77777777" w:rsidR="00136DBC" w:rsidRPr="00046CA6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36DBC" w:rsidRPr="00046CA6" w14:paraId="4625C02F" w14:textId="77777777" w:rsidTr="0004321B">
        <w:trPr>
          <w:trHeight w:val="72"/>
        </w:trPr>
        <w:tc>
          <w:tcPr>
            <w:tcW w:w="4028" w:type="pct"/>
          </w:tcPr>
          <w:p w14:paraId="4D3E9532" w14:textId="54BAC3EE" w:rsidR="00136DBC" w:rsidRPr="00046CA6" w:rsidRDefault="00741613" w:rsidP="00046CA6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4.4 Součástí dodávky skříně bude minimálně 8 nerezových roštů</w:t>
            </w:r>
            <w:r w:rsidR="00817D99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 xml:space="preserve"> kompatibilní s</w:t>
            </w:r>
            <w:r w:rsidRPr="00046CA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="00817D99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dodanou sušící skříní.</w:t>
            </w:r>
          </w:p>
        </w:tc>
        <w:tc>
          <w:tcPr>
            <w:tcW w:w="418" w:type="pct"/>
          </w:tcPr>
          <w:p w14:paraId="74EE7601" w14:textId="77777777" w:rsidR="00136DBC" w:rsidRPr="00046CA6" w:rsidRDefault="00136DBC" w:rsidP="005D0704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B31F234" w14:textId="77777777" w:rsidR="00136DBC" w:rsidRPr="00046CA6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Ind w:w="20" w:type="dxa"/>
        <w:tblLook w:val="04A0" w:firstRow="1" w:lastRow="0" w:firstColumn="1" w:lastColumn="0" w:noHBand="0" w:noVBand="1"/>
      </w:tblPr>
      <w:tblGrid>
        <w:gridCol w:w="11241"/>
        <w:gridCol w:w="1223"/>
        <w:gridCol w:w="1528"/>
      </w:tblGrid>
      <w:tr w:rsidR="008012A3" w:rsidRPr="00046CA6" w14:paraId="32DAD404" w14:textId="77777777" w:rsidTr="00046CA6">
        <w:trPr>
          <w:trHeight w:val="141"/>
        </w:trPr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DB88" w14:textId="1928843D" w:rsidR="008012A3" w:rsidRPr="00046CA6" w:rsidRDefault="00136DBC" w:rsidP="00136DBC">
            <w:pPr>
              <w:numPr>
                <w:ilvl w:val="0"/>
                <w:numId w:val="37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Další požadavky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3A6" w14:textId="77777777" w:rsidR="008012A3" w:rsidRPr="00046CA6" w:rsidRDefault="008012A3" w:rsidP="002C59FA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Splňuje ano/ne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8DD" w14:textId="77777777" w:rsidR="008012A3" w:rsidRPr="00046CA6" w:rsidRDefault="008012A3" w:rsidP="002C59FA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046CA6">
              <w:rPr>
                <w:rFonts w:ascii="Arial" w:hAnsi="Arial" w:cs="Arial"/>
                <w:b/>
                <w:sz w:val="20"/>
                <w:szCs w:val="20"/>
                <w:highlight w:val="yellow"/>
                <w:lang w:eastAsia="x-none"/>
              </w:rPr>
              <w:t>Nabízený parametr</w:t>
            </w:r>
          </w:p>
        </w:tc>
      </w:tr>
      <w:tr w:rsidR="008012A3" w:rsidRPr="00046CA6" w14:paraId="234692FB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shd w:val="clear" w:color="auto" w:fill="auto"/>
            <w:vAlign w:val="center"/>
          </w:tcPr>
          <w:p w14:paraId="10046F81" w14:textId="00C955F8" w:rsidR="008012A3" w:rsidRPr="00046CA6" w:rsidRDefault="00136DBC" w:rsidP="00046CA6">
            <w:pPr>
              <w:pStyle w:val="Odstavecseseznamem"/>
              <w:numPr>
                <w:ilvl w:val="0"/>
                <w:numId w:val="52"/>
              </w:num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46CA6">
              <w:rPr>
                <w:rFonts w:ascii="Arial" w:hAnsi="Arial" w:cs="Arial"/>
                <w:sz w:val="20"/>
                <w:szCs w:val="20"/>
              </w:rPr>
              <w:t>požadovaná záruka je minimálně 24 měsíců,</w:t>
            </w:r>
          </w:p>
        </w:tc>
        <w:tc>
          <w:tcPr>
            <w:tcW w:w="437" w:type="pct"/>
          </w:tcPr>
          <w:p w14:paraId="1536575F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47" w:type="pct"/>
          </w:tcPr>
          <w:p w14:paraId="60C29121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8012A3" w:rsidRPr="00046CA6" w14:paraId="353FDB8E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shd w:val="clear" w:color="auto" w:fill="auto"/>
            <w:vAlign w:val="center"/>
          </w:tcPr>
          <w:p w14:paraId="6581618D" w14:textId="4010EF0A" w:rsidR="008012A3" w:rsidRPr="00046CA6" w:rsidRDefault="00741613" w:rsidP="00046CA6">
            <w:pPr>
              <w:pStyle w:val="Odstavecseseznamem"/>
              <w:numPr>
                <w:ilvl w:val="0"/>
                <w:numId w:val="5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CA6">
              <w:rPr>
                <w:rFonts w:ascii="Arial" w:hAnsi="Arial" w:cs="Arial"/>
                <w:color w:val="000000"/>
                <w:sz w:val="20"/>
                <w:szCs w:val="20"/>
              </w:rPr>
              <w:t xml:space="preserve">dodavatel v rámci nabídky specifikuje přípojné body (např. elektrická přípojka, průměr odvodu vzduchu), </w:t>
            </w:r>
          </w:p>
        </w:tc>
        <w:tc>
          <w:tcPr>
            <w:tcW w:w="437" w:type="pct"/>
          </w:tcPr>
          <w:p w14:paraId="2F884B2B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47" w:type="pct"/>
          </w:tcPr>
          <w:p w14:paraId="1AB88E82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8012A3" w:rsidRPr="00046CA6" w14:paraId="77AEA8EF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shd w:val="clear" w:color="auto" w:fill="auto"/>
            <w:vAlign w:val="center"/>
          </w:tcPr>
          <w:p w14:paraId="6DD6B79E" w14:textId="491F98B0" w:rsidR="008012A3" w:rsidRPr="00046CA6" w:rsidRDefault="00136DBC" w:rsidP="00046CA6">
            <w:pPr>
              <w:pStyle w:val="Odstavecseseznamem"/>
              <w:numPr>
                <w:ilvl w:val="0"/>
                <w:numId w:val="5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trike/>
                <w:sz w:val="20"/>
                <w:szCs w:val="20"/>
              </w:rPr>
            </w:pPr>
            <w:bookmarkStart w:id="0" w:name="_Hlk199398120"/>
            <w:r w:rsidRPr="00046CA6">
              <w:rPr>
                <w:rFonts w:ascii="Arial" w:hAnsi="Arial" w:cs="Arial"/>
                <w:sz w:val="20"/>
                <w:szCs w:val="20"/>
              </w:rPr>
              <w:t>všechny položky a všechna zařízení splňují obecně stanovené bezpečnostní předpisy a musí být doložena příslušným dokladem (homologace, prohlášení o shodě apod.)</w:t>
            </w:r>
            <w:r w:rsidRPr="00046CA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bookmarkEnd w:id="0"/>
          </w:p>
        </w:tc>
        <w:tc>
          <w:tcPr>
            <w:tcW w:w="437" w:type="pct"/>
          </w:tcPr>
          <w:p w14:paraId="614F0ADA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47" w:type="pct"/>
          </w:tcPr>
          <w:p w14:paraId="3060411C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8012A3" w:rsidRPr="00046CA6" w14:paraId="69506319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shd w:val="clear" w:color="auto" w:fill="auto"/>
            <w:vAlign w:val="center"/>
          </w:tcPr>
          <w:p w14:paraId="4F92063F" w14:textId="7808BB59" w:rsidR="008012A3" w:rsidRPr="00046CA6" w:rsidRDefault="00136DBC" w:rsidP="00046CA6">
            <w:pPr>
              <w:pStyle w:val="Odstavecseseznamem"/>
              <w:numPr>
                <w:ilvl w:val="0"/>
                <w:numId w:val="52"/>
              </w:numPr>
              <w:autoSpaceDN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CA6">
              <w:rPr>
                <w:rFonts w:ascii="Arial" w:hAnsi="Arial" w:cs="Arial"/>
                <w:sz w:val="20"/>
                <w:szCs w:val="20"/>
              </w:rPr>
              <w:t>součástí dodávky musí být návod k obsluze v českém jazyce v tištěné i elektronické formě,</w:t>
            </w:r>
          </w:p>
        </w:tc>
        <w:tc>
          <w:tcPr>
            <w:tcW w:w="437" w:type="pct"/>
          </w:tcPr>
          <w:p w14:paraId="3006773A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47" w:type="pct"/>
          </w:tcPr>
          <w:p w14:paraId="0318CBD5" w14:textId="77777777" w:rsidR="008012A3" w:rsidRPr="00046CA6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741613" w:rsidRPr="00046CA6" w14:paraId="6303561F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A5B3" w14:textId="18450ED3" w:rsidR="00741613" w:rsidRPr="00046CA6" w:rsidRDefault="00741613" w:rsidP="00046CA6">
            <w:pPr>
              <w:pStyle w:val="Odstavecseseznamem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 w:rsidRPr="00046CA6">
              <w:rPr>
                <w:rFonts w:ascii="Arial" w:hAnsi="Arial" w:cs="Arial"/>
                <w:sz w:val="20"/>
                <w:szCs w:val="20"/>
              </w:rPr>
              <w:t>součástí podané nabídky bude:</w:t>
            </w:r>
          </w:p>
          <w:p w14:paraId="7729710E" w14:textId="77777777" w:rsidR="00741613" w:rsidRPr="00046CA6" w:rsidRDefault="00741613" w:rsidP="00046CA6">
            <w:pPr>
              <w:numPr>
                <w:ilvl w:val="0"/>
                <w:numId w:val="50"/>
              </w:numPr>
              <w:autoSpaceDN w:val="0"/>
              <w:ind w:left="100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CA6">
              <w:rPr>
                <w:rFonts w:ascii="Arial" w:hAnsi="Arial" w:cs="Arial"/>
                <w:sz w:val="20"/>
                <w:szCs w:val="20"/>
              </w:rPr>
              <w:t xml:space="preserve">čestné prohlášení o zajištění autorizovaného servisu nejpozději do 14 pracovních dní od nahlášení závady, </w:t>
            </w:r>
          </w:p>
          <w:p w14:paraId="366636C4" w14:textId="6B217470" w:rsidR="00136DBC" w:rsidRPr="00046CA6" w:rsidRDefault="00741613" w:rsidP="00046CA6">
            <w:pPr>
              <w:pStyle w:val="Odstavecseseznamem"/>
              <w:numPr>
                <w:ilvl w:val="0"/>
                <w:numId w:val="50"/>
              </w:numPr>
              <w:autoSpaceDN w:val="0"/>
              <w:ind w:left="1004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CA6">
              <w:rPr>
                <w:rFonts w:ascii="Arial" w:hAnsi="Arial" w:cs="Arial"/>
                <w:sz w:val="20"/>
                <w:szCs w:val="20"/>
              </w:rPr>
              <w:t>rozpis požadovaných servisních úkonů po dobu pěti let</w:t>
            </w:r>
            <w:r w:rsidR="00046CA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95E" w14:textId="77777777" w:rsidR="00136DBC" w:rsidRPr="00046CA6" w:rsidRDefault="00136DBC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EA9" w14:textId="77777777" w:rsidR="00136DBC" w:rsidRPr="00046CA6" w:rsidRDefault="00136DBC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741613" w:rsidRPr="00136DBC" w14:paraId="28A316AD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1B19" w14:textId="59274381" w:rsidR="00741613" w:rsidRPr="00046CA6" w:rsidRDefault="00741613" w:rsidP="00046CA6">
            <w:pPr>
              <w:pStyle w:val="Odstavecseseznamem"/>
              <w:numPr>
                <w:ilvl w:val="0"/>
                <w:numId w:val="52"/>
              </w:numPr>
              <w:autoSpaceDN w:val="0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CA6">
              <w:rPr>
                <w:rFonts w:ascii="Arial" w:hAnsi="Arial" w:cs="Arial"/>
                <w:color w:val="000000"/>
                <w:sz w:val="20"/>
                <w:szCs w:val="20"/>
              </w:rPr>
              <w:t>součástí dodávky je napojení systému odtahu vzduchu skříně na odběratelem předem připravená přípojná místa, a to ve vzdálenosti maximálně 2 m od skříně,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F1D" w14:textId="77777777" w:rsidR="00741613" w:rsidRPr="00136DBC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DFD" w14:textId="77777777" w:rsidR="00741613" w:rsidRPr="00136DBC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741613" w:rsidRPr="00046CA6" w14:paraId="5BB12C8D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2758" w14:textId="34097D87" w:rsidR="00741613" w:rsidRPr="00046CA6" w:rsidRDefault="00741613" w:rsidP="00046CA6">
            <w:pPr>
              <w:pStyle w:val="Odstavecseseznamem"/>
              <w:numPr>
                <w:ilvl w:val="0"/>
                <w:numId w:val="52"/>
              </w:num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CA6">
              <w:rPr>
                <w:rFonts w:ascii="Arial" w:hAnsi="Arial" w:cs="Arial"/>
                <w:sz w:val="20"/>
                <w:szCs w:val="20"/>
              </w:rPr>
              <w:t>dodavatel započítá do nabídkové ceny dopravu</w:t>
            </w:r>
            <w:r w:rsidR="00211143" w:rsidRPr="00046CA6">
              <w:rPr>
                <w:rFonts w:ascii="Arial" w:hAnsi="Arial" w:cs="Arial"/>
                <w:sz w:val="20"/>
                <w:szCs w:val="20"/>
              </w:rPr>
              <w:t xml:space="preserve"> (HS Líšeň, Zaoralova 1796/3, 628 00 Brno-Líšeň)</w:t>
            </w:r>
            <w:r w:rsidRPr="00046CA6">
              <w:rPr>
                <w:rFonts w:ascii="Arial" w:hAnsi="Arial" w:cs="Arial"/>
                <w:sz w:val="20"/>
                <w:szCs w:val="20"/>
              </w:rPr>
              <w:t>, kompletní instalaci,</w:t>
            </w:r>
            <w:r w:rsidRPr="00046CA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46CA6">
              <w:rPr>
                <w:rFonts w:ascii="Arial" w:hAnsi="Arial" w:cs="Arial"/>
                <w:sz w:val="20"/>
                <w:szCs w:val="20"/>
              </w:rPr>
              <w:t xml:space="preserve">uvedení do provozu a zaškolení obsluhy na místě plnění zakázky,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85E" w14:textId="77777777" w:rsidR="00741613" w:rsidRPr="00046CA6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057" w14:textId="77777777" w:rsidR="00741613" w:rsidRPr="00046CA6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741613" w:rsidRPr="00046CA6" w14:paraId="48E2BB3B" w14:textId="77777777" w:rsidTr="00046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7A9" w14:textId="002B9175" w:rsidR="00741613" w:rsidRPr="00046CA6" w:rsidRDefault="00741613" w:rsidP="00046CA6">
            <w:pPr>
              <w:pStyle w:val="Odstavecseseznamem"/>
              <w:numPr>
                <w:ilvl w:val="0"/>
                <w:numId w:val="52"/>
              </w:numPr>
              <w:autoSpaceDN w:val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CA6">
              <w:rPr>
                <w:rFonts w:ascii="Arial" w:hAnsi="Arial" w:cs="Arial"/>
                <w:sz w:val="20"/>
                <w:szCs w:val="20"/>
              </w:rPr>
              <w:t>zařízení musí být při předání plně funkční.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052" w14:textId="77777777" w:rsidR="00741613" w:rsidRPr="00046CA6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26D" w14:textId="77777777" w:rsidR="00741613" w:rsidRPr="00046CA6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14:paraId="4BF6A32E" w14:textId="77777777" w:rsidR="008012A3" w:rsidRDefault="008012A3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44FDA50D" w14:textId="7C645ED6" w:rsidR="00D94C40" w:rsidRPr="007C5F2E" w:rsidRDefault="00D94C40" w:rsidP="00D94C40">
      <w:pPr>
        <w:jc w:val="both"/>
        <w:rPr>
          <w:rFonts w:ascii="Arial" w:hAnsi="Arial" w:cs="Arial"/>
          <w:sz w:val="20"/>
          <w:szCs w:val="20"/>
        </w:rPr>
      </w:pPr>
      <w:r w:rsidRPr="007C5F2E">
        <w:rPr>
          <w:rFonts w:ascii="Arial" w:hAnsi="Arial" w:cs="Arial"/>
          <w:b/>
          <w:sz w:val="20"/>
          <w:szCs w:val="20"/>
        </w:rPr>
        <w:t xml:space="preserve">Dodavatel vyplní pole tabulky, v prvním sloupci ANO/NE, ve druhém sloupci doplní </w:t>
      </w:r>
      <w:r w:rsidR="00867023">
        <w:rPr>
          <w:rFonts w:ascii="Arial" w:hAnsi="Arial" w:cs="Arial"/>
          <w:b/>
          <w:sz w:val="20"/>
          <w:szCs w:val="20"/>
        </w:rPr>
        <w:t xml:space="preserve">nabízený </w:t>
      </w:r>
      <w:r w:rsidRPr="007C5F2E">
        <w:rPr>
          <w:rFonts w:ascii="Arial" w:hAnsi="Arial" w:cs="Arial"/>
          <w:b/>
          <w:sz w:val="20"/>
          <w:szCs w:val="20"/>
        </w:rPr>
        <w:t>parametr, a to minimálně u žlutě označených řádků tabulky</w:t>
      </w:r>
      <w:r>
        <w:rPr>
          <w:rFonts w:ascii="Arial" w:hAnsi="Arial" w:cs="Arial"/>
          <w:sz w:val="20"/>
          <w:szCs w:val="20"/>
        </w:rPr>
        <w:t>!</w:t>
      </w:r>
    </w:p>
    <w:p w14:paraId="1250E8BF" w14:textId="77777777" w:rsidR="00D94C40" w:rsidRPr="00F119FD" w:rsidRDefault="00D94C40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sectPr w:rsidR="00D94C40" w:rsidRPr="00F119FD" w:rsidSect="00346B59">
      <w:footerReference w:type="default" r:id="rId8"/>
      <w:pgSz w:w="16838" w:h="11906" w:orient="landscape"/>
      <w:pgMar w:top="1304" w:right="1418" w:bottom="1304" w:left="1418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E154" w14:textId="77777777" w:rsidR="00B72BF1" w:rsidRDefault="00B72BF1" w:rsidP="00507B03">
      <w:r>
        <w:separator/>
      </w:r>
    </w:p>
  </w:endnote>
  <w:endnote w:type="continuationSeparator" w:id="0">
    <w:p w14:paraId="1342E29D" w14:textId="77777777" w:rsidR="00B72BF1" w:rsidRDefault="00B72BF1" w:rsidP="005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03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2A9507" w14:textId="4AD78922" w:rsidR="00E41F52" w:rsidRPr="00555586" w:rsidRDefault="00E41F5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55586">
          <w:rPr>
            <w:rFonts w:ascii="Arial" w:hAnsi="Arial" w:cs="Arial"/>
            <w:sz w:val="20"/>
            <w:szCs w:val="20"/>
          </w:rPr>
          <w:fldChar w:fldCharType="begin"/>
        </w:r>
        <w:r w:rsidRPr="00555586">
          <w:rPr>
            <w:rFonts w:ascii="Arial" w:hAnsi="Arial" w:cs="Arial"/>
            <w:sz w:val="20"/>
            <w:szCs w:val="20"/>
          </w:rPr>
          <w:instrText>PAGE   \* MERGEFORMAT</w:instrText>
        </w:r>
        <w:r w:rsidRPr="00555586">
          <w:rPr>
            <w:rFonts w:ascii="Arial" w:hAnsi="Arial" w:cs="Arial"/>
            <w:sz w:val="20"/>
            <w:szCs w:val="20"/>
          </w:rPr>
          <w:fldChar w:fldCharType="separate"/>
        </w:r>
        <w:r w:rsidR="00EF0DC6">
          <w:rPr>
            <w:rFonts w:ascii="Arial" w:hAnsi="Arial" w:cs="Arial"/>
            <w:noProof/>
            <w:sz w:val="20"/>
            <w:szCs w:val="20"/>
          </w:rPr>
          <w:t>2</w:t>
        </w:r>
        <w:r w:rsidRPr="00555586">
          <w:rPr>
            <w:rFonts w:ascii="Arial" w:hAnsi="Arial" w:cs="Arial"/>
            <w:sz w:val="20"/>
            <w:szCs w:val="20"/>
          </w:rPr>
          <w:fldChar w:fldCharType="end"/>
        </w:r>
        <w:r w:rsidR="00157EB8">
          <w:rPr>
            <w:rFonts w:ascii="Arial" w:hAnsi="Arial" w:cs="Arial"/>
            <w:sz w:val="20"/>
            <w:szCs w:val="20"/>
          </w:rPr>
          <w:t>/</w:t>
        </w:r>
        <w:r w:rsidR="009A01E3">
          <w:rPr>
            <w:rFonts w:ascii="Arial" w:hAnsi="Arial" w:cs="Arial"/>
            <w:sz w:val="20"/>
            <w:szCs w:val="20"/>
          </w:rPr>
          <w:t>105</w:t>
        </w:r>
      </w:p>
    </w:sdtContent>
  </w:sdt>
  <w:p w14:paraId="12A3E72A" w14:textId="77777777" w:rsidR="00E41F52" w:rsidRDefault="00E4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6F49" w14:textId="77777777" w:rsidR="00B72BF1" w:rsidRDefault="00B72BF1" w:rsidP="00507B03">
      <w:r>
        <w:separator/>
      </w:r>
    </w:p>
  </w:footnote>
  <w:footnote w:type="continuationSeparator" w:id="0">
    <w:p w14:paraId="32ED11AE" w14:textId="77777777" w:rsidR="00B72BF1" w:rsidRDefault="00B72BF1" w:rsidP="005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3CF"/>
    <w:multiLevelType w:val="multilevel"/>
    <w:tmpl w:val="E94A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A9307B"/>
    <w:multiLevelType w:val="hybridMultilevel"/>
    <w:tmpl w:val="2EE6B28E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D79"/>
    <w:multiLevelType w:val="hybridMultilevel"/>
    <w:tmpl w:val="CB10C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613B"/>
    <w:multiLevelType w:val="hybridMultilevel"/>
    <w:tmpl w:val="0A9E94E0"/>
    <w:lvl w:ilvl="0" w:tplc="85A2FCC8">
      <w:start w:val="4"/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C0B2B9D"/>
    <w:multiLevelType w:val="hybridMultilevel"/>
    <w:tmpl w:val="E84657E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EAE6385"/>
    <w:multiLevelType w:val="multilevel"/>
    <w:tmpl w:val="00C6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F204FF"/>
    <w:multiLevelType w:val="hybridMultilevel"/>
    <w:tmpl w:val="2F7AC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6A2B"/>
    <w:multiLevelType w:val="multilevel"/>
    <w:tmpl w:val="FAA8C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8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7C046A7"/>
    <w:multiLevelType w:val="hybridMultilevel"/>
    <w:tmpl w:val="3C68EF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DD2"/>
    <w:multiLevelType w:val="multilevel"/>
    <w:tmpl w:val="DD0CA7A8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F4F6E"/>
    <w:multiLevelType w:val="hybridMultilevel"/>
    <w:tmpl w:val="E9445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C43BA"/>
    <w:multiLevelType w:val="hybridMultilevel"/>
    <w:tmpl w:val="F44A5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C76C1"/>
    <w:multiLevelType w:val="hybridMultilevel"/>
    <w:tmpl w:val="58C04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638ED"/>
    <w:multiLevelType w:val="hybridMultilevel"/>
    <w:tmpl w:val="BFA81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9595D"/>
    <w:multiLevelType w:val="hybridMultilevel"/>
    <w:tmpl w:val="3AF89AD4"/>
    <w:lvl w:ilvl="0" w:tplc="C59C93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A1473B"/>
    <w:multiLevelType w:val="hybridMultilevel"/>
    <w:tmpl w:val="B772320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9D05AF"/>
    <w:multiLevelType w:val="multilevel"/>
    <w:tmpl w:val="0CF46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0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706414B"/>
    <w:multiLevelType w:val="multilevel"/>
    <w:tmpl w:val="3EAA8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4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93E759D"/>
    <w:multiLevelType w:val="multilevel"/>
    <w:tmpl w:val="941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9663BF"/>
    <w:multiLevelType w:val="multilevel"/>
    <w:tmpl w:val="ED7AF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FB5C47"/>
    <w:multiLevelType w:val="multilevel"/>
    <w:tmpl w:val="26F26F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B42FC8"/>
    <w:multiLevelType w:val="multilevel"/>
    <w:tmpl w:val="6A4C4E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6D7BA0"/>
    <w:multiLevelType w:val="hybridMultilevel"/>
    <w:tmpl w:val="32A41FE4"/>
    <w:lvl w:ilvl="0" w:tplc="BAFE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5B1"/>
    <w:multiLevelType w:val="multilevel"/>
    <w:tmpl w:val="9624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5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EF211C3"/>
    <w:multiLevelType w:val="multilevel"/>
    <w:tmpl w:val="38C65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51014"/>
    <w:multiLevelType w:val="multilevel"/>
    <w:tmpl w:val="148CA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6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F6A035F"/>
    <w:multiLevelType w:val="multilevel"/>
    <w:tmpl w:val="6EFC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673111"/>
    <w:multiLevelType w:val="multilevel"/>
    <w:tmpl w:val="CEE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39446AD"/>
    <w:multiLevelType w:val="hybridMultilevel"/>
    <w:tmpl w:val="54CA200E"/>
    <w:lvl w:ilvl="0" w:tplc="830A902E">
      <w:start w:val="1"/>
      <w:numFmt w:val="bullet"/>
      <w:lvlText w:val="-"/>
      <w:lvlJc w:val="left"/>
      <w:pPr>
        <w:ind w:left="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29" w15:restartNumberingAfterBreak="0">
    <w:nsid w:val="477B0166"/>
    <w:multiLevelType w:val="multilevel"/>
    <w:tmpl w:val="1BE8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798459D"/>
    <w:multiLevelType w:val="hybridMultilevel"/>
    <w:tmpl w:val="B0F42DA4"/>
    <w:lvl w:ilvl="0" w:tplc="7848BF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2571B"/>
    <w:multiLevelType w:val="hybridMultilevel"/>
    <w:tmpl w:val="92D80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33896"/>
    <w:multiLevelType w:val="hybridMultilevel"/>
    <w:tmpl w:val="FD66B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E300E"/>
    <w:multiLevelType w:val="multilevel"/>
    <w:tmpl w:val="6E92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670D19"/>
    <w:multiLevelType w:val="multilevel"/>
    <w:tmpl w:val="1138F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694274F"/>
    <w:multiLevelType w:val="hybridMultilevel"/>
    <w:tmpl w:val="78A4AD8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57286B7E"/>
    <w:multiLevelType w:val="hybridMultilevel"/>
    <w:tmpl w:val="18501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64A4B"/>
    <w:multiLevelType w:val="hybridMultilevel"/>
    <w:tmpl w:val="ABF69CF8"/>
    <w:lvl w:ilvl="0" w:tplc="830A90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3A6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E7529"/>
    <w:multiLevelType w:val="multilevel"/>
    <w:tmpl w:val="DDF47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9" w15:restartNumberingAfterBreak="0">
    <w:nsid w:val="5FC84168"/>
    <w:multiLevelType w:val="hybridMultilevel"/>
    <w:tmpl w:val="9E3C15BA"/>
    <w:lvl w:ilvl="0" w:tplc="EFA65BE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4335"/>
    <w:multiLevelType w:val="hybridMultilevel"/>
    <w:tmpl w:val="1F86D73A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F55C0"/>
    <w:multiLevelType w:val="multilevel"/>
    <w:tmpl w:val="0F9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9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5CE4BCC"/>
    <w:multiLevelType w:val="hybridMultilevel"/>
    <w:tmpl w:val="2938C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23245A"/>
    <w:multiLevelType w:val="hybridMultilevel"/>
    <w:tmpl w:val="8A288952"/>
    <w:lvl w:ilvl="0" w:tplc="27A8C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94616B"/>
    <w:multiLevelType w:val="hybridMultilevel"/>
    <w:tmpl w:val="75ACAAF4"/>
    <w:lvl w:ilvl="0" w:tplc="02CED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8D9"/>
    <w:multiLevelType w:val="hybridMultilevel"/>
    <w:tmpl w:val="898891A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26C7696"/>
    <w:multiLevelType w:val="multilevel"/>
    <w:tmpl w:val="278A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45D659A"/>
    <w:multiLevelType w:val="multilevel"/>
    <w:tmpl w:val="3EAA6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7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7F54E6F"/>
    <w:multiLevelType w:val="hybridMultilevel"/>
    <w:tmpl w:val="AC8E4FC0"/>
    <w:lvl w:ilvl="0" w:tplc="D512C5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BCD481A"/>
    <w:multiLevelType w:val="hybridMultilevel"/>
    <w:tmpl w:val="949CA0D8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14217"/>
    <w:multiLevelType w:val="hybridMultilevel"/>
    <w:tmpl w:val="806C1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47C9E"/>
    <w:multiLevelType w:val="hybridMultilevel"/>
    <w:tmpl w:val="806C1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57232">
    <w:abstractNumId w:val="38"/>
  </w:num>
  <w:num w:numId="2" w16cid:durableId="2124878959">
    <w:abstractNumId w:val="44"/>
  </w:num>
  <w:num w:numId="3" w16cid:durableId="699862285">
    <w:abstractNumId w:val="13"/>
  </w:num>
  <w:num w:numId="4" w16cid:durableId="332924665">
    <w:abstractNumId w:val="43"/>
  </w:num>
  <w:num w:numId="5" w16cid:durableId="638346398">
    <w:abstractNumId w:val="46"/>
  </w:num>
  <w:num w:numId="6" w16cid:durableId="803696221">
    <w:abstractNumId w:val="27"/>
  </w:num>
  <w:num w:numId="7" w16cid:durableId="1696151396">
    <w:abstractNumId w:val="0"/>
  </w:num>
  <w:num w:numId="8" w16cid:durableId="213129135">
    <w:abstractNumId w:val="17"/>
  </w:num>
  <w:num w:numId="9" w16cid:durableId="106320305">
    <w:abstractNumId w:val="23"/>
  </w:num>
  <w:num w:numId="10" w16cid:durableId="864634645">
    <w:abstractNumId w:val="25"/>
  </w:num>
  <w:num w:numId="11" w16cid:durableId="1435979448">
    <w:abstractNumId w:val="47"/>
  </w:num>
  <w:num w:numId="12" w16cid:durableId="1977056223">
    <w:abstractNumId w:val="7"/>
  </w:num>
  <w:num w:numId="13" w16cid:durableId="1044913080">
    <w:abstractNumId w:val="41"/>
  </w:num>
  <w:num w:numId="14" w16cid:durableId="790249460">
    <w:abstractNumId w:val="16"/>
  </w:num>
  <w:num w:numId="15" w16cid:durableId="1523595662">
    <w:abstractNumId w:val="5"/>
  </w:num>
  <w:num w:numId="16" w16cid:durableId="454103203">
    <w:abstractNumId w:val="29"/>
  </w:num>
  <w:num w:numId="17" w16cid:durableId="703795613">
    <w:abstractNumId w:val="26"/>
  </w:num>
  <w:num w:numId="18" w16cid:durableId="1358852347">
    <w:abstractNumId w:val="21"/>
  </w:num>
  <w:num w:numId="19" w16cid:durableId="977222034">
    <w:abstractNumId w:val="14"/>
  </w:num>
  <w:num w:numId="20" w16cid:durableId="347216745">
    <w:abstractNumId w:val="42"/>
  </w:num>
  <w:num w:numId="21" w16cid:durableId="101384421">
    <w:abstractNumId w:val="11"/>
  </w:num>
  <w:num w:numId="22" w16cid:durableId="374424729">
    <w:abstractNumId w:val="22"/>
  </w:num>
  <w:num w:numId="23" w16cid:durableId="1327201069">
    <w:abstractNumId w:val="40"/>
  </w:num>
  <w:num w:numId="24" w16cid:durableId="64230464">
    <w:abstractNumId w:val="37"/>
  </w:num>
  <w:num w:numId="25" w16cid:durableId="542835021">
    <w:abstractNumId w:val="49"/>
  </w:num>
  <w:num w:numId="26" w16cid:durableId="325283001">
    <w:abstractNumId w:val="1"/>
  </w:num>
  <w:num w:numId="27" w16cid:durableId="1757242662">
    <w:abstractNumId w:val="28"/>
  </w:num>
  <w:num w:numId="28" w16cid:durableId="644315257">
    <w:abstractNumId w:val="6"/>
  </w:num>
  <w:num w:numId="29" w16cid:durableId="1888178310">
    <w:abstractNumId w:val="30"/>
  </w:num>
  <w:num w:numId="30" w16cid:durableId="1195844186">
    <w:abstractNumId w:val="2"/>
  </w:num>
  <w:num w:numId="31" w16cid:durableId="1936471843">
    <w:abstractNumId w:val="20"/>
  </w:num>
  <w:num w:numId="32" w16cid:durableId="1454907840">
    <w:abstractNumId w:val="48"/>
  </w:num>
  <w:num w:numId="33" w16cid:durableId="1609662132">
    <w:abstractNumId w:val="24"/>
  </w:num>
  <w:num w:numId="34" w16cid:durableId="1588810792">
    <w:abstractNumId w:val="18"/>
  </w:num>
  <w:num w:numId="35" w16cid:durableId="2061248162">
    <w:abstractNumId w:val="33"/>
  </w:num>
  <w:num w:numId="36" w16cid:durableId="1396199338">
    <w:abstractNumId w:val="19"/>
  </w:num>
  <w:num w:numId="37" w16cid:durableId="1948468886">
    <w:abstractNumId w:val="34"/>
  </w:num>
  <w:num w:numId="38" w16cid:durableId="894700344">
    <w:abstractNumId w:val="36"/>
  </w:num>
  <w:num w:numId="39" w16cid:durableId="1542935401">
    <w:abstractNumId w:val="45"/>
  </w:num>
  <w:num w:numId="40" w16cid:durableId="33696054">
    <w:abstractNumId w:val="8"/>
  </w:num>
  <w:num w:numId="41" w16cid:durableId="949046511">
    <w:abstractNumId w:val="4"/>
  </w:num>
  <w:num w:numId="42" w16cid:durableId="593708739">
    <w:abstractNumId w:val="50"/>
  </w:num>
  <w:num w:numId="43" w16cid:durableId="2088770119">
    <w:abstractNumId w:val="10"/>
  </w:num>
  <w:num w:numId="44" w16cid:durableId="79644880">
    <w:abstractNumId w:val="32"/>
  </w:num>
  <w:num w:numId="45" w16cid:durableId="2056272543">
    <w:abstractNumId w:val="31"/>
  </w:num>
  <w:num w:numId="46" w16cid:durableId="311375486">
    <w:abstractNumId w:val="12"/>
  </w:num>
  <w:num w:numId="47" w16cid:durableId="468059296">
    <w:abstractNumId w:val="3"/>
  </w:num>
  <w:num w:numId="48" w16cid:durableId="374813896">
    <w:abstractNumId w:val="15"/>
  </w:num>
  <w:num w:numId="49" w16cid:durableId="1897005816">
    <w:abstractNumId w:val="9"/>
  </w:num>
  <w:num w:numId="50" w16cid:durableId="630981994">
    <w:abstractNumId w:val="35"/>
  </w:num>
  <w:num w:numId="51" w16cid:durableId="1408383173">
    <w:abstractNumId w:val="51"/>
  </w:num>
  <w:num w:numId="52" w16cid:durableId="3545024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4"/>
    <w:rsid w:val="000010A8"/>
    <w:rsid w:val="00037488"/>
    <w:rsid w:val="00042BDC"/>
    <w:rsid w:val="0004321B"/>
    <w:rsid w:val="00046CA6"/>
    <w:rsid w:val="00091711"/>
    <w:rsid w:val="00097933"/>
    <w:rsid w:val="000B0A7B"/>
    <w:rsid w:val="000C045A"/>
    <w:rsid w:val="000C2101"/>
    <w:rsid w:val="000D257A"/>
    <w:rsid w:val="000F0A14"/>
    <w:rsid w:val="001344BC"/>
    <w:rsid w:val="00136DBC"/>
    <w:rsid w:val="001477DD"/>
    <w:rsid w:val="00157EB8"/>
    <w:rsid w:val="00160170"/>
    <w:rsid w:val="00175BF8"/>
    <w:rsid w:val="00184E18"/>
    <w:rsid w:val="001A0FA5"/>
    <w:rsid w:val="001B4265"/>
    <w:rsid w:val="001B7ED0"/>
    <w:rsid w:val="001C5237"/>
    <w:rsid w:val="001D6F71"/>
    <w:rsid w:val="001E3909"/>
    <w:rsid w:val="001F5EF4"/>
    <w:rsid w:val="00200634"/>
    <w:rsid w:val="00211143"/>
    <w:rsid w:val="00211F16"/>
    <w:rsid w:val="0021366C"/>
    <w:rsid w:val="00223FD7"/>
    <w:rsid w:val="002742E3"/>
    <w:rsid w:val="002C59FA"/>
    <w:rsid w:val="002F671E"/>
    <w:rsid w:val="00306481"/>
    <w:rsid w:val="003423D5"/>
    <w:rsid w:val="00342701"/>
    <w:rsid w:val="00346B59"/>
    <w:rsid w:val="00362355"/>
    <w:rsid w:val="00377601"/>
    <w:rsid w:val="00381F46"/>
    <w:rsid w:val="003823F9"/>
    <w:rsid w:val="00396857"/>
    <w:rsid w:val="003B611F"/>
    <w:rsid w:val="003C5ACA"/>
    <w:rsid w:val="003D292D"/>
    <w:rsid w:val="003D7DF5"/>
    <w:rsid w:val="003F646C"/>
    <w:rsid w:val="00405461"/>
    <w:rsid w:val="00425F3A"/>
    <w:rsid w:val="00437608"/>
    <w:rsid w:val="004B49AE"/>
    <w:rsid w:val="004C0D79"/>
    <w:rsid w:val="00507B03"/>
    <w:rsid w:val="00515C18"/>
    <w:rsid w:val="00555586"/>
    <w:rsid w:val="00574C70"/>
    <w:rsid w:val="00575EFF"/>
    <w:rsid w:val="0058038C"/>
    <w:rsid w:val="0058049D"/>
    <w:rsid w:val="005826E4"/>
    <w:rsid w:val="005D2D71"/>
    <w:rsid w:val="00606055"/>
    <w:rsid w:val="0060765D"/>
    <w:rsid w:val="00611CCD"/>
    <w:rsid w:val="00620188"/>
    <w:rsid w:val="006254D7"/>
    <w:rsid w:val="0063108D"/>
    <w:rsid w:val="00641358"/>
    <w:rsid w:val="006444EF"/>
    <w:rsid w:val="006606EC"/>
    <w:rsid w:val="0066653D"/>
    <w:rsid w:val="006701B8"/>
    <w:rsid w:val="00685A71"/>
    <w:rsid w:val="0069774F"/>
    <w:rsid w:val="006A56B0"/>
    <w:rsid w:val="006B0060"/>
    <w:rsid w:val="006B47EF"/>
    <w:rsid w:val="006E058A"/>
    <w:rsid w:val="006F73D1"/>
    <w:rsid w:val="00700F76"/>
    <w:rsid w:val="00702D1A"/>
    <w:rsid w:val="00741613"/>
    <w:rsid w:val="00795D94"/>
    <w:rsid w:val="007D596A"/>
    <w:rsid w:val="007E50F3"/>
    <w:rsid w:val="008012A3"/>
    <w:rsid w:val="00817D99"/>
    <w:rsid w:val="00822C6E"/>
    <w:rsid w:val="00827E21"/>
    <w:rsid w:val="00831CBA"/>
    <w:rsid w:val="00855AEE"/>
    <w:rsid w:val="00867023"/>
    <w:rsid w:val="00887252"/>
    <w:rsid w:val="008B208B"/>
    <w:rsid w:val="008C1E7D"/>
    <w:rsid w:val="00911CF8"/>
    <w:rsid w:val="0093018B"/>
    <w:rsid w:val="009661AF"/>
    <w:rsid w:val="009827B3"/>
    <w:rsid w:val="009A01E3"/>
    <w:rsid w:val="009D7C0F"/>
    <w:rsid w:val="009E50BF"/>
    <w:rsid w:val="00A07DFC"/>
    <w:rsid w:val="00A3428D"/>
    <w:rsid w:val="00A647EE"/>
    <w:rsid w:val="00A9249C"/>
    <w:rsid w:val="00AD28FE"/>
    <w:rsid w:val="00AF3FA9"/>
    <w:rsid w:val="00B206DC"/>
    <w:rsid w:val="00B4133F"/>
    <w:rsid w:val="00B43C76"/>
    <w:rsid w:val="00B72BF1"/>
    <w:rsid w:val="00B865AD"/>
    <w:rsid w:val="00B86672"/>
    <w:rsid w:val="00B96284"/>
    <w:rsid w:val="00BA4056"/>
    <w:rsid w:val="00BC0646"/>
    <w:rsid w:val="00C07C46"/>
    <w:rsid w:val="00C10C08"/>
    <w:rsid w:val="00C15CDE"/>
    <w:rsid w:val="00C16C58"/>
    <w:rsid w:val="00C33330"/>
    <w:rsid w:val="00C7141A"/>
    <w:rsid w:val="00C80527"/>
    <w:rsid w:val="00C82186"/>
    <w:rsid w:val="00C826B1"/>
    <w:rsid w:val="00C96890"/>
    <w:rsid w:val="00CF6628"/>
    <w:rsid w:val="00D047D4"/>
    <w:rsid w:val="00D10D7E"/>
    <w:rsid w:val="00D32AA1"/>
    <w:rsid w:val="00D64936"/>
    <w:rsid w:val="00D72634"/>
    <w:rsid w:val="00D94C40"/>
    <w:rsid w:val="00E06ACC"/>
    <w:rsid w:val="00E269C2"/>
    <w:rsid w:val="00E378BB"/>
    <w:rsid w:val="00E41F52"/>
    <w:rsid w:val="00E52D90"/>
    <w:rsid w:val="00E6432E"/>
    <w:rsid w:val="00E87E38"/>
    <w:rsid w:val="00EA2E0A"/>
    <w:rsid w:val="00EB21A4"/>
    <w:rsid w:val="00EE0608"/>
    <w:rsid w:val="00EF0DC6"/>
    <w:rsid w:val="00F119FD"/>
    <w:rsid w:val="00F2268A"/>
    <w:rsid w:val="00F3181A"/>
    <w:rsid w:val="00F34FB0"/>
    <w:rsid w:val="00F43EB4"/>
    <w:rsid w:val="00F87FD3"/>
    <w:rsid w:val="00FE1C91"/>
    <w:rsid w:val="00FE74D5"/>
    <w:rsid w:val="00FF493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30B"/>
  <w15:docId w15:val="{9E9612A7-228A-4EBF-93D8-CBB0B0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43E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A0FA5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A0F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75E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5E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16017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16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el13">
    <w:name w:val="ariel 13"/>
    <w:basedOn w:val="Normln"/>
    <w:rsid w:val="00EB21A4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1B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B8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F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52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2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2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2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60605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zhlav-znaka-text">
    <w:name w:val="záhlaví-značka-text"/>
    <w:basedOn w:val="Normln"/>
    <w:rsid w:val="00606055"/>
    <w:pPr>
      <w:tabs>
        <w:tab w:val="left" w:pos="1440"/>
      </w:tabs>
      <w:spacing w:line="204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0D41-F904-421A-A01F-375A84A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Radim</dc:creator>
  <cp:lastModifiedBy>Microsoft Office User</cp:lastModifiedBy>
  <cp:revision>2</cp:revision>
  <cp:lastPrinted>2020-06-05T10:53:00Z</cp:lastPrinted>
  <dcterms:created xsi:type="dcterms:W3CDTF">2025-06-11T05:47:00Z</dcterms:created>
  <dcterms:modified xsi:type="dcterms:W3CDTF">2025-06-11T05:47:00Z</dcterms:modified>
</cp:coreProperties>
</file>