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6814B89C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0E0279D8" w:rsidR="004665FA" w:rsidRPr="0034623E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4D77B3">
              <w:rPr>
                <w:rFonts w:ascii="Aptos" w:hAnsi="Aptos" w:cs="Tahoma"/>
                <w:b/>
                <w:sz w:val="22"/>
                <w:szCs w:val="22"/>
              </w:rPr>
              <w:t>ŽÁDOSTI O ÚČAST</w:t>
            </w:r>
          </w:p>
        </w:tc>
      </w:tr>
      <w:tr w:rsidR="004665FA" w:rsidRPr="00CB6ADC" w14:paraId="42BEA879" w14:textId="77777777" w:rsidTr="6814B89C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54C2E900" w:rsidR="004665FA" w:rsidRPr="0034623E" w:rsidRDefault="009E5335" w:rsidP="6814B89C">
            <w:pPr>
              <w:spacing w:line="276" w:lineRule="auto"/>
              <w:jc w:val="both"/>
              <w:rPr>
                <w:rFonts w:ascii="Aptos" w:eastAsia="Calibri" w:hAnsi="Aptos" w:cs="Tahoma"/>
                <w:i/>
                <w:iCs/>
                <w:lang w:eastAsia="en-US"/>
              </w:rPr>
            </w:pPr>
            <w:r w:rsidRPr="0034623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„</w:t>
            </w:r>
            <w:r w:rsidR="001B18EE" w:rsidRPr="001B18E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 xml:space="preserve">VHI RN </w:t>
            </w:r>
            <w:proofErr w:type="spellStart"/>
            <w:r w:rsidR="001B18EE" w:rsidRPr="001B18E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Královky</w:t>
            </w:r>
            <w:proofErr w:type="spellEnd"/>
            <w:r w:rsidR="001B18EE" w:rsidRPr="001B18E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 xml:space="preserve"> – výběr zhotovitele</w:t>
            </w:r>
            <w:r w:rsidR="61D9B376" w:rsidRPr="001B18EE">
              <w:rPr>
                <w:rFonts w:ascii="Aptos" w:eastAsia="Calibri" w:hAnsi="Aptos" w:cs="Tahoma"/>
                <w:sz w:val="22"/>
                <w:szCs w:val="22"/>
                <w:lang w:eastAsia="en-US"/>
              </w:rPr>
              <w:t>”</w:t>
            </w:r>
          </w:p>
        </w:tc>
      </w:tr>
      <w:tr w:rsidR="00D449E3" w:rsidRPr="00CB6ADC" w14:paraId="0717F625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640CA" w14:textId="74C0464B" w:rsidR="00D449E3" w:rsidRPr="0034623E" w:rsidRDefault="00D449E3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2C05208" w14:textId="092F7E96" w:rsidR="00D449E3" w:rsidRPr="0034623E" w:rsidRDefault="004D77B3" w:rsidP="00DE688A">
            <w:pPr>
              <w:spacing w:line="276" w:lineRule="auto"/>
              <w:jc w:val="both"/>
              <w:rPr>
                <w:rFonts w:ascii="Aptos" w:eastAsia="Calibri" w:hAnsi="Aptos" w:cs="Tahoma"/>
                <w:bCs/>
                <w:iCs/>
                <w:lang w:eastAsia="en-US"/>
              </w:rPr>
            </w:pPr>
            <w:r w:rsidRPr="004D77B3">
              <w:rPr>
                <w:rFonts w:ascii="Aptos" w:eastAsia="Calibri" w:hAnsi="Aptos" w:cs="Tahoma"/>
                <w:bCs/>
                <w:iCs/>
                <w:sz w:val="22"/>
                <w:szCs w:val="22"/>
                <w:lang w:eastAsia="en-US"/>
              </w:rPr>
              <w:t>Z2025-039684</w:t>
            </w:r>
          </w:p>
        </w:tc>
      </w:tr>
      <w:tr w:rsidR="009378C0" w:rsidRPr="00CB6ADC" w14:paraId="259A3B8F" w14:textId="77777777" w:rsidTr="6814B89C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34623E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D449E3" w:rsidRPr="00CB6ADC" w14:paraId="0B5E95A6" w14:textId="77777777" w:rsidTr="6814B89C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5536536" w14:textId="606AF1F9" w:rsidR="00D449E3" w:rsidRPr="0034623E" w:rsidRDefault="00D449E3" w:rsidP="00A47AD1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D449E3" w:rsidRPr="00CB6ADC" w14:paraId="1A5FDCAE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AD839A5" w14:textId="21F7146B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vAlign w:val="center"/>
          </w:tcPr>
          <w:p w14:paraId="0428555F" w14:textId="2266B4A0" w:rsidR="00D449E3" w:rsidRPr="0034623E" w:rsidRDefault="26B45DEB" w:rsidP="00D449E3">
            <w:pPr>
              <w:spacing w:line="276" w:lineRule="auto"/>
              <w:rPr>
                <w:rFonts w:ascii="Aptos" w:eastAsia="Calibri" w:hAnsi="Aptos" w:cs="Tahoma"/>
                <w:b/>
                <w:bCs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D449E3"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tatutární město Brno</w:t>
            </w:r>
          </w:p>
        </w:tc>
      </w:tr>
      <w:tr w:rsidR="00D449E3" w:rsidRPr="00CB6ADC" w14:paraId="0CD100A3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459D82C" w14:textId="1ED723F1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15C6F5D1" w14:textId="0C237F43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sz w:val="22"/>
                <w:szCs w:val="22"/>
              </w:rPr>
              <w:t xml:space="preserve">Dominikánské náměstí 196/1, </w:t>
            </w:r>
            <w:r w:rsidR="7228EF1D" w:rsidRPr="0034623E">
              <w:rPr>
                <w:rFonts w:ascii="Aptos" w:hAnsi="Aptos" w:cs="Tahoma"/>
                <w:sz w:val="22"/>
                <w:szCs w:val="22"/>
              </w:rPr>
              <w:t xml:space="preserve">Brno-město, </w:t>
            </w:r>
            <w:r w:rsidRPr="0034623E">
              <w:rPr>
                <w:rFonts w:ascii="Aptos" w:hAnsi="Aptos" w:cs="Tahoma"/>
                <w:sz w:val="22"/>
                <w:szCs w:val="22"/>
              </w:rPr>
              <w:t>602 00 Brno</w:t>
            </w:r>
          </w:p>
        </w:tc>
      </w:tr>
      <w:tr w:rsidR="00D449E3" w:rsidRPr="00CB6ADC" w14:paraId="0AFAFB5C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8724DB8" w14:textId="3E8A8A93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441C411E" w14:textId="1D95A254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449 92 785</w:t>
            </w:r>
          </w:p>
        </w:tc>
      </w:tr>
      <w:tr w:rsidR="009378C0" w:rsidRPr="00CB6ADC" w14:paraId="2C573467" w14:textId="77777777" w:rsidTr="6814B89C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E76C10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7416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6814B89C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2D0A1E0" w14:textId="77777777" w:rsidTr="00C740EE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</w:tcPr>
          <w:p w14:paraId="65EAFBF4" w14:textId="05947E38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11EC80B8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</w:tcPr>
          <w:p w14:paraId="35803135" w14:textId="16D6FEBB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E50A71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</w:tcPr>
          <w:p w14:paraId="0199FF55" w14:textId="33151E4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D6534CD" w14:textId="77777777" w:rsidTr="00C740EE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1D773E7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</w:tcPr>
          <w:p w14:paraId="20F8A1D5" w14:textId="5BA3BFEE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474F38" w14:textId="77777777" w:rsidTr="00C740EE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</w:tcPr>
          <w:p w14:paraId="6E9CAA89" w14:textId="0C25B5A2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507805" w:rsidRPr="00CB6ADC" w14:paraId="2250371E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34623E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6814B89C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D81246" w:rsidRPr="00CB6ADC" w14:paraId="39BB8D8C" w14:textId="77777777" w:rsidTr="00D81246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291DE472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C535F5A" w14:textId="77777777" w:rsidTr="00D81246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5C8722EC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558B44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6D23F924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1F5F4F" w:rsidRPr="00CB6ADC" w14:paraId="547F6329" w14:textId="77777777" w:rsidTr="0034623E">
        <w:trPr>
          <w:trHeight w:val="283"/>
          <w:jc w:val="center"/>
        </w:trPr>
        <w:tc>
          <w:tcPr>
            <w:tcW w:w="3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6814B89C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43A9AE49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highlight w:val="yellow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7B3439">
              <w:rPr>
                <w:rFonts w:ascii="Aptos" w:hAnsi="Aptos" w:cs="Tahoma"/>
                <w:b/>
                <w:sz w:val="22"/>
                <w:szCs w:val="22"/>
              </w:rPr>
              <w:t>žádosti o účast</w:t>
            </w:r>
            <w:r w:rsidR="007B0284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6814B89C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34623E" w:rsidRDefault="00F52819" w:rsidP="00A47AD1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D81246" w:rsidRPr="00CB6ADC" w14:paraId="4BF5E247" w14:textId="77777777" w:rsidTr="00D81246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73403D5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6B0588D9" w14:textId="77777777" w:rsidTr="00D81246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Funkce: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17C15E8D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5245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39FC" w14:textId="77777777" w:rsidR="00805A02" w:rsidRDefault="00805A02" w:rsidP="004665FA">
      <w:r>
        <w:separator/>
      </w:r>
    </w:p>
  </w:endnote>
  <w:endnote w:type="continuationSeparator" w:id="0">
    <w:p w14:paraId="38B895F6" w14:textId="77777777" w:rsidR="00805A02" w:rsidRDefault="00805A02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F916" w14:textId="77777777" w:rsidR="004E1CB9" w:rsidRDefault="004E1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1899"/>
      <w:docPartObj>
        <w:docPartGallery w:val="Page Numbers (Bottom of Page)"/>
        <w:docPartUnique/>
      </w:docPartObj>
    </w:sdtPr>
    <w:sdtContent>
      <w:p w14:paraId="1CB4A2AE" w14:textId="7CEBD328" w:rsidR="006A3D8F" w:rsidRDefault="006A3D8F">
        <w:pPr>
          <w:pStyle w:val="Zpat"/>
          <w:jc w:val="center"/>
        </w:pPr>
        <w:r w:rsidRPr="006A3D8F">
          <w:rPr>
            <w:rFonts w:ascii="Aptos" w:hAnsi="Aptos"/>
            <w:sz w:val="22"/>
          </w:rPr>
          <w:fldChar w:fldCharType="begin"/>
        </w:r>
        <w:r w:rsidRPr="006A3D8F">
          <w:rPr>
            <w:rFonts w:ascii="Aptos" w:hAnsi="Aptos"/>
            <w:sz w:val="22"/>
          </w:rPr>
          <w:instrText>PAGE   \* MERGEFORMAT</w:instrText>
        </w:r>
        <w:r w:rsidRPr="006A3D8F">
          <w:rPr>
            <w:rFonts w:ascii="Aptos" w:hAnsi="Aptos"/>
            <w:sz w:val="22"/>
          </w:rPr>
          <w:fldChar w:fldCharType="separate"/>
        </w:r>
        <w:r w:rsidRPr="006A3D8F">
          <w:rPr>
            <w:rFonts w:ascii="Aptos" w:hAnsi="Aptos"/>
            <w:sz w:val="22"/>
          </w:rPr>
          <w:t>2</w:t>
        </w:r>
        <w:r w:rsidRPr="006A3D8F">
          <w:rPr>
            <w:rFonts w:ascii="Aptos" w:hAnsi="Aptos"/>
            <w:sz w:val="22"/>
          </w:rPr>
          <w:fldChar w:fldCharType="end"/>
        </w:r>
      </w:p>
    </w:sdtContent>
  </w:sdt>
  <w:p w14:paraId="1A978346" w14:textId="04CE713E" w:rsidR="001E2206" w:rsidRDefault="001E2206" w:rsidP="007468A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363870"/>
      <w:docPartObj>
        <w:docPartGallery w:val="Page Numbers (Bottom of Page)"/>
        <w:docPartUnique/>
      </w:docPartObj>
    </w:sdtPr>
    <w:sdtContent>
      <w:p w14:paraId="7B26DA6B" w14:textId="5723AE33" w:rsidR="006A3D8F" w:rsidRDefault="00000000">
        <w:pPr>
          <w:pStyle w:val="Zpat"/>
          <w:jc w:val="center"/>
        </w:pPr>
      </w:p>
    </w:sdtContent>
  </w:sdt>
  <w:p w14:paraId="4F93F98B" w14:textId="2445607E" w:rsidR="004E1CB9" w:rsidRDefault="004E1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37BE" w14:textId="77777777" w:rsidR="00805A02" w:rsidRDefault="00805A02" w:rsidP="004665FA">
      <w:r>
        <w:separator/>
      </w:r>
    </w:p>
  </w:footnote>
  <w:footnote w:type="continuationSeparator" w:id="0">
    <w:p w14:paraId="676489A8" w14:textId="77777777" w:rsidR="00805A02" w:rsidRDefault="00805A02" w:rsidP="004665FA">
      <w:r>
        <w:continuationSeparator/>
      </w:r>
    </w:p>
  </w:footnote>
  <w:footnote w:id="1">
    <w:p w14:paraId="40E5052C" w14:textId="7FE02E80" w:rsidR="00507805" w:rsidRPr="00487960" w:rsidRDefault="00507805" w:rsidP="0034623E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6F070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E772" w14:textId="77777777" w:rsidR="004E1CB9" w:rsidRDefault="004E1C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4A14" w14:textId="77777777" w:rsidR="004E1CB9" w:rsidRDefault="004E1C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6BB7" w14:textId="2909E254" w:rsidR="00250642" w:rsidRDefault="00250642" w:rsidP="00250642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 w:rsidRPr="00B76919">
      <w:rPr>
        <w:rFonts w:ascii="Aptos" w:hAnsi="Aptos" w:cs="Tahoma"/>
        <w:b/>
        <w:noProof/>
        <w:kern w:val="28"/>
        <w:sz w:val="22"/>
        <w:szCs w:val="22"/>
        <w:lang w:eastAsia="cs-CZ"/>
      </w:rPr>
      <w:drawing>
        <wp:anchor distT="0" distB="0" distL="114300" distR="114300" simplePos="0" relativeHeight="251660800" behindDoc="0" locked="0" layoutInCell="1" allowOverlap="1" wp14:anchorId="108D33CE" wp14:editId="439F52AE">
          <wp:simplePos x="0" y="0"/>
          <wp:positionH relativeFrom="margin">
            <wp:posOffset>0</wp:posOffset>
          </wp:positionH>
          <wp:positionV relativeFrom="paragraph">
            <wp:posOffset>195580</wp:posOffset>
          </wp:positionV>
          <wp:extent cx="5848350" cy="975360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34623E">
      <w:rPr>
        <w:rFonts w:ascii="Aptos" w:hAnsi="Aptos" w:cs="Tahoma"/>
        <w:b/>
        <w:bCs/>
        <w:sz w:val="22"/>
        <w:szCs w:val="22"/>
      </w:rPr>
      <w:t>1 Výzvy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Pr="00487960">
      <w:rPr>
        <w:rFonts w:ascii="Aptos" w:hAnsi="Aptos" w:cs="Tahoma"/>
        <w:b/>
        <w:bCs/>
        <w:sz w:val="22"/>
        <w:szCs w:val="22"/>
      </w:rPr>
      <w:t xml:space="preserve"> Krycí list </w:t>
    </w:r>
    <w:r w:rsidR="00C13FCA">
      <w:rPr>
        <w:rFonts w:ascii="Aptos" w:hAnsi="Aptos" w:cs="Tahoma"/>
        <w:b/>
        <w:bCs/>
        <w:sz w:val="22"/>
        <w:szCs w:val="22"/>
      </w:rPr>
      <w:t>žádosti o účast</w:t>
    </w:r>
  </w:p>
  <w:p w14:paraId="1606917F" w14:textId="4079040D" w:rsidR="005245B4" w:rsidRDefault="005245B4">
    <w:pPr>
      <w:pStyle w:val="Zhlav"/>
    </w:pPr>
  </w:p>
  <w:p w14:paraId="30DCDEE3" w14:textId="44DA4042" w:rsidR="00250642" w:rsidRDefault="00250642">
    <w:pPr>
      <w:pStyle w:val="Zhlav"/>
    </w:pPr>
  </w:p>
  <w:p w14:paraId="03DFF474" w14:textId="41B1BCC3" w:rsidR="00250642" w:rsidRDefault="00250642">
    <w:pPr>
      <w:pStyle w:val="Zhlav"/>
    </w:pPr>
  </w:p>
  <w:p w14:paraId="5AA36EA3" w14:textId="4AD84F56" w:rsidR="00250642" w:rsidRDefault="00250642">
    <w:pPr>
      <w:pStyle w:val="Zhlav"/>
    </w:pPr>
  </w:p>
  <w:p w14:paraId="67687433" w14:textId="2D3EC030" w:rsidR="00250642" w:rsidRDefault="00250642">
    <w:pPr>
      <w:pStyle w:val="Zhlav"/>
    </w:pPr>
  </w:p>
  <w:p w14:paraId="5B5FCE59" w14:textId="77777777" w:rsidR="00250642" w:rsidRDefault="002506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555C6"/>
    <w:rsid w:val="0006637D"/>
    <w:rsid w:val="0007784D"/>
    <w:rsid w:val="000836F5"/>
    <w:rsid w:val="000911C2"/>
    <w:rsid w:val="000F4684"/>
    <w:rsid w:val="001354CC"/>
    <w:rsid w:val="00137E59"/>
    <w:rsid w:val="00142475"/>
    <w:rsid w:val="00150DD7"/>
    <w:rsid w:val="001671B6"/>
    <w:rsid w:val="001840D3"/>
    <w:rsid w:val="00184BE6"/>
    <w:rsid w:val="001B18EE"/>
    <w:rsid w:val="001B6E4F"/>
    <w:rsid w:val="001B6FBF"/>
    <w:rsid w:val="001C4E7E"/>
    <w:rsid w:val="001D3242"/>
    <w:rsid w:val="001E2206"/>
    <w:rsid w:val="001F5F4F"/>
    <w:rsid w:val="00201F23"/>
    <w:rsid w:val="00211BFC"/>
    <w:rsid w:val="002225E1"/>
    <w:rsid w:val="00245DF0"/>
    <w:rsid w:val="00250642"/>
    <w:rsid w:val="00266E84"/>
    <w:rsid w:val="002811F7"/>
    <w:rsid w:val="00281687"/>
    <w:rsid w:val="00291D88"/>
    <w:rsid w:val="002A5567"/>
    <w:rsid w:val="002E214F"/>
    <w:rsid w:val="002F45C8"/>
    <w:rsid w:val="002F552C"/>
    <w:rsid w:val="00317B58"/>
    <w:rsid w:val="00325F1E"/>
    <w:rsid w:val="0034623E"/>
    <w:rsid w:val="00351354"/>
    <w:rsid w:val="00366971"/>
    <w:rsid w:val="00377F71"/>
    <w:rsid w:val="00397276"/>
    <w:rsid w:val="003D1558"/>
    <w:rsid w:val="00411D92"/>
    <w:rsid w:val="00421642"/>
    <w:rsid w:val="004233EC"/>
    <w:rsid w:val="00444ECA"/>
    <w:rsid w:val="004665FA"/>
    <w:rsid w:val="004716A1"/>
    <w:rsid w:val="00484565"/>
    <w:rsid w:val="00486C89"/>
    <w:rsid w:val="00487960"/>
    <w:rsid w:val="004A069B"/>
    <w:rsid w:val="004A1BDB"/>
    <w:rsid w:val="004B6BA6"/>
    <w:rsid w:val="004C67D8"/>
    <w:rsid w:val="004D77B3"/>
    <w:rsid w:val="004E1CB9"/>
    <w:rsid w:val="004E2256"/>
    <w:rsid w:val="004F3DD5"/>
    <w:rsid w:val="004F76D9"/>
    <w:rsid w:val="00504E2C"/>
    <w:rsid w:val="00507805"/>
    <w:rsid w:val="00511423"/>
    <w:rsid w:val="00511C8B"/>
    <w:rsid w:val="005245B4"/>
    <w:rsid w:val="005418A4"/>
    <w:rsid w:val="005633FC"/>
    <w:rsid w:val="00582F0A"/>
    <w:rsid w:val="00585E19"/>
    <w:rsid w:val="005867DE"/>
    <w:rsid w:val="00586CF4"/>
    <w:rsid w:val="00590FB5"/>
    <w:rsid w:val="005D3E52"/>
    <w:rsid w:val="00603C2B"/>
    <w:rsid w:val="00605B2D"/>
    <w:rsid w:val="00613811"/>
    <w:rsid w:val="00614FF6"/>
    <w:rsid w:val="006304FB"/>
    <w:rsid w:val="00647FCF"/>
    <w:rsid w:val="006655A2"/>
    <w:rsid w:val="00682A41"/>
    <w:rsid w:val="006A3D8F"/>
    <w:rsid w:val="006B09CA"/>
    <w:rsid w:val="006C2E31"/>
    <w:rsid w:val="006D3F45"/>
    <w:rsid w:val="006E0859"/>
    <w:rsid w:val="006F0708"/>
    <w:rsid w:val="006F112B"/>
    <w:rsid w:val="006F6E2A"/>
    <w:rsid w:val="007336C4"/>
    <w:rsid w:val="00736A9B"/>
    <w:rsid w:val="007450CB"/>
    <w:rsid w:val="007468AB"/>
    <w:rsid w:val="00750CB4"/>
    <w:rsid w:val="00751214"/>
    <w:rsid w:val="00770CE1"/>
    <w:rsid w:val="00786E41"/>
    <w:rsid w:val="007B0284"/>
    <w:rsid w:val="007B3439"/>
    <w:rsid w:val="007C673B"/>
    <w:rsid w:val="007E38EE"/>
    <w:rsid w:val="00800D9C"/>
    <w:rsid w:val="008045F1"/>
    <w:rsid w:val="00805A02"/>
    <w:rsid w:val="00806119"/>
    <w:rsid w:val="00815302"/>
    <w:rsid w:val="00823B98"/>
    <w:rsid w:val="00826530"/>
    <w:rsid w:val="00844C70"/>
    <w:rsid w:val="00857856"/>
    <w:rsid w:val="0088231B"/>
    <w:rsid w:val="008B08ED"/>
    <w:rsid w:val="008C1598"/>
    <w:rsid w:val="008F0207"/>
    <w:rsid w:val="009241D3"/>
    <w:rsid w:val="0093498C"/>
    <w:rsid w:val="00935CF4"/>
    <w:rsid w:val="00936AC1"/>
    <w:rsid w:val="009378C0"/>
    <w:rsid w:val="009605DE"/>
    <w:rsid w:val="00975459"/>
    <w:rsid w:val="00977E27"/>
    <w:rsid w:val="0099077F"/>
    <w:rsid w:val="00991295"/>
    <w:rsid w:val="009A008F"/>
    <w:rsid w:val="009A249A"/>
    <w:rsid w:val="009B3F7A"/>
    <w:rsid w:val="009C443E"/>
    <w:rsid w:val="009D198A"/>
    <w:rsid w:val="009E5335"/>
    <w:rsid w:val="00A138A0"/>
    <w:rsid w:val="00A1512C"/>
    <w:rsid w:val="00A15449"/>
    <w:rsid w:val="00A20635"/>
    <w:rsid w:val="00A31C0D"/>
    <w:rsid w:val="00A372D2"/>
    <w:rsid w:val="00A40CC7"/>
    <w:rsid w:val="00A42C4C"/>
    <w:rsid w:val="00A47AD1"/>
    <w:rsid w:val="00A7054A"/>
    <w:rsid w:val="00A71770"/>
    <w:rsid w:val="00A75DF8"/>
    <w:rsid w:val="00A856E7"/>
    <w:rsid w:val="00A957CD"/>
    <w:rsid w:val="00AB49A8"/>
    <w:rsid w:val="00AD5E53"/>
    <w:rsid w:val="00AF1486"/>
    <w:rsid w:val="00B05407"/>
    <w:rsid w:val="00B126B1"/>
    <w:rsid w:val="00B351A8"/>
    <w:rsid w:val="00B3709D"/>
    <w:rsid w:val="00B42DE5"/>
    <w:rsid w:val="00B575B1"/>
    <w:rsid w:val="00B652AA"/>
    <w:rsid w:val="00B96392"/>
    <w:rsid w:val="00BC1B6D"/>
    <w:rsid w:val="00BC550B"/>
    <w:rsid w:val="00BD4B33"/>
    <w:rsid w:val="00C06AD2"/>
    <w:rsid w:val="00C13FCA"/>
    <w:rsid w:val="00C204B8"/>
    <w:rsid w:val="00C217AC"/>
    <w:rsid w:val="00C279A8"/>
    <w:rsid w:val="00C6003C"/>
    <w:rsid w:val="00C61407"/>
    <w:rsid w:val="00C76562"/>
    <w:rsid w:val="00C82912"/>
    <w:rsid w:val="00C8416D"/>
    <w:rsid w:val="00C84B46"/>
    <w:rsid w:val="00CB6ADC"/>
    <w:rsid w:val="00CC71F8"/>
    <w:rsid w:val="00CD2058"/>
    <w:rsid w:val="00CE0E93"/>
    <w:rsid w:val="00CE351B"/>
    <w:rsid w:val="00D17790"/>
    <w:rsid w:val="00D2259B"/>
    <w:rsid w:val="00D30A2E"/>
    <w:rsid w:val="00D41F9D"/>
    <w:rsid w:val="00D449E3"/>
    <w:rsid w:val="00D51069"/>
    <w:rsid w:val="00D54E59"/>
    <w:rsid w:val="00D8115B"/>
    <w:rsid w:val="00D81246"/>
    <w:rsid w:val="00D92695"/>
    <w:rsid w:val="00DC3C22"/>
    <w:rsid w:val="00DD49B6"/>
    <w:rsid w:val="00DD526B"/>
    <w:rsid w:val="00DE0FE8"/>
    <w:rsid w:val="00DE1BCC"/>
    <w:rsid w:val="00DE688A"/>
    <w:rsid w:val="00E06845"/>
    <w:rsid w:val="00E25094"/>
    <w:rsid w:val="00E41830"/>
    <w:rsid w:val="00E70B08"/>
    <w:rsid w:val="00E817F1"/>
    <w:rsid w:val="00EA6AF3"/>
    <w:rsid w:val="00ED58AA"/>
    <w:rsid w:val="00ED69E3"/>
    <w:rsid w:val="00EE7D95"/>
    <w:rsid w:val="00EF21BE"/>
    <w:rsid w:val="00EF4069"/>
    <w:rsid w:val="00F04C2C"/>
    <w:rsid w:val="00F20FDE"/>
    <w:rsid w:val="00F3580C"/>
    <w:rsid w:val="00F52819"/>
    <w:rsid w:val="00F536B7"/>
    <w:rsid w:val="00F67600"/>
    <w:rsid w:val="00F733B6"/>
    <w:rsid w:val="00F774C0"/>
    <w:rsid w:val="00FA0147"/>
    <w:rsid w:val="00FB2350"/>
    <w:rsid w:val="00FB7D5C"/>
    <w:rsid w:val="00FD3581"/>
    <w:rsid w:val="00FE7DF6"/>
    <w:rsid w:val="26B45DEB"/>
    <w:rsid w:val="61D9B376"/>
    <w:rsid w:val="638BEBD7"/>
    <w:rsid w:val="6814B89C"/>
    <w:rsid w:val="7228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9A7BD-52AD-432F-8DAF-A223F128C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BEA68-3B1C-43B3-9C20-9F22C1CAE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B61AC-2E66-4F6C-B1BF-11291E8492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CB058-AFEF-4521-95FB-67F98D6E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2021-05-24T08:51:00Z</dcterms:created>
  <dcterms:modified xsi:type="dcterms:W3CDTF">2025-07-21T16:51:00Z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