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3E6" w14:textId="4D91A522"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Smlouva o dílo</w:t>
      </w:r>
      <w:r w:rsidR="00EF784E">
        <w:rPr>
          <w:rFonts w:ascii="Tahoma" w:hAnsi="Tahoma" w:cs="Tahoma"/>
          <w:b/>
          <w:sz w:val="36"/>
          <w:szCs w:val="36"/>
        </w:rPr>
        <w:t xml:space="preserve">  </w:t>
      </w:r>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proofErr w:type="spellStart"/>
      <w:r w:rsidR="00A80E5E" w:rsidRPr="00F634E6">
        <w:rPr>
          <w:rFonts w:ascii="Tahoma" w:hAnsi="Tahoma" w:cs="Tahoma"/>
          <w:sz w:val="20"/>
          <w:szCs w:val="20"/>
        </w:rPr>
        <w:t>ú.</w:t>
      </w:r>
      <w:proofErr w:type="spellEnd"/>
      <w:r w:rsidR="00A80E5E" w:rsidRPr="00F634E6">
        <w:rPr>
          <w:rFonts w:ascii="Tahoma" w:hAnsi="Tahoma" w:cs="Tahoma"/>
          <w:sz w:val="20"/>
          <w:szCs w:val="20"/>
        </w:rPr>
        <w:t xml:space="preserve">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7CEF5C7A" w:rsidR="00A80E5E" w:rsidRDefault="006F1A91"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6363F">
        <w:rPr>
          <w:rFonts w:ascii="Tahoma" w:hAnsi="Tahoma" w:cs="Tahoma"/>
          <w:b/>
          <w:sz w:val="20"/>
          <w:szCs w:val="20"/>
        </w:rPr>
        <w:t>.</w:t>
      </w:r>
    </w:p>
    <w:bookmarkEnd w:id="0"/>
    <w:p w14:paraId="652CB35D" w14:textId="05CA9EFA" w:rsidR="00662572" w:rsidRPr="00662572" w:rsidRDefault="00662572" w:rsidP="00205C6C">
      <w:pPr>
        <w:spacing w:after="0" w:line="240" w:lineRule="auto"/>
        <w:jc w:val="both"/>
        <w:rPr>
          <w:rFonts w:ascii="Tahoma" w:hAnsi="Tahoma" w:cs="Tahoma"/>
          <w:sz w:val="20"/>
          <w:szCs w:val="20"/>
        </w:rPr>
      </w:pPr>
      <w:r>
        <w:rPr>
          <w:rFonts w:ascii="Tahoma" w:hAnsi="Tahoma" w:cs="Tahoma"/>
          <w:sz w:val="20"/>
          <w:szCs w:val="20"/>
        </w:rPr>
        <w:t>z</w:t>
      </w:r>
      <w:r w:rsidRPr="00662572">
        <w:rPr>
          <w:rFonts w:ascii="Tahoma" w:hAnsi="Tahoma" w:cs="Tahoma"/>
          <w:sz w:val="20"/>
          <w:szCs w:val="20"/>
        </w:rPr>
        <w:t xml:space="preserve">apsaná </w:t>
      </w:r>
    </w:p>
    <w:p w14:paraId="01C9C96F" w14:textId="16311BCB"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 xml:space="preserve">e sídlem: </w:t>
      </w:r>
    </w:p>
    <w:p w14:paraId="3B39976D" w14:textId="24F94515"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51E1EC8B"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p>
    <w:p w14:paraId="6939D824" w14:textId="30DEB7D6"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192F884C"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6F1A91">
        <w:rPr>
          <w:rFonts w:ascii="Tahoma" w:hAnsi="Tahoma" w:cs="Tahoma"/>
          <w:sz w:val="20"/>
          <w:szCs w:val="20"/>
        </w:rPr>
        <w:t>……………</w:t>
      </w:r>
      <w:proofErr w:type="gramStart"/>
      <w:r w:rsidR="006F1A91">
        <w:rPr>
          <w:rFonts w:ascii="Tahoma" w:hAnsi="Tahoma" w:cs="Tahoma"/>
          <w:sz w:val="20"/>
          <w:szCs w:val="20"/>
        </w:rPr>
        <w:t>……</w:t>
      </w:r>
      <w:r w:rsidR="00B6363F">
        <w:rPr>
          <w:rFonts w:ascii="Tahoma" w:hAnsi="Tahoma" w:cs="Tahoma"/>
          <w:sz w:val="20"/>
          <w:szCs w:val="20"/>
        </w:rPr>
        <w:t>.</w:t>
      </w:r>
      <w:proofErr w:type="gramEnd"/>
      <w:r w:rsidR="00B80355">
        <w:rPr>
          <w:rFonts w:ascii="Tahoma" w:hAnsi="Tahoma" w:cs="Tahoma"/>
          <w:sz w:val="20"/>
          <w:szCs w:val="20"/>
        </w:rPr>
        <w:t xml:space="preserve">, </w:t>
      </w:r>
      <w:r w:rsidR="007F5218">
        <w:rPr>
          <w:rFonts w:ascii="Tahoma" w:hAnsi="Tahoma" w:cs="Tahoma"/>
          <w:sz w:val="20"/>
          <w:szCs w:val="20"/>
        </w:rPr>
        <w:t xml:space="preserve">č. </w:t>
      </w:r>
      <w:proofErr w:type="spellStart"/>
      <w:r w:rsidR="007F5218">
        <w:rPr>
          <w:rFonts w:ascii="Tahoma" w:hAnsi="Tahoma" w:cs="Tahoma"/>
          <w:sz w:val="20"/>
          <w:szCs w:val="20"/>
        </w:rPr>
        <w:t>ú.</w:t>
      </w:r>
      <w:proofErr w:type="spellEnd"/>
      <w:r w:rsidR="007F5218">
        <w:rPr>
          <w:rFonts w:ascii="Tahoma" w:hAnsi="Tahoma" w:cs="Tahoma"/>
          <w:sz w:val="20"/>
          <w:szCs w:val="20"/>
        </w:rPr>
        <w:t xml:space="preserve">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2298F628"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výběrového řízení na veřejnou zakázku </w:t>
      </w:r>
      <w:r w:rsidR="00287490">
        <w:rPr>
          <w:rFonts w:ascii="Tahoma" w:hAnsi="Tahoma" w:cs="Tahoma"/>
          <w:sz w:val="20"/>
          <w:szCs w:val="20"/>
        </w:rPr>
        <w:t>„</w:t>
      </w:r>
      <w:r w:rsidR="005B15FC" w:rsidRPr="005B15FC">
        <w:rPr>
          <w:rFonts w:ascii="Tahoma" w:hAnsi="Tahoma" w:cs="Tahoma"/>
          <w:b/>
          <w:bCs/>
          <w:sz w:val="20"/>
          <w:szCs w:val="20"/>
        </w:rPr>
        <w:t xml:space="preserve">Pítko v </w:t>
      </w:r>
      <w:proofErr w:type="spellStart"/>
      <w:r w:rsidR="005B15FC" w:rsidRPr="005B15FC">
        <w:rPr>
          <w:rFonts w:ascii="Tahoma" w:hAnsi="Tahoma" w:cs="Tahoma"/>
          <w:b/>
          <w:bCs/>
          <w:sz w:val="20"/>
          <w:szCs w:val="20"/>
        </w:rPr>
        <w:t>Björsonově</w:t>
      </w:r>
      <w:proofErr w:type="spellEnd"/>
      <w:r w:rsidR="005B15FC" w:rsidRPr="005B15FC">
        <w:rPr>
          <w:rFonts w:ascii="Tahoma" w:hAnsi="Tahoma" w:cs="Tahoma"/>
          <w:b/>
          <w:bCs/>
          <w:sz w:val="20"/>
          <w:szCs w:val="20"/>
        </w:rPr>
        <w:t xml:space="preserve"> sadu – projektová dokumentace</w:t>
      </w:r>
      <w:r w:rsidR="00CE14F3" w:rsidRPr="00287490">
        <w:rPr>
          <w:rFonts w:ascii="Tahoma" w:hAnsi="Tahoma" w:cs="Tahoma"/>
          <w:b/>
          <w:bCs/>
          <w:sz w:val="20"/>
          <w:szCs w:val="20"/>
        </w:rPr>
        <w:t>,</w:t>
      </w:r>
      <w:r w:rsidR="00202F54" w:rsidRPr="00771860">
        <w:rPr>
          <w:rFonts w:ascii="Tahoma" w:hAnsi="Tahoma" w:cs="Tahoma"/>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projektu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38286AD1" w:rsidR="003D0209" w:rsidRPr="005D6C6F" w:rsidRDefault="003D0209" w:rsidP="00692CAA">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F634E6">
        <w:rPr>
          <w:rFonts w:ascii="Tahoma" w:hAnsi="Tahoma" w:cs="Tahoma"/>
          <w:color w:val="000000"/>
          <w:sz w:val="20"/>
          <w:szCs w:val="20"/>
        </w:rPr>
        <w:t xml:space="preserve">nebezpečí </w:t>
      </w:r>
      <w:r w:rsidRPr="00F634E6">
        <w:rPr>
          <w:rFonts w:ascii="Tahoma" w:hAnsi="Tahoma" w:cs="Tahoma"/>
          <w:color w:val="000000"/>
          <w:sz w:val="20"/>
          <w:szCs w:val="20"/>
        </w:rPr>
        <w:t xml:space="preserve">objednateli </w:t>
      </w:r>
      <w:r w:rsidRPr="00F634E6">
        <w:rPr>
          <w:rFonts w:ascii="Tahoma" w:hAnsi="Tahoma" w:cs="Tahoma"/>
          <w:sz w:val="20"/>
          <w:szCs w:val="20"/>
        </w:rPr>
        <w:t xml:space="preserve">ve sjednané </w:t>
      </w:r>
      <w:r w:rsidRPr="00F37089">
        <w:rPr>
          <w:rFonts w:ascii="Tahoma" w:hAnsi="Tahoma" w:cs="Tahoma"/>
          <w:sz w:val="20"/>
          <w:szCs w:val="20"/>
        </w:rPr>
        <w:t xml:space="preserve">době </w:t>
      </w:r>
      <w:r w:rsidRPr="005B15FC">
        <w:rPr>
          <w:rFonts w:ascii="Tahoma" w:hAnsi="Tahoma" w:cs="Tahoma"/>
          <w:color w:val="000000"/>
          <w:sz w:val="20"/>
          <w:szCs w:val="20"/>
        </w:rPr>
        <w:t xml:space="preserve">dílo </w:t>
      </w:r>
      <w:r w:rsidR="00287490" w:rsidRPr="005B15FC">
        <w:rPr>
          <w:rFonts w:ascii="Tahoma" w:hAnsi="Tahoma" w:cs="Tahoma"/>
          <w:color w:val="000000"/>
          <w:sz w:val="20"/>
          <w:szCs w:val="20"/>
        </w:rPr>
        <w:t>„</w:t>
      </w:r>
      <w:r w:rsidR="005B15FC" w:rsidRPr="005B15FC">
        <w:rPr>
          <w:rFonts w:ascii="Tahoma" w:hAnsi="Tahoma" w:cs="Tahoma"/>
          <w:color w:val="000000"/>
          <w:sz w:val="20"/>
          <w:szCs w:val="20"/>
        </w:rPr>
        <w:t xml:space="preserve">Pítko v </w:t>
      </w:r>
      <w:proofErr w:type="spellStart"/>
      <w:r w:rsidR="005B15FC" w:rsidRPr="005B15FC">
        <w:rPr>
          <w:rFonts w:ascii="Tahoma" w:hAnsi="Tahoma" w:cs="Tahoma"/>
          <w:color w:val="000000"/>
          <w:sz w:val="20"/>
          <w:szCs w:val="20"/>
        </w:rPr>
        <w:t>Björsonově</w:t>
      </w:r>
      <w:proofErr w:type="spellEnd"/>
      <w:r w:rsidR="005B15FC" w:rsidRPr="005B15FC">
        <w:rPr>
          <w:rFonts w:ascii="Tahoma" w:hAnsi="Tahoma" w:cs="Tahoma"/>
          <w:color w:val="000000"/>
          <w:sz w:val="20"/>
          <w:szCs w:val="20"/>
        </w:rPr>
        <w:t xml:space="preserve"> sadu – projektová dokumentace</w:t>
      </w:r>
      <w:r w:rsidR="007C0526">
        <w:rPr>
          <w:rFonts w:ascii="Tahoma" w:hAnsi="Tahoma" w:cs="Tahoma"/>
          <w:color w:val="000000"/>
          <w:sz w:val="20"/>
          <w:szCs w:val="20"/>
        </w:rPr>
        <w:t>“</w:t>
      </w:r>
      <w:r w:rsidR="005B15FC" w:rsidRPr="005B15FC">
        <w:rPr>
          <w:rFonts w:ascii="Tahoma" w:hAnsi="Tahoma" w:cs="Tahoma"/>
          <w:color w:val="000000"/>
          <w:sz w:val="20"/>
          <w:szCs w:val="20"/>
        </w:rPr>
        <w:t xml:space="preserve"> </w:t>
      </w:r>
      <w:r w:rsidR="00FF12A4" w:rsidRPr="005D6C6F">
        <w:rPr>
          <w:rFonts w:ascii="Tahoma" w:hAnsi="Tahoma" w:cs="Tahoma"/>
          <w:sz w:val="20"/>
          <w:szCs w:val="20"/>
        </w:rPr>
        <w:t>(dále jen</w:t>
      </w:r>
      <w:r w:rsidR="005F31A0" w:rsidRPr="005D6C6F">
        <w:rPr>
          <w:rFonts w:ascii="Tahoma" w:hAnsi="Tahoma" w:cs="Tahoma"/>
          <w:sz w:val="20"/>
          <w:szCs w:val="20"/>
        </w:rPr>
        <w:t xml:space="preserve"> </w:t>
      </w:r>
      <w:r w:rsidR="00FF12A4" w:rsidRPr="005D6C6F">
        <w:rPr>
          <w:rFonts w:ascii="Tahoma" w:hAnsi="Tahoma" w:cs="Tahoma"/>
          <w:sz w:val="20"/>
          <w:szCs w:val="20"/>
        </w:rPr>
        <w:t>„dílo“) a objednatel se zavazuje za řádně zhotovené dílo zaplatit dohodnutou cenu.</w:t>
      </w:r>
    </w:p>
    <w:p w14:paraId="3AFCCA4B" w14:textId="1E62977D" w:rsidR="00E111A2" w:rsidRPr="005D6C6F" w:rsidRDefault="008F4B10" w:rsidP="00E111A2">
      <w:pPr>
        <w:numPr>
          <w:ilvl w:val="0"/>
          <w:numId w:val="14"/>
        </w:numPr>
        <w:tabs>
          <w:tab w:val="left" w:pos="0"/>
        </w:tabs>
        <w:spacing w:before="120" w:after="0" w:line="240" w:lineRule="auto"/>
        <w:jc w:val="both"/>
        <w:rPr>
          <w:rFonts w:ascii="Tahoma" w:hAnsi="Tahoma" w:cs="Tahoma"/>
          <w:sz w:val="20"/>
          <w:szCs w:val="20"/>
        </w:rPr>
      </w:pPr>
      <w:r w:rsidRPr="005D6C6F">
        <w:rPr>
          <w:rFonts w:ascii="Tahoma" w:hAnsi="Tahoma" w:cs="Tahoma"/>
          <w:sz w:val="20"/>
          <w:szCs w:val="20"/>
        </w:rPr>
        <w:t>Předmětem veřejné zakázky je:</w:t>
      </w:r>
    </w:p>
    <w:p w14:paraId="64E2B56C" w14:textId="5AB93833" w:rsidR="00841F4B" w:rsidRPr="005D6C6F" w:rsidRDefault="00841F4B" w:rsidP="003A7073">
      <w:pPr>
        <w:numPr>
          <w:ilvl w:val="0"/>
          <w:numId w:val="38"/>
        </w:numPr>
        <w:tabs>
          <w:tab w:val="left" w:pos="0"/>
        </w:tabs>
        <w:spacing w:before="120" w:after="0" w:line="240" w:lineRule="auto"/>
        <w:jc w:val="both"/>
        <w:rPr>
          <w:rFonts w:ascii="Tahoma" w:hAnsi="Tahoma" w:cs="Tahoma"/>
          <w:b/>
          <w:bCs/>
          <w:sz w:val="20"/>
          <w:szCs w:val="20"/>
        </w:rPr>
      </w:pPr>
      <w:r w:rsidRPr="005D6C6F">
        <w:rPr>
          <w:rFonts w:ascii="Tahoma" w:hAnsi="Tahoma" w:cs="Tahoma"/>
          <w:sz w:val="20"/>
          <w:szCs w:val="20"/>
        </w:rPr>
        <w:t xml:space="preserve">Vypracování </w:t>
      </w:r>
      <w:r w:rsidR="00F37089" w:rsidRPr="005D6C6F">
        <w:rPr>
          <w:rFonts w:ascii="Tahoma" w:hAnsi="Tahoma" w:cs="Tahoma"/>
          <w:sz w:val="20"/>
          <w:szCs w:val="20"/>
        </w:rPr>
        <w:t xml:space="preserve">projektové dokumentace </w:t>
      </w:r>
      <w:r w:rsidR="0038241A" w:rsidRPr="005D6C6F">
        <w:rPr>
          <w:rFonts w:ascii="Tahoma" w:hAnsi="Tahoma" w:cs="Tahoma"/>
          <w:sz w:val="20"/>
          <w:szCs w:val="20"/>
        </w:rPr>
        <w:t xml:space="preserve">pro povolení a provedení stavby </w:t>
      </w:r>
    </w:p>
    <w:p w14:paraId="0E7AF306" w14:textId="039C0E18" w:rsidR="00BD057C" w:rsidRPr="005D6C6F" w:rsidRDefault="00841F4B" w:rsidP="00703A66">
      <w:pPr>
        <w:numPr>
          <w:ilvl w:val="0"/>
          <w:numId w:val="38"/>
        </w:numPr>
        <w:tabs>
          <w:tab w:val="left" w:pos="0"/>
        </w:tabs>
        <w:spacing w:before="120" w:after="0" w:line="240" w:lineRule="auto"/>
        <w:jc w:val="both"/>
        <w:rPr>
          <w:rFonts w:ascii="Tahoma" w:hAnsi="Tahoma" w:cs="Tahoma"/>
          <w:sz w:val="20"/>
          <w:szCs w:val="20"/>
        </w:rPr>
      </w:pPr>
      <w:r w:rsidRPr="005D6C6F">
        <w:rPr>
          <w:rFonts w:ascii="Tahoma" w:hAnsi="Tahoma" w:cs="Tahoma"/>
          <w:sz w:val="20"/>
          <w:szCs w:val="20"/>
        </w:rPr>
        <w:t xml:space="preserve">Zajištění </w:t>
      </w:r>
      <w:r w:rsidR="007C0526" w:rsidRPr="005D6C6F">
        <w:rPr>
          <w:rFonts w:ascii="Tahoma" w:hAnsi="Tahoma" w:cs="Tahoma"/>
          <w:sz w:val="20"/>
          <w:szCs w:val="20"/>
        </w:rPr>
        <w:t xml:space="preserve">kompletní </w:t>
      </w:r>
      <w:r w:rsidRPr="005D6C6F">
        <w:rPr>
          <w:rFonts w:ascii="Tahoma" w:hAnsi="Tahoma" w:cs="Tahoma"/>
          <w:sz w:val="20"/>
          <w:szCs w:val="20"/>
        </w:rPr>
        <w:t>inženýrské činnosti</w:t>
      </w:r>
      <w:r w:rsidR="007C0526" w:rsidRPr="005D6C6F">
        <w:rPr>
          <w:rFonts w:ascii="Tahoma" w:hAnsi="Tahoma" w:cs="Tahoma"/>
          <w:sz w:val="20"/>
          <w:szCs w:val="20"/>
        </w:rPr>
        <w:t xml:space="preserve"> včetně získání stavebního povolení</w:t>
      </w:r>
      <w:r w:rsidR="00A6224F" w:rsidRPr="005D6C6F">
        <w:rPr>
          <w:rFonts w:ascii="Tahoma" w:hAnsi="Tahoma" w:cs="Tahoma"/>
          <w:sz w:val="20"/>
          <w:szCs w:val="20"/>
        </w:rPr>
        <w:t xml:space="preserve"> a kolaudačního rozhodnutí</w:t>
      </w:r>
    </w:p>
    <w:p w14:paraId="2C89A1AB" w14:textId="68FFB618" w:rsidR="00E111A2" w:rsidRPr="00703A66" w:rsidRDefault="00E111A2" w:rsidP="007D3877">
      <w:pPr>
        <w:tabs>
          <w:tab w:val="left" w:pos="0"/>
        </w:tabs>
        <w:spacing w:before="120" w:after="0" w:line="240" w:lineRule="auto"/>
        <w:ind w:left="360"/>
        <w:jc w:val="both"/>
        <w:rPr>
          <w:rFonts w:ascii="Tahoma" w:hAnsi="Tahoma" w:cs="Tahoma"/>
          <w:color w:val="D9D9D9" w:themeColor="background1" w:themeShade="D9"/>
          <w:sz w:val="20"/>
          <w:szCs w:val="20"/>
          <w:highlight w:val="yellow"/>
        </w:rPr>
      </w:pPr>
    </w:p>
    <w:p w14:paraId="31FBF942" w14:textId="01A24997" w:rsidR="00E9565B" w:rsidRPr="00A6224F" w:rsidRDefault="008C7985" w:rsidP="00C57E95">
      <w:pPr>
        <w:spacing w:after="0" w:line="240" w:lineRule="auto"/>
        <w:rPr>
          <w:rFonts w:ascii="Tahoma" w:hAnsi="Tahoma" w:cs="Tahoma"/>
          <w:bCs/>
          <w:color w:val="000000" w:themeColor="text1"/>
          <w:sz w:val="20"/>
          <w:szCs w:val="20"/>
        </w:rPr>
      </w:pPr>
      <w:r w:rsidRPr="00A6224F">
        <w:rPr>
          <w:rFonts w:ascii="Tahoma" w:hAnsi="Tahoma" w:cs="Tahoma"/>
          <w:bCs/>
          <w:color w:val="000000" w:themeColor="text1"/>
          <w:sz w:val="20"/>
          <w:szCs w:val="20"/>
        </w:rPr>
        <w:t xml:space="preserve">Další podrobnosti ohledně plnění díla jsou uvedeny v příloze 1 této </w:t>
      </w:r>
      <w:r w:rsidR="00D040CA" w:rsidRPr="00A6224F">
        <w:rPr>
          <w:rFonts w:ascii="Tahoma" w:hAnsi="Tahoma" w:cs="Tahoma"/>
          <w:bCs/>
          <w:color w:val="000000" w:themeColor="text1"/>
          <w:sz w:val="20"/>
          <w:szCs w:val="20"/>
        </w:rPr>
        <w:t>S</w:t>
      </w:r>
      <w:r w:rsidRPr="00A6224F">
        <w:rPr>
          <w:rFonts w:ascii="Tahoma" w:hAnsi="Tahoma" w:cs="Tahoma"/>
          <w:bCs/>
          <w:color w:val="000000" w:themeColor="text1"/>
          <w:sz w:val="20"/>
          <w:szCs w:val="20"/>
        </w:rPr>
        <w:t>mlouvy – Výzva pro podání nabídek</w:t>
      </w:r>
    </w:p>
    <w:p w14:paraId="2A9627A7"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lastRenderedPageBreak/>
        <w:t>III.</w:t>
      </w:r>
    </w:p>
    <w:p w14:paraId="5D7C00DE" w14:textId="23442AB9" w:rsidR="009A0661" w:rsidRPr="00B40EC8" w:rsidRDefault="00F2333A" w:rsidP="001758E3">
      <w:pPr>
        <w:spacing w:before="120" w:after="0" w:line="240" w:lineRule="auto"/>
        <w:jc w:val="center"/>
        <w:rPr>
          <w:rFonts w:ascii="Tahoma" w:hAnsi="Tahoma" w:cs="Tahoma"/>
          <w:b/>
          <w:sz w:val="20"/>
          <w:szCs w:val="20"/>
        </w:rPr>
      </w:pPr>
      <w:r w:rsidRPr="00F634E6">
        <w:rPr>
          <w:rFonts w:ascii="Tahoma" w:hAnsi="Tahoma" w:cs="Tahoma"/>
          <w:b/>
          <w:sz w:val="20"/>
          <w:szCs w:val="20"/>
        </w:rPr>
        <w:t xml:space="preserve"> </w:t>
      </w:r>
      <w:r w:rsidR="00D66308" w:rsidRPr="00B40EC8">
        <w:rPr>
          <w:rFonts w:ascii="Tahoma" w:hAnsi="Tahoma" w:cs="Tahoma"/>
          <w:b/>
          <w:sz w:val="20"/>
          <w:szCs w:val="20"/>
        </w:rPr>
        <w:t>Provedení a předání díla, d</w:t>
      </w:r>
      <w:r w:rsidRPr="00B40EC8">
        <w:rPr>
          <w:rFonts w:ascii="Tahoma" w:hAnsi="Tahoma" w:cs="Tahoma"/>
          <w:b/>
          <w:sz w:val="20"/>
          <w:szCs w:val="20"/>
        </w:rPr>
        <w:t>oba</w:t>
      </w:r>
      <w:r w:rsidR="008002C9" w:rsidRPr="00B40EC8">
        <w:rPr>
          <w:rFonts w:ascii="Tahoma" w:hAnsi="Tahoma" w:cs="Tahoma"/>
          <w:b/>
          <w:sz w:val="20"/>
          <w:szCs w:val="20"/>
        </w:rPr>
        <w:t xml:space="preserve"> </w:t>
      </w:r>
      <w:r w:rsidRPr="00B40EC8">
        <w:rPr>
          <w:rFonts w:ascii="Tahoma" w:hAnsi="Tahoma" w:cs="Tahoma"/>
          <w:b/>
          <w:sz w:val="20"/>
          <w:szCs w:val="20"/>
        </w:rPr>
        <w:t>plnění</w:t>
      </w:r>
      <w:r w:rsidR="003D0209" w:rsidRPr="00B40EC8">
        <w:rPr>
          <w:rFonts w:ascii="Tahoma" w:hAnsi="Tahoma" w:cs="Tahoma"/>
          <w:b/>
          <w:sz w:val="20"/>
          <w:szCs w:val="20"/>
        </w:rPr>
        <w:t xml:space="preserve"> </w:t>
      </w:r>
    </w:p>
    <w:p w14:paraId="24CF0439" w14:textId="2E5B6213" w:rsidR="00D66308" w:rsidRPr="00FD1909" w:rsidRDefault="00D66308" w:rsidP="00D66308">
      <w:pPr>
        <w:numPr>
          <w:ilvl w:val="0"/>
          <w:numId w:val="5"/>
        </w:numPr>
        <w:tabs>
          <w:tab w:val="left" w:pos="363"/>
        </w:tabs>
        <w:spacing w:before="120" w:after="0" w:line="240" w:lineRule="auto"/>
        <w:ind w:left="363"/>
        <w:jc w:val="both"/>
        <w:rPr>
          <w:rFonts w:ascii="Tahoma" w:hAnsi="Tahoma" w:cs="Tahoma"/>
          <w:sz w:val="20"/>
          <w:szCs w:val="20"/>
        </w:rPr>
      </w:pPr>
      <w:r w:rsidRPr="00FD1909">
        <w:rPr>
          <w:rFonts w:ascii="Tahoma" w:hAnsi="Tahoma" w:cs="Tahoma"/>
          <w:sz w:val="20"/>
          <w:szCs w:val="20"/>
        </w:rPr>
        <w:t>Smluvní strany sjednávají, že zhotovitel provede dílo</w:t>
      </w:r>
      <w:r w:rsidR="00F740FB" w:rsidRPr="00FD1909">
        <w:rPr>
          <w:rFonts w:ascii="Tahoma" w:hAnsi="Tahoma" w:cs="Tahoma"/>
          <w:sz w:val="20"/>
          <w:szCs w:val="20"/>
        </w:rPr>
        <w:t xml:space="preserve"> </w:t>
      </w:r>
      <w:r w:rsidR="00402CF9" w:rsidRPr="00FD1909">
        <w:rPr>
          <w:rFonts w:ascii="Tahoma" w:hAnsi="Tahoma" w:cs="Tahoma"/>
          <w:sz w:val="20"/>
          <w:szCs w:val="20"/>
        </w:rPr>
        <w:t xml:space="preserve">– vyhotovení PD </w:t>
      </w:r>
      <w:r w:rsidRPr="00FD1909">
        <w:rPr>
          <w:rFonts w:ascii="Tahoma" w:hAnsi="Tahoma" w:cs="Tahoma"/>
          <w:sz w:val="20"/>
          <w:szCs w:val="20"/>
        </w:rPr>
        <w:t>ve dvou etapách:</w:t>
      </w:r>
    </w:p>
    <w:p w14:paraId="3F1D3F3E" w14:textId="77DFED7E" w:rsidR="001519AB" w:rsidRPr="00FD1909" w:rsidRDefault="00D66308" w:rsidP="001519AB">
      <w:pPr>
        <w:pStyle w:val="1slaSEZChar1"/>
        <w:numPr>
          <w:ilvl w:val="0"/>
          <w:numId w:val="0"/>
        </w:numPr>
        <w:tabs>
          <w:tab w:val="left" w:pos="567"/>
        </w:tabs>
        <w:ind w:left="1276" w:hanging="916"/>
        <w:rPr>
          <w:rFonts w:ascii="Tahoma" w:hAnsi="Tahoma" w:cs="Tahoma"/>
          <w:sz w:val="20"/>
          <w:szCs w:val="20"/>
        </w:rPr>
      </w:pPr>
      <w:r w:rsidRPr="00FD1909">
        <w:rPr>
          <w:rFonts w:ascii="Tahoma" w:hAnsi="Tahoma" w:cs="Tahoma"/>
          <w:sz w:val="20"/>
          <w:szCs w:val="20"/>
        </w:rPr>
        <w:t xml:space="preserve">Etapa 1 </w:t>
      </w:r>
      <w:r w:rsidR="001519AB" w:rsidRPr="00FD1909">
        <w:rPr>
          <w:rFonts w:ascii="Tahoma" w:hAnsi="Tahoma" w:cs="Tahoma"/>
          <w:sz w:val="20"/>
          <w:szCs w:val="20"/>
        </w:rPr>
        <w:t>–</w:t>
      </w:r>
      <w:r w:rsidR="005C111F" w:rsidRPr="00FD1909">
        <w:rPr>
          <w:rFonts w:ascii="Tahoma" w:hAnsi="Tahoma" w:cs="Tahoma"/>
          <w:sz w:val="20"/>
          <w:szCs w:val="20"/>
        </w:rPr>
        <w:t>K</w:t>
      </w:r>
      <w:r w:rsidRPr="00FD1909">
        <w:rPr>
          <w:rFonts w:ascii="Tahoma" w:hAnsi="Tahoma" w:cs="Tahoma"/>
          <w:sz w:val="20"/>
          <w:szCs w:val="20"/>
        </w:rPr>
        <w:t>oncept</w:t>
      </w:r>
      <w:r w:rsidR="001519AB" w:rsidRPr="00FD1909">
        <w:rPr>
          <w:rFonts w:ascii="Tahoma" w:hAnsi="Tahoma" w:cs="Tahoma"/>
          <w:sz w:val="20"/>
          <w:szCs w:val="20"/>
        </w:rPr>
        <w:t xml:space="preserve"> díla je dílčím plněním. Smluvní strany sjednávají, že obsah konceptu musí odpovídat vymezení předmětu díla podle čl</w:t>
      </w:r>
      <w:r w:rsidR="006D3A6C" w:rsidRPr="00FD1909">
        <w:rPr>
          <w:rFonts w:ascii="Tahoma" w:hAnsi="Tahoma" w:cs="Tahoma"/>
          <w:sz w:val="20"/>
          <w:szCs w:val="20"/>
        </w:rPr>
        <w:t>. II. této Smlouvy</w:t>
      </w:r>
      <w:r w:rsidR="005C111F" w:rsidRPr="00FD1909">
        <w:rPr>
          <w:rFonts w:ascii="Tahoma" w:hAnsi="Tahoma" w:cs="Tahoma"/>
          <w:sz w:val="20"/>
          <w:szCs w:val="20"/>
        </w:rPr>
        <w:t xml:space="preserve"> a přílohy č. 1</w:t>
      </w:r>
      <w:r w:rsidR="006D3A6C" w:rsidRPr="00FD1909">
        <w:rPr>
          <w:rFonts w:ascii="Tahoma" w:hAnsi="Tahoma" w:cs="Tahoma"/>
          <w:sz w:val="20"/>
          <w:szCs w:val="20"/>
        </w:rPr>
        <w:t>, dostačující je elektronická verze</w:t>
      </w:r>
      <w:r w:rsidR="000773B4" w:rsidRPr="00FD1909">
        <w:rPr>
          <w:rFonts w:ascii="Tahoma" w:hAnsi="Tahoma" w:cs="Tahoma"/>
          <w:sz w:val="20"/>
          <w:szCs w:val="20"/>
        </w:rPr>
        <w:t xml:space="preserve"> ve formátu </w:t>
      </w:r>
      <w:proofErr w:type="spellStart"/>
      <w:r w:rsidR="000773B4" w:rsidRPr="00FD1909">
        <w:rPr>
          <w:rFonts w:ascii="Tahoma" w:hAnsi="Tahoma" w:cs="Tahoma"/>
          <w:sz w:val="20"/>
          <w:szCs w:val="20"/>
        </w:rPr>
        <w:t>pdf</w:t>
      </w:r>
      <w:proofErr w:type="spellEnd"/>
      <w:r w:rsidR="006D3A6C" w:rsidRPr="00FD1909">
        <w:rPr>
          <w:rFonts w:ascii="Tahoma" w:hAnsi="Tahoma" w:cs="Tahoma"/>
          <w:sz w:val="20"/>
          <w:szCs w:val="20"/>
        </w:rPr>
        <w:t xml:space="preserve">. </w:t>
      </w:r>
      <w:r w:rsidR="001519AB" w:rsidRPr="00FD1909">
        <w:rPr>
          <w:rFonts w:ascii="Tahoma" w:hAnsi="Tahoma" w:cs="Tahoma"/>
          <w:sz w:val="20"/>
          <w:szCs w:val="20"/>
        </w:rPr>
        <w:t xml:space="preserve">Objednatel </w:t>
      </w:r>
      <w:r w:rsidR="00E25C39" w:rsidRPr="00FD1909">
        <w:rPr>
          <w:rFonts w:ascii="Tahoma" w:hAnsi="Tahoma" w:cs="Tahoma"/>
          <w:sz w:val="20"/>
          <w:szCs w:val="20"/>
        </w:rPr>
        <w:t xml:space="preserve">ve lhůtě </w:t>
      </w:r>
      <w:r w:rsidR="003877DF" w:rsidRPr="00FD1909">
        <w:rPr>
          <w:rFonts w:ascii="Tahoma" w:hAnsi="Tahoma" w:cs="Tahoma"/>
          <w:sz w:val="20"/>
          <w:szCs w:val="20"/>
        </w:rPr>
        <w:t>10</w:t>
      </w:r>
      <w:r w:rsidR="00E25C39" w:rsidRPr="00FD1909">
        <w:rPr>
          <w:rFonts w:ascii="Tahoma" w:hAnsi="Tahoma" w:cs="Tahoma"/>
          <w:sz w:val="20"/>
          <w:szCs w:val="20"/>
        </w:rPr>
        <w:t xml:space="preserve"> </w:t>
      </w:r>
      <w:r w:rsidR="00C95A86" w:rsidRPr="00FD1909">
        <w:rPr>
          <w:rFonts w:ascii="Tahoma" w:hAnsi="Tahoma" w:cs="Tahoma"/>
          <w:sz w:val="20"/>
          <w:szCs w:val="20"/>
        </w:rPr>
        <w:t xml:space="preserve">pracovních </w:t>
      </w:r>
      <w:r w:rsidR="00E25C39" w:rsidRPr="00FD1909">
        <w:rPr>
          <w:rFonts w:ascii="Tahoma" w:hAnsi="Tahoma" w:cs="Tahoma"/>
          <w:sz w:val="20"/>
          <w:szCs w:val="20"/>
        </w:rPr>
        <w:t xml:space="preserve">dnů ode dne obdržení konceptu </w:t>
      </w:r>
      <w:r w:rsidR="001519AB" w:rsidRPr="00FD1909">
        <w:rPr>
          <w:rFonts w:ascii="Tahoma" w:hAnsi="Tahoma" w:cs="Tahoma"/>
          <w:sz w:val="20"/>
          <w:szCs w:val="20"/>
        </w:rPr>
        <w:t>posoudí, zda koncept odpovídá svým obsahem vymezení předmětu díla. V případě, že zjistí vady konceptu, tj. že koncept nebude odpovídat vymezení předmětu díla, oznámí je neprodleně zhotoviteli a stanoví přiměřenou lhůtu pro jejich odstranění.</w:t>
      </w:r>
      <w:r w:rsidR="00E25C39" w:rsidRPr="00FD1909">
        <w:rPr>
          <w:rFonts w:ascii="Tahoma" w:hAnsi="Tahoma" w:cs="Tahoma"/>
          <w:sz w:val="20"/>
          <w:szCs w:val="20"/>
        </w:rPr>
        <w:t xml:space="preserve"> V opačném případě koncept odsouhlasí. </w:t>
      </w:r>
    </w:p>
    <w:p w14:paraId="1E2DAD1F" w14:textId="73EE19CC" w:rsidR="00D66308" w:rsidRPr="00FD1909" w:rsidRDefault="001519AB" w:rsidP="001519AB">
      <w:pPr>
        <w:pStyle w:val="1slaSEZChar1"/>
        <w:numPr>
          <w:ilvl w:val="0"/>
          <w:numId w:val="0"/>
        </w:numPr>
        <w:ind w:left="1276" w:hanging="916"/>
        <w:rPr>
          <w:rFonts w:ascii="Tahoma" w:hAnsi="Tahoma" w:cs="Tahoma"/>
          <w:sz w:val="20"/>
          <w:szCs w:val="20"/>
        </w:rPr>
      </w:pPr>
      <w:r w:rsidRPr="00FD1909">
        <w:rPr>
          <w:rFonts w:ascii="Tahoma" w:hAnsi="Tahoma" w:cs="Tahoma"/>
          <w:sz w:val="20"/>
          <w:szCs w:val="20"/>
        </w:rPr>
        <w:t>Etapa 2 – Konečné dílo – vznikne odstraněním případných vad konceptu</w:t>
      </w:r>
      <w:r w:rsidR="00D15C5E" w:rsidRPr="00FD1909">
        <w:rPr>
          <w:rFonts w:ascii="Tahoma" w:hAnsi="Tahoma" w:cs="Tahoma"/>
          <w:sz w:val="20"/>
          <w:szCs w:val="20"/>
        </w:rPr>
        <w:t xml:space="preserve"> a zapracováním připomínek objednatele</w:t>
      </w:r>
      <w:r w:rsidRPr="00FD1909">
        <w:rPr>
          <w:rFonts w:ascii="Tahoma" w:hAnsi="Tahoma" w:cs="Tahoma"/>
          <w:sz w:val="20"/>
          <w:szCs w:val="20"/>
        </w:rPr>
        <w:t xml:space="preserve">. Konečné dílo má všechny náležitosti vymezené </w:t>
      </w:r>
      <w:r w:rsidR="00DC2412" w:rsidRPr="00FD1909">
        <w:rPr>
          <w:rFonts w:ascii="Tahoma" w:hAnsi="Tahoma" w:cs="Tahoma"/>
          <w:sz w:val="20"/>
          <w:szCs w:val="20"/>
        </w:rPr>
        <w:t>v příloze č. 1</w:t>
      </w:r>
      <w:r w:rsidRPr="00FD1909">
        <w:rPr>
          <w:rFonts w:ascii="Tahoma" w:hAnsi="Tahoma" w:cs="Tahoma"/>
          <w:sz w:val="20"/>
          <w:szCs w:val="20"/>
        </w:rPr>
        <w:t xml:space="preserve"> této Smlouvy</w:t>
      </w:r>
      <w:r w:rsidR="000D4F64" w:rsidRPr="00FD1909">
        <w:rPr>
          <w:rFonts w:ascii="Tahoma" w:hAnsi="Tahoma" w:cs="Tahoma"/>
          <w:sz w:val="20"/>
          <w:szCs w:val="20"/>
        </w:rPr>
        <w:t xml:space="preserve"> </w:t>
      </w:r>
      <w:r w:rsidRPr="00FD1909">
        <w:rPr>
          <w:rFonts w:ascii="Tahoma" w:hAnsi="Tahoma" w:cs="Tahoma"/>
          <w:sz w:val="20"/>
          <w:szCs w:val="20"/>
        </w:rPr>
        <w:t>a je prosto vad a nedodělků</w:t>
      </w:r>
      <w:r w:rsidR="006D3A6C" w:rsidRPr="00FD1909">
        <w:rPr>
          <w:rFonts w:ascii="Tahoma" w:hAnsi="Tahoma" w:cs="Tahoma"/>
          <w:sz w:val="20"/>
          <w:szCs w:val="20"/>
        </w:rPr>
        <w:t>.</w:t>
      </w:r>
      <w:r w:rsidR="00DC2412" w:rsidRPr="00FD1909">
        <w:rPr>
          <w:rFonts w:ascii="Tahoma" w:hAnsi="Tahoma" w:cs="Tahoma"/>
          <w:sz w:val="20"/>
          <w:szCs w:val="20"/>
        </w:rPr>
        <w:t xml:space="preserve"> </w:t>
      </w:r>
    </w:p>
    <w:p w14:paraId="73404932" w14:textId="0D7C3104" w:rsidR="001519AB" w:rsidRPr="005D6C6F" w:rsidRDefault="001519AB" w:rsidP="00D66308">
      <w:pPr>
        <w:numPr>
          <w:ilvl w:val="0"/>
          <w:numId w:val="5"/>
        </w:numPr>
        <w:tabs>
          <w:tab w:val="left" w:pos="360"/>
        </w:tabs>
        <w:spacing w:before="120" w:after="0" w:line="240" w:lineRule="auto"/>
        <w:ind w:left="363"/>
        <w:jc w:val="both"/>
        <w:rPr>
          <w:rFonts w:ascii="Tahoma" w:hAnsi="Tahoma" w:cs="Tahoma"/>
          <w:sz w:val="20"/>
          <w:szCs w:val="20"/>
        </w:rPr>
      </w:pPr>
      <w:r w:rsidRPr="005D6C6F">
        <w:rPr>
          <w:rFonts w:ascii="Tahoma" w:hAnsi="Tahoma" w:cs="Tahoma"/>
          <w:sz w:val="20"/>
          <w:szCs w:val="20"/>
        </w:rPr>
        <w:t>Termíny předání díla:</w:t>
      </w:r>
    </w:p>
    <w:p w14:paraId="49EC2D3F" w14:textId="4573398C" w:rsidR="001519AB" w:rsidRPr="005D6C6F"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5D6C6F">
        <w:rPr>
          <w:rFonts w:ascii="Tahoma" w:hAnsi="Tahoma" w:cs="Tahoma"/>
          <w:sz w:val="20"/>
          <w:szCs w:val="20"/>
        </w:rPr>
        <w:t xml:space="preserve">Koncept – v termínu do </w:t>
      </w:r>
      <w:r w:rsidR="00A840F5" w:rsidRPr="005D6C6F">
        <w:rPr>
          <w:rFonts w:ascii="Tahoma" w:hAnsi="Tahoma" w:cs="Tahoma"/>
          <w:sz w:val="20"/>
          <w:szCs w:val="20"/>
        </w:rPr>
        <w:t>3</w:t>
      </w:r>
      <w:r w:rsidR="00C11611" w:rsidRPr="005D6C6F">
        <w:rPr>
          <w:rFonts w:ascii="Tahoma" w:hAnsi="Tahoma" w:cs="Tahoma"/>
          <w:sz w:val="20"/>
          <w:szCs w:val="20"/>
        </w:rPr>
        <w:t xml:space="preserve">0 dní </w:t>
      </w:r>
      <w:r w:rsidRPr="005D6C6F">
        <w:rPr>
          <w:rFonts w:ascii="Tahoma" w:hAnsi="Tahoma" w:cs="Tahoma"/>
          <w:sz w:val="20"/>
          <w:szCs w:val="20"/>
        </w:rPr>
        <w:t>ode dne účinnosti této smlouvy</w:t>
      </w:r>
      <w:r w:rsidR="00E25C39" w:rsidRPr="005D6C6F">
        <w:rPr>
          <w:rFonts w:ascii="Tahoma" w:hAnsi="Tahoma" w:cs="Tahoma"/>
          <w:sz w:val="20"/>
          <w:szCs w:val="20"/>
        </w:rPr>
        <w:t>.</w:t>
      </w:r>
    </w:p>
    <w:p w14:paraId="34E1C657" w14:textId="7B5B686F" w:rsidR="00D66308" w:rsidRPr="005D6C6F"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5D6C6F">
        <w:rPr>
          <w:rFonts w:ascii="Tahoma" w:hAnsi="Tahoma" w:cs="Tahoma"/>
          <w:sz w:val="20"/>
          <w:szCs w:val="20"/>
        </w:rPr>
        <w:t>Konečné dílo</w:t>
      </w:r>
      <w:r w:rsidR="00C11611" w:rsidRPr="005D6C6F">
        <w:rPr>
          <w:rFonts w:ascii="Tahoma" w:hAnsi="Tahoma" w:cs="Tahoma"/>
          <w:sz w:val="20"/>
          <w:szCs w:val="20"/>
        </w:rPr>
        <w:t xml:space="preserve"> včetně inženýrské činnosti</w:t>
      </w:r>
      <w:r w:rsidRPr="005D6C6F">
        <w:rPr>
          <w:rFonts w:ascii="Tahoma" w:hAnsi="Tahoma" w:cs="Tahoma"/>
          <w:sz w:val="20"/>
          <w:szCs w:val="20"/>
        </w:rPr>
        <w:t xml:space="preserve"> – v termínu do </w:t>
      </w:r>
      <w:r w:rsidR="00A840F5" w:rsidRPr="005D6C6F">
        <w:rPr>
          <w:rFonts w:ascii="Tahoma" w:hAnsi="Tahoma" w:cs="Tahoma"/>
          <w:sz w:val="20"/>
          <w:szCs w:val="20"/>
        </w:rPr>
        <w:t>3 měsíců</w:t>
      </w:r>
      <w:r w:rsidRPr="005D6C6F">
        <w:rPr>
          <w:rFonts w:ascii="Tahoma" w:hAnsi="Tahoma" w:cs="Tahoma"/>
          <w:sz w:val="20"/>
          <w:szCs w:val="20"/>
        </w:rPr>
        <w:t xml:space="preserve"> ode dne předání</w:t>
      </w:r>
      <w:r w:rsidR="00787A37" w:rsidRPr="005D6C6F">
        <w:rPr>
          <w:rFonts w:ascii="Tahoma" w:hAnsi="Tahoma" w:cs="Tahoma"/>
          <w:sz w:val="20"/>
          <w:szCs w:val="20"/>
        </w:rPr>
        <w:t xml:space="preserve"> připomínek nebo odsouhlasení, a to včetně vyřízení povolení stavby a vyjádření dotčených orgánů.</w:t>
      </w:r>
    </w:p>
    <w:p w14:paraId="49ED7DF9" w14:textId="38E29D38" w:rsidR="005B7C88" w:rsidRPr="0098178C" w:rsidRDefault="005B7C88" w:rsidP="001C5B95">
      <w:pPr>
        <w:pStyle w:val="Odstavecseseznamem"/>
        <w:tabs>
          <w:tab w:val="left" w:pos="360"/>
        </w:tabs>
        <w:spacing w:before="120" w:after="0" w:line="240" w:lineRule="auto"/>
        <w:ind w:left="723"/>
        <w:jc w:val="both"/>
        <w:rPr>
          <w:rFonts w:ascii="Tahoma" w:hAnsi="Tahoma" w:cs="Tahoma"/>
          <w:sz w:val="20"/>
          <w:szCs w:val="20"/>
          <w:highlight w:val="yellow"/>
        </w:rPr>
      </w:pPr>
    </w:p>
    <w:p w14:paraId="033E97EA" w14:textId="1BD68596" w:rsidR="00C11611" w:rsidRPr="00FD1909" w:rsidRDefault="00C11611" w:rsidP="00D66308">
      <w:pPr>
        <w:numPr>
          <w:ilvl w:val="0"/>
          <w:numId w:val="5"/>
        </w:numPr>
        <w:tabs>
          <w:tab w:val="left" w:pos="360"/>
        </w:tabs>
        <w:spacing w:before="120" w:after="0" w:line="240" w:lineRule="auto"/>
        <w:ind w:left="363"/>
        <w:jc w:val="both"/>
        <w:rPr>
          <w:rFonts w:ascii="Tahoma" w:hAnsi="Tahoma" w:cs="Tahoma"/>
          <w:sz w:val="20"/>
          <w:szCs w:val="20"/>
        </w:rPr>
      </w:pPr>
      <w:r w:rsidRPr="00FD1909">
        <w:rPr>
          <w:rFonts w:ascii="Tahoma" w:hAnsi="Tahoma" w:cs="Tahoma"/>
          <w:sz w:val="20"/>
          <w:szCs w:val="20"/>
        </w:rPr>
        <w:t>Vyhotovení konceptu je zahrnuto v celkové ceně díla</w:t>
      </w:r>
    </w:p>
    <w:p w14:paraId="1B9C9B83" w14:textId="38072679" w:rsidR="00D15C5E" w:rsidRDefault="00D15C5E" w:rsidP="00D66308">
      <w:pPr>
        <w:numPr>
          <w:ilvl w:val="0"/>
          <w:numId w:val="5"/>
        </w:numPr>
        <w:tabs>
          <w:tab w:val="left" w:pos="360"/>
        </w:tabs>
        <w:spacing w:before="120" w:after="0" w:line="240" w:lineRule="auto"/>
        <w:ind w:left="363"/>
        <w:jc w:val="both"/>
        <w:rPr>
          <w:rFonts w:ascii="Tahoma" w:hAnsi="Tahoma" w:cs="Tahoma"/>
          <w:sz w:val="20"/>
          <w:szCs w:val="20"/>
        </w:rPr>
      </w:pPr>
      <w:r w:rsidRPr="00FD1909">
        <w:rPr>
          <w:rFonts w:ascii="Tahoma" w:hAnsi="Tahoma" w:cs="Tahoma"/>
          <w:sz w:val="20"/>
          <w:szCs w:val="20"/>
        </w:rPr>
        <w:t>Strany dále sjednávají, že zhotovitel je výslovně vázán příkazy</w:t>
      </w:r>
      <w:r>
        <w:rPr>
          <w:rFonts w:ascii="Tahoma" w:hAnsi="Tahoma" w:cs="Tahoma"/>
          <w:sz w:val="20"/>
          <w:szCs w:val="20"/>
        </w:rPr>
        <w:t xml:space="preserve"> objednatele ohledně způsobu realizace díla ve smyslu ustanovení § 2592 </w:t>
      </w:r>
      <w:r w:rsidR="00FD386D">
        <w:rPr>
          <w:rFonts w:ascii="Tahoma" w:hAnsi="Tahoma" w:cs="Tahoma"/>
          <w:sz w:val="20"/>
          <w:szCs w:val="20"/>
        </w:rPr>
        <w:t xml:space="preserve">zák. č. 89/2012 Sb., </w:t>
      </w:r>
      <w:r>
        <w:rPr>
          <w:rFonts w:ascii="Tahoma" w:hAnsi="Tahoma" w:cs="Tahoma"/>
          <w:sz w:val="20"/>
          <w:szCs w:val="20"/>
        </w:rPr>
        <w:t>občanského zákoníku</w:t>
      </w:r>
      <w:r w:rsidR="00FD386D">
        <w:rPr>
          <w:rFonts w:ascii="Tahoma" w:hAnsi="Tahoma" w:cs="Tahoma"/>
          <w:sz w:val="20"/>
          <w:szCs w:val="20"/>
        </w:rPr>
        <w:t>, ve znění pozdějších předpisů (dále jen „občanský zákoník)</w:t>
      </w:r>
      <w:r>
        <w:rPr>
          <w:rFonts w:ascii="Tahoma" w:hAnsi="Tahoma" w:cs="Tahoma"/>
          <w:sz w:val="20"/>
          <w:szCs w:val="20"/>
        </w:rPr>
        <w:t>.</w:t>
      </w:r>
    </w:p>
    <w:p w14:paraId="0F466B4F" w14:textId="77777777" w:rsidR="003D0209" w:rsidRPr="00A37607" w:rsidRDefault="003D0209" w:rsidP="00D15C5E">
      <w:pPr>
        <w:spacing w:before="120" w:after="0" w:line="240" w:lineRule="auto"/>
        <w:rPr>
          <w:rFonts w:ascii="Tahoma" w:hAnsi="Tahoma" w:cs="Tahoma"/>
          <w:sz w:val="20"/>
          <w:szCs w:val="20"/>
        </w:rPr>
      </w:pPr>
    </w:p>
    <w:p w14:paraId="1B8F6189"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IV.</w:t>
      </w:r>
    </w:p>
    <w:p w14:paraId="669D8235"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objednatele </w:t>
      </w:r>
    </w:p>
    <w:p w14:paraId="4399295C" w14:textId="70E69B5C" w:rsidR="003D0209" w:rsidRPr="00865432"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865432">
        <w:rPr>
          <w:rFonts w:ascii="Tahoma" w:hAnsi="Tahoma" w:cs="Tahoma"/>
          <w:sz w:val="20"/>
          <w:szCs w:val="20"/>
        </w:rPr>
        <w:t>Objednatel se zavazuje poskytnout zhotoviteli veškerou součinnost potřebnou pro řádné plnění předmětu této smlouvy</w:t>
      </w:r>
      <w:r w:rsidR="008002C9" w:rsidRPr="00865432">
        <w:rPr>
          <w:rFonts w:ascii="Tahoma" w:hAnsi="Tahoma" w:cs="Tahoma"/>
          <w:sz w:val="20"/>
          <w:szCs w:val="20"/>
        </w:rPr>
        <w:t>.</w:t>
      </w:r>
      <w:r w:rsidRPr="00865432">
        <w:rPr>
          <w:rFonts w:ascii="Tahoma" w:hAnsi="Tahoma" w:cs="Tahoma"/>
          <w:color w:val="000000"/>
          <w:sz w:val="20"/>
          <w:szCs w:val="20"/>
        </w:rPr>
        <w:t xml:space="preserve"> </w:t>
      </w:r>
      <w:r w:rsidRPr="00865432">
        <w:rPr>
          <w:rFonts w:ascii="Tahoma" w:hAnsi="Tahoma" w:cs="Tahoma"/>
          <w:sz w:val="20"/>
          <w:szCs w:val="20"/>
        </w:rPr>
        <w:t>Objednatel se zavazuje zaplatit zhotoviteli cenu dle čl. VI</w:t>
      </w:r>
      <w:r w:rsidR="003C4E2C" w:rsidRPr="00865432">
        <w:rPr>
          <w:rFonts w:ascii="Tahoma" w:hAnsi="Tahoma" w:cs="Tahoma"/>
          <w:sz w:val="20"/>
          <w:szCs w:val="20"/>
        </w:rPr>
        <w:t>I</w:t>
      </w:r>
      <w:r w:rsidRPr="00865432">
        <w:rPr>
          <w:rFonts w:ascii="Tahoma" w:hAnsi="Tahoma" w:cs="Tahoma"/>
          <w:sz w:val="20"/>
          <w:szCs w:val="20"/>
        </w:rPr>
        <w:t xml:space="preserve">. této smlouvy, </w:t>
      </w:r>
      <w:r w:rsidR="00401400" w:rsidRPr="00865432">
        <w:rPr>
          <w:rFonts w:ascii="Tahoma" w:hAnsi="Tahoma" w:cs="Tahoma"/>
          <w:sz w:val="20"/>
          <w:szCs w:val="20"/>
        </w:rPr>
        <w:br/>
      </w:r>
      <w:r w:rsidRPr="00865432">
        <w:rPr>
          <w:rFonts w:ascii="Tahoma" w:hAnsi="Tahoma" w:cs="Tahoma"/>
          <w:sz w:val="20"/>
          <w:szCs w:val="20"/>
        </w:rPr>
        <w:t>a</w:t>
      </w:r>
      <w:r w:rsidR="008002C9" w:rsidRPr="00865432">
        <w:rPr>
          <w:rFonts w:ascii="Tahoma" w:hAnsi="Tahoma" w:cs="Tahoma"/>
          <w:sz w:val="20"/>
          <w:szCs w:val="20"/>
        </w:rPr>
        <w:t xml:space="preserve"> to způsobem </w:t>
      </w:r>
      <w:r w:rsidRPr="00865432">
        <w:rPr>
          <w:rFonts w:ascii="Tahoma" w:hAnsi="Tahoma" w:cs="Tahoma"/>
          <w:sz w:val="20"/>
          <w:szCs w:val="20"/>
        </w:rPr>
        <w:t xml:space="preserve">a za podmínek </w:t>
      </w:r>
      <w:r w:rsidR="00401400" w:rsidRPr="00865432">
        <w:rPr>
          <w:rFonts w:ascii="Tahoma" w:hAnsi="Tahoma" w:cs="Tahoma"/>
          <w:sz w:val="20"/>
          <w:szCs w:val="20"/>
        </w:rPr>
        <w:t xml:space="preserve">tímto </w:t>
      </w:r>
      <w:r w:rsidR="002042B6" w:rsidRPr="00865432">
        <w:rPr>
          <w:rFonts w:ascii="Tahoma" w:hAnsi="Tahoma" w:cs="Tahoma"/>
          <w:sz w:val="20"/>
          <w:szCs w:val="20"/>
        </w:rPr>
        <w:t>článkem</w:t>
      </w:r>
      <w:r w:rsidR="00401400" w:rsidRPr="00865432">
        <w:rPr>
          <w:rFonts w:ascii="Tahoma" w:hAnsi="Tahoma" w:cs="Tahoma"/>
          <w:sz w:val="20"/>
          <w:szCs w:val="20"/>
        </w:rPr>
        <w:t xml:space="preserve"> </w:t>
      </w:r>
      <w:r w:rsidRPr="00865432">
        <w:rPr>
          <w:rFonts w:ascii="Tahoma" w:hAnsi="Tahoma" w:cs="Tahoma"/>
          <w:sz w:val="20"/>
          <w:szCs w:val="20"/>
        </w:rPr>
        <w:t>stanovených.</w:t>
      </w:r>
    </w:p>
    <w:p w14:paraId="65D47CCB" w14:textId="77777777" w:rsidR="003D0209" w:rsidRPr="00F634E6"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Objednatel se zavazuje bezodkladně informovat zhotovitele o všech změnách a jiných okolnostech, které se dotýkají plnění závazků vyplývajících z této smlouvy. Podstatné změny musí být oznámeny písemně.</w:t>
      </w:r>
    </w:p>
    <w:bookmarkEnd w:id="1"/>
    <w:p w14:paraId="58654DE2" w14:textId="1902D28E"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w:t>
      </w:r>
    </w:p>
    <w:p w14:paraId="4169CAF1"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zhotovitele </w:t>
      </w:r>
    </w:p>
    <w:p w14:paraId="129B525A" w14:textId="77777777" w:rsid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sz w:val="20"/>
          <w:szCs w:val="20"/>
        </w:rPr>
        <w:t xml:space="preserve">Zhotovitel se zavazuje, že bude poskytovat plnění v rozsahu a způsobem stanoveným touto smlouvou. </w:t>
      </w:r>
      <w:r w:rsidR="00A357F2">
        <w:rPr>
          <w:rFonts w:ascii="Tahoma" w:hAnsi="Tahoma" w:cs="Tahoma"/>
          <w:sz w:val="20"/>
          <w:szCs w:val="20"/>
        </w:rPr>
        <w:t xml:space="preserve">Zhotovitel je povinen a oprávněn s řádnou odbornou péčí provést veškeré práce </w:t>
      </w:r>
      <w:r w:rsidR="00401400">
        <w:rPr>
          <w:rFonts w:ascii="Tahoma" w:hAnsi="Tahoma" w:cs="Tahoma"/>
          <w:sz w:val="20"/>
          <w:szCs w:val="20"/>
        </w:rPr>
        <w:br/>
      </w:r>
      <w:r w:rsidR="00A357F2">
        <w:rPr>
          <w:rFonts w:ascii="Tahoma" w:hAnsi="Tahoma" w:cs="Tahoma"/>
          <w:sz w:val="20"/>
          <w:szCs w:val="20"/>
        </w:rPr>
        <w:t>a dodávky týkající se zhotovení díla. A tyto</w:t>
      </w:r>
      <w:r w:rsidR="00375F35">
        <w:rPr>
          <w:rFonts w:ascii="Tahoma" w:hAnsi="Tahoma" w:cs="Tahoma"/>
          <w:sz w:val="20"/>
          <w:szCs w:val="20"/>
        </w:rPr>
        <w:t xml:space="preserve"> práce a dodávky řádně dokončit, j</w:t>
      </w:r>
      <w:r w:rsidR="00A357F2">
        <w:rPr>
          <w:rFonts w:ascii="Tahoma" w:hAnsi="Tahoma" w:cs="Tahoma"/>
          <w:sz w:val="20"/>
          <w:szCs w:val="20"/>
        </w:rPr>
        <w:t>akož i provést veškeré práce a dodávky spojené s odstraněním veškerých vad a veškerých nedodělků za podmínek stanovených touto smlouvou.</w:t>
      </w:r>
    </w:p>
    <w:p w14:paraId="6BB2EF27" w14:textId="77777777" w:rsidR="003D0209" w:rsidRP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color w:val="000000"/>
          <w:sz w:val="20"/>
          <w:szCs w:val="20"/>
        </w:rPr>
        <w:t>Zhotovitel je povinen v průběhu provádění díla informovat objednatele o skutečnostech, které mohou mít vliv na provedení díla.</w:t>
      </w:r>
      <w:r w:rsidRPr="00A357F2">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4A8DAEAB" w14:textId="2E29FD2F" w:rsidR="003D0209" w:rsidRPr="00AE1013"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 xml:space="preserve">Zhotovitel se zavazuje bezodkladně (nejpozději do 5 dnů) písemně informovat objednatele o všech změnách, které se dotýkají plnění závazků vyplývajících z této smlouvy či identifikačních údajů </w:t>
      </w:r>
      <w:r w:rsidRPr="00F634E6">
        <w:rPr>
          <w:rFonts w:ascii="Tahoma" w:hAnsi="Tahoma" w:cs="Tahoma"/>
          <w:sz w:val="20"/>
          <w:szCs w:val="20"/>
        </w:rPr>
        <w:lastRenderedPageBreak/>
        <w:t>zhotovitele, o změnách v osobách statutárních zástupců, o vstupu zhotovitele do likvidace, o úpadku</w:t>
      </w:r>
      <w:r w:rsidR="00B82ECE" w:rsidRPr="00B82ECE">
        <w:rPr>
          <w:rFonts w:ascii="Tahoma" w:hAnsi="Tahoma" w:cs="Tahoma"/>
          <w:sz w:val="20"/>
          <w:szCs w:val="20"/>
        </w:rPr>
        <w:t xml:space="preserve"> </w:t>
      </w:r>
      <w:r w:rsidR="00B82ECE" w:rsidRPr="00AE1013">
        <w:rPr>
          <w:rFonts w:ascii="Tahoma" w:hAnsi="Tahoma" w:cs="Tahoma"/>
          <w:sz w:val="20"/>
          <w:szCs w:val="20"/>
        </w:rPr>
        <w:t>či hrozícím úpadku ve smyslu zákona č. 182/2006 Sb., o úpadku a způsobech jeho řešení (insolvenční zákon</w:t>
      </w:r>
      <w:r w:rsidR="00861DAD">
        <w:rPr>
          <w:rFonts w:ascii="Tahoma" w:hAnsi="Tahoma" w:cs="Tahoma"/>
          <w:sz w:val="20"/>
          <w:szCs w:val="20"/>
        </w:rPr>
        <w:t>), ve znění pozdějších předpisů</w:t>
      </w:r>
      <w:r w:rsidR="00B82ECE" w:rsidRPr="00AE1013">
        <w:rPr>
          <w:rFonts w:ascii="Tahoma" w:hAnsi="Tahoma" w:cs="Tahoma"/>
          <w:sz w:val="20"/>
          <w:szCs w:val="20"/>
        </w:rPr>
        <w:t xml:space="preserve"> apod.</w:t>
      </w:r>
    </w:p>
    <w:p w14:paraId="2B84FF45" w14:textId="60B71D3C" w:rsidR="00730B8A" w:rsidRPr="00AE1013" w:rsidRDefault="00730B8A" w:rsidP="00465C7E">
      <w:pPr>
        <w:numPr>
          <w:ilvl w:val="0"/>
          <w:numId w:val="6"/>
        </w:numPr>
        <w:spacing w:before="120" w:after="0" w:line="240" w:lineRule="auto"/>
        <w:jc w:val="both"/>
        <w:rPr>
          <w:rFonts w:ascii="Tahoma" w:hAnsi="Tahoma" w:cs="Tahoma"/>
          <w:sz w:val="20"/>
          <w:szCs w:val="20"/>
        </w:rPr>
      </w:pPr>
      <w:r w:rsidRPr="00AE1013">
        <w:rPr>
          <w:rFonts w:ascii="Tahoma" w:hAnsi="Tahoma" w:cs="Tahoma"/>
          <w:sz w:val="20"/>
          <w:szCs w:val="20"/>
        </w:rPr>
        <w:t xml:space="preserve">Zhotovitel je povinen při realizaci díla dodržovat veškeré platné právní předpisy, </w:t>
      </w:r>
      <w:r w:rsidR="00F11D4E" w:rsidRPr="00AE1013">
        <w:rPr>
          <w:rFonts w:ascii="Tahoma" w:hAnsi="Tahoma" w:cs="Tahoma"/>
          <w:sz w:val="20"/>
          <w:szCs w:val="20"/>
        </w:rPr>
        <w:t xml:space="preserve">především </w:t>
      </w:r>
      <w:r w:rsidRPr="00AE1013">
        <w:rPr>
          <w:rFonts w:ascii="Tahoma" w:hAnsi="Tahoma" w:cs="Tahoma"/>
          <w:sz w:val="20"/>
          <w:szCs w:val="20"/>
        </w:rPr>
        <w:t>zákony a jejich prováděcí vyhlášky</w:t>
      </w:r>
      <w:r w:rsidR="00B600B7">
        <w:rPr>
          <w:rFonts w:ascii="Tahoma" w:hAnsi="Tahoma" w:cs="Tahoma"/>
          <w:sz w:val="20"/>
          <w:szCs w:val="20"/>
        </w:rPr>
        <w:t>.</w:t>
      </w:r>
    </w:p>
    <w:p w14:paraId="7E23B734" w14:textId="77777777" w:rsidR="003D0209" w:rsidRPr="00F634E6"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3B383E3A" w14:textId="77777777" w:rsidR="007B0EC2" w:rsidRDefault="007B0EC2" w:rsidP="003D0209">
      <w:pPr>
        <w:spacing w:before="120" w:after="0" w:line="240" w:lineRule="auto"/>
        <w:jc w:val="center"/>
        <w:rPr>
          <w:rFonts w:ascii="Tahoma" w:hAnsi="Tahoma" w:cs="Tahoma"/>
          <w:b/>
          <w:sz w:val="20"/>
          <w:szCs w:val="20"/>
        </w:rPr>
      </w:pPr>
    </w:p>
    <w:p w14:paraId="77B8061E"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VI.</w:t>
      </w:r>
    </w:p>
    <w:p w14:paraId="69CF9EF0"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Splnění a předání díla</w:t>
      </w:r>
    </w:p>
    <w:p w14:paraId="5D1148B5" w14:textId="64DAAB3C" w:rsidR="009A6A39" w:rsidRPr="00F634E6"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F634E6">
        <w:rPr>
          <w:rFonts w:ascii="Tahoma" w:hAnsi="Tahoma" w:cs="Tahoma"/>
          <w:color w:val="000000"/>
          <w:sz w:val="20"/>
          <w:szCs w:val="20"/>
        </w:rPr>
        <w:t>Závazek zhotovitele provést dílo je splněn jeho řádným dokončením a předáním díla objednateli</w:t>
      </w:r>
      <w:r w:rsidR="00017F99">
        <w:rPr>
          <w:rFonts w:ascii="Tahoma" w:hAnsi="Tahoma" w:cs="Tahoma"/>
          <w:color w:val="000000"/>
          <w:sz w:val="20"/>
          <w:szCs w:val="20"/>
        </w:rPr>
        <w:t>.</w:t>
      </w:r>
      <w:r w:rsidRPr="00F634E6">
        <w:rPr>
          <w:rFonts w:ascii="Tahoma" w:hAnsi="Tahoma" w:cs="Tahoma"/>
          <w:color w:val="000000"/>
          <w:sz w:val="20"/>
          <w:szCs w:val="20"/>
        </w:rPr>
        <w:t xml:space="preserve"> </w:t>
      </w:r>
    </w:p>
    <w:p w14:paraId="7B1F3AB1" w14:textId="0BC6FC7B" w:rsidR="003D0209"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Pr>
          <w:rFonts w:ascii="Tahoma" w:hAnsi="Tahoma" w:cs="Tahoma"/>
          <w:color w:val="000000"/>
          <w:sz w:val="20"/>
          <w:szCs w:val="20"/>
        </w:rPr>
        <w:br/>
      </w:r>
      <w:r>
        <w:rPr>
          <w:rFonts w:ascii="Tahoma" w:hAnsi="Tahoma" w:cs="Tahoma"/>
          <w:color w:val="000000"/>
          <w:sz w:val="20"/>
          <w:szCs w:val="20"/>
        </w:rPr>
        <w:t>a nedodělků.</w:t>
      </w:r>
    </w:p>
    <w:p w14:paraId="781B8A90" w14:textId="77777777" w:rsidR="00CB44D9" w:rsidRPr="003D08D2"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3D08D2">
        <w:rPr>
          <w:rFonts w:ascii="Tahoma" w:hAnsi="Tahoma" w:cs="Tahoma"/>
          <w:color w:val="000000"/>
          <w:sz w:val="20"/>
          <w:szCs w:val="20"/>
        </w:rPr>
        <w:t>Termín splnění a předání díla je závazný, překážky vhodné zřetele jsou pouze v</w:t>
      </w:r>
      <w:r w:rsidR="00F50D14" w:rsidRPr="003D08D2">
        <w:rPr>
          <w:rFonts w:ascii="Tahoma" w:hAnsi="Tahoma" w:cs="Tahoma"/>
          <w:color w:val="000000"/>
          <w:sz w:val="20"/>
          <w:szCs w:val="20"/>
        </w:rPr>
        <w:t> </w:t>
      </w:r>
      <w:r w:rsidRPr="003D08D2">
        <w:rPr>
          <w:rFonts w:ascii="Tahoma" w:hAnsi="Tahoma" w:cs="Tahoma"/>
          <w:color w:val="000000"/>
          <w:sz w:val="20"/>
          <w:szCs w:val="20"/>
        </w:rPr>
        <w:t>případě</w:t>
      </w:r>
      <w:r w:rsidR="00F50D14" w:rsidRPr="003D08D2">
        <w:rPr>
          <w:rFonts w:ascii="Tahoma" w:hAnsi="Tahoma" w:cs="Tahoma"/>
          <w:color w:val="000000"/>
          <w:sz w:val="20"/>
          <w:szCs w:val="20"/>
        </w:rPr>
        <w:t>:</w:t>
      </w:r>
      <w:r w:rsidRPr="003D08D2">
        <w:rPr>
          <w:rFonts w:ascii="Tahoma" w:hAnsi="Tahoma" w:cs="Tahoma"/>
          <w:color w:val="000000"/>
          <w:sz w:val="20"/>
          <w:szCs w:val="20"/>
        </w:rPr>
        <w:t xml:space="preserve"> </w:t>
      </w:r>
    </w:p>
    <w:p w14:paraId="312F7771" w14:textId="77777777" w:rsidR="00CB44D9" w:rsidRPr="003D08D2" w:rsidRDefault="009B5708" w:rsidP="004756EE">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0506022C" w14:textId="77777777" w:rsidR="00F50D14"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n</w:t>
      </w:r>
      <w:r w:rsidR="00F50D14" w:rsidRPr="003D08D2">
        <w:rPr>
          <w:rFonts w:ascii="Tahoma" w:hAnsi="Tahoma" w:cs="Tahoma"/>
          <w:color w:val="000000"/>
          <w:sz w:val="20"/>
          <w:szCs w:val="20"/>
        </w:rPr>
        <w:t>eposkytnutí součinnosti</w:t>
      </w:r>
      <w:r w:rsidRPr="003D08D2">
        <w:rPr>
          <w:rFonts w:ascii="Tahoma" w:hAnsi="Tahoma" w:cs="Tahoma"/>
          <w:color w:val="000000"/>
          <w:sz w:val="20"/>
          <w:szCs w:val="20"/>
        </w:rPr>
        <w:t xml:space="preserve"> </w:t>
      </w:r>
      <w:r w:rsidR="00F50D14" w:rsidRPr="003D08D2">
        <w:rPr>
          <w:rFonts w:ascii="Tahoma" w:hAnsi="Tahoma" w:cs="Tahoma"/>
          <w:color w:val="000000"/>
          <w:sz w:val="20"/>
          <w:szCs w:val="20"/>
        </w:rPr>
        <w:t>ze strany objednatele,</w:t>
      </w:r>
      <w:r w:rsidRPr="003D08D2">
        <w:rPr>
          <w:rFonts w:ascii="Tahoma" w:hAnsi="Tahoma" w:cs="Tahoma"/>
          <w:color w:val="000000"/>
          <w:sz w:val="20"/>
          <w:szCs w:val="20"/>
        </w:rPr>
        <w:t xml:space="preserve"> ke které se smluvně zavázal,</w:t>
      </w:r>
    </w:p>
    <w:p w14:paraId="528DF679" w14:textId="47365C1F" w:rsidR="009B5708"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v důsledku změn v rozsahu nebo druhu prací na díle vyžádaných nad rámec sjednaného rozsahu díla objednatele</w:t>
      </w:r>
      <w:r w:rsidR="00D35D22">
        <w:rPr>
          <w:rFonts w:ascii="Tahoma" w:hAnsi="Tahoma" w:cs="Tahoma"/>
          <w:color w:val="000000"/>
          <w:sz w:val="20"/>
          <w:szCs w:val="20"/>
        </w:rPr>
        <w:t>m.</w:t>
      </w:r>
    </w:p>
    <w:p w14:paraId="25FD020B" w14:textId="18062E27" w:rsidR="00A36627" w:rsidRDefault="009B5708">
      <w:pPr>
        <w:pStyle w:val="1slaSEZChar1"/>
        <w:numPr>
          <w:ilvl w:val="0"/>
          <w:numId w:val="0"/>
        </w:numPr>
        <w:ind w:left="360"/>
        <w:rPr>
          <w:rFonts w:ascii="Tahoma" w:hAnsi="Tahoma" w:cs="Tahoma"/>
          <w:color w:val="000000"/>
          <w:sz w:val="20"/>
          <w:szCs w:val="20"/>
        </w:rPr>
      </w:pPr>
      <w:r w:rsidRPr="003D08D2">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2DA43180" w14:textId="3F26679F" w:rsidR="002A4D26" w:rsidRPr="00785A26" w:rsidRDefault="003A67A7" w:rsidP="00B15700">
      <w:pPr>
        <w:pStyle w:val="1slaSEZChar1"/>
        <w:numPr>
          <w:ilvl w:val="0"/>
          <w:numId w:val="4"/>
        </w:numPr>
        <w:tabs>
          <w:tab w:val="clear" w:pos="720"/>
          <w:tab w:val="num" w:pos="426"/>
        </w:tabs>
        <w:ind w:left="426" w:hanging="426"/>
        <w:rPr>
          <w:rFonts w:ascii="Tahoma" w:hAnsi="Tahoma" w:cs="Tahoma"/>
          <w:sz w:val="20"/>
        </w:rPr>
      </w:pPr>
      <w:r w:rsidRPr="00785A26">
        <w:rPr>
          <w:rFonts w:ascii="Tahoma" w:hAnsi="Tahoma" w:cs="Tahoma"/>
          <w:sz w:val="20"/>
        </w:rPr>
        <w:t xml:space="preserve">O </w:t>
      </w:r>
      <w:r w:rsidR="009B5708" w:rsidRPr="00785A26">
        <w:rPr>
          <w:rFonts w:ascii="Tahoma" w:hAnsi="Tahoma" w:cs="Tahoma"/>
          <w:sz w:val="20"/>
        </w:rPr>
        <w:t>předání a převzet</w:t>
      </w:r>
      <w:r w:rsidRPr="00785A26">
        <w:rPr>
          <w:rFonts w:ascii="Tahoma" w:hAnsi="Tahoma" w:cs="Tahoma"/>
          <w:sz w:val="20"/>
        </w:rPr>
        <w:t xml:space="preserve">í díla bude sepsán předávací protokol (dále jen </w:t>
      </w:r>
      <w:r w:rsidR="00734F95" w:rsidRPr="00785A26">
        <w:rPr>
          <w:rFonts w:ascii="Tahoma" w:hAnsi="Tahoma" w:cs="Tahoma"/>
          <w:sz w:val="20"/>
        </w:rPr>
        <w:t>„</w:t>
      </w:r>
      <w:r w:rsidRPr="00785A26">
        <w:rPr>
          <w:rFonts w:ascii="Tahoma" w:hAnsi="Tahoma" w:cs="Tahoma"/>
          <w:sz w:val="20"/>
        </w:rPr>
        <w:t>Protokol</w:t>
      </w:r>
      <w:r w:rsidR="00734F95" w:rsidRPr="00785A26">
        <w:rPr>
          <w:rFonts w:ascii="Tahoma" w:hAnsi="Tahoma" w:cs="Tahoma"/>
          <w:sz w:val="20"/>
        </w:rPr>
        <w:t>“</w:t>
      </w:r>
      <w:r w:rsidRPr="00785A26">
        <w:rPr>
          <w:rFonts w:ascii="Tahoma" w:hAnsi="Tahoma" w:cs="Tahoma"/>
          <w:sz w:val="20"/>
        </w:rPr>
        <w:t>),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objednatele, že dílo nepřebírá a z jakých důvodů. V takovém případě bude Protokol obsahovat</w:t>
      </w:r>
      <w:r w:rsidRPr="00785A26">
        <w:rPr>
          <w:rFonts w:ascii="Tahoma" w:hAnsi="Tahoma" w:cs="Tahoma"/>
          <w:b/>
          <w:sz w:val="20"/>
        </w:rPr>
        <w:t xml:space="preserve"> </w:t>
      </w:r>
      <w:r w:rsidRPr="00785A26">
        <w:rPr>
          <w:rFonts w:ascii="Tahoma" w:hAnsi="Tahoma" w:cs="Tahoma"/>
          <w:sz w:val="20"/>
        </w:rPr>
        <w:t>také postup stran pro řešení této situace, zejména</w:t>
      </w:r>
      <w:r w:rsidR="00E57C01" w:rsidRPr="00785A26">
        <w:rPr>
          <w:rFonts w:ascii="Tahoma" w:hAnsi="Tahoma" w:cs="Tahoma"/>
          <w:sz w:val="20"/>
        </w:rPr>
        <w:t xml:space="preserve"> pak</w:t>
      </w:r>
      <w:r w:rsidR="00836B3F" w:rsidRPr="00785A26">
        <w:rPr>
          <w:rFonts w:ascii="Tahoma" w:hAnsi="Tahoma" w:cs="Tahoma"/>
          <w:sz w:val="20"/>
        </w:rPr>
        <w:t xml:space="preserve">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w:t>
      </w:r>
      <w:r w:rsidR="00A357F2" w:rsidRPr="00785A26">
        <w:rPr>
          <w:rFonts w:ascii="Tahoma" w:hAnsi="Tahoma" w:cs="Tahoma"/>
          <w:sz w:val="20"/>
        </w:rPr>
        <w:t xml:space="preserve"> doručení vyúčtování nákladů zhotoviteli. Pokud jsou v této smlouvě použity termíny ukončení díla nebo den předání, rozumí se tím den, ve kterém dojde k</w:t>
      </w:r>
      <w:r w:rsidR="00375F35" w:rsidRPr="00785A26">
        <w:rPr>
          <w:rFonts w:ascii="Tahoma" w:hAnsi="Tahoma" w:cs="Tahoma"/>
          <w:sz w:val="20"/>
        </w:rPr>
        <w:t> </w:t>
      </w:r>
      <w:r w:rsidR="00A357F2" w:rsidRPr="00785A26">
        <w:rPr>
          <w:rFonts w:ascii="Tahoma" w:hAnsi="Tahoma" w:cs="Tahoma"/>
          <w:sz w:val="20"/>
        </w:rPr>
        <w:t>podpisu</w:t>
      </w:r>
      <w:r w:rsidR="00375F35" w:rsidRPr="00785A26">
        <w:rPr>
          <w:rFonts w:ascii="Tahoma" w:hAnsi="Tahoma" w:cs="Tahoma"/>
          <w:sz w:val="20"/>
        </w:rPr>
        <w:t xml:space="preserve"> </w:t>
      </w:r>
      <w:r w:rsidR="00734F95" w:rsidRPr="00785A26">
        <w:rPr>
          <w:rFonts w:ascii="Tahoma" w:hAnsi="Tahoma" w:cs="Tahoma"/>
          <w:sz w:val="20"/>
        </w:rPr>
        <w:t>P</w:t>
      </w:r>
      <w:r w:rsidR="00A357F2" w:rsidRPr="00785A26">
        <w:rPr>
          <w:rFonts w:ascii="Tahoma" w:hAnsi="Tahoma" w:cs="Tahoma"/>
          <w:sz w:val="20"/>
        </w:rPr>
        <w:t>rotokolu</w:t>
      </w:r>
      <w:r w:rsidR="00734F95" w:rsidRPr="00785A26">
        <w:rPr>
          <w:rFonts w:ascii="Tahoma" w:hAnsi="Tahoma" w:cs="Tahoma"/>
          <w:sz w:val="20"/>
        </w:rPr>
        <w:t>,</w:t>
      </w:r>
      <w:r w:rsidR="00A357F2" w:rsidRPr="00785A26">
        <w:rPr>
          <w:rFonts w:ascii="Tahoma" w:hAnsi="Tahoma" w:cs="Tahoma"/>
          <w:sz w:val="20"/>
        </w:rPr>
        <w:t xml:space="preserve"> ze kterého plyne, že objednatel dílo převzal. Dílo nebude převzato s nedostatky bránící jeho užívání.</w:t>
      </w:r>
    </w:p>
    <w:p w14:paraId="16AB0B94" w14:textId="77777777" w:rsidR="00A36627" w:rsidRPr="00785A26" w:rsidRDefault="00A36627" w:rsidP="00785A26">
      <w:pPr>
        <w:spacing w:after="0" w:line="240" w:lineRule="auto"/>
        <w:rPr>
          <w:rFonts w:ascii="Tahoma" w:hAnsi="Tahoma" w:cs="Tahoma"/>
          <w:sz w:val="18"/>
          <w:szCs w:val="20"/>
        </w:rPr>
      </w:pPr>
    </w:p>
    <w:p w14:paraId="332965F6" w14:textId="20A323E1" w:rsidR="003D0209" w:rsidRPr="00F634E6" w:rsidRDefault="003D0209" w:rsidP="00785A26">
      <w:pPr>
        <w:spacing w:after="0" w:line="240" w:lineRule="auto"/>
        <w:jc w:val="center"/>
        <w:rPr>
          <w:rFonts w:ascii="Tahoma" w:hAnsi="Tahoma" w:cs="Tahoma"/>
          <w:b/>
          <w:sz w:val="20"/>
          <w:szCs w:val="20"/>
        </w:rPr>
      </w:pPr>
      <w:r w:rsidRPr="00F634E6">
        <w:rPr>
          <w:rFonts w:ascii="Tahoma" w:hAnsi="Tahoma" w:cs="Tahoma"/>
          <w:b/>
          <w:sz w:val="20"/>
          <w:szCs w:val="20"/>
        </w:rPr>
        <w:t>V</w:t>
      </w:r>
      <w:r w:rsidR="00502E5F">
        <w:rPr>
          <w:rFonts w:ascii="Tahoma" w:hAnsi="Tahoma" w:cs="Tahoma"/>
          <w:b/>
          <w:sz w:val="20"/>
          <w:szCs w:val="20"/>
        </w:rPr>
        <w:t>I</w:t>
      </w:r>
      <w:r w:rsidRPr="00F634E6">
        <w:rPr>
          <w:rFonts w:ascii="Tahoma" w:hAnsi="Tahoma" w:cs="Tahoma"/>
          <w:b/>
          <w:sz w:val="20"/>
          <w:szCs w:val="20"/>
        </w:rPr>
        <w:t>I.</w:t>
      </w:r>
    </w:p>
    <w:p w14:paraId="56395207" w14:textId="77777777" w:rsidR="003D0209" w:rsidRPr="00C91C89" w:rsidRDefault="003D0209" w:rsidP="003D0209">
      <w:pPr>
        <w:spacing w:before="120" w:after="0" w:line="240" w:lineRule="auto"/>
        <w:jc w:val="center"/>
        <w:rPr>
          <w:rFonts w:ascii="Tahoma" w:hAnsi="Tahoma" w:cs="Tahoma"/>
          <w:b/>
          <w:sz w:val="20"/>
          <w:szCs w:val="20"/>
        </w:rPr>
      </w:pPr>
      <w:r w:rsidRPr="00C91C89">
        <w:rPr>
          <w:rFonts w:ascii="Tahoma" w:hAnsi="Tahoma" w:cs="Tahoma"/>
          <w:b/>
          <w:sz w:val="20"/>
          <w:szCs w:val="20"/>
        </w:rPr>
        <w:t>Cena a platební podmínky</w:t>
      </w:r>
    </w:p>
    <w:p w14:paraId="700CB134" w14:textId="0963EF45" w:rsidR="003D0209" w:rsidRPr="00C91C8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91C89">
        <w:rPr>
          <w:rFonts w:ascii="Tahoma" w:hAnsi="Tahoma" w:cs="Tahoma"/>
          <w:sz w:val="20"/>
          <w:szCs w:val="20"/>
        </w:rPr>
        <w:t xml:space="preserve">Cena za dílo dle této smlouvy je stanovena </w:t>
      </w:r>
      <w:r w:rsidR="007A5C6C" w:rsidRPr="00C91C89">
        <w:rPr>
          <w:rFonts w:ascii="Tahoma" w:hAnsi="Tahoma" w:cs="Tahoma"/>
          <w:sz w:val="20"/>
          <w:szCs w:val="20"/>
        </w:rPr>
        <w:t xml:space="preserve">na základě </w:t>
      </w:r>
      <w:r w:rsidR="00FF6CCF" w:rsidRPr="00C91C89">
        <w:rPr>
          <w:rFonts w:ascii="Tahoma" w:hAnsi="Tahoma" w:cs="Tahoma"/>
          <w:sz w:val="20"/>
          <w:szCs w:val="20"/>
        </w:rPr>
        <w:t>cenové nabídky</w:t>
      </w:r>
      <w:r w:rsidR="00117841" w:rsidRPr="00C91C89">
        <w:rPr>
          <w:rFonts w:ascii="Tahoma" w:hAnsi="Tahoma" w:cs="Tahoma"/>
          <w:sz w:val="20"/>
          <w:szCs w:val="20"/>
        </w:rPr>
        <w:t xml:space="preserve"> předložené zhotovitelem</w:t>
      </w:r>
      <w:r w:rsidRPr="00C91C89">
        <w:rPr>
          <w:rFonts w:ascii="Tahoma" w:hAnsi="Tahoma" w:cs="Tahoma"/>
          <w:sz w:val="20"/>
          <w:szCs w:val="20"/>
        </w:rPr>
        <w:t xml:space="preserve"> </w:t>
      </w:r>
      <w:r w:rsidR="00BB0384" w:rsidRPr="00C91C89">
        <w:rPr>
          <w:rFonts w:ascii="Tahoma" w:hAnsi="Tahoma" w:cs="Tahoma"/>
          <w:sz w:val="20"/>
          <w:szCs w:val="20"/>
        </w:rPr>
        <w:t xml:space="preserve">(je přílohou této smlouvy) </w:t>
      </w:r>
      <w:r w:rsidRPr="00C91C89">
        <w:rPr>
          <w:rFonts w:ascii="Tahoma" w:hAnsi="Tahoma" w:cs="Tahoma"/>
          <w:color w:val="000000"/>
          <w:sz w:val="20"/>
          <w:szCs w:val="20"/>
        </w:rPr>
        <w:t>jako cena nejvýše přípustná za zhotovení a dodání díla v celém rozsahu dle této smlouvy.</w:t>
      </w:r>
    </w:p>
    <w:p w14:paraId="2BCE215C" w14:textId="77777777" w:rsidR="007B4923" w:rsidRDefault="007B4923" w:rsidP="0008020C">
      <w:pPr>
        <w:tabs>
          <w:tab w:val="left" w:pos="360"/>
        </w:tabs>
        <w:spacing w:before="120" w:after="0" w:line="240" w:lineRule="auto"/>
        <w:ind w:left="360"/>
        <w:jc w:val="both"/>
        <w:rPr>
          <w:rFonts w:ascii="Tahoma" w:hAnsi="Tahoma" w:cs="Tahoma"/>
          <w:b/>
          <w:color w:val="000000" w:themeColor="text1"/>
          <w:sz w:val="20"/>
          <w:szCs w:val="20"/>
        </w:rPr>
      </w:pPr>
      <w:bookmarkStart w:id="2" w:name="_Hlk203381313"/>
    </w:p>
    <w:p w14:paraId="4058D56D" w14:textId="04938E7E"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lastRenderedPageBreak/>
        <w:t>Ce</w:t>
      </w:r>
      <w:r w:rsidR="00AE3DD7" w:rsidRPr="00C91C89">
        <w:rPr>
          <w:rFonts w:ascii="Tahoma" w:hAnsi="Tahoma" w:cs="Tahoma"/>
          <w:b/>
          <w:color w:val="000000" w:themeColor="text1"/>
          <w:sz w:val="20"/>
          <w:szCs w:val="20"/>
        </w:rPr>
        <w:t>n</w:t>
      </w:r>
      <w:r w:rsidRPr="00C91C89">
        <w:rPr>
          <w:rFonts w:ascii="Tahoma" w:hAnsi="Tahoma" w:cs="Tahoma"/>
          <w:b/>
          <w:color w:val="000000" w:themeColor="text1"/>
          <w:sz w:val="20"/>
          <w:szCs w:val="20"/>
        </w:rPr>
        <w:t>a za dílo</w:t>
      </w:r>
      <w:r w:rsidR="00AE3DD7" w:rsidRPr="00C91C89">
        <w:rPr>
          <w:rFonts w:ascii="Tahoma" w:hAnsi="Tahoma" w:cs="Tahoma"/>
          <w:b/>
          <w:color w:val="000000" w:themeColor="text1"/>
          <w:sz w:val="20"/>
          <w:szCs w:val="20"/>
        </w:rPr>
        <w:t>:</w:t>
      </w:r>
    </w:p>
    <w:p w14:paraId="2B00960F" w14:textId="27A8C172"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bez DPH</w:t>
      </w:r>
      <w:r w:rsidR="007A3CB7" w:rsidRPr="00C91C89">
        <w:rPr>
          <w:rFonts w:ascii="Tahoma" w:hAnsi="Tahoma" w:cs="Tahoma"/>
          <w:b/>
          <w:color w:val="000000" w:themeColor="text1"/>
          <w:sz w:val="20"/>
          <w:szCs w:val="20"/>
        </w:rPr>
        <w:t xml:space="preserve">       </w:t>
      </w:r>
      <w:r w:rsidR="007A3CB7" w:rsidRPr="00C91C89">
        <w:rPr>
          <w:rFonts w:ascii="Tahoma" w:hAnsi="Tahoma" w:cs="Tahoma"/>
          <w:b/>
          <w:color w:val="000000" w:themeColor="text1"/>
          <w:sz w:val="20"/>
          <w:szCs w:val="20"/>
        </w:rPr>
        <w:tab/>
      </w:r>
      <w:proofErr w:type="gramStart"/>
      <w:r w:rsidR="007A3CB7" w:rsidRPr="00C91C89">
        <w:rPr>
          <w:rFonts w:ascii="Tahoma" w:hAnsi="Tahoma" w:cs="Tahoma"/>
          <w:b/>
          <w:color w:val="000000" w:themeColor="text1"/>
          <w:sz w:val="20"/>
          <w:szCs w:val="20"/>
        </w:rPr>
        <w:tab/>
      </w:r>
      <w:r w:rsidR="00BB0384" w:rsidRPr="00C91C89">
        <w:rPr>
          <w:rFonts w:ascii="Tahoma" w:hAnsi="Tahoma" w:cs="Tahoma"/>
          <w:b/>
          <w:color w:val="000000" w:themeColor="text1"/>
          <w:sz w:val="20"/>
          <w:szCs w:val="20"/>
        </w:rPr>
        <w:t xml:space="preserve">  </w:t>
      </w:r>
      <w:r w:rsidR="00B66EA1">
        <w:rPr>
          <w:rFonts w:ascii="Tahoma" w:hAnsi="Tahoma" w:cs="Tahoma"/>
          <w:b/>
          <w:color w:val="000000" w:themeColor="text1"/>
          <w:sz w:val="20"/>
          <w:szCs w:val="20"/>
        </w:rPr>
        <w:t>…….</w:t>
      </w:r>
      <w:proofErr w:type="gramEnd"/>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Pr="00C91C89">
        <w:rPr>
          <w:rFonts w:ascii="Tahoma" w:hAnsi="Tahoma" w:cs="Tahoma"/>
          <w:b/>
          <w:color w:val="000000" w:themeColor="text1"/>
          <w:sz w:val="20"/>
          <w:szCs w:val="20"/>
        </w:rPr>
        <w:t>Kč</w:t>
      </w:r>
    </w:p>
    <w:p w14:paraId="508980A9" w14:textId="3F02269D"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DPH v %</w:t>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A961CF">
        <w:rPr>
          <w:rFonts w:ascii="Tahoma" w:hAnsi="Tahoma" w:cs="Tahoma"/>
          <w:b/>
          <w:color w:val="000000" w:themeColor="text1"/>
          <w:sz w:val="20"/>
          <w:szCs w:val="20"/>
        </w:rPr>
        <w:t xml:space="preserve">      </w:t>
      </w:r>
      <w:r w:rsidR="00F65569" w:rsidRPr="00C91C89">
        <w:rPr>
          <w:rFonts w:ascii="Tahoma" w:hAnsi="Tahoma" w:cs="Tahoma"/>
          <w:b/>
          <w:color w:val="000000" w:themeColor="text1"/>
          <w:sz w:val="20"/>
          <w:szCs w:val="20"/>
        </w:rPr>
        <w:t xml:space="preserve">    </w:t>
      </w:r>
      <w:r w:rsidR="00BB0384" w:rsidRPr="00C91C89">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21</w:t>
      </w:r>
      <w:r w:rsidRPr="00C91C89">
        <w:rPr>
          <w:rFonts w:ascii="Tahoma" w:hAnsi="Tahoma" w:cs="Tahoma"/>
          <w:b/>
          <w:color w:val="000000" w:themeColor="text1"/>
          <w:sz w:val="20"/>
          <w:szCs w:val="20"/>
        </w:rPr>
        <w:t>%</w:t>
      </w:r>
    </w:p>
    <w:p w14:paraId="4619AA9C" w14:textId="59F9FAF0" w:rsidR="0008020C" w:rsidRPr="00C91C89"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částka DPH: </w:t>
      </w:r>
      <w:r w:rsidRPr="00C91C89">
        <w:rPr>
          <w:rFonts w:ascii="Tahoma" w:hAnsi="Tahoma" w:cs="Tahoma"/>
          <w:b/>
          <w:color w:val="000000" w:themeColor="text1"/>
          <w:sz w:val="20"/>
          <w:szCs w:val="20"/>
        </w:rPr>
        <w:tab/>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08020C" w:rsidRPr="00C91C89">
        <w:rPr>
          <w:rFonts w:ascii="Tahoma" w:hAnsi="Tahoma" w:cs="Tahoma"/>
          <w:b/>
          <w:color w:val="000000" w:themeColor="text1"/>
          <w:sz w:val="20"/>
          <w:szCs w:val="20"/>
        </w:rPr>
        <w:t>Kč</w:t>
      </w:r>
    </w:p>
    <w:p w14:paraId="61B30CFE" w14:textId="10BC110D" w:rsidR="00CB44D9" w:rsidRPr="00006545"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Cena včetně DPH: </w:t>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Kč</w:t>
      </w:r>
    </w:p>
    <w:bookmarkEnd w:id="2"/>
    <w:p w14:paraId="0F3F4FD1" w14:textId="77777777" w:rsidR="00AE3DD7" w:rsidRDefault="00AE3DD7" w:rsidP="0008020C">
      <w:pPr>
        <w:tabs>
          <w:tab w:val="left" w:pos="360"/>
        </w:tabs>
        <w:spacing w:before="120" w:after="0" w:line="240" w:lineRule="auto"/>
        <w:ind w:left="360"/>
        <w:jc w:val="both"/>
        <w:rPr>
          <w:rFonts w:ascii="Tahoma" w:hAnsi="Tahoma" w:cs="Tahoma"/>
          <w:b/>
          <w:sz w:val="20"/>
          <w:szCs w:val="20"/>
        </w:rPr>
      </w:pPr>
    </w:p>
    <w:p w14:paraId="2D0662D0" w14:textId="44D8C264"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Cena podle odstavce 1 zahrnuje veškeré náklady zhotovitele spojené se splněním jeho z</w:t>
      </w:r>
      <w:r w:rsidR="003C4E2C">
        <w:rPr>
          <w:rFonts w:ascii="Tahoma" w:hAnsi="Tahoma" w:cs="Tahoma"/>
          <w:sz w:val="20"/>
          <w:szCs w:val="20"/>
        </w:rPr>
        <w:t>á</w:t>
      </w:r>
      <w:r w:rsidRPr="00F634E6">
        <w:rPr>
          <w:rFonts w:ascii="Tahoma" w:hAnsi="Tahoma" w:cs="Tahoma"/>
          <w:sz w:val="20"/>
          <w:szCs w:val="20"/>
        </w:rPr>
        <w:t xml:space="preserve">vazků vyplývajících z této smlouvy </w:t>
      </w:r>
      <w:r w:rsidRPr="00F634E6">
        <w:rPr>
          <w:rFonts w:ascii="Tahoma" w:hAnsi="Tahoma" w:cs="Tahoma"/>
          <w:snapToGrid w:val="0"/>
          <w:sz w:val="20"/>
          <w:szCs w:val="20"/>
        </w:rPr>
        <w:t>se započtením veškerých nákladů, rizik a zisku</w:t>
      </w:r>
      <w:r w:rsidRPr="00F634E6">
        <w:rPr>
          <w:rFonts w:ascii="Tahoma" w:hAnsi="Tahoma" w:cs="Tahoma"/>
          <w:sz w:val="20"/>
          <w:szCs w:val="20"/>
        </w:rPr>
        <w:t>. Cena je konečná a je ji možné překročit pouze v</w:t>
      </w:r>
      <w:r w:rsidRPr="00F634E6">
        <w:rPr>
          <w:rFonts w:ascii="Tahoma" w:hAnsi="Tahoma" w:cs="Tahoma"/>
          <w:snapToGrid w:val="0"/>
          <w:sz w:val="20"/>
          <w:szCs w:val="20"/>
        </w:rPr>
        <w:t xml:space="preserve"> případě zvýšení sazby DPH, a to tak, že zhotovitel připočítá ke sjednané ceně bez DPH </w:t>
      </w:r>
      <w:r w:rsidR="002042B6">
        <w:rPr>
          <w:rFonts w:ascii="Tahoma" w:hAnsi="Tahoma" w:cs="Tahoma"/>
          <w:snapToGrid w:val="0"/>
          <w:sz w:val="20"/>
          <w:szCs w:val="20"/>
        </w:rPr>
        <w:t xml:space="preserve">tuto daň </w:t>
      </w:r>
      <w:r w:rsidRPr="00F634E6">
        <w:rPr>
          <w:rFonts w:ascii="Tahoma" w:hAnsi="Tahoma" w:cs="Tahoma"/>
          <w:snapToGrid w:val="0"/>
          <w:sz w:val="20"/>
          <w:szCs w:val="20"/>
        </w:rPr>
        <w:t>v procentní sazbě odpovídající zákonné úpravě účinné k datu uskutečněného zdanitelného plnění</w:t>
      </w:r>
      <w:r w:rsidRPr="00F634E6">
        <w:rPr>
          <w:rFonts w:ascii="Tahoma" w:hAnsi="Tahoma" w:cs="Tahoma"/>
          <w:sz w:val="20"/>
          <w:szCs w:val="20"/>
        </w:rPr>
        <w:t>.</w:t>
      </w:r>
    </w:p>
    <w:p w14:paraId="7D5C4304" w14:textId="525C5517" w:rsidR="00344E62"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4C566E">
        <w:rPr>
          <w:rFonts w:ascii="Tahoma" w:hAnsi="Tahoma" w:cs="Tahoma"/>
          <w:color w:val="000000"/>
          <w:sz w:val="20"/>
          <w:szCs w:val="20"/>
        </w:rPr>
        <w:t xml:space="preserve">Cena bude uhrazena objednatelem bezhotovostně na bankovní účet zhotovitele </w:t>
      </w:r>
      <w:r w:rsidRPr="004C566E">
        <w:rPr>
          <w:rFonts w:ascii="Tahoma" w:hAnsi="Tahoma" w:cs="Tahoma"/>
          <w:sz w:val="20"/>
          <w:szCs w:val="20"/>
        </w:rPr>
        <w:t>na základě</w:t>
      </w:r>
      <w:r w:rsidR="00AA2D06" w:rsidRPr="004C566E">
        <w:rPr>
          <w:rFonts w:ascii="Tahoma" w:hAnsi="Tahoma" w:cs="Tahoma"/>
          <w:sz w:val="20"/>
          <w:szCs w:val="20"/>
        </w:rPr>
        <w:t xml:space="preserve"> faktur</w:t>
      </w:r>
      <w:r w:rsidR="00AE3DD7">
        <w:rPr>
          <w:rFonts w:ascii="Tahoma" w:hAnsi="Tahoma" w:cs="Tahoma"/>
          <w:sz w:val="20"/>
          <w:szCs w:val="20"/>
        </w:rPr>
        <w:t>y</w:t>
      </w:r>
      <w:r w:rsidR="009A6A39" w:rsidRPr="004C566E">
        <w:rPr>
          <w:rFonts w:ascii="Tahoma" w:hAnsi="Tahoma" w:cs="Tahoma"/>
          <w:sz w:val="20"/>
          <w:szCs w:val="20"/>
        </w:rPr>
        <w:t xml:space="preserve"> vystaven</w:t>
      </w:r>
      <w:r w:rsidR="00AE3DD7">
        <w:rPr>
          <w:rFonts w:ascii="Tahoma" w:hAnsi="Tahoma" w:cs="Tahoma"/>
          <w:sz w:val="20"/>
          <w:szCs w:val="20"/>
        </w:rPr>
        <w:t>é</w:t>
      </w:r>
      <w:r w:rsidRPr="004C566E">
        <w:rPr>
          <w:rFonts w:ascii="Tahoma" w:hAnsi="Tahoma" w:cs="Tahoma"/>
          <w:sz w:val="20"/>
          <w:szCs w:val="20"/>
        </w:rPr>
        <w:t xml:space="preserve"> zhotovitelem. </w:t>
      </w:r>
      <w:r w:rsidR="00344E62" w:rsidRPr="00DC6393">
        <w:rPr>
          <w:rFonts w:ascii="Tahoma" w:hAnsi="Tahoma" w:cs="Tahoma"/>
          <w:sz w:val="20"/>
          <w:szCs w:val="20"/>
        </w:rPr>
        <w:t>Podmínkou proplacení faktur</w:t>
      </w:r>
      <w:r w:rsidR="00145E4A">
        <w:rPr>
          <w:rFonts w:ascii="Tahoma" w:hAnsi="Tahoma" w:cs="Tahoma"/>
          <w:sz w:val="20"/>
          <w:szCs w:val="20"/>
        </w:rPr>
        <w:t>y</w:t>
      </w:r>
      <w:r w:rsidR="00344E62" w:rsidRPr="00DC6393">
        <w:rPr>
          <w:rFonts w:ascii="Tahoma" w:hAnsi="Tahoma" w:cs="Tahoma"/>
          <w:sz w:val="20"/>
          <w:szCs w:val="20"/>
        </w:rPr>
        <w:t xml:space="preserve"> je</w:t>
      </w:r>
      <w:r w:rsidR="00344E62">
        <w:rPr>
          <w:rFonts w:ascii="Tahoma" w:hAnsi="Tahoma" w:cs="Tahoma"/>
          <w:sz w:val="20"/>
          <w:szCs w:val="20"/>
        </w:rPr>
        <w:t xml:space="preserve"> podpis předávacího protokolu </w:t>
      </w:r>
      <w:r w:rsidR="002747BE">
        <w:rPr>
          <w:rFonts w:ascii="Tahoma" w:hAnsi="Tahoma" w:cs="Tahoma"/>
          <w:sz w:val="20"/>
          <w:szCs w:val="20"/>
        </w:rPr>
        <w:br/>
      </w:r>
      <w:r w:rsidR="00344E62">
        <w:rPr>
          <w:rFonts w:ascii="Tahoma" w:hAnsi="Tahoma" w:cs="Tahoma"/>
          <w:sz w:val="20"/>
          <w:szCs w:val="20"/>
        </w:rPr>
        <w:t>a uskutečnění kontrolního dne na místě za účasti zástupců obou smluvních stran.</w:t>
      </w:r>
    </w:p>
    <w:p w14:paraId="5783EC3C" w14:textId="2F3DE268" w:rsidR="003D020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C2F65">
        <w:rPr>
          <w:rFonts w:ascii="Tahoma" w:hAnsi="Tahoma" w:cs="Tahoma"/>
          <w:sz w:val="20"/>
          <w:szCs w:val="20"/>
        </w:rPr>
        <w:t>Lhůta splatnosti faktur</w:t>
      </w:r>
      <w:r w:rsidR="002974E1" w:rsidRPr="00CC2F65">
        <w:rPr>
          <w:rFonts w:ascii="Tahoma" w:hAnsi="Tahoma" w:cs="Tahoma"/>
          <w:sz w:val="20"/>
          <w:szCs w:val="20"/>
        </w:rPr>
        <w:t>y</w:t>
      </w:r>
      <w:r w:rsidRPr="00CC2F65">
        <w:rPr>
          <w:rFonts w:ascii="Tahoma" w:hAnsi="Tahoma" w:cs="Tahoma"/>
          <w:sz w:val="20"/>
          <w:szCs w:val="20"/>
        </w:rPr>
        <w:t xml:space="preserve"> se sjednává v délce </w:t>
      </w:r>
      <w:r w:rsidR="003C4E2C" w:rsidRPr="00CC2F65">
        <w:rPr>
          <w:rFonts w:ascii="Tahoma" w:hAnsi="Tahoma" w:cs="Tahoma"/>
          <w:sz w:val="20"/>
          <w:szCs w:val="20"/>
        </w:rPr>
        <w:t>30</w:t>
      </w:r>
      <w:r w:rsidRPr="00CC2F65">
        <w:rPr>
          <w:rFonts w:ascii="Tahoma" w:hAnsi="Tahoma" w:cs="Tahoma"/>
          <w:sz w:val="20"/>
          <w:szCs w:val="20"/>
        </w:rPr>
        <w:t xml:space="preserve"> </w:t>
      </w:r>
      <w:r w:rsidR="009B4D15">
        <w:rPr>
          <w:rFonts w:ascii="Tahoma" w:hAnsi="Tahoma" w:cs="Tahoma"/>
          <w:sz w:val="20"/>
          <w:szCs w:val="20"/>
        </w:rPr>
        <w:t xml:space="preserve">dnů </w:t>
      </w:r>
      <w:r w:rsidRPr="00CC2F65">
        <w:rPr>
          <w:rFonts w:ascii="Tahoma" w:hAnsi="Tahoma" w:cs="Tahoma"/>
          <w:sz w:val="20"/>
          <w:szCs w:val="20"/>
        </w:rPr>
        <w:t xml:space="preserve">od jejího doručení objednateli. </w:t>
      </w:r>
    </w:p>
    <w:p w14:paraId="449CC635" w14:textId="203FE738" w:rsidR="00D63C09" w:rsidRPr="00683B7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683B7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B00917">
        <w:rPr>
          <w:rFonts w:ascii="Tahoma" w:hAnsi="Tahoma" w:cs="Tahoma"/>
          <w:iCs/>
          <w:sz w:val="20"/>
          <w:szCs w:val="20"/>
        </w:rPr>
        <w:t>parofaktury</w:t>
      </w:r>
      <w:r w:rsidR="00193AC4" w:rsidRPr="00193AC4">
        <w:rPr>
          <w:rFonts w:ascii="Tahoma" w:hAnsi="Tahoma" w:cs="Tahoma"/>
          <w:iCs/>
          <w:sz w:val="20"/>
          <w:szCs w:val="20"/>
        </w:rPr>
        <w:t xml:space="preserve">@brno.cz. </w:t>
      </w:r>
      <w:r w:rsidRPr="00683B73">
        <w:rPr>
          <w:rFonts w:ascii="Tahoma" w:hAnsi="Tahoma" w:cs="Tahoma"/>
          <w:iCs/>
          <w:sz w:val="20"/>
          <w:szCs w:val="20"/>
        </w:rPr>
        <w:t xml:space="preserve">Pokud nelze takto postupovat, smluvní strana zašle fakturu včetně příloh poštou na níže uvedenou adresu: Statutární město Brno, Dominikánské náměstí 196/1, 602 00 Brno, Odbor </w:t>
      </w:r>
      <w:r>
        <w:rPr>
          <w:rFonts w:ascii="Tahoma" w:hAnsi="Tahoma" w:cs="Tahoma"/>
          <w:iCs/>
          <w:sz w:val="20"/>
          <w:szCs w:val="20"/>
        </w:rPr>
        <w:t>participace</w:t>
      </w:r>
      <w:r w:rsidRPr="00683B73">
        <w:rPr>
          <w:rFonts w:ascii="Tahoma" w:hAnsi="Tahoma" w:cs="Tahoma"/>
          <w:iCs/>
          <w:sz w:val="20"/>
          <w:szCs w:val="20"/>
        </w:rPr>
        <w:t>“ </w:t>
      </w:r>
    </w:p>
    <w:p w14:paraId="7B0A9654" w14:textId="106477FA" w:rsidR="003D0209" w:rsidRPr="00F634E6"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Faktura musí obsahovat náležitosti účetního dokladu dle zákona č. 563/1991 Sb., </w:t>
      </w:r>
      <w:r w:rsidRPr="00F634E6">
        <w:rPr>
          <w:rFonts w:ascii="Tahoma" w:hAnsi="Tahoma" w:cs="Tahoma"/>
          <w:color w:val="000000"/>
          <w:sz w:val="20"/>
          <w:szCs w:val="20"/>
        </w:rPr>
        <w:br/>
        <w:t>o účetnictví, ve znění pozdějších předpisů</w:t>
      </w:r>
      <w:r w:rsidR="002747BE">
        <w:rPr>
          <w:rFonts w:ascii="Tahoma" w:hAnsi="Tahoma" w:cs="Tahoma"/>
          <w:color w:val="000000"/>
          <w:sz w:val="20"/>
          <w:szCs w:val="20"/>
        </w:rPr>
        <w:t>,</w:t>
      </w:r>
      <w:r w:rsidR="00017F99">
        <w:rPr>
          <w:rFonts w:ascii="Tahoma" w:hAnsi="Tahoma" w:cs="Tahoma"/>
          <w:color w:val="000000"/>
          <w:sz w:val="20"/>
          <w:szCs w:val="20"/>
        </w:rPr>
        <w:t xml:space="preserve"> a náležitosti daňového dokladu v souladu s § 29 zák</w:t>
      </w:r>
      <w:r w:rsidR="002747BE">
        <w:rPr>
          <w:rFonts w:ascii="Tahoma" w:hAnsi="Tahoma" w:cs="Tahoma"/>
          <w:color w:val="000000"/>
          <w:sz w:val="20"/>
          <w:szCs w:val="20"/>
        </w:rPr>
        <w:t>ona</w:t>
      </w:r>
      <w:r w:rsidR="00017F99">
        <w:rPr>
          <w:rFonts w:ascii="Tahoma" w:hAnsi="Tahoma" w:cs="Tahoma"/>
          <w:color w:val="000000"/>
          <w:sz w:val="20"/>
          <w:szCs w:val="20"/>
        </w:rPr>
        <w:t xml:space="preserve"> </w:t>
      </w:r>
      <w:r w:rsidR="00017F99">
        <w:rPr>
          <w:rFonts w:ascii="Tahoma" w:hAnsi="Tahoma" w:cs="Tahoma"/>
          <w:color w:val="000000"/>
          <w:sz w:val="20"/>
          <w:szCs w:val="20"/>
        </w:rPr>
        <w:br/>
        <w:t>č. 235/2004 Sb., o dani z přidané hodnoty, ve znění pozdějších předpisů</w:t>
      </w:r>
      <w:r w:rsidRPr="00F634E6">
        <w:rPr>
          <w:rFonts w:ascii="Tahoma" w:hAnsi="Tahoma" w:cs="Tahoma"/>
          <w:color w:val="000000"/>
          <w:sz w:val="20"/>
          <w:szCs w:val="20"/>
        </w:rPr>
        <w:t xml:space="preserve">. </w:t>
      </w:r>
      <w:r w:rsidR="00CE28D1">
        <w:rPr>
          <w:rFonts w:ascii="Tahoma" w:hAnsi="Tahoma" w:cs="Tahoma"/>
          <w:color w:val="000000"/>
          <w:sz w:val="20"/>
          <w:szCs w:val="20"/>
        </w:rPr>
        <w:t>Těmito náležitostmi se rozumí zejména</w:t>
      </w:r>
      <w:r w:rsidRPr="00F634E6">
        <w:rPr>
          <w:rFonts w:ascii="Tahoma" w:hAnsi="Tahoma" w:cs="Tahoma"/>
          <w:color w:val="000000"/>
          <w:sz w:val="20"/>
          <w:szCs w:val="20"/>
        </w:rPr>
        <w:t xml:space="preserve">: </w:t>
      </w:r>
    </w:p>
    <w:p w14:paraId="6036213B"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číslo smlouvy a datum jejího uzavření,</w:t>
      </w:r>
    </w:p>
    <w:p w14:paraId="17A5B312"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F634E6">
        <w:rPr>
          <w:rFonts w:ascii="Tahoma" w:hAnsi="Tahoma" w:cs="Tahoma"/>
          <w:color w:val="000000"/>
          <w:sz w:val="20"/>
          <w:szCs w:val="20"/>
        </w:rPr>
        <w:t>předmět smlouvy,</w:t>
      </w:r>
    </w:p>
    <w:p w14:paraId="4AD37CD3"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označení banky a čísla účtu, na který má být zaplaceno (pokud je číslo účtu odlišné</w:t>
      </w:r>
      <w:r w:rsidRPr="00F634E6">
        <w:rPr>
          <w:rFonts w:ascii="Tahoma" w:hAnsi="Tahoma" w:cs="Tahoma"/>
          <w:color w:val="000000"/>
          <w:sz w:val="20"/>
          <w:szCs w:val="20"/>
        </w:rPr>
        <w:br/>
        <w:t>od čísla uvedeného ve smlouvě, je zhotovitel povinen o této skutečnosti v souladu</w:t>
      </w:r>
      <w:r w:rsidRPr="00F634E6">
        <w:rPr>
          <w:rFonts w:ascii="Tahoma" w:hAnsi="Tahoma" w:cs="Tahoma"/>
          <w:color w:val="000000"/>
          <w:sz w:val="20"/>
          <w:szCs w:val="20"/>
        </w:rPr>
        <w:br/>
        <w:t>se smlouvou objednatele informovat),</w:t>
      </w:r>
    </w:p>
    <w:p w14:paraId="2E6888D7"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lhůtu splatnosti faktury v souladu s odst. 4 tohoto článku,</w:t>
      </w:r>
    </w:p>
    <w:p w14:paraId="7B565FF1" w14:textId="676E4A27" w:rsidR="0053538D" w:rsidRPr="007B0EC2"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IČ</w:t>
      </w:r>
      <w:r w:rsidR="005843A1">
        <w:rPr>
          <w:rFonts w:ascii="Tahoma" w:hAnsi="Tahoma" w:cs="Tahoma"/>
          <w:color w:val="000000"/>
          <w:sz w:val="20"/>
          <w:szCs w:val="20"/>
        </w:rPr>
        <w:t>O</w:t>
      </w:r>
      <w:r w:rsidRPr="00F634E6">
        <w:rPr>
          <w:rFonts w:ascii="Tahoma" w:hAnsi="Tahoma" w:cs="Tahoma"/>
          <w:color w:val="000000"/>
          <w:sz w:val="20"/>
          <w:szCs w:val="20"/>
        </w:rPr>
        <w:t xml:space="preserve"> objednatele,</w:t>
      </w:r>
    </w:p>
    <w:p w14:paraId="3BAB9776"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jméno a vlastnoruční podpis osoby, která fakturu vystavila, včetně kontaktního telefonu,</w:t>
      </w:r>
    </w:p>
    <w:p w14:paraId="40DE6DE6" w14:textId="77777777" w:rsidR="003D0209" w:rsidRPr="00F634E6"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p</w:t>
      </w:r>
      <w:r w:rsidR="003D0209" w:rsidRPr="00F634E6">
        <w:rPr>
          <w:rFonts w:ascii="Tahoma" w:hAnsi="Tahoma" w:cs="Tahoma"/>
          <w:color w:val="000000"/>
          <w:sz w:val="20"/>
          <w:szCs w:val="20"/>
        </w:rPr>
        <w:t>řílohu faktury (</w:t>
      </w:r>
      <w:r w:rsidR="003D0209" w:rsidRPr="00F634E6">
        <w:rPr>
          <w:rStyle w:val="tsubjname"/>
          <w:rFonts w:ascii="Tahoma" w:hAnsi="Tahoma" w:cs="Tahoma"/>
          <w:sz w:val="20"/>
          <w:szCs w:val="20"/>
        </w:rPr>
        <w:t>předávací protokol).</w:t>
      </w:r>
    </w:p>
    <w:p w14:paraId="302AD6D7"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je oprávněn před uplynutím lhůty splatnosti bez zaplacení vrátit zhotoviteli fakturu,</w:t>
      </w:r>
    </w:p>
    <w:p w14:paraId="432431B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nebude-li faktura obsahovat některou povinnou či dohodnutou náležitost nebo bude-li chybně vyúčtována cena,</w:t>
      </w:r>
    </w:p>
    <w:p w14:paraId="5E93F2A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daň z přidané hodnoty vyúčtována v nesprávné výši,</w:t>
      </w:r>
    </w:p>
    <w:p w14:paraId="6CD0BAD8"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faktura obsahovat neúplné či nesprávné údaje.</w:t>
      </w:r>
    </w:p>
    <w:p w14:paraId="1E9CE9EE" w14:textId="00C68B6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Vrátí-li objednatel vadnou fakturu </w:t>
      </w:r>
      <w:r w:rsidR="002042B6">
        <w:rPr>
          <w:rFonts w:ascii="Tahoma" w:hAnsi="Tahoma" w:cs="Tahoma"/>
          <w:sz w:val="20"/>
          <w:szCs w:val="20"/>
        </w:rPr>
        <w:t>zhotoviteli</w:t>
      </w:r>
      <w:r w:rsidRPr="00F634E6">
        <w:rPr>
          <w:rFonts w:ascii="Tahoma" w:hAnsi="Tahoma" w:cs="Tahoma"/>
          <w:sz w:val="20"/>
          <w:szCs w:val="20"/>
        </w:rPr>
        <w:t xml:space="preserve">, dnem odeslání přestává běžet původní lhůta splatnosti. Dnem doručení bezvadné faktury objednateli začíná běžet nová </w:t>
      </w:r>
      <w:r w:rsidR="002042B6">
        <w:rPr>
          <w:rFonts w:ascii="Tahoma" w:hAnsi="Tahoma" w:cs="Tahoma"/>
          <w:sz w:val="20"/>
          <w:szCs w:val="20"/>
        </w:rPr>
        <w:t>30</w:t>
      </w:r>
      <w:r w:rsidR="002042B6" w:rsidRPr="00F634E6">
        <w:rPr>
          <w:rFonts w:ascii="Tahoma" w:hAnsi="Tahoma" w:cs="Tahoma"/>
          <w:sz w:val="20"/>
          <w:szCs w:val="20"/>
        </w:rPr>
        <w:t>denní</w:t>
      </w:r>
      <w:r w:rsidRPr="00F634E6">
        <w:rPr>
          <w:rFonts w:ascii="Tahoma" w:hAnsi="Tahoma" w:cs="Tahoma"/>
          <w:sz w:val="20"/>
          <w:szCs w:val="20"/>
        </w:rPr>
        <w:t xml:space="preserve"> lhůta splatnosti.</w:t>
      </w:r>
    </w:p>
    <w:p w14:paraId="04C713E0"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lastRenderedPageBreak/>
        <w:t>Povinnost zaplatit cenu je splněna dnem odepsání příslušné částky z účtu objednatele.</w:t>
      </w:r>
    </w:p>
    <w:p w14:paraId="645225A1" w14:textId="77777777" w:rsidR="003D0209" w:rsidRPr="00F634E6"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neposkytuje zálohy.</w:t>
      </w:r>
    </w:p>
    <w:p w14:paraId="3E7A869A" w14:textId="77777777" w:rsidR="004225A6" w:rsidRPr="000E6C76" w:rsidRDefault="004225A6" w:rsidP="00105EA2">
      <w:pPr>
        <w:numPr>
          <w:ilvl w:val="0"/>
          <w:numId w:val="7"/>
        </w:numPr>
        <w:tabs>
          <w:tab w:val="left" w:pos="360"/>
        </w:tabs>
        <w:spacing w:before="120" w:after="0" w:line="240" w:lineRule="auto"/>
        <w:ind w:left="360"/>
        <w:jc w:val="both"/>
        <w:rPr>
          <w:rFonts w:ascii="Tahoma" w:hAnsi="Tahoma" w:cs="Tahoma"/>
          <w:sz w:val="20"/>
          <w:szCs w:val="20"/>
        </w:rPr>
      </w:pPr>
      <w:r w:rsidRPr="000E6C76">
        <w:rPr>
          <w:rFonts w:ascii="Tahoma" w:hAnsi="Tahoma" w:cs="Tahoma"/>
          <w:sz w:val="20"/>
          <w:szCs w:val="20"/>
        </w:rPr>
        <w:t>O jakýchkoli dodatečných prací musí být mezi objednatelem a zhotovitelem uzavřen písemný dodatek k této smlouvě s dohodnutím ceny a vlivu na termín předání díla. Pokud zhotovitel provede dodatečné práce bez písemného souhlasu a písemného dodatku k této smlouvě, má objednatel právo odmítnout jejich úhradu.</w:t>
      </w:r>
    </w:p>
    <w:p w14:paraId="7D8A981C" w14:textId="77777777" w:rsidR="00BA6968" w:rsidRPr="00F634E6" w:rsidRDefault="00BA6968" w:rsidP="00BA6968">
      <w:pPr>
        <w:tabs>
          <w:tab w:val="left" w:pos="360"/>
        </w:tabs>
        <w:spacing w:before="120" w:after="0" w:line="240" w:lineRule="auto"/>
        <w:ind w:left="360"/>
        <w:jc w:val="both"/>
        <w:rPr>
          <w:rFonts w:ascii="Tahoma" w:hAnsi="Tahoma" w:cs="Tahoma"/>
          <w:sz w:val="20"/>
          <w:szCs w:val="20"/>
        </w:rPr>
      </w:pPr>
    </w:p>
    <w:p w14:paraId="48FA6607"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VII</w:t>
      </w:r>
      <w:r w:rsidR="003D0209" w:rsidRPr="00F634E6">
        <w:rPr>
          <w:rFonts w:ascii="Tahoma" w:hAnsi="Tahoma" w:cs="Tahoma"/>
          <w:b/>
          <w:sz w:val="20"/>
          <w:szCs w:val="20"/>
        </w:rPr>
        <w:t>I.</w:t>
      </w:r>
    </w:p>
    <w:p w14:paraId="4928FE1F" w14:textId="77777777" w:rsidR="003D0209" w:rsidRPr="00F634E6" w:rsidRDefault="003D0209" w:rsidP="003D0209">
      <w:pPr>
        <w:pStyle w:val="Nadpis5"/>
        <w:spacing w:before="120" w:after="0" w:line="240" w:lineRule="auto"/>
        <w:rPr>
          <w:rFonts w:ascii="Tahoma" w:hAnsi="Tahoma" w:cs="Tahoma"/>
          <w:sz w:val="20"/>
          <w:szCs w:val="20"/>
        </w:rPr>
      </w:pPr>
      <w:r w:rsidRPr="00F634E6">
        <w:rPr>
          <w:rFonts w:ascii="Tahoma" w:hAnsi="Tahoma" w:cs="Tahoma"/>
          <w:sz w:val="20"/>
          <w:szCs w:val="20"/>
        </w:rPr>
        <w:t>Záruka, odpovědnost a sankce</w:t>
      </w:r>
    </w:p>
    <w:p w14:paraId="44A9D476" w14:textId="10D3C135" w:rsidR="003D0209" w:rsidRPr="00F634E6" w:rsidRDefault="003D0209"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Zhotovitel </w:t>
      </w:r>
      <w:r w:rsidR="00C709DC">
        <w:rPr>
          <w:rFonts w:ascii="Tahoma" w:hAnsi="Tahoma" w:cs="Tahoma"/>
          <w:color w:val="000000"/>
          <w:sz w:val="20"/>
          <w:szCs w:val="20"/>
        </w:rPr>
        <w:t xml:space="preserve">přejímá záruku za jakost a funkčnost provedeného díla a právem uplatnění odpovědnosti za vady ve smyslu příslušných ustanovení </w:t>
      </w:r>
      <w:r w:rsidR="00DF30CC" w:rsidRPr="00D67470">
        <w:rPr>
          <w:rFonts w:ascii="Tahoma" w:hAnsi="Tahoma" w:cs="Tahoma"/>
          <w:color w:val="000000"/>
          <w:sz w:val="20"/>
          <w:szCs w:val="20"/>
        </w:rPr>
        <w:t>občansk</w:t>
      </w:r>
      <w:r w:rsidR="00DF30CC">
        <w:rPr>
          <w:rFonts w:ascii="Tahoma" w:hAnsi="Tahoma" w:cs="Tahoma"/>
          <w:color w:val="000000"/>
          <w:sz w:val="20"/>
          <w:szCs w:val="20"/>
        </w:rPr>
        <w:t>ého</w:t>
      </w:r>
      <w:r w:rsidR="00DF30CC" w:rsidRPr="00D67470">
        <w:rPr>
          <w:rFonts w:ascii="Tahoma" w:hAnsi="Tahoma" w:cs="Tahoma"/>
          <w:color w:val="000000"/>
          <w:sz w:val="20"/>
          <w:szCs w:val="20"/>
        </w:rPr>
        <w:t xml:space="preserve"> </w:t>
      </w:r>
      <w:r w:rsidR="00D67470" w:rsidRPr="00D67470">
        <w:rPr>
          <w:rFonts w:ascii="Tahoma" w:hAnsi="Tahoma" w:cs="Tahoma"/>
          <w:color w:val="000000"/>
          <w:sz w:val="20"/>
          <w:szCs w:val="20"/>
        </w:rPr>
        <w:t>zákoník</w:t>
      </w:r>
      <w:r w:rsidR="00DF30CC">
        <w:rPr>
          <w:rFonts w:ascii="Tahoma" w:hAnsi="Tahoma" w:cs="Tahoma"/>
          <w:color w:val="000000"/>
          <w:sz w:val="20"/>
          <w:szCs w:val="20"/>
        </w:rPr>
        <w:t>u</w:t>
      </w:r>
      <w:r w:rsidR="00C709DC">
        <w:rPr>
          <w:rFonts w:ascii="Tahoma" w:hAnsi="Tahoma" w:cs="Tahoma"/>
          <w:color w:val="000000"/>
          <w:sz w:val="20"/>
          <w:szCs w:val="20"/>
        </w:rPr>
        <w:t>.</w:t>
      </w:r>
    </w:p>
    <w:p w14:paraId="42488D9B" w14:textId="77777777"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Záruční doba </w:t>
      </w:r>
      <w:r w:rsidRPr="00A437AB">
        <w:rPr>
          <w:rFonts w:ascii="Tahoma" w:hAnsi="Tahoma" w:cs="Tahoma"/>
          <w:color w:val="000000"/>
          <w:sz w:val="20"/>
          <w:szCs w:val="20"/>
        </w:rPr>
        <w:t xml:space="preserve">činí </w:t>
      </w:r>
      <w:r w:rsidR="00DE0229" w:rsidRPr="00A437AB">
        <w:rPr>
          <w:rFonts w:ascii="Tahoma" w:hAnsi="Tahoma" w:cs="Tahoma"/>
          <w:color w:val="000000"/>
          <w:sz w:val="20"/>
          <w:szCs w:val="20"/>
        </w:rPr>
        <w:t>5 let</w:t>
      </w:r>
      <w:r w:rsidRPr="00A437AB">
        <w:rPr>
          <w:rFonts w:ascii="Tahoma" w:hAnsi="Tahoma" w:cs="Tahoma"/>
          <w:color w:val="000000"/>
          <w:sz w:val="20"/>
          <w:szCs w:val="20"/>
        </w:rPr>
        <w:t xml:space="preserve"> </w:t>
      </w:r>
      <w:r w:rsidR="008448A2" w:rsidRPr="00A437AB">
        <w:rPr>
          <w:rFonts w:ascii="Tahoma" w:hAnsi="Tahoma" w:cs="Tahoma"/>
          <w:color w:val="000000"/>
          <w:sz w:val="20"/>
          <w:szCs w:val="20"/>
        </w:rPr>
        <w:t>a</w:t>
      </w:r>
      <w:r w:rsidR="008448A2" w:rsidRPr="00F634E6">
        <w:rPr>
          <w:rFonts w:ascii="Tahoma" w:hAnsi="Tahoma" w:cs="Tahoma"/>
          <w:color w:val="000000"/>
          <w:sz w:val="20"/>
          <w:szCs w:val="20"/>
        </w:rPr>
        <w:t xml:space="preserve"> začíná plynout ode dne řádného předání a převzetí díla</w:t>
      </w:r>
      <w:r w:rsidR="002D5503" w:rsidRPr="00F634E6">
        <w:rPr>
          <w:rFonts w:ascii="Tahoma" w:hAnsi="Tahoma" w:cs="Tahoma"/>
          <w:color w:val="000000"/>
          <w:sz w:val="20"/>
          <w:szCs w:val="20"/>
        </w:rPr>
        <w:t xml:space="preserve"> bez vad a nedodělků.</w:t>
      </w:r>
    </w:p>
    <w:p w14:paraId="746D4BDF" w14:textId="7C54C74C" w:rsidR="00C709DC" w:rsidRPr="00F634E6"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U subdodavatelů přejímá zhotovitel záruku poskytovanou těmito dodavateli. Záruka vůči objednateli nemůže být nižší</w:t>
      </w:r>
      <w:r w:rsidR="002042B6">
        <w:rPr>
          <w:rFonts w:ascii="Tahoma" w:hAnsi="Tahoma" w:cs="Tahoma"/>
          <w:color w:val="000000"/>
          <w:sz w:val="20"/>
          <w:szCs w:val="20"/>
        </w:rPr>
        <w:t>,</w:t>
      </w:r>
      <w:r>
        <w:rPr>
          <w:rFonts w:ascii="Tahoma" w:hAnsi="Tahoma" w:cs="Tahoma"/>
          <w:color w:val="000000"/>
          <w:sz w:val="20"/>
          <w:szCs w:val="20"/>
        </w:rPr>
        <w:t xml:space="preserve"> než je uvedena v odst. 2. tohoto č</w:t>
      </w:r>
      <w:r w:rsidR="00503765">
        <w:rPr>
          <w:rFonts w:ascii="Tahoma" w:hAnsi="Tahoma" w:cs="Tahoma"/>
          <w:color w:val="000000"/>
          <w:sz w:val="20"/>
          <w:szCs w:val="20"/>
        </w:rPr>
        <w:t>l</w:t>
      </w:r>
      <w:r>
        <w:rPr>
          <w:rFonts w:ascii="Tahoma" w:hAnsi="Tahoma" w:cs="Tahoma"/>
          <w:color w:val="000000"/>
          <w:sz w:val="20"/>
          <w:szCs w:val="20"/>
        </w:rPr>
        <w:t>ánku</w:t>
      </w:r>
    </w:p>
    <w:p w14:paraId="20049EAD" w14:textId="42FD621F"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za včasné oznámení vad díla považují oznámení vad díla kdykoli v záruční době.</w:t>
      </w:r>
      <w:r w:rsidR="00AD4D98">
        <w:rPr>
          <w:rFonts w:ascii="Tahoma" w:hAnsi="Tahoma" w:cs="Tahoma"/>
          <w:color w:val="000000"/>
          <w:sz w:val="20"/>
          <w:szCs w:val="20"/>
        </w:rPr>
        <w:t xml:space="preserve"> Oznámení vad je považováno za </w:t>
      </w:r>
      <w:r w:rsidR="0070667A">
        <w:rPr>
          <w:rFonts w:ascii="Tahoma" w:hAnsi="Tahoma" w:cs="Tahoma"/>
          <w:color w:val="000000"/>
          <w:sz w:val="20"/>
          <w:szCs w:val="20"/>
        </w:rPr>
        <w:t>s</w:t>
      </w:r>
      <w:r w:rsidR="00AD4D98">
        <w:rPr>
          <w:rFonts w:ascii="Tahoma" w:hAnsi="Tahoma" w:cs="Tahoma"/>
          <w:color w:val="000000"/>
          <w:sz w:val="20"/>
          <w:szCs w:val="20"/>
        </w:rPr>
        <w:t>plněné okamžikem doručení písemné reklamace.</w:t>
      </w:r>
    </w:p>
    <w:p w14:paraId="6C4825A4"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F634E6">
        <w:rPr>
          <w:rFonts w:ascii="Tahoma" w:hAnsi="Tahoma" w:cs="Tahoma"/>
          <w:color w:val="000000"/>
          <w:sz w:val="20"/>
          <w:szCs w:val="20"/>
        </w:rPr>
        <w:t xml:space="preserve">teli její bezplatné odstranění ve lhůtě do </w:t>
      </w:r>
      <w:r w:rsidR="00DF7EB6">
        <w:rPr>
          <w:rFonts w:ascii="Tahoma" w:hAnsi="Tahoma" w:cs="Tahoma"/>
          <w:color w:val="000000"/>
          <w:sz w:val="20"/>
          <w:szCs w:val="20"/>
        </w:rPr>
        <w:t>3</w:t>
      </w:r>
      <w:r w:rsidR="00AD4D98">
        <w:rPr>
          <w:rFonts w:ascii="Tahoma" w:hAnsi="Tahoma" w:cs="Tahoma"/>
          <w:color w:val="000000"/>
          <w:sz w:val="20"/>
          <w:szCs w:val="20"/>
        </w:rPr>
        <w:t>0</w:t>
      </w:r>
      <w:r w:rsidR="002D5503" w:rsidRPr="00F634E6">
        <w:rPr>
          <w:rFonts w:ascii="Tahoma" w:hAnsi="Tahoma" w:cs="Tahoma"/>
          <w:color w:val="000000"/>
          <w:sz w:val="20"/>
          <w:szCs w:val="20"/>
        </w:rPr>
        <w:t xml:space="preserve"> dnů ode dne doručení písemného oznámení </w:t>
      </w:r>
      <w:r w:rsidR="00AD4D98">
        <w:rPr>
          <w:rFonts w:ascii="Tahoma" w:hAnsi="Tahoma" w:cs="Tahoma"/>
          <w:color w:val="000000"/>
          <w:sz w:val="20"/>
          <w:szCs w:val="20"/>
        </w:rPr>
        <w:t>reklamace</w:t>
      </w:r>
      <w:r w:rsidR="002D5503" w:rsidRPr="00F634E6">
        <w:rPr>
          <w:rFonts w:ascii="Tahoma" w:hAnsi="Tahoma" w:cs="Tahoma"/>
          <w:color w:val="000000"/>
          <w:sz w:val="20"/>
          <w:szCs w:val="20"/>
        </w:rPr>
        <w:t>, pokud se smluvní strany</w:t>
      </w:r>
      <w:r w:rsidR="00AD4D98">
        <w:rPr>
          <w:rFonts w:ascii="Tahoma" w:hAnsi="Tahoma" w:cs="Tahoma"/>
          <w:color w:val="000000"/>
          <w:sz w:val="20"/>
          <w:szCs w:val="20"/>
        </w:rPr>
        <w:t xml:space="preserve"> písemně</w:t>
      </w:r>
      <w:r w:rsidR="002D5503" w:rsidRPr="00F634E6">
        <w:rPr>
          <w:rFonts w:ascii="Tahoma" w:hAnsi="Tahoma" w:cs="Tahoma"/>
          <w:color w:val="000000"/>
          <w:sz w:val="20"/>
          <w:szCs w:val="20"/>
        </w:rPr>
        <w:t xml:space="preserve"> nedohodnou jinak.</w:t>
      </w:r>
    </w:p>
    <w:p w14:paraId="26D8F9C5" w14:textId="77777777"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F634E6">
        <w:rPr>
          <w:rFonts w:ascii="Tahoma" w:hAnsi="Tahoma" w:cs="Tahoma"/>
          <w:color w:val="000000"/>
          <w:sz w:val="20"/>
          <w:szCs w:val="20"/>
        </w:rPr>
        <w:t xml:space="preserve">v termínu dle odst. </w:t>
      </w:r>
      <w:r w:rsidR="00AD4D98">
        <w:rPr>
          <w:rFonts w:ascii="Tahoma" w:hAnsi="Tahoma" w:cs="Tahoma"/>
          <w:color w:val="000000"/>
          <w:sz w:val="20"/>
          <w:szCs w:val="20"/>
        </w:rPr>
        <w:t>5</w:t>
      </w:r>
      <w:r w:rsidR="002D5503" w:rsidRPr="00F634E6">
        <w:rPr>
          <w:rFonts w:ascii="Tahoma" w:hAnsi="Tahoma" w:cs="Tahoma"/>
          <w:color w:val="000000"/>
          <w:sz w:val="20"/>
          <w:szCs w:val="20"/>
        </w:rPr>
        <w:t xml:space="preserve"> tohoto článku.</w:t>
      </w:r>
      <w:r w:rsidRPr="00F634E6">
        <w:rPr>
          <w:rFonts w:ascii="Tahoma" w:hAnsi="Tahoma" w:cs="Tahoma"/>
          <w:color w:val="000000"/>
          <w:sz w:val="20"/>
          <w:szCs w:val="20"/>
        </w:rPr>
        <w:t xml:space="preserve"> O době a předmětu odstranění vady dle tohoto ustanovení </w:t>
      </w:r>
      <w:proofErr w:type="gramStart"/>
      <w:r w:rsidRPr="00F634E6">
        <w:rPr>
          <w:rFonts w:ascii="Tahoma" w:hAnsi="Tahoma" w:cs="Tahoma"/>
          <w:color w:val="000000"/>
          <w:sz w:val="20"/>
          <w:szCs w:val="20"/>
        </w:rPr>
        <w:t>sepíší</w:t>
      </w:r>
      <w:proofErr w:type="gramEnd"/>
      <w:r w:rsidRPr="00F634E6">
        <w:rPr>
          <w:rFonts w:ascii="Tahoma" w:hAnsi="Tahoma" w:cs="Tahoma"/>
          <w:color w:val="000000"/>
          <w:sz w:val="20"/>
          <w:szCs w:val="20"/>
        </w:rPr>
        <w:t xml:space="preserve"> smluvní strany písemný zápis, který obě smluvní strany podepíší.</w:t>
      </w:r>
    </w:p>
    <w:p w14:paraId="6CF2B156" w14:textId="29E126A5" w:rsidR="00503765"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Nenastoupí-li zhotovitel k odstranění reklamované vady ani do </w:t>
      </w:r>
      <w:r w:rsidR="00D520B5">
        <w:rPr>
          <w:rFonts w:ascii="Tahoma" w:hAnsi="Tahoma" w:cs="Tahoma"/>
          <w:color w:val="000000"/>
          <w:sz w:val="20"/>
          <w:szCs w:val="20"/>
        </w:rPr>
        <w:t>3</w:t>
      </w:r>
      <w:r>
        <w:rPr>
          <w:rFonts w:ascii="Tahoma" w:hAnsi="Tahoma" w:cs="Tahoma"/>
          <w:color w:val="000000"/>
          <w:sz w:val="20"/>
          <w:szCs w:val="20"/>
        </w:rPr>
        <w:t>0 dnů po obdržení reklamace, je 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77777777" w:rsidR="007C6FB5"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strana odpovídá za škodu, která vznikla druhé smluvní straně porušením svých povinností stanovených touto smlouvou nebo pr</w:t>
      </w:r>
      <w:r w:rsidR="007C6FB5" w:rsidRPr="00F634E6">
        <w:rPr>
          <w:rFonts w:ascii="Tahoma" w:hAnsi="Tahoma" w:cs="Tahoma"/>
          <w:color w:val="000000"/>
          <w:sz w:val="20"/>
          <w:szCs w:val="20"/>
        </w:rPr>
        <w:t>ávními předpisy České republiky</w:t>
      </w:r>
      <w:r w:rsidRPr="00F634E6">
        <w:rPr>
          <w:rFonts w:ascii="Tahoma" w:hAnsi="Tahoma" w:cs="Tahoma"/>
          <w:color w:val="000000"/>
          <w:sz w:val="20"/>
          <w:szCs w:val="20"/>
        </w:rPr>
        <w:t xml:space="preserve">. </w:t>
      </w:r>
    </w:p>
    <w:p w14:paraId="102C85DA" w14:textId="653F5CB5"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Nesplní-li zhotovitel svůj závazek dokončit dílo ve sjednaném rozsahu a čase plnění, je objednatel oprávněn požadovat zaplacení smluvní pokuty ve výši </w:t>
      </w:r>
      <w:r w:rsidR="004334D1">
        <w:rPr>
          <w:rFonts w:ascii="Tahoma" w:hAnsi="Tahoma" w:cs="Tahoma"/>
          <w:color w:val="000000"/>
          <w:sz w:val="20"/>
          <w:szCs w:val="20"/>
        </w:rPr>
        <w:t>1</w:t>
      </w:r>
      <w:r w:rsidRPr="00F634E6">
        <w:rPr>
          <w:rFonts w:ascii="Tahoma" w:hAnsi="Tahoma" w:cs="Tahoma"/>
          <w:color w:val="000000"/>
          <w:sz w:val="20"/>
          <w:szCs w:val="20"/>
        </w:rPr>
        <w:t xml:space="preserve"> % ze sjednané ceny díla za každý započatý den prodlení. Zaplacením smluvní pokuty není dotčeno právo na náhradu škody vzniklé objednateli v příčinné souvislosti s porušením povinnosti ze strany zhotovitele, k níž se smluvní pokuta podle této smlouvy váže.</w:t>
      </w:r>
    </w:p>
    <w:p w14:paraId="5B9EE4C3" w14:textId="5D419F8E" w:rsidR="00D92B35" w:rsidRDefault="008D62E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Neodstraní-li zhotovitel vady a nedodělky díla dle</w:t>
      </w:r>
      <w:r w:rsidR="007C0EF9">
        <w:rPr>
          <w:rFonts w:ascii="Tahoma" w:hAnsi="Tahoma" w:cs="Tahoma"/>
          <w:color w:val="000000"/>
          <w:sz w:val="20"/>
          <w:szCs w:val="20"/>
        </w:rPr>
        <w:t xml:space="preserve"> </w:t>
      </w:r>
      <w:r w:rsidR="005F4365">
        <w:rPr>
          <w:rFonts w:ascii="Tahoma" w:hAnsi="Tahoma" w:cs="Tahoma"/>
          <w:color w:val="000000"/>
          <w:sz w:val="20"/>
          <w:szCs w:val="20"/>
        </w:rPr>
        <w:t>čl. VI odst</w:t>
      </w:r>
      <w:r w:rsidR="005F4365" w:rsidRPr="005F4365">
        <w:rPr>
          <w:rFonts w:ascii="Tahoma" w:hAnsi="Tahoma" w:cs="Tahoma"/>
          <w:color w:val="000000"/>
          <w:sz w:val="20"/>
          <w:szCs w:val="20"/>
        </w:rPr>
        <w:t>. 4</w:t>
      </w:r>
      <w:r w:rsidR="007C0EF9" w:rsidRPr="005F4365">
        <w:rPr>
          <w:rFonts w:ascii="Tahoma" w:hAnsi="Tahoma" w:cs="Tahoma"/>
          <w:color w:val="000000"/>
          <w:sz w:val="20"/>
          <w:szCs w:val="20"/>
        </w:rPr>
        <w:t xml:space="preserve"> </w:t>
      </w:r>
      <w:r w:rsidRPr="005F4365">
        <w:rPr>
          <w:rFonts w:ascii="Tahoma" w:hAnsi="Tahoma" w:cs="Tahoma"/>
          <w:color w:val="000000"/>
          <w:sz w:val="20"/>
          <w:szCs w:val="20"/>
        </w:rPr>
        <w:t>ve sjednaném</w:t>
      </w:r>
      <w:r>
        <w:rPr>
          <w:rFonts w:ascii="Tahoma" w:hAnsi="Tahoma" w:cs="Tahoma"/>
          <w:color w:val="000000"/>
          <w:sz w:val="20"/>
          <w:szCs w:val="20"/>
        </w:rPr>
        <w:t xml:space="preserve"> termínu, je objednatel oprávně</w:t>
      </w:r>
      <w:r w:rsidR="00C518AD">
        <w:rPr>
          <w:rFonts w:ascii="Tahoma" w:hAnsi="Tahoma" w:cs="Tahoma"/>
          <w:color w:val="000000"/>
          <w:sz w:val="20"/>
          <w:szCs w:val="20"/>
        </w:rPr>
        <w:t>n</w:t>
      </w:r>
      <w:r w:rsidR="00C518AD" w:rsidRPr="00C518AD">
        <w:t xml:space="preserve"> </w:t>
      </w:r>
      <w:r w:rsidR="00C518AD" w:rsidRPr="00C518AD">
        <w:rPr>
          <w:rFonts w:ascii="Tahoma" w:hAnsi="Tahoma" w:cs="Tahoma"/>
          <w:color w:val="000000"/>
          <w:sz w:val="20"/>
          <w:szCs w:val="20"/>
        </w:rPr>
        <w:t xml:space="preserve">požadovat zaplacení smluvní pokuty ve výši </w:t>
      </w:r>
      <w:proofErr w:type="gramStart"/>
      <w:r w:rsidR="00E93B98">
        <w:rPr>
          <w:rFonts w:ascii="Tahoma" w:hAnsi="Tahoma" w:cs="Tahoma"/>
          <w:color w:val="000000"/>
          <w:sz w:val="20"/>
          <w:szCs w:val="20"/>
        </w:rPr>
        <w:t>1.000,-</w:t>
      </w:r>
      <w:proofErr w:type="gramEnd"/>
      <w:r w:rsidR="00E93B98">
        <w:rPr>
          <w:rFonts w:ascii="Tahoma" w:hAnsi="Tahoma" w:cs="Tahoma"/>
          <w:color w:val="000000"/>
          <w:sz w:val="20"/>
          <w:szCs w:val="20"/>
        </w:rPr>
        <w:t xml:space="preserve"> Kč</w:t>
      </w:r>
      <w:r w:rsidR="00C518AD" w:rsidRPr="00C518AD">
        <w:rPr>
          <w:rFonts w:ascii="Tahoma" w:hAnsi="Tahoma" w:cs="Tahoma"/>
          <w:color w:val="000000"/>
          <w:sz w:val="20"/>
          <w:szCs w:val="20"/>
        </w:rPr>
        <w:t xml:space="preserve"> za každý započatý den prodlení</w:t>
      </w:r>
      <w:r w:rsidR="005730B6">
        <w:rPr>
          <w:rFonts w:ascii="Tahoma" w:hAnsi="Tahoma" w:cs="Tahoma"/>
          <w:color w:val="000000"/>
          <w:sz w:val="20"/>
          <w:szCs w:val="20"/>
        </w:rPr>
        <w:t>.</w:t>
      </w:r>
    </w:p>
    <w:p w14:paraId="1717C27B" w14:textId="77777777" w:rsidR="00FE3335" w:rsidRPr="00F634E6"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Pokud zhotovitel nenastoupí na objednatelem reklamované vady a/nebo takové vady ve lhůtě stanovené dle smlouvy neodstraní, je povinen uhradit objednateli smluvní pokutu ve výši </w:t>
      </w:r>
      <w:proofErr w:type="gramStart"/>
      <w:r>
        <w:rPr>
          <w:rFonts w:ascii="Tahoma" w:hAnsi="Tahoma" w:cs="Tahoma"/>
          <w:color w:val="000000"/>
          <w:sz w:val="20"/>
          <w:szCs w:val="20"/>
        </w:rPr>
        <w:t>1.000,-</w:t>
      </w:r>
      <w:proofErr w:type="gramEnd"/>
      <w:r>
        <w:rPr>
          <w:rFonts w:ascii="Tahoma" w:hAnsi="Tahoma" w:cs="Tahoma"/>
          <w:color w:val="000000"/>
          <w:sz w:val="20"/>
          <w:szCs w:val="20"/>
        </w:rPr>
        <w:t xml:space="preserve"> Kč za každý den, o který nastoupí později a/nebo je v prodlení s odstraněním takových vad.</w:t>
      </w:r>
    </w:p>
    <w:p w14:paraId="058CAAB3" w14:textId="527827C6"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Je-li objednatel v prodlení s úhradou faktury, je zhotovitel oprávněn vyúčtovat objednateli úrok z prodlení ve výši </w:t>
      </w:r>
      <w:r w:rsidR="004334D1">
        <w:rPr>
          <w:rFonts w:ascii="Tahoma" w:hAnsi="Tahoma" w:cs="Tahoma"/>
          <w:color w:val="000000"/>
          <w:sz w:val="20"/>
          <w:szCs w:val="20"/>
        </w:rPr>
        <w:t>1</w:t>
      </w:r>
      <w:r w:rsidRPr="00F634E6">
        <w:rPr>
          <w:rFonts w:ascii="Tahoma" w:hAnsi="Tahoma" w:cs="Tahoma"/>
          <w:color w:val="000000"/>
          <w:sz w:val="20"/>
          <w:szCs w:val="20"/>
        </w:rPr>
        <w:t xml:space="preserve"> % z dlužné částky za každý započatý den prodlení po termínu splatnosti až do doby zaplacení.</w:t>
      </w:r>
    </w:p>
    <w:p w14:paraId="007D497B"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V případě porušení jiných povinností zhotovitele sjednaných touto smlouvou, než které jsou sankcionovány zvláštní smluvní pokutou, je objednatel oprávněn požadovat po zhotoviteli zaplacení smluvní pokuty ve výši </w:t>
      </w:r>
      <w:proofErr w:type="gramStart"/>
      <w:r w:rsidR="003C4E2C">
        <w:rPr>
          <w:rFonts w:ascii="Tahoma" w:hAnsi="Tahoma" w:cs="Tahoma"/>
          <w:sz w:val="20"/>
          <w:szCs w:val="20"/>
        </w:rPr>
        <w:t>1</w:t>
      </w:r>
      <w:r w:rsidRPr="00F634E6">
        <w:rPr>
          <w:rFonts w:ascii="Tahoma" w:hAnsi="Tahoma" w:cs="Tahoma"/>
          <w:sz w:val="20"/>
          <w:szCs w:val="20"/>
        </w:rPr>
        <w:t>.000,-</w:t>
      </w:r>
      <w:proofErr w:type="gramEnd"/>
      <w:r w:rsidRPr="00F634E6">
        <w:rPr>
          <w:rFonts w:ascii="Tahoma" w:hAnsi="Tahoma" w:cs="Tahoma"/>
          <w:sz w:val="20"/>
          <w:szCs w:val="20"/>
        </w:rPr>
        <w:t xml:space="preserve"> Kč za každé takovéto porušení povinnosti zhotovitele a každý započatý den prodlení a zhotovitel je povinen takto požadovanou smluvní pokutu zaplatit.</w:t>
      </w:r>
    </w:p>
    <w:p w14:paraId="6178ACDA"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lastRenderedPageBreak/>
        <w:t xml:space="preserve">Náhrada škody, úrok z prodlení a smluvní pokuta jsou splatné do 15 dnů ode dne doručení jejich </w:t>
      </w:r>
      <w:r w:rsidR="00FE3335">
        <w:rPr>
          <w:rFonts w:ascii="Tahoma" w:hAnsi="Tahoma" w:cs="Tahoma"/>
          <w:color w:val="000000"/>
          <w:sz w:val="20"/>
          <w:szCs w:val="20"/>
        </w:rPr>
        <w:t>vyúčtování druhé smluvní straně, není-li ve smlouvě uvedeno jinak.</w:t>
      </w:r>
    </w:p>
    <w:p w14:paraId="6D8C17BC"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Jakákoliv sankce dle této smlouvy se nedotýká práva objednatele na náhradu způsobené škody, ani toto </w:t>
      </w:r>
      <w:proofErr w:type="gramStart"/>
      <w:r w:rsidRPr="00F634E6">
        <w:rPr>
          <w:rFonts w:ascii="Tahoma" w:hAnsi="Tahoma" w:cs="Tahoma"/>
          <w:sz w:val="20"/>
          <w:szCs w:val="20"/>
        </w:rPr>
        <w:t>právo</w:t>
      </w:r>
      <w:proofErr w:type="gramEnd"/>
      <w:r w:rsidRPr="00F634E6">
        <w:rPr>
          <w:rFonts w:ascii="Tahoma" w:hAnsi="Tahoma" w:cs="Tahoma"/>
          <w:sz w:val="20"/>
          <w:szCs w:val="20"/>
        </w:rPr>
        <w:t xml:space="preserve"> jakkoliv nelimituje.</w:t>
      </w:r>
    </w:p>
    <w:p w14:paraId="32778C39" w14:textId="77777777"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Smluvní strany mohou od této smlouvy odstoupit, stanoví-li tak zákon nebo v případech dohodnutých v této smlouvě.</w:t>
      </w:r>
    </w:p>
    <w:p w14:paraId="2F4B232D" w14:textId="7548F04A"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Poruší-li strana smlouvu podstatným způsobem, může druhá strana od smlouvy odstoupit. Pr</w:t>
      </w:r>
      <w:r w:rsidR="003C4E2C">
        <w:rPr>
          <w:rFonts w:ascii="Tahoma" w:hAnsi="Tahoma" w:cs="Tahoma"/>
          <w:sz w:val="20"/>
          <w:szCs w:val="20"/>
        </w:rPr>
        <w:t>á</w:t>
      </w:r>
      <w:r w:rsidRPr="00F634E6">
        <w:rPr>
          <w:rFonts w:ascii="Tahoma" w:hAnsi="Tahoma" w:cs="Tahoma"/>
          <w:sz w:val="20"/>
          <w:szCs w:val="20"/>
        </w:rPr>
        <w:t xml:space="preserve">vní účinky odstoupení od smlouvy nastávají dnem následujícím po doručení písemného </w:t>
      </w:r>
      <w:r w:rsidR="00F634E6" w:rsidRPr="00F634E6">
        <w:rPr>
          <w:rFonts w:ascii="Tahoma" w:hAnsi="Tahoma" w:cs="Tahoma"/>
          <w:sz w:val="20"/>
          <w:szCs w:val="20"/>
        </w:rPr>
        <w:t xml:space="preserve">oznámení </w:t>
      </w:r>
      <w:r w:rsidR="002042B6">
        <w:rPr>
          <w:rFonts w:ascii="Tahoma" w:hAnsi="Tahoma" w:cs="Tahoma"/>
          <w:sz w:val="20"/>
          <w:szCs w:val="20"/>
        </w:rPr>
        <w:br/>
      </w:r>
      <w:r w:rsidR="00F634E6" w:rsidRPr="00F634E6">
        <w:rPr>
          <w:rFonts w:ascii="Tahoma" w:hAnsi="Tahoma" w:cs="Tahoma"/>
          <w:sz w:val="20"/>
          <w:szCs w:val="20"/>
        </w:rPr>
        <w:t xml:space="preserve">o </w:t>
      </w:r>
      <w:r w:rsidRPr="00F634E6">
        <w:rPr>
          <w:rFonts w:ascii="Tahoma" w:hAnsi="Tahoma" w:cs="Tahoma"/>
          <w:sz w:val="20"/>
          <w:szCs w:val="20"/>
        </w:rPr>
        <w:t>odstoupení</w:t>
      </w:r>
      <w:r w:rsidR="00F634E6" w:rsidRPr="00F634E6">
        <w:rPr>
          <w:rFonts w:ascii="Tahoma" w:hAnsi="Tahoma" w:cs="Tahoma"/>
          <w:sz w:val="20"/>
          <w:szCs w:val="20"/>
        </w:rPr>
        <w:t xml:space="preserve"> druhé smluvní straně. Za podstatné porušení smlouvy se považuje zejména:</w:t>
      </w:r>
    </w:p>
    <w:p w14:paraId="70913F39" w14:textId="216CE74A"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a) zhotovení díla zhotovitelem v rozporu se specifikací díla </w:t>
      </w:r>
      <w:r w:rsidR="00FE3335">
        <w:rPr>
          <w:rFonts w:ascii="Tahoma" w:hAnsi="Tahoma" w:cs="Tahoma"/>
          <w:sz w:val="20"/>
          <w:szCs w:val="20"/>
        </w:rPr>
        <w:t>dle</w:t>
      </w:r>
      <w:r w:rsidRPr="00F634E6">
        <w:rPr>
          <w:rFonts w:ascii="Tahoma" w:hAnsi="Tahoma" w:cs="Tahoma"/>
          <w:sz w:val="20"/>
          <w:szCs w:val="20"/>
        </w:rPr>
        <w:t xml:space="preserve"> této smlouvy či předmětem zakázky dle </w:t>
      </w:r>
      <w:r w:rsidR="002042B6">
        <w:rPr>
          <w:rFonts w:ascii="Tahoma" w:hAnsi="Tahoma" w:cs="Tahoma"/>
          <w:sz w:val="20"/>
          <w:szCs w:val="20"/>
        </w:rPr>
        <w:t>zadávací dokumentace</w:t>
      </w:r>
      <w:r w:rsidRPr="00F634E6">
        <w:rPr>
          <w:rFonts w:ascii="Tahoma" w:hAnsi="Tahoma" w:cs="Tahoma"/>
          <w:sz w:val="20"/>
          <w:szCs w:val="20"/>
        </w:rPr>
        <w:t>,</w:t>
      </w:r>
    </w:p>
    <w:p w14:paraId="0F3371A9" w14:textId="30CC59B0"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b) prodlení zhotovitele s předáním řádně provedeného díla o více než 30 kalendářních dnů po uplynutí lhůty stanovené v čl. </w:t>
      </w:r>
      <w:r w:rsidR="00FE3335">
        <w:rPr>
          <w:rFonts w:ascii="Tahoma" w:hAnsi="Tahoma" w:cs="Tahoma"/>
          <w:sz w:val="20"/>
          <w:szCs w:val="20"/>
        </w:rPr>
        <w:t>III.</w:t>
      </w:r>
      <w:r w:rsidR="00502E5F">
        <w:rPr>
          <w:rFonts w:ascii="Tahoma" w:hAnsi="Tahoma" w:cs="Tahoma"/>
          <w:sz w:val="20"/>
          <w:szCs w:val="20"/>
        </w:rPr>
        <w:t xml:space="preserve"> odst. </w:t>
      </w:r>
      <w:r w:rsidR="00604E8E">
        <w:rPr>
          <w:rFonts w:ascii="Tahoma" w:hAnsi="Tahoma" w:cs="Tahoma"/>
          <w:sz w:val="20"/>
          <w:szCs w:val="20"/>
        </w:rPr>
        <w:t>2</w:t>
      </w:r>
      <w:r w:rsidR="00502E5F">
        <w:rPr>
          <w:rFonts w:ascii="Tahoma" w:hAnsi="Tahoma" w:cs="Tahoma"/>
          <w:sz w:val="20"/>
          <w:szCs w:val="20"/>
        </w:rPr>
        <w:t xml:space="preserve"> této smlouvy</w:t>
      </w:r>
      <w:r w:rsidR="004650D1">
        <w:rPr>
          <w:rFonts w:ascii="Tahoma" w:hAnsi="Tahoma" w:cs="Tahoma"/>
          <w:sz w:val="20"/>
          <w:szCs w:val="20"/>
        </w:rPr>
        <w:t>,</w:t>
      </w:r>
    </w:p>
    <w:p w14:paraId="439C0EED" w14:textId="06E9BFD6" w:rsid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c) prodlení objednatele s úhradou ceny za dílo o více než 30 kalendářních dnů</w:t>
      </w:r>
      <w:r w:rsidR="004650D1">
        <w:rPr>
          <w:rFonts w:ascii="Tahoma" w:hAnsi="Tahoma" w:cs="Tahoma"/>
          <w:sz w:val="20"/>
          <w:szCs w:val="20"/>
        </w:rPr>
        <w:t>,</w:t>
      </w:r>
    </w:p>
    <w:p w14:paraId="54F56C38" w14:textId="10647C91" w:rsidR="00FE3335" w:rsidRDefault="00FE3335" w:rsidP="00F634E6">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 xml:space="preserve">d) na zhotovitele bylo zahájeno insolvenční řízení, dle </w:t>
      </w:r>
      <w:r w:rsidR="002042B6">
        <w:rPr>
          <w:rFonts w:ascii="Tahoma" w:hAnsi="Tahoma" w:cs="Tahoma"/>
          <w:sz w:val="20"/>
          <w:szCs w:val="20"/>
        </w:rPr>
        <w:t>z</w:t>
      </w:r>
      <w:r w:rsidR="002042B6" w:rsidRPr="002042B6">
        <w:rPr>
          <w:rFonts w:ascii="Tahoma" w:hAnsi="Tahoma" w:cs="Tahoma"/>
          <w:sz w:val="20"/>
          <w:szCs w:val="20"/>
        </w:rPr>
        <w:t>ákon</w:t>
      </w:r>
      <w:r w:rsidR="002042B6">
        <w:rPr>
          <w:rFonts w:ascii="Tahoma" w:hAnsi="Tahoma" w:cs="Tahoma"/>
          <w:sz w:val="20"/>
          <w:szCs w:val="20"/>
        </w:rPr>
        <w:t>a</w:t>
      </w:r>
      <w:r w:rsidR="002042B6" w:rsidRPr="002042B6">
        <w:rPr>
          <w:rFonts w:ascii="Tahoma" w:hAnsi="Tahoma" w:cs="Tahoma"/>
          <w:sz w:val="20"/>
          <w:szCs w:val="20"/>
        </w:rPr>
        <w:t xml:space="preserve"> č. 182/2006 Sb., o úpadku a způsobech jeho řešení (insolvenční zákon), ve znění pozdějších předpisů</w:t>
      </w:r>
      <w:r>
        <w:rPr>
          <w:rFonts w:ascii="Tahoma" w:hAnsi="Tahoma" w:cs="Tahoma"/>
          <w:sz w:val="20"/>
          <w:szCs w:val="20"/>
        </w:rPr>
        <w:t xml:space="preserve">, popř. </w:t>
      </w:r>
      <w:r w:rsidR="00892BCC">
        <w:rPr>
          <w:rFonts w:ascii="Tahoma" w:hAnsi="Tahoma" w:cs="Tahoma"/>
          <w:sz w:val="20"/>
          <w:szCs w:val="20"/>
        </w:rPr>
        <w:t>bylo rozhodnuto</w:t>
      </w:r>
      <w:r>
        <w:rPr>
          <w:rFonts w:ascii="Tahoma" w:hAnsi="Tahoma" w:cs="Tahoma"/>
          <w:sz w:val="20"/>
          <w:szCs w:val="20"/>
        </w:rPr>
        <w:t xml:space="preserve"> o vstupu do likvidace</w:t>
      </w:r>
      <w:r w:rsidR="004650D1">
        <w:rPr>
          <w:rFonts w:ascii="Tahoma" w:hAnsi="Tahoma" w:cs="Tahoma"/>
          <w:sz w:val="20"/>
          <w:szCs w:val="20"/>
        </w:rPr>
        <w:t>, nebo</w:t>
      </w:r>
    </w:p>
    <w:p w14:paraId="66457D2E" w14:textId="7D468AB0" w:rsidR="00FE3335" w:rsidRPr="00C4533A" w:rsidRDefault="00FE33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e) zhotovitel opakovaně zanedbává nebo porušuje povinnosti uvedené v této smlouvě</w:t>
      </w:r>
      <w:r w:rsidR="004650D1">
        <w:rPr>
          <w:rFonts w:ascii="Tahoma" w:hAnsi="Tahoma" w:cs="Tahoma"/>
          <w:sz w:val="20"/>
          <w:szCs w:val="20"/>
        </w:rPr>
        <w:t>.</w:t>
      </w:r>
    </w:p>
    <w:p w14:paraId="12E02993" w14:textId="71062791" w:rsidR="00F634E6" w:rsidRPr="00F634E6" w:rsidRDefault="003C4E2C" w:rsidP="003C4E2C">
      <w:pPr>
        <w:tabs>
          <w:tab w:val="left" w:pos="399"/>
        </w:tabs>
        <w:autoSpaceDE w:val="0"/>
        <w:spacing w:before="120" w:after="0" w:line="240" w:lineRule="auto"/>
        <w:ind w:left="357" w:hanging="357"/>
        <w:jc w:val="both"/>
        <w:rPr>
          <w:rFonts w:ascii="Tahoma" w:hAnsi="Tahoma" w:cs="Tahoma"/>
          <w:sz w:val="20"/>
          <w:szCs w:val="20"/>
        </w:rPr>
      </w:pPr>
      <w:r>
        <w:rPr>
          <w:rFonts w:ascii="Tahoma" w:hAnsi="Tahoma" w:cs="Tahoma"/>
          <w:sz w:val="20"/>
          <w:szCs w:val="20"/>
        </w:rPr>
        <w:t>1</w:t>
      </w:r>
      <w:r w:rsidR="00A36627">
        <w:rPr>
          <w:rFonts w:ascii="Tahoma" w:hAnsi="Tahoma" w:cs="Tahoma"/>
          <w:sz w:val="20"/>
          <w:szCs w:val="20"/>
        </w:rPr>
        <w:t>7</w:t>
      </w:r>
      <w:r>
        <w:rPr>
          <w:rFonts w:ascii="Tahoma" w:hAnsi="Tahoma" w:cs="Tahoma"/>
          <w:sz w:val="20"/>
          <w:szCs w:val="20"/>
        </w:rPr>
        <w:t xml:space="preserve">. </w:t>
      </w:r>
      <w:r w:rsidR="00F634E6" w:rsidRPr="00F634E6">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09A6DEA2"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I</w:t>
      </w:r>
      <w:r w:rsidR="003D0209" w:rsidRPr="00F634E6">
        <w:rPr>
          <w:rFonts w:ascii="Tahoma" w:hAnsi="Tahoma" w:cs="Tahoma"/>
          <w:b/>
          <w:sz w:val="20"/>
          <w:szCs w:val="20"/>
        </w:rPr>
        <w:t>X.</w:t>
      </w:r>
    </w:p>
    <w:p w14:paraId="61B79ED4" w14:textId="54C245FC"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Komunikace smluvní</w:t>
      </w:r>
      <w:r w:rsidR="009B4D15">
        <w:rPr>
          <w:rFonts w:ascii="Tahoma" w:hAnsi="Tahoma" w:cs="Tahoma"/>
          <w:sz w:val="20"/>
          <w:szCs w:val="20"/>
        </w:rPr>
        <w:t>ch</w:t>
      </w:r>
      <w:r w:rsidRPr="00F634E6">
        <w:rPr>
          <w:rFonts w:ascii="Tahoma" w:hAnsi="Tahoma" w:cs="Tahoma"/>
          <w:sz w:val="20"/>
          <w:szCs w:val="20"/>
        </w:rPr>
        <w:t xml:space="preserve"> stran</w:t>
      </w:r>
    </w:p>
    <w:p w14:paraId="5C550AC6" w14:textId="4581E5FB" w:rsidR="003D0209" w:rsidRPr="00F634E6"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Pr>
          <w:rFonts w:ascii="Tahoma" w:hAnsi="Tahoma" w:cs="Tahoma"/>
          <w:color w:val="000000"/>
          <w:sz w:val="20"/>
          <w:szCs w:val="20"/>
        </w:rPr>
        <w:br/>
      </w:r>
      <w:r w:rsidRPr="00F634E6">
        <w:rPr>
          <w:rFonts w:ascii="Tahoma" w:hAnsi="Tahoma" w:cs="Tahoma"/>
          <w:color w:val="000000"/>
          <w:sz w:val="20"/>
          <w:szCs w:val="20"/>
        </w:rPr>
        <w:t>v písemném oznámení zaslaném v souladu s touto smlouvou.</w:t>
      </w:r>
    </w:p>
    <w:p w14:paraId="458B2D04" w14:textId="4AEDC75F" w:rsidR="003D0209" w:rsidRPr="006A209D" w:rsidRDefault="003D0209" w:rsidP="003D0209">
      <w:pPr>
        <w:autoSpaceDE w:val="0"/>
        <w:spacing w:before="120"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Objednatel: Statutární město Brno, </w:t>
      </w:r>
      <w:r w:rsidR="00A437AB">
        <w:rPr>
          <w:rFonts w:ascii="Tahoma" w:hAnsi="Tahoma" w:cs="Tahoma"/>
          <w:color w:val="000000"/>
          <w:sz w:val="20"/>
          <w:szCs w:val="20"/>
        </w:rPr>
        <w:t xml:space="preserve">Odbor </w:t>
      </w:r>
      <w:r w:rsidR="00C4533A" w:rsidRPr="006A209D">
        <w:rPr>
          <w:rFonts w:ascii="Tahoma" w:hAnsi="Tahoma" w:cs="Tahoma"/>
          <w:color w:val="000000"/>
          <w:sz w:val="20"/>
          <w:szCs w:val="20"/>
        </w:rPr>
        <w:t>participace</w:t>
      </w:r>
      <w:r w:rsidR="000B62E5">
        <w:rPr>
          <w:rFonts w:ascii="Tahoma" w:hAnsi="Tahoma" w:cs="Tahoma"/>
          <w:color w:val="000000"/>
          <w:sz w:val="20"/>
          <w:szCs w:val="20"/>
        </w:rPr>
        <w:t xml:space="preserve"> MMB</w:t>
      </w:r>
    </w:p>
    <w:p w14:paraId="074AB930" w14:textId="36473ACA" w:rsidR="003D0209" w:rsidRPr="006A209D" w:rsidRDefault="003D0209" w:rsidP="003D0209">
      <w:pPr>
        <w:autoSpaceDE w:val="0"/>
        <w:spacing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Kontaktní osoba: </w:t>
      </w:r>
      <w:r w:rsidR="00BB1A52" w:rsidRPr="006A209D">
        <w:rPr>
          <w:rFonts w:ascii="Tahoma" w:hAnsi="Tahoma" w:cs="Tahoma"/>
          <w:color w:val="000000"/>
          <w:sz w:val="20"/>
          <w:szCs w:val="20"/>
        </w:rPr>
        <w:t xml:space="preserve">Ing. </w:t>
      </w:r>
      <w:r w:rsidR="007D670A">
        <w:rPr>
          <w:rFonts w:ascii="Tahoma" w:hAnsi="Tahoma" w:cs="Tahoma"/>
          <w:color w:val="000000"/>
          <w:sz w:val="20"/>
          <w:szCs w:val="20"/>
        </w:rPr>
        <w:t xml:space="preserve">Jan </w:t>
      </w:r>
      <w:r w:rsidR="003F70BF">
        <w:rPr>
          <w:rFonts w:ascii="Tahoma" w:hAnsi="Tahoma" w:cs="Tahoma"/>
          <w:color w:val="000000"/>
          <w:sz w:val="20"/>
          <w:szCs w:val="20"/>
        </w:rPr>
        <w:t>Zahradníček</w:t>
      </w:r>
    </w:p>
    <w:p w14:paraId="58AF2BE5" w14:textId="765029D9" w:rsidR="003D0209" w:rsidRPr="006A209D" w:rsidRDefault="003C4E2C" w:rsidP="00AE6139">
      <w:pPr>
        <w:autoSpaceDE w:val="0"/>
        <w:spacing w:after="0" w:line="240" w:lineRule="auto"/>
        <w:jc w:val="both"/>
        <w:rPr>
          <w:rFonts w:ascii="Tahoma" w:hAnsi="Tahoma" w:cs="Tahoma"/>
          <w:sz w:val="20"/>
          <w:szCs w:val="20"/>
        </w:rPr>
      </w:pPr>
      <w:r w:rsidRPr="006A209D">
        <w:rPr>
          <w:rFonts w:ascii="Tahoma" w:hAnsi="Tahoma" w:cs="Tahoma"/>
          <w:color w:val="000000"/>
          <w:sz w:val="20"/>
          <w:szCs w:val="20"/>
        </w:rPr>
        <w:t xml:space="preserve">      </w:t>
      </w:r>
      <w:r w:rsidR="003D0209" w:rsidRPr="006A209D">
        <w:rPr>
          <w:rFonts w:ascii="Tahoma" w:hAnsi="Tahoma" w:cs="Tahoma"/>
          <w:color w:val="000000"/>
          <w:sz w:val="20"/>
          <w:szCs w:val="20"/>
        </w:rPr>
        <w:t>Adresa:</w:t>
      </w:r>
      <w:r w:rsidR="00C4533A" w:rsidRPr="006A209D">
        <w:rPr>
          <w:rFonts w:ascii="Tahoma" w:hAnsi="Tahoma" w:cs="Tahoma"/>
          <w:color w:val="000000"/>
          <w:sz w:val="20"/>
          <w:szCs w:val="20"/>
        </w:rPr>
        <w:t xml:space="preserve"> </w:t>
      </w:r>
      <w:r w:rsidR="00006545">
        <w:rPr>
          <w:rFonts w:ascii="Tahoma" w:hAnsi="Tahoma" w:cs="Tahoma"/>
          <w:color w:val="000000"/>
          <w:sz w:val="20"/>
          <w:szCs w:val="20"/>
        </w:rPr>
        <w:t>Husova</w:t>
      </w:r>
      <w:r w:rsidR="00BB1A52" w:rsidRPr="006A209D">
        <w:rPr>
          <w:rFonts w:ascii="Tahoma" w:hAnsi="Tahoma" w:cs="Tahoma"/>
          <w:color w:val="000000"/>
          <w:sz w:val="20"/>
          <w:szCs w:val="20"/>
        </w:rPr>
        <w:t xml:space="preserve"> </w:t>
      </w:r>
      <w:r w:rsidR="007D670A">
        <w:rPr>
          <w:rFonts w:ascii="Tahoma" w:hAnsi="Tahoma" w:cs="Tahoma"/>
          <w:color w:val="000000"/>
          <w:sz w:val="20"/>
          <w:szCs w:val="20"/>
        </w:rPr>
        <w:t>3</w:t>
      </w:r>
      <w:r w:rsidR="00BB1A52" w:rsidRPr="006A209D">
        <w:rPr>
          <w:rFonts w:ascii="Tahoma" w:hAnsi="Tahoma" w:cs="Tahoma"/>
          <w:color w:val="000000"/>
          <w:sz w:val="20"/>
          <w:szCs w:val="20"/>
        </w:rPr>
        <w:t>, Brno</w:t>
      </w:r>
    </w:p>
    <w:p w14:paraId="5333D8A4" w14:textId="42549F1B" w:rsidR="003D0209" w:rsidRPr="006A209D" w:rsidRDefault="00DB41A5" w:rsidP="003D0209">
      <w:pPr>
        <w:autoSpaceDE w:val="0"/>
        <w:spacing w:after="0" w:line="240" w:lineRule="auto"/>
        <w:ind w:firstLine="357"/>
        <w:jc w:val="both"/>
        <w:rPr>
          <w:rFonts w:ascii="Tahoma" w:hAnsi="Tahoma" w:cs="Tahoma"/>
          <w:color w:val="000000"/>
          <w:sz w:val="20"/>
          <w:szCs w:val="20"/>
        </w:rPr>
      </w:pPr>
      <w:r>
        <w:rPr>
          <w:rFonts w:ascii="Tahoma" w:hAnsi="Tahoma" w:cs="Tahoma"/>
          <w:color w:val="000000"/>
          <w:sz w:val="20"/>
          <w:szCs w:val="20"/>
        </w:rPr>
        <w:t>Tel</w:t>
      </w:r>
      <w:r w:rsidR="003D0209" w:rsidRPr="006A209D">
        <w:rPr>
          <w:rFonts w:ascii="Tahoma" w:hAnsi="Tahoma" w:cs="Tahoma"/>
          <w:color w:val="000000"/>
          <w:sz w:val="20"/>
          <w:szCs w:val="20"/>
        </w:rPr>
        <w:t xml:space="preserve">: </w:t>
      </w:r>
      <w:r w:rsidR="00006545">
        <w:rPr>
          <w:rFonts w:ascii="Tahoma" w:hAnsi="Tahoma" w:cs="Tahoma"/>
          <w:color w:val="000000"/>
          <w:sz w:val="20"/>
          <w:szCs w:val="20"/>
        </w:rPr>
        <w:t>54</w:t>
      </w:r>
      <w:r w:rsidR="00B66EA1">
        <w:rPr>
          <w:rFonts w:ascii="Tahoma" w:hAnsi="Tahoma" w:cs="Tahoma"/>
          <w:color w:val="000000"/>
          <w:sz w:val="20"/>
          <w:szCs w:val="20"/>
        </w:rPr>
        <w:t>2</w:t>
      </w:r>
      <w:r w:rsidR="00756FAA">
        <w:rPr>
          <w:rFonts w:ascii="Tahoma" w:hAnsi="Tahoma" w:cs="Tahoma"/>
          <w:color w:val="000000"/>
          <w:sz w:val="20"/>
          <w:szCs w:val="20"/>
        </w:rPr>
        <w:t> </w:t>
      </w:r>
      <w:r w:rsidR="00B66EA1">
        <w:rPr>
          <w:rFonts w:ascii="Tahoma" w:hAnsi="Tahoma" w:cs="Tahoma"/>
          <w:color w:val="000000"/>
          <w:sz w:val="20"/>
          <w:szCs w:val="20"/>
        </w:rPr>
        <w:t>17</w:t>
      </w:r>
      <w:r w:rsidR="007D670A">
        <w:rPr>
          <w:rFonts w:ascii="Tahoma" w:hAnsi="Tahoma" w:cs="Tahoma"/>
          <w:color w:val="000000"/>
          <w:sz w:val="20"/>
          <w:szCs w:val="20"/>
        </w:rPr>
        <w:t>5</w:t>
      </w:r>
      <w:r w:rsidR="00756FAA">
        <w:rPr>
          <w:rFonts w:ascii="Tahoma" w:hAnsi="Tahoma" w:cs="Tahoma"/>
          <w:color w:val="000000"/>
          <w:sz w:val="20"/>
          <w:szCs w:val="20"/>
        </w:rPr>
        <w:t xml:space="preserve"> </w:t>
      </w:r>
      <w:r w:rsidR="007D670A">
        <w:rPr>
          <w:rFonts w:ascii="Tahoma" w:hAnsi="Tahoma" w:cs="Tahoma"/>
          <w:color w:val="000000"/>
          <w:sz w:val="20"/>
          <w:szCs w:val="20"/>
        </w:rPr>
        <w:t>2</w:t>
      </w:r>
      <w:r w:rsidR="008976B9">
        <w:rPr>
          <w:rFonts w:ascii="Tahoma" w:hAnsi="Tahoma" w:cs="Tahoma"/>
          <w:color w:val="000000"/>
          <w:sz w:val="20"/>
          <w:szCs w:val="20"/>
        </w:rPr>
        <w:t>63</w:t>
      </w:r>
    </w:p>
    <w:p w14:paraId="070AED5D" w14:textId="247248BC" w:rsidR="003D0209" w:rsidRPr="006A209D" w:rsidRDefault="003D0209" w:rsidP="003D0209">
      <w:pPr>
        <w:autoSpaceDE w:val="0"/>
        <w:spacing w:after="0" w:line="240" w:lineRule="auto"/>
        <w:ind w:firstLine="357"/>
        <w:jc w:val="both"/>
        <w:rPr>
          <w:rFonts w:ascii="Tahoma" w:hAnsi="Tahoma" w:cs="Tahoma"/>
          <w:sz w:val="20"/>
          <w:szCs w:val="20"/>
        </w:rPr>
      </w:pPr>
      <w:r w:rsidRPr="006A209D">
        <w:rPr>
          <w:rFonts w:ascii="Tahoma" w:hAnsi="Tahoma" w:cs="Tahoma"/>
          <w:color w:val="000000"/>
          <w:sz w:val="20"/>
          <w:szCs w:val="20"/>
        </w:rPr>
        <w:t xml:space="preserve">E-mail: </w:t>
      </w:r>
      <w:bookmarkStart w:id="3" w:name="_Hlk11224073"/>
      <w:bookmarkStart w:id="4" w:name="_Hlk99364820"/>
      <w:r w:rsidR="008976B9">
        <w:rPr>
          <w:rFonts w:ascii="Tahoma" w:hAnsi="Tahoma" w:cs="Tahoma"/>
          <w:color w:val="000000"/>
          <w:sz w:val="20"/>
          <w:szCs w:val="20"/>
        </w:rPr>
        <w:t>zahradnice</w:t>
      </w:r>
      <w:r w:rsidR="007D670A">
        <w:rPr>
          <w:rFonts w:ascii="Tahoma" w:hAnsi="Tahoma" w:cs="Tahoma"/>
          <w:color w:val="000000"/>
          <w:sz w:val="20"/>
          <w:szCs w:val="20"/>
        </w:rPr>
        <w:t>k.jan</w:t>
      </w:r>
      <w:r w:rsidR="00BB1A52" w:rsidRPr="006A209D">
        <w:rPr>
          <w:rFonts w:ascii="Tahoma" w:hAnsi="Tahoma" w:cs="Tahoma"/>
          <w:color w:val="000000"/>
          <w:sz w:val="20"/>
          <w:szCs w:val="20"/>
        </w:rPr>
        <w:t>@</w:t>
      </w:r>
      <w:bookmarkEnd w:id="3"/>
      <w:r w:rsidR="00BB1A52" w:rsidRPr="006A209D">
        <w:rPr>
          <w:rFonts w:ascii="Tahoma" w:hAnsi="Tahoma" w:cs="Tahoma"/>
          <w:color w:val="000000"/>
          <w:sz w:val="20"/>
          <w:szCs w:val="20"/>
        </w:rPr>
        <w:t>brno.cz</w:t>
      </w:r>
      <w:bookmarkEnd w:id="4"/>
    </w:p>
    <w:p w14:paraId="4940BDD6" w14:textId="77777777" w:rsidR="003E2103" w:rsidRPr="006A209D" w:rsidRDefault="003E2103" w:rsidP="003D0209">
      <w:pPr>
        <w:autoSpaceDE w:val="0"/>
        <w:spacing w:after="0" w:line="240" w:lineRule="auto"/>
        <w:ind w:firstLine="357"/>
        <w:jc w:val="both"/>
        <w:rPr>
          <w:rFonts w:ascii="Tahoma" w:hAnsi="Tahoma" w:cs="Tahoma"/>
          <w:color w:val="000000"/>
          <w:sz w:val="20"/>
          <w:szCs w:val="20"/>
        </w:rPr>
      </w:pPr>
    </w:p>
    <w:p w14:paraId="53BF854C" w14:textId="55812346" w:rsidR="003D0209" w:rsidRPr="00E415A9" w:rsidRDefault="00576FF9" w:rsidP="00576FF9">
      <w:pPr>
        <w:spacing w:before="120" w:after="0" w:line="240" w:lineRule="auto"/>
        <w:jc w:val="both"/>
        <w:rPr>
          <w:rFonts w:ascii="Tahoma" w:hAnsi="Tahoma" w:cs="Tahoma"/>
          <w:b/>
          <w:sz w:val="20"/>
          <w:szCs w:val="20"/>
        </w:rPr>
      </w:pPr>
      <w:r w:rsidRPr="006A209D">
        <w:rPr>
          <w:rFonts w:ascii="Tahoma" w:hAnsi="Tahoma" w:cs="Tahoma"/>
          <w:color w:val="000000"/>
          <w:sz w:val="20"/>
          <w:szCs w:val="20"/>
        </w:rPr>
        <w:t xml:space="preserve">      </w:t>
      </w:r>
      <w:r w:rsidR="003D0209" w:rsidRPr="00E415A9">
        <w:rPr>
          <w:rFonts w:ascii="Tahoma" w:hAnsi="Tahoma" w:cs="Tahoma"/>
          <w:color w:val="000000"/>
          <w:sz w:val="20"/>
          <w:szCs w:val="20"/>
        </w:rPr>
        <w:t xml:space="preserve">Zhotovitel: </w:t>
      </w:r>
    </w:p>
    <w:p w14:paraId="7569842E" w14:textId="06669C6F" w:rsidR="003D0209" w:rsidRPr="00E415A9"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E415A9">
        <w:rPr>
          <w:rFonts w:ascii="Tahoma" w:hAnsi="Tahoma" w:cs="Tahoma"/>
          <w:color w:val="000000"/>
          <w:sz w:val="20"/>
          <w:szCs w:val="20"/>
        </w:rPr>
        <w:t xml:space="preserve">Kontaktní </w:t>
      </w:r>
      <w:r w:rsidRPr="00C91C89">
        <w:rPr>
          <w:rFonts w:ascii="Tahoma" w:hAnsi="Tahoma" w:cs="Tahoma"/>
          <w:color w:val="000000"/>
          <w:sz w:val="20"/>
          <w:szCs w:val="20"/>
        </w:rPr>
        <w:t>osoba</w:t>
      </w:r>
      <w:r w:rsidR="005747B2" w:rsidRPr="00C91C89">
        <w:rPr>
          <w:rFonts w:ascii="Tahoma" w:hAnsi="Tahoma" w:cs="Tahoma"/>
          <w:color w:val="000000"/>
          <w:sz w:val="20"/>
          <w:szCs w:val="20"/>
        </w:rPr>
        <w:t xml:space="preserve">: </w:t>
      </w:r>
    </w:p>
    <w:p w14:paraId="6C00D52A" w14:textId="6C743CAC" w:rsidR="003D0209" w:rsidRPr="00E415A9" w:rsidRDefault="005747B2" w:rsidP="003D0209">
      <w:pPr>
        <w:autoSpaceDE w:val="0"/>
        <w:spacing w:after="0" w:line="240" w:lineRule="auto"/>
        <w:ind w:firstLine="357"/>
        <w:jc w:val="both"/>
        <w:rPr>
          <w:rFonts w:ascii="Tahoma" w:hAnsi="Tahoma" w:cs="Tahoma"/>
          <w:color w:val="000000"/>
          <w:sz w:val="20"/>
          <w:szCs w:val="20"/>
          <w:shd w:val="clear" w:color="auto" w:fill="FFFF00"/>
        </w:rPr>
      </w:pPr>
      <w:r>
        <w:rPr>
          <w:rFonts w:ascii="Tahoma" w:hAnsi="Tahoma" w:cs="Tahoma"/>
          <w:color w:val="000000"/>
          <w:sz w:val="20"/>
          <w:szCs w:val="20"/>
        </w:rPr>
        <w:t xml:space="preserve">Tel: </w:t>
      </w:r>
    </w:p>
    <w:p w14:paraId="76FEA138" w14:textId="7651655B" w:rsidR="00AE6139" w:rsidRPr="00E415A9" w:rsidRDefault="003D0209" w:rsidP="003D0209">
      <w:pPr>
        <w:autoSpaceDE w:val="0"/>
        <w:spacing w:after="0" w:line="240" w:lineRule="auto"/>
        <w:ind w:firstLine="357"/>
        <w:jc w:val="both"/>
        <w:rPr>
          <w:rFonts w:ascii="Tahoma" w:hAnsi="Tahoma" w:cs="Tahoma"/>
          <w:color w:val="000000"/>
          <w:sz w:val="20"/>
          <w:szCs w:val="20"/>
        </w:rPr>
      </w:pPr>
      <w:r w:rsidRPr="00E415A9">
        <w:rPr>
          <w:rFonts w:ascii="Tahoma" w:hAnsi="Tahoma" w:cs="Tahoma"/>
          <w:color w:val="000000"/>
          <w:sz w:val="20"/>
          <w:szCs w:val="20"/>
        </w:rPr>
        <w:t xml:space="preserve">E-mail: </w:t>
      </w:r>
    </w:p>
    <w:p w14:paraId="7A1A4F69" w14:textId="70DF6627" w:rsidR="002747BE"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BC6AF9">
        <w:rPr>
          <w:rFonts w:ascii="Tahoma" w:hAnsi="Tahoma" w:cs="Tahoma"/>
          <w:color w:val="000000"/>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455EE53F" w14:textId="11E46899" w:rsidR="00D34CD3" w:rsidRDefault="00D34CD3" w:rsidP="00D34CD3">
      <w:pPr>
        <w:tabs>
          <w:tab w:val="left" w:pos="360"/>
        </w:tabs>
        <w:autoSpaceDE w:val="0"/>
        <w:spacing w:before="120" w:after="0" w:line="240" w:lineRule="auto"/>
        <w:jc w:val="both"/>
        <w:rPr>
          <w:rFonts w:ascii="Tahoma" w:hAnsi="Tahoma" w:cs="Tahoma"/>
          <w:color w:val="000000"/>
          <w:sz w:val="20"/>
          <w:szCs w:val="20"/>
        </w:rPr>
      </w:pPr>
    </w:p>
    <w:p w14:paraId="4CB71540" w14:textId="53979ACB" w:rsidR="003D0209" w:rsidRPr="00F634E6" w:rsidRDefault="003D0209" w:rsidP="003D0209">
      <w:pPr>
        <w:autoSpaceDE w:val="0"/>
        <w:spacing w:before="120" w:after="0" w:line="240" w:lineRule="auto"/>
        <w:jc w:val="center"/>
        <w:rPr>
          <w:rFonts w:ascii="Tahoma" w:hAnsi="Tahoma" w:cs="Tahoma"/>
          <w:b/>
          <w:color w:val="000000"/>
          <w:sz w:val="20"/>
          <w:szCs w:val="20"/>
        </w:rPr>
      </w:pPr>
      <w:r w:rsidRPr="00F634E6">
        <w:rPr>
          <w:rFonts w:ascii="Tahoma" w:hAnsi="Tahoma" w:cs="Tahoma"/>
          <w:b/>
          <w:color w:val="000000"/>
          <w:sz w:val="20"/>
          <w:szCs w:val="20"/>
        </w:rPr>
        <w:t>X.</w:t>
      </w:r>
    </w:p>
    <w:p w14:paraId="26B71DC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Závěrečná ustanovení</w:t>
      </w:r>
    </w:p>
    <w:p w14:paraId="59FE39DA" w14:textId="35B6993E"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Práva a povinnosti smluvních stran výslovně v této smlouvě neupravené se řídí </w:t>
      </w:r>
      <w:r w:rsidRPr="00F634E6">
        <w:rPr>
          <w:rFonts w:ascii="Tahoma" w:hAnsi="Tahoma" w:cs="Tahoma"/>
          <w:color w:val="000000"/>
          <w:sz w:val="20"/>
          <w:szCs w:val="20"/>
        </w:rPr>
        <w:t xml:space="preserve">právním řádem České republiky, zejména příslušnými ustanoveními </w:t>
      </w:r>
      <w:r w:rsidR="00D67470">
        <w:rPr>
          <w:rFonts w:ascii="Tahoma" w:hAnsi="Tahoma" w:cs="Tahoma"/>
          <w:color w:val="000000"/>
          <w:sz w:val="20"/>
          <w:szCs w:val="20"/>
        </w:rPr>
        <w:t>občanského zákoníku.</w:t>
      </w:r>
    </w:p>
    <w:p w14:paraId="08FE42E1" w14:textId="77777777" w:rsidR="003D0209" w:rsidRPr="0057075A"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lastRenderedPageBreak/>
        <w:t xml:space="preserve">Veškeré spory mezi smluvními stranami vzniklé z této smlouvy budou </w:t>
      </w:r>
      <w:proofErr w:type="gramStart"/>
      <w:r w:rsidRPr="00F634E6">
        <w:rPr>
          <w:rFonts w:ascii="Tahoma" w:hAnsi="Tahoma" w:cs="Tahoma"/>
          <w:color w:val="000000"/>
          <w:sz w:val="20"/>
          <w:szCs w:val="20"/>
        </w:rPr>
        <w:t>řešeny</w:t>
      </w:r>
      <w:proofErr w:type="gramEnd"/>
      <w:r w:rsidRPr="00F634E6">
        <w:rPr>
          <w:rFonts w:ascii="Tahoma" w:hAnsi="Tahoma" w:cs="Tahoma"/>
          <w:color w:val="000000"/>
          <w:sz w:val="20"/>
          <w:szCs w:val="20"/>
        </w:rPr>
        <w:t xml:space="preserve"> pokud možno nejprve smírně. Nebude-li smírného řešení dosaženo, budou spory řešeny u věcně a místně příslušných soudů v souladu s účinnými právními předpisy České republiky.</w:t>
      </w:r>
    </w:p>
    <w:p w14:paraId="4378B3C4" w14:textId="77777777" w:rsidR="00DE3E27" w:rsidRPr="009C3607"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iCs/>
          <w:color w:val="000000"/>
          <w:sz w:val="20"/>
          <w:szCs w:val="20"/>
        </w:rPr>
        <w:t>Tato s</w:t>
      </w:r>
      <w:r w:rsidRPr="00943072">
        <w:rPr>
          <w:rFonts w:ascii="Tahoma" w:hAnsi="Tahoma" w:cs="Tahoma"/>
          <w:iCs/>
          <w:color w:val="000000"/>
          <w:sz w:val="20"/>
          <w:szCs w:val="20"/>
        </w:rPr>
        <w:t>mlouva nabývá platnosti dnem jejího podpisu</w:t>
      </w:r>
      <w:r>
        <w:rPr>
          <w:rFonts w:ascii="Tahoma" w:hAnsi="Tahoma" w:cs="Tahoma"/>
          <w:iCs/>
          <w:color w:val="000000"/>
          <w:sz w:val="20"/>
          <w:szCs w:val="20"/>
        </w:rPr>
        <w:t xml:space="preserve"> všemi</w:t>
      </w:r>
      <w:r w:rsidRPr="00943072">
        <w:rPr>
          <w:rFonts w:ascii="Tahoma" w:hAnsi="Tahoma" w:cs="Tahoma"/>
          <w:iCs/>
          <w:color w:val="000000"/>
          <w:sz w:val="20"/>
          <w:szCs w:val="20"/>
        </w:rPr>
        <w:t xml:space="preserve"> smluvními stranami a účinnosti dnem </w:t>
      </w:r>
      <w:r>
        <w:rPr>
          <w:rFonts w:ascii="Tahoma" w:hAnsi="Tahoma" w:cs="Tahoma"/>
          <w:iCs/>
          <w:color w:val="000000"/>
          <w:sz w:val="20"/>
          <w:szCs w:val="20"/>
        </w:rPr>
        <w:t>u</w:t>
      </w:r>
      <w:r w:rsidRPr="00943072">
        <w:rPr>
          <w:rFonts w:ascii="Tahoma" w:hAnsi="Tahoma" w:cs="Tahoma"/>
          <w:iCs/>
          <w:color w:val="000000"/>
          <w:sz w:val="20"/>
          <w:szCs w:val="20"/>
        </w:rPr>
        <w:t xml:space="preserve">veřejnění v registru smluv </w:t>
      </w:r>
      <w:r>
        <w:rPr>
          <w:rFonts w:ascii="Tahoma" w:hAnsi="Tahoma" w:cs="Tahoma"/>
          <w:iCs/>
          <w:color w:val="000000"/>
          <w:sz w:val="20"/>
          <w:szCs w:val="20"/>
        </w:rPr>
        <w:t>v souladu</w:t>
      </w:r>
      <w:r w:rsidRPr="00943072">
        <w:rPr>
          <w:rFonts w:ascii="Tahoma" w:hAnsi="Tahoma" w:cs="Tahoma"/>
          <w:iCs/>
          <w:color w:val="000000"/>
          <w:sz w:val="20"/>
          <w:szCs w:val="20"/>
        </w:rPr>
        <w:t xml:space="preserve"> </w:t>
      </w:r>
      <w:r>
        <w:rPr>
          <w:rFonts w:ascii="Tahoma" w:hAnsi="Tahoma" w:cs="Tahoma"/>
          <w:iCs/>
          <w:color w:val="000000"/>
          <w:sz w:val="20"/>
          <w:szCs w:val="20"/>
        </w:rPr>
        <w:t xml:space="preserve">se </w:t>
      </w:r>
      <w:r w:rsidRPr="00943072">
        <w:rPr>
          <w:rFonts w:ascii="Tahoma" w:hAnsi="Tahoma" w:cs="Tahoma"/>
          <w:iCs/>
          <w:color w:val="000000"/>
          <w:sz w:val="20"/>
          <w:szCs w:val="20"/>
        </w:rPr>
        <w:t>zákon</w:t>
      </w:r>
      <w:r>
        <w:rPr>
          <w:rFonts w:ascii="Tahoma" w:hAnsi="Tahoma" w:cs="Tahoma"/>
          <w:iCs/>
          <w:color w:val="000000"/>
          <w:sz w:val="20"/>
          <w:szCs w:val="20"/>
        </w:rPr>
        <w:t>em</w:t>
      </w:r>
      <w:r w:rsidRPr="00943072">
        <w:rPr>
          <w:rFonts w:ascii="Tahoma" w:hAnsi="Tahoma" w:cs="Tahoma"/>
          <w:iCs/>
          <w:color w:val="000000"/>
          <w:sz w:val="20"/>
          <w:szCs w:val="20"/>
        </w:rPr>
        <w:t xml:space="preserve"> č. 340/2015 Sb., o zvláštních podmínkách účinnosti některých smluv, uveřejňování těchto smluv a o registru smluv (zákon o registru smluv), ve znění pozdějších předpisů</w:t>
      </w:r>
      <w:r>
        <w:rPr>
          <w:rFonts w:ascii="Tahoma" w:hAnsi="Tahoma" w:cs="Tahoma"/>
          <w:iCs/>
          <w:color w:val="000000"/>
          <w:sz w:val="20"/>
          <w:szCs w:val="20"/>
        </w:rPr>
        <w:t xml:space="preserve">. </w:t>
      </w:r>
    </w:p>
    <w:p w14:paraId="64749209" w14:textId="7777777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Zhotovitel nemůže bez souhlasu objednatele postoupit svá práva a povinnosti plynoucí z této smlouvy třetí straně.</w:t>
      </w:r>
    </w:p>
    <w:p w14:paraId="67135DB3" w14:textId="274198AA"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Smluvní strany tímto výslovně sjednávají, že ustanovení § 1740 odst. 3 věta první </w:t>
      </w:r>
      <w:r w:rsidR="00AC5572">
        <w:rPr>
          <w:rFonts w:ascii="Tahoma" w:hAnsi="Tahoma" w:cs="Tahoma"/>
          <w:sz w:val="20"/>
          <w:szCs w:val="20"/>
        </w:rPr>
        <w:t xml:space="preserve">občanského zákoníku </w:t>
      </w:r>
      <w:r>
        <w:rPr>
          <w:rFonts w:ascii="Tahoma" w:hAnsi="Tahoma" w:cs="Tahoma"/>
          <w:sz w:val="20"/>
          <w:szCs w:val="20"/>
        </w:rPr>
        <w:t>se na uzavírání této smlouvy neuplatní.</w:t>
      </w:r>
    </w:p>
    <w:p w14:paraId="7D97224B" w14:textId="4374BC24"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Ustanovení odst. 1 § 1765 </w:t>
      </w:r>
      <w:r w:rsidR="00DC6393">
        <w:rPr>
          <w:rFonts w:ascii="Tahoma" w:hAnsi="Tahoma" w:cs="Tahoma"/>
          <w:sz w:val="20"/>
          <w:szCs w:val="20"/>
        </w:rPr>
        <w:t xml:space="preserve">občanského </w:t>
      </w:r>
      <w:r>
        <w:rPr>
          <w:rFonts w:ascii="Tahoma" w:hAnsi="Tahoma" w:cs="Tahoma"/>
          <w:sz w:val="20"/>
          <w:szCs w:val="20"/>
        </w:rPr>
        <w:t>zákon</w:t>
      </w:r>
      <w:r w:rsidR="00DC6393">
        <w:rPr>
          <w:rFonts w:ascii="Tahoma" w:hAnsi="Tahoma" w:cs="Tahoma"/>
          <w:sz w:val="20"/>
          <w:szCs w:val="20"/>
        </w:rPr>
        <w:t>íku</w:t>
      </w:r>
      <w:r>
        <w:rPr>
          <w:rFonts w:ascii="Tahoma" w:hAnsi="Tahoma" w:cs="Tahoma"/>
          <w:sz w:val="20"/>
          <w:szCs w:val="20"/>
        </w:rPr>
        <w:t xml:space="preserve"> se neuplatní; každá ze st</w:t>
      </w:r>
      <w:r w:rsidR="00F57FD5">
        <w:rPr>
          <w:rFonts w:ascii="Tahoma" w:hAnsi="Tahoma" w:cs="Tahoma"/>
          <w:sz w:val="20"/>
          <w:szCs w:val="20"/>
        </w:rPr>
        <w:t>r</w:t>
      </w:r>
      <w:r>
        <w:rPr>
          <w:rFonts w:ascii="Tahoma" w:hAnsi="Tahoma" w:cs="Tahoma"/>
          <w:sz w:val="20"/>
          <w:szCs w:val="20"/>
        </w:rPr>
        <w:t>an na sebe ve smyslu ustanovení odst.</w:t>
      </w:r>
      <w:r w:rsidR="00CC705B">
        <w:rPr>
          <w:rFonts w:ascii="Tahoma" w:hAnsi="Tahoma" w:cs="Tahoma"/>
          <w:sz w:val="20"/>
          <w:szCs w:val="20"/>
        </w:rPr>
        <w:t> </w:t>
      </w:r>
      <w:r>
        <w:rPr>
          <w:rFonts w:ascii="Tahoma" w:hAnsi="Tahoma" w:cs="Tahoma"/>
          <w:sz w:val="20"/>
          <w:szCs w:val="20"/>
        </w:rPr>
        <w:t xml:space="preserve">1 § 1765 </w:t>
      </w:r>
      <w:r w:rsidR="00DC6393">
        <w:rPr>
          <w:rFonts w:ascii="Tahoma" w:hAnsi="Tahoma" w:cs="Tahoma"/>
          <w:sz w:val="20"/>
          <w:szCs w:val="20"/>
        </w:rPr>
        <w:t xml:space="preserve">tohoto </w:t>
      </w:r>
      <w:r>
        <w:rPr>
          <w:rFonts w:ascii="Tahoma" w:hAnsi="Tahoma" w:cs="Tahoma"/>
          <w:sz w:val="20"/>
          <w:szCs w:val="20"/>
        </w:rPr>
        <w:t>zákona převzala nebezpečí změny okolností.</w:t>
      </w:r>
    </w:p>
    <w:p w14:paraId="2A0B955A" w14:textId="77777777" w:rsidR="00C4533A" w:rsidRPr="00F634E6"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Zhotovitel není oprávněn pr</w:t>
      </w:r>
      <w:r w:rsidR="00F57FD5">
        <w:rPr>
          <w:rFonts w:ascii="Tahoma" w:hAnsi="Tahoma" w:cs="Tahoma"/>
          <w:sz w:val="20"/>
          <w:szCs w:val="20"/>
        </w:rPr>
        <w:t>oti svý</w:t>
      </w:r>
      <w:r>
        <w:rPr>
          <w:rFonts w:ascii="Tahoma" w:hAnsi="Tahoma" w:cs="Tahoma"/>
          <w:sz w:val="20"/>
          <w:szCs w:val="20"/>
        </w:rPr>
        <w:t>m</w:t>
      </w:r>
      <w:r w:rsidR="00F57FD5">
        <w:rPr>
          <w:rFonts w:ascii="Tahoma" w:hAnsi="Tahoma" w:cs="Tahoma"/>
          <w:sz w:val="20"/>
          <w:szCs w:val="20"/>
        </w:rPr>
        <w:t xml:space="preserve"> jak</w:t>
      </w:r>
      <w:r w:rsidR="001758E3">
        <w:rPr>
          <w:rFonts w:ascii="Tahoma" w:hAnsi="Tahoma" w:cs="Tahoma"/>
          <w:sz w:val="20"/>
          <w:szCs w:val="20"/>
        </w:rPr>
        <w:t>ý</w:t>
      </w:r>
      <w:r w:rsidR="00F57FD5">
        <w:rPr>
          <w:rFonts w:ascii="Tahoma" w:hAnsi="Tahoma" w:cs="Tahoma"/>
          <w:sz w:val="20"/>
          <w:szCs w:val="20"/>
        </w:rPr>
        <w:t>koliv případným</w:t>
      </w:r>
      <w:r>
        <w:rPr>
          <w:rFonts w:ascii="Tahoma" w:hAnsi="Tahoma" w:cs="Tahoma"/>
          <w:sz w:val="20"/>
          <w:szCs w:val="20"/>
        </w:rPr>
        <w:t xml:space="preserve"> pohledávkám</w:t>
      </w:r>
      <w:r w:rsidR="00F57FD5">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BAD43B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Smlouva je </w:t>
      </w:r>
      <w:r w:rsidRPr="00973EFE">
        <w:rPr>
          <w:rFonts w:ascii="Tahoma" w:hAnsi="Tahoma" w:cs="Tahoma"/>
          <w:sz w:val="20"/>
          <w:szCs w:val="20"/>
        </w:rPr>
        <w:t xml:space="preserve">vyhotovena ve </w:t>
      </w:r>
      <w:r w:rsidR="005F31A0">
        <w:rPr>
          <w:rFonts w:ascii="Tahoma" w:hAnsi="Tahoma" w:cs="Tahoma"/>
          <w:sz w:val="20"/>
          <w:szCs w:val="20"/>
        </w:rPr>
        <w:t>čtyřech</w:t>
      </w:r>
      <w:r w:rsidRPr="00973EFE">
        <w:rPr>
          <w:rFonts w:ascii="Tahoma" w:hAnsi="Tahoma" w:cs="Tahoma"/>
          <w:sz w:val="20"/>
          <w:szCs w:val="20"/>
        </w:rPr>
        <w:t xml:space="preserve"> stejnopisech, z nichž</w:t>
      </w:r>
      <w:r w:rsidRPr="00F634E6">
        <w:rPr>
          <w:rFonts w:ascii="Tahoma" w:hAnsi="Tahoma" w:cs="Tahoma"/>
          <w:sz w:val="20"/>
          <w:szCs w:val="20"/>
        </w:rPr>
        <w:t xml:space="preserve"> každý má platnost originálu. </w:t>
      </w:r>
      <w:r w:rsidR="005F31A0">
        <w:rPr>
          <w:rFonts w:ascii="Tahoma" w:hAnsi="Tahoma" w:cs="Tahoma"/>
          <w:sz w:val="20"/>
          <w:szCs w:val="20"/>
        </w:rPr>
        <w:t>Tři</w:t>
      </w:r>
      <w:r w:rsidRPr="00F634E6">
        <w:rPr>
          <w:rFonts w:ascii="Tahoma" w:hAnsi="Tahoma" w:cs="Tahoma"/>
          <w:sz w:val="20"/>
          <w:szCs w:val="20"/>
        </w:rPr>
        <w:t xml:space="preserve"> vyhotovení obdrží objednatel a jedno zhotovitel.</w:t>
      </w:r>
    </w:p>
    <w:p w14:paraId="26469EE8" w14:textId="1CA8C9F2" w:rsidR="00CC705B" w:rsidRPr="00CC705B"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Tuto smlouvu je možné měnit pouze písemnými, vzestupně číslovanými dodatky podepsanými oběma smluvními stranami</w:t>
      </w:r>
      <w:r w:rsidR="00CC705B">
        <w:rPr>
          <w:rFonts w:ascii="Tahoma" w:hAnsi="Tahoma" w:cs="Tahoma"/>
          <w:sz w:val="20"/>
          <w:szCs w:val="20"/>
        </w:rPr>
        <w:t>, s výjimkou změny adresy či spojení dle čl. IX této smlouvy.</w:t>
      </w:r>
    </w:p>
    <w:p w14:paraId="56E28C85" w14:textId="786882D3"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sz w:val="20"/>
          <w:szCs w:val="20"/>
        </w:rPr>
        <w:t>Smluvní strany</w:t>
      </w:r>
      <w:r w:rsidRPr="00F634E6">
        <w:rPr>
          <w:rFonts w:ascii="Tahoma" w:hAnsi="Tahoma" w:cs="Tahoma"/>
          <w:bCs/>
          <w:sz w:val="20"/>
          <w:szCs w:val="20"/>
        </w:rPr>
        <w:t xml:space="preserve"> shodně prohlašují, že plnění z této smlouvy je možné a předmět smlouvy neodporuje </w:t>
      </w:r>
      <w:r w:rsidR="00D67470">
        <w:rPr>
          <w:rFonts w:ascii="Tahoma" w:hAnsi="Tahoma" w:cs="Tahoma"/>
          <w:bCs/>
          <w:sz w:val="20"/>
          <w:szCs w:val="20"/>
        </w:rPr>
        <w:t>zákonům</w:t>
      </w:r>
      <w:r w:rsidRPr="00F634E6">
        <w:rPr>
          <w:rFonts w:ascii="Tahoma" w:hAnsi="Tahoma" w:cs="Tahoma"/>
          <w:bCs/>
          <w:sz w:val="20"/>
          <w:szCs w:val="20"/>
        </w:rPr>
        <w:t>, ani se nepříčí dobrým mravům.</w:t>
      </w:r>
    </w:p>
    <w:p w14:paraId="4C35B95C" w14:textId="3684B83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bCs/>
          <w:sz w:val="20"/>
          <w:szCs w:val="20"/>
        </w:rPr>
        <w:t>Smluvní strany shodně prohlašují, že tato smlouva byla sepsána podle jejich skutečné, svobodné, vážné a omylu prosté vůle, že si ji řádně přečetly, bezezbytku porozuměly jejímu obsahu, souhlasí s ním a na důkaz toho k ní zástupci smluvních stran připojují své podpisy.</w:t>
      </w:r>
    </w:p>
    <w:p w14:paraId="47D1BF08" w14:textId="07BF9C47" w:rsidR="00BC6AF9" w:rsidRPr="00FF12BF"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F12BF">
        <w:rPr>
          <w:rFonts w:ascii="Tahoma" w:hAnsi="Tahoma" w:cs="Tahoma"/>
          <w:bCs/>
          <w:sz w:val="20"/>
          <w:szCs w:val="20"/>
        </w:rPr>
        <w:t>Nedílnou součástí smlouvy</w:t>
      </w:r>
      <w:r w:rsidR="00D17427" w:rsidRPr="00FF12BF">
        <w:rPr>
          <w:rFonts w:ascii="Tahoma" w:hAnsi="Tahoma" w:cs="Tahoma"/>
          <w:bCs/>
          <w:sz w:val="20"/>
          <w:szCs w:val="20"/>
        </w:rPr>
        <w:t xml:space="preserve"> je </w:t>
      </w:r>
      <w:r w:rsidR="00006545" w:rsidRPr="00FF12BF">
        <w:rPr>
          <w:rFonts w:ascii="Tahoma" w:hAnsi="Tahoma" w:cs="Tahoma"/>
          <w:bCs/>
          <w:sz w:val="20"/>
          <w:szCs w:val="20"/>
        </w:rPr>
        <w:t>příloha č. 1</w:t>
      </w:r>
      <w:r w:rsidR="00F668AE" w:rsidRPr="00FF12BF">
        <w:rPr>
          <w:rFonts w:ascii="Tahoma" w:hAnsi="Tahoma" w:cs="Tahoma"/>
          <w:bCs/>
          <w:sz w:val="20"/>
          <w:szCs w:val="20"/>
        </w:rPr>
        <w:t xml:space="preserve"> – </w:t>
      </w:r>
      <w:r w:rsidR="00555AA5" w:rsidRPr="00FF12BF">
        <w:rPr>
          <w:rFonts w:ascii="Tahoma" w:hAnsi="Tahoma" w:cs="Tahoma"/>
          <w:bCs/>
          <w:sz w:val="20"/>
          <w:szCs w:val="20"/>
        </w:rPr>
        <w:t>Výzva pro podání nabídek bez příloh</w:t>
      </w:r>
      <w:r w:rsidR="00BC6AF9" w:rsidRPr="00FF12BF">
        <w:rPr>
          <w:rFonts w:ascii="Tahoma" w:hAnsi="Tahoma" w:cs="Tahoma"/>
          <w:bCs/>
          <w:sz w:val="20"/>
          <w:szCs w:val="20"/>
        </w:rPr>
        <w:t xml:space="preserve"> </w:t>
      </w:r>
      <w:r w:rsidR="00B837CB" w:rsidRPr="00FF12BF">
        <w:rPr>
          <w:rFonts w:ascii="Tahoma" w:hAnsi="Tahoma" w:cs="Tahoma"/>
          <w:bCs/>
          <w:sz w:val="20"/>
          <w:szCs w:val="20"/>
        </w:rPr>
        <w:t>a příloha č. 2 –</w:t>
      </w:r>
      <w:r w:rsidR="000A4AB0" w:rsidRPr="00FF12BF">
        <w:rPr>
          <w:rFonts w:ascii="Tahoma" w:hAnsi="Tahoma" w:cs="Tahoma"/>
          <w:bCs/>
          <w:sz w:val="20"/>
          <w:szCs w:val="20"/>
        </w:rPr>
        <w:t xml:space="preserve"> vzor pítka</w:t>
      </w:r>
    </w:p>
    <w:p w14:paraId="4B337938" w14:textId="77777777" w:rsidR="00B73002" w:rsidRDefault="00B73002" w:rsidP="00B5773E">
      <w:pPr>
        <w:spacing w:before="120" w:after="0" w:line="240" w:lineRule="auto"/>
        <w:ind w:left="360"/>
        <w:jc w:val="center"/>
        <w:rPr>
          <w:rFonts w:ascii="Tahoma" w:hAnsi="Tahoma" w:cs="Tahoma"/>
          <w:bCs/>
          <w:sz w:val="20"/>
          <w:szCs w:val="20"/>
          <w:highlight w:val="yellow"/>
        </w:rPr>
      </w:pPr>
    </w:p>
    <w:p w14:paraId="6D1A3418" w14:textId="77777777" w:rsidR="00B73002" w:rsidRPr="0061095C" w:rsidRDefault="00B73002" w:rsidP="00B5773E">
      <w:pPr>
        <w:spacing w:before="120" w:after="0" w:line="240" w:lineRule="auto"/>
        <w:ind w:left="360"/>
        <w:jc w:val="center"/>
        <w:rPr>
          <w:rFonts w:ascii="Tahoma" w:hAnsi="Tahoma" w:cs="Tahoma"/>
          <w:bCs/>
          <w:sz w:val="20"/>
          <w:szCs w:val="20"/>
          <w:highlight w:val="yellow"/>
        </w:rPr>
      </w:pPr>
    </w:p>
    <w:p w14:paraId="0B5519FE" w14:textId="16E7F834" w:rsidR="003D0209" w:rsidRPr="00F634E6" w:rsidRDefault="003D0209" w:rsidP="003D0209">
      <w:pPr>
        <w:spacing w:before="120" w:after="0" w:line="240" w:lineRule="auto"/>
        <w:rPr>
          <w:rFonts w:ascii="Tahoma" w:hAnsi="Tahoma" w:cs="Tahoma"/>
          <w:sz w:val="20"/>
          <w:szCs w:val="20"/>
        </w:rPr>
      </w:pPr>
      <w:r w:rsidRPr="00F634E6">
        <w:rPr>
          <w:rFonts w:ascii="Tahoma" w:hAnsi="Tahoma" w:cs="Tahoma"/>
          <w:sz w:val="20"/>
          <w:szCs w:val="20"/>
        </w:rPr>
        <w:t xml:space="preserve">V Brně, </w:t>
      </w:r>
      <w:proofErr w:type="gramStart"/>
      <w:r w:rsidRPr="00F634E6">
        <w:rPr>
          <w:rFonts w:ascii="Tahoma" w:hAnsi="Tahoma" w:cs="Tahoma"/>
          <w:sz w:val="20"/>
          <w:szCs w:val="20"/>
        </w:rPr>
        <w:t xml:space="preserve">dne:   </w:t>
      </w:r>
      <w:proofErr w:type="gramEnd"/>
      <w:r w:rsidRPr="00F634E6">
        <w:rPr>
          <w:rFonts w:ascii="Tahoma" w:hAnsi="Tahoma" w:cs="Tahoma"/>
          <w:sz w:val="20"/>
          <w:szCs w:val="20"/>
        </w:rPr>
        <w:t xml:space="preserve">                              </w:t>
      </w:r>
      <w:r w:rsidRPr="00F634E6">
        <w:rPr>
          <w:rFonts w:ascii="Tahoma" w:hAnsi="Tahoma" w:cs="Tahoma"/>
          <w:sz w:val="20"/>
          <w:szCs w:val="20"/>
        </w:rPr>
        <w:tab/>
      </w:r>
      <w:r w:rsidRPr="00F634E6">
        <w:rPr>
          <w:rFonts w:ascii="Tahoma" w:hAnsi="Tahoma" w:cs="Tahoma"/>
          <w:sz w:val="20"/>
          <w:szCs w:val="20"/>
        </w:rPr>
        <w:tab/>
      </w:r>
      <w:r w:rsidRPr="00F634E6">
        <w:rPr>
          <w:rFonts w:ascii="Tahoma" w:hAnsi="Tahoma" w:cs="Tahoma"/>
          <w:sz w:val="20"/>
          <w:szCs w:val="20"/>
        </w:rPr>
        <w:tab/>
        <w:t>V</w:t>
      </w:r>
      <w:r w:rsidR="00F634E6" w:rsidRPr="00F634E6">
        <w:rPr>
          <w:rFonts w:ascii="Tahoma" w:hAnsi="Tahoma" w:cs="Tahoma"/>
          <w:sz w:val="20"/>
          <w:szCs w:val="20"/>
        </w:rPr>
        <w:t xml:space="preserve"> </w:t>
      </w:r>
      <w:r w:rsidR="00E64AD5">
        <w:rPr>
          <w:rFonts w:ascii="Tahoma" w:hAnsi="Tahoma" w:cs="Tahoma"/>
          <w:sz w:val="20"/>
          <w:szCs w:val="20"/>
        </w:rPr>
        <w:t>Brně</w:t>
      </w:r>
      <w:r w:rsidRPr="00F634E6">
        <w:rPr>
          <w:rFonts w:ascii="Tahoma" w:hAnsi="Tahoma" w:cs="Tahoma"/>
          <w:sz w:val="20"/>
          <w:szCs w:val="20"/>
        </w:rPr>
        <w:t>, dne:</w:t>
      </w:r>
    </w:p>
    <w:p w14:paraId="5E14BDEC" w14:textId="77777777" w:rsidR="0046507B" w:rsidRDefault="003D0209" w:rsidP="003D0209">
      <w:pPr>
        <w:spacing w:before="120" w:after="0" w:line="240" w:lineRule="auto"/>
        <w:rPr>
          <w:rFonts w:ascii="Tahoma" w:hAnsi="Tahoma" w:cs="Tahoma"/>
          <w:sz w:val="20"/>
          <w:szCs w:val="20"/>
        </w:rPr>
      </w:pPr>
      <w:r w:rsidRPr="00F634E6">
        <w:rPr>
          <w:rFonts w:ascii="Tahoma" w:hAnsi="Tahoma" w:cs="Tahoma"/>
          <w:sz w:val="20"/>
          <w:szCs w:val="20"/>
        </w:rPr>
        <w:t>Za objednatele:</w:t>
      </w:r>
      <w:r w:rsidRPr="00F634E6">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t>Za zhotovitele:</w:t>
      </w:r>
    </w:p>
    <w:p w14:paraId="58E687EE" w14:textId="77777777" w:rsidR="00110089" w:rsidRDefault="00110089" w:rsidP="003D0209">
      <w:pPr>
        <w:spacing w:before="120" w:after="0" w:line="240"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1E8A5206" w14:textId="197E0BB6" w:rsidR="00BF70BC" w:rsidRDefault="00743C3C" w:rsidP="003D0209">
      <w:pPr>
        <w:spacing w:before="120" w:after="0" w:line="240" w:lineRule="auto"/>
        <w:rPr>
          <w:rFonts w:ascii="Tahoma" w:hAnsi="Tahoma" w:cs="Tahoma"/>
          <w:sz w:val="20"/>
          <w:szCs w:val="20"/>
        </w:rPr>
      </w:pPr>
      <w:r>
        <w:rPr>
          <w:rFonts w:ascii="Tahoma" w:hAnsi="Tahoma" w:cs="Tahoma"/>
          <w:sz w:val="20"/>
          <w:szCs w:val="20"/>
        </w:rPr>
        <w:t>Ing. Marco Banti, LL.M.</w:t>
      </w:r>
      <w:r w:rsidR="00E64AD5">
        <w:rPr>
          <w:rFonts w:ascii="Tahoma" w:hAnsi="Tahoma" w:cs="Tahoma"/>
          <w:sz w:val="20"/>
          <w:szCs w:val="20"/>
        </w:rPr>
        <w:tab/>
      </w:r>
      <w:r w:rsidR="00E64AD5">
        <w:rPr>
          <w:rFonts w:ascii="Tahoma" w:hAnsi="Tahoma" w:cs="Tahoma"/>
          <w:sz w:val="20"/>
          <w:szCs w:val="20"/>
        </w:rPr>
        <w:tab/>
      </w:r>
      <w:r w:rsidR="00E64AD5">
        <w:rPr>
          <w:rFonts w:ascii="Tahoma" w:hAnsi="Tahoma" w:cs="Tahoma"/>
          <w:sz w:val="20"/>
          <w:szCs w:val="20"/>
        </w:rPr>
        <w:tab/>
      </w:r>
      <w:r w:rsidR="00E64AD5">
        <w:rPr>
          <w:rFonts w:ascii="Tahoma" w:hAnsi="Tahoma" w:cs="Tahoma"/>
          <w:sz w:val="20"/>
          <w:szCs w:val="20"/>
        </w:rPr>
        <w:tab/>
      </w:r>
    </w:p>
    <w:p w14:paraId="1EF995BF" w14:textId="673EBEDF" w:rsidR="00110089" w:rsidRDefault="00743C3C" w:rsidP="003D0209">
      <w:pPr>
        <w:spacing w:before="120" w:after="0" w:line="240" w:lineRule="auto"/>
        <w:rPr>
          <w:rFonts w:ascii="Tahoma" w:hAnsi="Tahoma" w:cs="Tahoma"/>
          <w:sz w:val="20"/>
          <w:szCs w:val="20"/>
        </w:rPr>
      </w:pPr>
      <w:r>
        <w:rPr>
          <w:rFonts w:ascii="Tahoma" w:hAnsi="Tahoma" w:cs="Tahoma"/>
          <w:sz w:val="20"/>
          <w:szCs w:val="20"/>
        </w:rPr>
        <w:t xml:space="preserve">vedoucí </w:t>
      </w:r>
      <w:r w:rsidR="000B62E5">
        <w:rPr>
          <w:rFonts w:ascii="Tahoma" w:hAnsi="Tahoma" w:cs="Tahoma"/>
          <w:sz w:val="20"/>
          <w:szCs w:val="20"/>
        </w:rPr>
        <w:t>Odboru participace</w:t>
      </w:r>
      <w:r w:rsidR="00BF70BC">
        <w:rPr>
          <w:rFonts w:ascii="Tahoma" w:hAnsi="Tahoma" w:cs="Tahoma"/>
          <w:sz w:val="20"/>
          <w:szCs w:val="20"/>
        </w:rPr>
        <w:t xml:space="preserve"> MMB</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sectPr w:rsidR="00110089"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5F57" w14:textId="77777777" w:rsidR="006F03BD" w:rsidRDefault="006F03BD">
      <w:r>
        <w:separator/>
      </w:r>
    </w:p>
  </w:endnote>
  <w:endnote w:type="continuationSeparator" w:id="0">
    <w:p w14:paraId="0AFD7DD4" w14:textId="77777777" w:rsidR="006F03BD" w:rsidRDefault="006F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18201"/>
      <w:docPartObj>
        <w:docPartGallery w:val="Page Numbers (Bottom of Page)"/>
        <w:docPartUnique/>
      </w:docPartObj>
    </w:sdtPr>
    <w:sdtEndPr/>
    <w:sdtContent>
      <w:p w14:paraId="420EAD9A" w14:textId="744F9CC3" w:rsidR="004C5198" w:rsidRDefault="004C5198">
        <w:pPr>
          <w:pStyle w:val="Zpat"/>
          <w:jc w:val="center"/>
        </w:pPr>
        <w:r>
          <w:fldChar w:fldCharType="begin"/>
        </w:r>
        <w:r>
          <w:instrText>PAGE   \* MERGEFORMAT</w:instrText>
        </w:r>
        <w:r>
          <w:fldChar w:fldCharType="separate"/>
        </w:r>
        <w:r w:rsidR="00D14686">
          <w:rPr>
            <w:noProof/>
          </w:rPr>
          <w:t>6</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3BC7" w14:textId="77777777" w:rsidR="006F03BD" w:rsidRDefault="006F03BD">
      <w:r>
        <w:separator/>
      </w:r>
    </w:p>
  </w:footnote>
  <w:footnote w:type="continuationSeparator" w:id="0">
    <w:p w14:paraId="4FDBC459" w14:textId="77777777" w:rsidR="006F03BD" w:rsidRDefault="006F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00000006"/>
    <w:name w:val="WW8Num5"/>
    <w:lvl w:ilvl="0">
      <w:start w:val="1"/>
      <w:numFmt w:val="decimal"/>
      <w:pStyle w:val="1slaSEZChar1"/>
      <w:lvlText w:val="%1."/>
      <w:lvlJc w:val="left"/>
      <w:pPr>
        <w:tabs>
          <w:tab w:val="num" w:pos="928"/>
        </w:tabs>
        <w:ind w:left="928"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84163E6"/>
    <w:multiLevelType w:val="hybridMultilevel"/>
    <w:tmpl w:val="64686EF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5"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1323428"/>
    <w:multiLevelType w:val="hybridMultilevel"/>
    <w:tmpl w:val="C354E272"/>
    <w:lvl w:ilvl="0" w:tplc="E062A718">
      <w:start w:val="1"/>
      <w:numFmt w:val="lowerLetter"/>
      <w:lvlText w:val="%1."/>
      <w:lvlJc w:val="left"/>
      <w:pPr>
        <w:ind w:left="785" w:hanging="360"/>
      </w:pPr>
      <w:rPr>
        <w:rFonts w:hint="default"/>
        <w:b w:val="0"/>
        <w:bCs w:val="0"/>
        <w:strike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0"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3"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8B23768"/>
    <w:multiLevelType w:val="hybridMultilevel"/>
    <w:tmpl w:val="135E7BB6"/>
    <w:lvl w:ilvl="0" w:tplc="738057CE">
      <w:numFmt w:val="bullet"/>
      <w:lvlText w:val=""/>
      <w:lvlJc w:val="left"/>
      <w:pPr>
        <w:ind w:left="720" w:hanging="360"/>
      </w:pPr>
      <w:rPr>
        <w:rFonts w:ascii="Symbol" w:eastAsia="Calibri"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7"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352418615">
    <w:abstractNumId w:val="0"/>
  </w:num>
  <w:num w:numId="2" w16cid:durableId="2137916489">
    <w:abstractNumId w:val="7"/>
  </w:num>
  <w:num w:numId="3" w16cid:durableId="1893081286">
    <w:abstractNumId w:val="13"/>
  </w:num>
  <w:num w:numId="4" w16cid:durableId="1293364010">
    <w:abstractNumId w:val="38"/>
  </w:num>
  <w:num w:numId="5" w16cid:durableId="604847272">
    <w:abstractNumId w:val="2"/>
  </w:num>
  <w:num w:numId="6" w16cid:durableId="373113937">
    <w:abstractNumId w:val="3"/>
  </w:num>
  <w:num w:numId="7" w16cid:durableId="668604712">
    <w:abstractNumId w:val="4"/>
  </w:num>
  <w:num w:numId="8" w16cid:durableId="880167532">
    <w:abstractNumId w:val="5"/>
  </w:num>
  <w:num w:numId="9" w16cid:durableId="1854149079">
    <w:abstractNumId w:val="6"/>
  </w:num>
  <w:num w:numId="10" w16cid:durableId="1637224870">
    <w:abstractNumId w:val="8"/>
  </w:num>
  <w:num w:numId="11" w16cid:durableId="873496519">
    <w:abstractNumId w:val="9"/>
  </w:num>
  <w:num w:numId="12" w16cid:durableId="258951254">
    <w:abstractNumId w:val="26"/>
  </w:num>
  <w:num w:numId="13" w16cid:durableId="295335811">
    <w:abstractNumId w:val="37"/>
  </w:num>
  <w:num w:numId="14" w16cid:durableId="1219245406">
    <w:abstractNumId w:val="20"/>
  </w:num>
  <w:num w:numId="15" w16cid:durableId="1653095792">
    <w:abstractNumId w:val="30"/>
  </w:num>
  <w:num w:numId="16" w16cid:durableId="2098091117">
    <w:abstractNumId w:val="31"/>
  </w:num>
  <w:num w:numId="17" w16cid:durableId="1875657394">
    <w:abstractNumId w:val="19"/>
  </w:num>
  <w:num w:numId="18" w16cid:durableId="1722946439">
    <w:abstractNumId w:val="34"/>
  </w:num>
  <w:num w:numId="19" w16cid:durableId="1371224671">
    <w:abstractNumId w:val="28"/>
  </w:num>
  <w:num w:numId="20" w16cid:durableId="1351640398">
    <w:abstractNumId w:val="16"/>
  </w:num>
  <w:num w:numId="21" w16cid:durableId="98529726">
    <w:abstractNumId w:val="14"/>
  </w:num>
  <w:num w:numId="22" w16cid:durableId="523517699">
    <w:abstractNumId w:val="36"/>
  </w:num>
  <w:num w:numId="23" w16cid:durableId="924194544">
    <w:abstractNumId w:val="25"/>
  </w:num>
  <w:num w:numId="24" w16cid:durableId="208688059">
    <w:abstractNumId w:val="29"/>
  </w:num>
  <w:num w:numId="25" w16cid:durableId="969939274">
    <w:abstractNumId w:val="17"/>
  </w:num>
  <w:num w:numId="26" w16cid:durableId="1176073759">
    <w:abstractNumId w:val="18"/>
  </w:num>
  <w:num w:numId="27" w16cid:durableId="2140612635">
    <w:abstractNumId w:val="10"/>
  </w:num>
  <w:num w:numId="28" w16cid:durableId="994797885">
    <w:abstractNumId w:val="33"/>
  </w:num>
  <w:num w:numId="29" w16cid:durableId="523247311">
    <w:abstractNumId w:val="23"/>
  </w:num>
  <w:num w:numId="30" w16cid:durableId="1888032751">
    <w:abstractNumId w:val="15"/>
  </w:num>
  <w:num w:numId="31" w16cid:durableId="771559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2572837">
    <w:abstractNumId w:val="32"/>
  </w:num>
  <w:num w:numId="33" w16cid:durableId="410081526">
    <w:abstractNumId w:val="2"/>
    <w:lvlOverride w:ilvl="0">
      <w:startOverride w:val="1"/>
    </w:lvlOverride>
  </w:num>
  <w:num w:numId="34" w16cid:durableId="746610113">
    <w:abstractNumId w:val="24"/>
  </w:num>
  <w:num w:numId="35" w16cid:durableId="1792553840">
    <w:abstractNumId w:val="27"/>
  </w:num>
  <w:num w:numId="36" w16cid:durableId="708921092">
    <w:abstractNumId w:val="22"/>
  </w:num>
  <w:num w:numId="37" w16cid:durableId="673386546">
    <w:abstractNumId w:val="11"/>
  </w:num>
  <w:num w:numId="38" w16cid:durableId="1858109291">
    <w:abstractNumId w:val="21"/>
  </w:num>
  <w:num w:numId="39" w16cid:durableId="105659024">
    <w:abstractNumId w:val="12"/>
  </w:num>
  <w:num w:numId="40" w16cid:durableId="17660699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6545"/>
    <w:rsid w:val="00017F99"/>
    <w:rsid w:val="00021CF2"/>
    <w:rsid w:val="00022D93"/>
    <w:rsid w:val="00024400"/>
    <w:rsid w:val="00027179"/>
    <w:rsid w:val="00027644"/>
    <w:rsid w:val="000376E2"/>
    <w:rsid w:val="00054E98"/>
    <w:rsid w:val="0005785F"/>
    <w:rsid w:val="000640AB"/>
    <w:rsid w:val="00064C89"/>
    <w:rsid w:val="00075B1D"/>
    <w:rsid w:val="000773B4"/>
    <w:rsid w:val="0008020C"/>
    <w:rsid w:val="0008292A"/>
    <w:rsid w:val="00083F08"/>
    <w:rsid w:val="0009038E"/>
    <w:rsid w:val="000945ED"/>
    <w:rsid w:val="000972E4"/>
    <w:rsid w:val="000A3DAC"/>
    <w:rsid w:val="000A4872"/>
    <w:rsid w:val="000A4AB0"/>
    <w:rsid w:val="000A56E1"/>
    <w:rsid w:val="000A5F2E"/>
    <w:rsid w:val="000B3946"/>
    <w:rsid w:val="000B4A5A"/>
    <w:rsid w:val="000B62E5"/>
    <w:rsid w:val="000D0AD1"/>
    <w:rsid w:val="000D0C8F"/>
    <w:rsid w:val="000D0FF7"/>
    <w:rsid w:val="000D2FDD"/>
    <w:rsid w:val="000D4F64"/>
    <w:rsid w:val="000E2F4C"/>
    <w:rsid w:val="000E6C76"/>
    <w:rsid w:val="000F0B7D"/>
    <w:rsid w:val="00103115"/>
    <w:rsid w:val="00103FBA"/>
    <w:rsid w:val="00105EA2"/>
    <w:rsid w:val="00106D75"/>
    <w:rsid w:val="00110089"/>
    <w:rsid w:val="00117841"/>
    <w:rsid w:val="00117E7E"/>
    <w:rsid w:val="001219F2"/>
    <w:rsid w:val="00132052"/>
    <w:rsid w:val="001416F9"/>
    <w:rsid w:val="00143C13"/>
    <w:rsid w:val="00145493"/>
    <w:rsid w:val="00145E4A"/>
    <w:rsid w:val="001519AB"/>
    <w:rsid w:val="00157041"/>
    <w:rsid w:val="0015783F"/>
    <w:rsid w:val="00160256"/>
    <w:rsid w:val="00161499"/>
    <w:rsid w:val="00161F72"/>
    <w:rsid w:val="00167BDA"/>
    <w:rsid w:val="00175827"/>
    <w:rsid w:val="001758E3"/>
    <w:rsid w:val="00182410"/>
    <w:rsid w:val="0018479E"/>
    <w:rsid w:val="00185AB3"/>
    <w:rsid w:val="00191DD9"/>
    <w:rsid w:val="00193AC4"/>
    <w:rsid w:val="00197803"/>
    <w:rsid w:val="001A714A"/>
    <w:rsid w:val="001B380D"/>
    <w:rsid w:val="001B3E23"/>
    <w:rsid w:val="001B4BF0"/>
    <w:rsid w:val="001C5B95"/>
    <w:rsid w:val="001D1D2A"/>
    <w:rsid w:val="001E06D2"/>
    <w:rsid w:val="001E4CA3"/>
    <w:rsid w:val="001E526D"/>
    <w:rsid w:val="001F05DF"/>
    <w:rsid w:val="002029CD"/>
    <w:rsid w:val="00202F54"/>
    <w:rsid w:val="002042B6"/>
    <w:rsid w:val="0020483A"/>
    <w:rsid w:val="00205C6C"/>
    <w:rsid w:val="002118F8"/>
    <w:rsid w:val="00217DFB"/>
    <w:rsid w:val="00224FF5"/>
    <w:rsid w:val="00230E44"/>
    <w:rsid w:val="002425C0"/>
    <w:rsid w:val="00250BB7"/>
    <w:rsid w:val="00252475"/>
    <w:rsid w:val="0025723D"/>
    <w:rsid w:val="002638F0"/>
    <w:rsid w:val="0027315A"/>
    <w:rsid w:val="002747BE"/>
    <w:rsid w:val="00287490"/>
    <w:rsid w:val="002974E1"/>
    <w:rsid w:val="00297658"/>
    <w:rsid w:val="002A4D26"/>
    <w:rsid w:val="002B3DF9"/>
    <w:rsid w:val="002B74F2"/>
    <w:rsid w:val="002C09E8"/>
    <w:rsid w:val="002C1B48"/>
    <w:rsid w:val="002C1D57"/>
    <w:rsid w:val="002D0645"/>
    <w:rsid w:val="002D2CE2"/>
    <w:rsid w:val="002D5503"/>
    <w:rsid w:val="002D5BC6"/>
    <w:rsid w:val="002E7817"/>
    <w:rsid w:val="002F068C"/>
    <w:rsid w:val="003007D9"/>
    <w:rsid w:val="0030173F"/>
    <w:rsid w:val="00306632"/>
    <w:rsid w:val="00312A78"/>
    <w:rsid w:val="003172B2"/>
    <w:rsid w:val="003224EE"/>
    <w:rsid w:val="00336EBD"/>
    <w:rsid w:val="00344E62"/>
    <w:rsid w:val="003606E6"/>
    <w:rsid w:val="00364D9C"/>
    <w:rsid w:val="003725EB"/>
    <w:rsid w:val="00375F35"/>
    <w:rsid w:val="00381A7D"/>
    <w:rsid w:val="0038241A"/>
    <w:rsid w:val="00382913"/>
    <w:rsid w:val="003877DF"/>
    <w:rsid w:val="003955DE"/>
    <w:rsid w:val="00397FBB"/>
    <w:rsid w:val="003A1AF3"/>
    <w:rsid w:val="003A67A7"/>
    <w:rsid w:val="003A7073"/>
    <w:rsid w:val="003B2033"/>
    <w:rsid w:val="003B4171"/>
    <w:rsid w:val="003B7820"/>
    <w:rsid w:val="003C193C"/>
    <w:rsid w:val="003C4E2C"/>
    <w:rsid w:val="003C609B"/>
    <w:rsid w:val="003C6566"/>
    <w:rsid w:val="003C7C19"/>
    <w:rsid w:val="003D0209"/>
    <w:rsid w:val="003D08D2"/>
    <w:rsid w:val="003D1AA7"/>
    <w:rsid w:val="003D68B5"/>
    <w:rsid w:val="003D70FC"/>
    <w:rsid w:val="003E2103"/>
    <w:rsid w:val="003E77CC"/>
    <w:rsid w:val="003F1695"/>
    <w:rsid w:val="003F3D0C"/>
    <w:rsid w:val="003F70BF"/>
    <w:rsid w:val="00401400"/>
    <w:rsid w:val="00401C87"/>
    <w:rsid w:val="0040287C"/>
    <w:rsid w:val="00402CF9"/>
    <w:rsid w:val="00404F75"/>
    <w:rsid w:val="00415BE8"/>
    <w:rsid w:val="00417D9B"/>
    <w:rsid w:val="004225A6"/>
    <w:rsid w:val="00423294"/>
    <w:rsid w:val="00425C0C"/>
    <w:rsid w:val="00426DBE"/>
    <w:rsid w:val="00426EA1"/>
    <w:rsid w:val="00427C5F"/>
    <w:rsid w:val="004303ED"/>
    <w:rsid w:val="00432636"/>
    <w:rsid w:val="004334D1"/>
    <w:rsid w:val="004402EC"/>
    <w:rsid w:val="0044450E"/>
    <w:rsid w:val="0044456D"/>
    <w:rsid w:val="00444F02"/>
    <w:rsid w:val="00445413"/>
    <w:rsid w:val="00447DEB"/>
    <w:rsid w:val="00450BE7"/>
    <w:rsid w:val="004545C5"/>
    <w:rsid w:val="00457480"/>
    <w:rsid w:val="00461B18"/>
    <w:rsid w:val="0046507B"/>
    <w:rsid w:val="004650D1"/>
    <w:rsid w:val="00465C7E"/>
    <w:rsid w:val="00472BBE"/>
    <w:rsid w:val="004769A3"/>
    <w:rsid w:val="00480C3E"/>
    <w:rsid w:val="0049019E"/>
    <w:rsid w:val="00490A07"/>
    <w:rsid w:val="00497AF5"/>
    <w:rsid w:val="004A6BFA"/>
    <w:rsid w:val="004B58F4"/>
    <w:rsid w:val="004B70F0"/>
    <w:rsid w:val="004B72BD"/>
    <w:rsid w:val="004C3BB4"/>
    <w:rsid w:val="004C5198"/>
    <w:rsid w:val="004C566E"/>
    <w:rsid w:val="004C5D7B"/>
    <w:rsid w:val="004D244B"/>
    <w:rsid w:val="004D2616"/>
    <w:rsid w:val="004D320F"/>
    <w:rsid w:val="004D44C6"/>
    <w:rsid w:val="004D4B6B"/>
    <w:rsid w:val="004E696D"/>
    <w:rsid w:val="004F19AE"/>
    <w:rsid w:val="004F646A"/>
    <w:rsid w:val="004F77AF"/>
    <w:rsid w:val="00502E5F"/>
    <w:rsid w:val="00503765"/>
    <w:rsid w:val="0051163B"/>
    <w:rsid w:val="00516661"/>
    <w:rsid w:val="0051756B"/>
    <w:rsid w:val="005257CE"/>
    <w:rsid w:val="00532CDF"/>
    <w:rsid w:val="0053538D"/>
    <w:rsid w:val="00547793"/>
    <w:rsid w:val="00555AA5"/>
    <w:rsid w:val="0056100F"/>
    <w:rsid w:val="00562713"/>
    <w:rsid w:val="00565B31"/>
    <w:rsid w:val="0057075A"/>
    <w:rsid w:val="00571017"/>
    <w:rsid w:val="005730B6"/>
    <w:rsid w:val="005747B2"/>
    <w:rsid w:val="00576FF9"/>
    <w:rsid w:val="005803EF"/>
    <w:rsid w:val="005843A1"/>
    <w:rsid w:val="00586EC7"/>
    <w:rsid w:val="00586F6F"/>
    <w:rsid w:val="005873DB"/>
    <w:rsid w:val="0059024A"/>
    <w:rsid w:val="0059173E"/>
    <w:rsid w:val="00592854"/>
    <w:rsid w:val="00592EEE"/>
    <w:rsid w:val="0059677B"/>
    <w:rsid w:val="005A1802"/>
    <w:rsid w:val="005A2E2B"/>
    <w:rsid w:val="005A6876"/>
    <w:rsid w:val="005B15FC"/>
    <w:rsid w:val="005B1B1B"/>
    <w:rsid w:val="005B746A"/>
    <w:rsid w:val="005B7C88"/>
    <w:rsid w:val="005C111F"/>
    <w:rsid w:val="005C18F9"/>
    <w:rsid w:val="005C2FDA"/>
    <w:rsid w:val="005C3126"/>
    <w:rsid w:val="005D2A51"/>
    <w:rsid w:val="005D6C6F"/>
    <w:rsid w:val="005F1349"/>
    <w:rsid w:val="005F31A0"/>
    <w:rsid w:val="005F4365"/>
    <w:rsid w:val="00604763"/>
    <w:rsid w:val="00604E8E"/>
    <w:rsid w:val="00607632"/>
    <w:rsid w:val="0061095C"/>
    <w:rsid w:val="00612206"/>
    <w:rsid w:val="0061626A"/>
    <w:rsid w:val="00620864"/>
    <w:rsid w:val="00622E8D"/>
    <w:rsid w:val="006312E3"/>
    <w:rsid w:val="00631301"/>
    <w:rsid w:val="00637510"/>
    <w:rsid w:val="006425CE"/>
    <w:rsid w:val="00662572"/>
    <w:rsid w:val="00662FAB"/>
    <w:rsid w:val="0066740B"/>
    <w:rsid w:val="006678C7"/>
    <w:rsid w:val="006759AF"/>
    <w:rsid w:val="006869BD"/>
    <w:rsid w:val="00687612"/>
    <w:rsid w:val="00692CAA"/>
    <w:rsid w:val="006945ED"/>
    <w:rsid w:val="006A209D"/>
    <w:rsid w:val="006A2789"/>
    <w:rsid w:val="006D0A7B"/>
    <w:rsid w:val="006D3A6C"/>
    <w:rsid w:val="006D5F08"/>
    <w:rsid w:val="006D63F2"/>
    <w:rsid w:val="006D6C73"/>
    <w:rsid w:val="006E1A8A"/>
    <w:rsid w:val="006E422B"/>
    <w:rsid w:val="006F03BD"/>
    <w:rsid w:val="006F1A91"/>
    <w:rsid w:val="006F3D02"/>
    <w:rsid w:val="006F46D3"/>
    <w:rsid w:val="00703A66"/>
    <w:rsid w:val="00703FBE"/>
    <w:rsid w:val="00705D2F"/>
    <w:rsid w:val="0070667A"/>
    <w:rsid w:val="007067B0"/>
    <w:rsid w:val="007203D5"/>
    <w:rsid w:val="00730B8A"/>
    <w:rsid w:val="00731DE5"/>
    <w:rsid w:val="00733561"/>
    <w:rsid w:val="00733763"/>
    <w:rsid w:val="00734405"/>
    <w:rsid w:val="00734F95"/>
    <w:rsid w:val="007379B7"/>
    <w:rsid w:val="00743C3C"/>
    <w:rsid w:val="0074459B"/>
    <w:rsid w:val="00747C3B"/>
    <w:rsid w:val="00756FAA"/>
    <w:rsid w:val="00757864"/>
    <w:rsid w:val="00760D31"/>
    <w:rsid w:val="0077020D"/>
    <w:rsid w:val="00771860"/>
    <w:rsid w:val="00771CA0"/>
    <w:rsid w:val="00775BA6"/>
    <w:rsid w:val="00780EE3"/>
    <w:rsid w:val="00785A26"/>
    <w:rsid w:val="00787A37"/>
    <w:rsid w:val="007930B9"/>
    <w:rsid w:val="0079758A"/>
    <w:rsid w:val="007A2130"/>
    <w:rsid w:val="007A3CB7"/>
    <w:rsid w:val="007A51F4"/>
    <w:rsid w:val="007A5C6C"/>
    <w:rsid w:val="007B0EC2"/>
    <w:rsid w:val="007B4923"/>
    <w:rsid w:val="007B704E"/>
    <w:rsid w:val="007C0526"/>
    <w:rsid w:val="007C0EF9"/>
    <w:rsid w:val="007C3937"/>
    <w:rsid w:val="007C6FB5"/>
    <w:rsid w:val="007D1BAF"/>
    <w:rsid w:val="007D3877"/>
    <w:rsid w:val="007D670A"/>
    <w:rsid w:val="007D671B"/>
    <w:rsid w:val="007E1709"/>
    <w:rsid w:val="007F5218"/>
    <w:rsid w:val="0080002A"/>
    <w:rsid w:val="008002C9"/>
    <w:rsid w:val="008023F9"/>
    <w:rsid w:val="00804C30"/>
    <w:rsid w:val="00804DE7"/>
    <w:rsid w:val="00804DF7"/>
    <w:rsid w:val="008127F6"/>
    <w:rsid w:val="0081288F"/>
    <w:rsid w:val="00824A8C"/>
    <w:rsid w:val="00824E94"/>
    <w:rsid w:val="00834A79"/>
    <w:rsid w:val="00834E20"/>
    <w:rsid w:val="00836B3F"/>
    <w:rsid w:val="00837437"/>
    <w:rsid w:val="00841F4B"/>
    <w:rsid w:val="008448A2"/>
    <w:rsid w:val="00846809"/>
    <w:rsid w:val="00846EF0"/>
    <w:rsid w:val="00853F5D"/>
    <w:rsid w:val="008566B5"/>
    <w:rsid w:val="00861DAD"/>
    <w:rsid w:val="00865432"/>
    <w:rsid w:val="0086611C"/>
    <w:rsid w:val="00866135"/>
    <w:rsid w:val="008736A8"/>
    <w:rsid w:val="008743E4"/>
    <w:rsid w:val="008775A8"/>
    <w:rsid w:val="00884B47"/>
    <w:rsid w:val="0089093F"/>
    <w:rsid w:val="00892BCC"/>
    <w:rsid w:val="008948E3"/>
    <w:rsid w:val="0089724D"/>
    <w:rsid w:val="008976B9"/>
    <w:rsid w:val="008A161F"/>
    <w:rsid w:val="008A21AD"/>
    <w:rsid w:val="008A3E92"/>
    <w:rsid w:val="008A6B47"/>
    <w:rsid w:val="008C2F84"/>
    <w:rsid w:val="008C7985"/>
    <w:rsid w:val="008D132C"/>
    <w:rsid w:val="008D4124"/>
    <w:rsid w:val="008D4E94"/>
    <w:rsid w:val="008D62E5"/>
    <w:rsid w:val="008D73CA"/>
    <w:rsid w:val="008E362E"/>
    <w:rsid w:val="008E50C5"/>
    <w:rsid w:val="008E6C94"/>
    <w:rsid w:val="008F4B10"/>
    <w:rsid w:val="009025A3"/>
    <w:rsid w:val="00905E91"/>
    <w:rsid w:val="00906125"/>
    <w:rsid w:val="00910CCA"/>
    <w:rsid w:val="009126E9"/>
    <w:rsid w:val="009213B4"/>
    <w:rsid w:val="009234D4"/>
    <w:rsid w:val="00926816"/>
    <w:rsid w:val="00942A21"/>
    <w:rsid w:val="0094615D"/>
    <w:rsid w:val="00946B79"/>
    <w:rsid w:val="009672AD"/>
    <w:rsid w:val="00971DE0"/>
    <w:rsid w:val="009731E3"/>
    <w:rsid w:val="00973B2B"/>
    <w:rsid w:val="00973EFE"/>
    <w:rsid w:val="0098178C"/>
    <w:rsid w:val="00991BF4"/>
    <w:rsid w:val="00994A94"/>
    <w:rsid w:val="009A0661"/>
    <w:rsid w:val="009A44CA"/>
    <w:rsid w:val="009A6A39"/>
    <w:rsid w:val="009B0B93"/>
    <w:rsid w:val="009B4D15"/>
    <w:rsid w:val="009B5708"/>
    <w:rsid w:val="009C0C9B"/>
    <w:rsid w:val="009C11FE"/>
    <w:rsid w:val="009C27CD"/>
    <w:rsid w:val="009C5F1E"/>
    <w:rsid w:val="009D0099"/>
    <w:rsid w:val="009D5119"/>
    <w:rsid w:val="009E5F34"/>
    <w:rsid w:val="009F24E3"/>
    <w:rsid w:val="009F2CC9"/>
    <w:rsid w:val="009F5A9C"/>
    <w:rsid w:val="00A1369A"/>
    <w:rsid w:val="00A13B24"/>
    <w:rsid w:val="00A17D31"/>
    <w:rsid w:val="00A2113C"/>
    <w:rsid w:val="00A34BF5"/>
    <w:rsid w:val="00A35305"/>
    <w:rsid w:val="00A357F2"/>
    <w:rsid w:val="00A35B7D"/>
    <w:rsid w:val="00A36627"/>
    <w:rsid w:val="00A37607"/>
    <w:rsid w:val="00A437AB"/>
    <w:rsid w:val="00A4439E"/>
    <w:rsid w:val="00A47DDB"/>
    <w:rsid w:val="00A523F7"/>
    <w:rsid w:val="00A61BA9"/>
    <w:rsid w:val="00A6224F"/>
    <w:rsid w:val="00A62ECB"/>
    <w:rsid w:val="00A6479D"/>
    <w:rsid w:val="00A7470E"/>
    <w:rsid w:val="00A80E5E"/>
    <w:rsid w:val="00A825CA"/>
    <w:rsid w:val="00A82BE9"/>
    <w:rsid w:val="00A840F5"/>
    <w:rsid w:val="00A93996"/>
    <w:rsid w:val="00A95C67"/>
    <w:rsid w:val="00A961CF"/>
    <w:rsid w:val="00AA2D06"/>
    <w:rsid w:val="00AB57D1"/>
    <w:rsid w:val="00AC0C3A"/>
    <w:rsid w:val="00AC336A"/>
    <w:rsid w:val="00AC5572"/>
    <w:rsid w:val="00AD2C7B"/>
    <w:rsid w:val="00AD4D98"/>
    <w:rsid w:val="00AD6F9E"/>
    <w:rsid w:val="00AE1013"/>
    <w:rsid w:val="00AE3DD7"/>
    <w:rsid w:val="00AE6139"/>
    <w:rsid w:val="00AF2419"/>
    <w:rsid w:val="00AF7B71"/>
    <w:rsid w:val="00B008C2"/>
    <w:rsid w:val="00B00917"/>
    <w:rsid w:val="00B13B8F"/>
    <w:rsid w:val="00B15700"/>
    <w:rsid w:val="00B164D9"/>
    <w:rsid w:val="00B26BAF"/>
    <w:rsid w:val="00B27B62"/>
    <w:rsid w:val="00B40EC8"/>
    <w:rsid w:val="00B415EC"/>
    <w:rsid w:val="00B443B5"/>
    <w:rsid w:val="00B443E4"/>
    <w:rsid w:val="00B466A9"/>
    <w:rsid w:val="00B50C23"/>
    <w:rsid w:val="00B5179E"/>
    <w:rsid w:val="00B5773E"/>
    <w:rsid w:val="00B600B7"/>
    <w:rsid w:val="00B606CD"/>
    <w:rsid w:val="00B6363F"/>
    <w:rsid w:val="00B63795"/>
    <w:rsid w:val="00B667CD"/>
    <w:rsid w:val="00B66EA1"/>
    <w:rsid w:val="00B72EED"/>
    <w:rsid w:val="00B73002"/>
    <w:rsid w:val="00B74EA9"/>
    <w:rsid w:val="00B759CB"/>
    <w:rsid w:val="00B75B4F"/>
    <w:rsid w:val="00B75D1A"/>
    <w:rsid w:val="00B80355"/>
    <w:rsid w:val="00B82ECE"/>
    <w:rsid w:val="00B837CB"/>
    <w:rsid w:val="00B83A64"/>
    <w:rsid w:val="00BA09FF"/>
    <w:rsid w:val="00BA524A"/>
    <w:rsid w:val="00BA6968"/>
    <w:rsid w:val="00BB0384"/>
    <w:rsid w:val="00BB1A52"/>
    <w:rsid w:val="00BC6AF9"/>
    <w:rsid w:val="00BC7326"/>
    <w:rsid w:val="00BD057C"/>
    <w:rsid w:val="00BD0A4A"/>
    <w:rsid w:val="00BD1F91"/>
    <w:rsid w:val="00BE3F1B"/>
    <w:rsid w:val="00BF3042"/>
    <w:rsid w:val="00BF308B"/>
    <w:rsid w:val="00BF70BC"/>
    <w:rsid w:val="00C004CD"/>
    <w:rsid w:val="00C11611"/>
    <w:rsid w:val="00C11958"/>
    <w:rsid w:val="00C223E2"/>
    <w:rsid w:val="00C4533A"/>
    <w:rsid w:val="00C518AD"/>
    <w:rsid w:val="00C57E95"/>
    <w:rsid w:val="00C6101C"/>
    <w:rsid w:val="00C61965"/>
    <w:rsid w:val="00C63BF3"/>
    <w:rsid w:val="00C67A6E"/>
    <w:rsid w:val="00C709DC"/>
    <w:rsid w:val="00C76D9F"/>
    <w:rsid w:val="00C800C5"/>
    <w:rsid w:val="00C8312D"/>
    <w:rsid w:val="00C868A4"/>
    <w:rsid w:val="00C91C89"/>
    <w:rsid w:val="00C95A86"/>
    <w:rsid w:val="00C96025"/>
    <w:rsid w:val="00C9673D"/>
    <w:rsid w:val="00CA08EE"/>
    <w:rsid w:val="00CB0968"/>
    <w:rsid w:val="00CB3785"/>
    <w:rsid w:val="00CB44D9"/>
    <w:rsid w:val="00CB49E9"/>
    <w:rsid w:val="00CC04DB"/>
    <w:rsid w:val="00CC2F65"/>
    <w:rsid w:val="00CC67C9"/>
    <w:rsid w:val="00CC705B"/>
    <w:rsid w:val="00CE01DA"/>
    <w:rsid w:val="00CE0EA4"/>
    <w:rsid w:val="00CE14F3"/>
    <w:rsid w:val="00CE1507"/>
    <w:rsid w:val="00CE28D1"/>
    <w:rsid w:val="00CF438E"/>
    <w:rsid w:val="00CF5BF5"/>
    <w:rsid w:val="00CF6104"/>
    <w:rsid w:val="00D040CA"/>
    <w:rsid w:val="00D14686"/>
    <w:rsid w:val="00D15C5E"/>
    <w:rsid w:val="00D17427"/>
    <w:rsid w:val="00D2055F"/>
    <w:rsid w:val="00D20B06"/>
    <w:rsid w:val="00D27014"/>
    <w:rsid w:val="00D30246"/>
    <w:rsid w:val="00D34CD3"/>
    <w:rsid w:val="00D35D22"/>
    <w:rsid w:val="00D45692"/>
    <w:rsid w:val="00D475DE"/>
    <w:rsid w:val="00D520B5"/>
    <w:rsid w:val="00D52EDF"/>
    <w:rsid w:val="00D577CF"/>
    <w:rsid w:val="00D6167A"/>
    <w:rsid w:val="00D61BD6"/>
    <w:rsid w:val="00D63C09"/>
    <w:rsid w:val="00D66308"/>
    <w:rsid w:val="00D6702D"/>
    <w:rsid w:val="00D67470"/>
    <w:rsid w:val="00D850FC"/>
    <w:rsid w:val="00D90236"/>
    <w:rsid w:val="00D92B35"/>
    <w:rsid w:val="00D94783"/>
    <w:rsid w:val="00D94E36"/>
    <w:rsid w:val="00D9546D"/>
    <w:rsid w:val="00DA46F2"/>
    <w:rsid w:val="00DA7E44"/>
    <w:rsid w:val="00DB2099"/>
    <w:rsid w:val="00DB41A5"/>
    <w:rsid w:val="00DB595C"/>
    <w:rsid w:val="00DC2412"/>
    <w:rsid w:val="00DC2CFA"/>
    <w:rsid w:val="00DC6393"/>
    <w:rsid w:val="00DD3150"/>
    <w:rsid w:val="00DD5EFE"/>
    <w:rsid w:val="00DE0229"/>
    <w:rsid w:val="00DE3E27"/>
    <w:rsid w:val="00DE4049"/>
    <w:rsid w:val="00DF30CC"/>
    <w:rsid w:val="00DF7EB6"/>
    <w:rsid w:val="00E06B0D"/>
    <w:rsid w:val="00E111A2"/>
    <w:rsid w:val="00E23D4F"/>
    <w:rsid w:val="00E25C39"/>
    <w:rsid w:val="00E4048F"/>
    <w:rsid w:val="00E415A9"/>
    <w:rsid w:val="00E41EDB"/>
    <w:rsid w:val="00E453C8"/>
    <w:rsid w:val="00E45FDA"/>
    <w:rsid w:val="00E479B6"/>
    <w:rsid w:val="00E57C01"/>
    <w:rsid w:val="00E64AD5"/>
    <w:rsid w:val="00E67D80"/>
    <w:rsid w:val="00E76FA5"/>
    <w:rsid w:val="00E81BDD"/>
    <w:rsid w:val="00E92196"/>
    <w:rsid w:val="00E93B98"/>
    <w:rsid w:val="00E94751"/>
    <w:rsid w:val="00E9565B"/>
    <w:rsid w:val="00EA036F"/>
    <w:rsid w:val="00EA0FF3"/>
    <w:rsid w:val="00EA379F"/>
    <w:rsid w:val="00EA679D"/>
    <w:rsid w:val="00EB3948"/>
    <w:rsid w:val="00EC580A"/>
    <w:rsid w:val="00EE36A1"/>
    <w:rsid w:val="00EE4665"/>
    <w:rsid w:val="00EE6DE6"/>
    <w:rsid w:val="00EF16EF"/>
    <w:rsid w:val="00EF2673"/>
    <w:rsid w:val="00EF73C4"/>
    <w:rsid w:val="00EF784E"/>
    <w:rsid w:val="00F10C92"/>
    <w:rsid w:val="00F11D4E"/>
    <w:rsid w:val="00F2295F"/>
    <w:rsid w:val="00F22E36"/>
    <w:rsid w:val="00F2333A"/>
    <w:rsid w:val="00F32E31"/>
    <w:rsid w:val="00F3577F"/>
    <w:rsid w:val="00F3649C"/>
    <w:rsid w:val="00F37089"/>
    <w:rsid w:val="00F40D4F"/>
    <w:rsid w:val="00F426FB"/>
    <w:rsid w:val="00F50D14"/>
    <w:rsid w:val="00F57243"/>
    <w:rsid w:val="00F57FD5"/>
    <w:rsid w:val="00F634E6"/>
    <w:rsid w:val="00F65569"/>
    <w:rsid w:val="00F668AE"/>
    <w:rsid w:val="00F66C7C"/>
    <w:rsid w:val="00F67044"/>
    <w:rsid w:val="00F67A74"/>
    <w:rsid w:val="00F7329A"/>
    <w:rsid w:val="00F73DC5"/>
    <w:rsid w:val="00F740FB"/>
    <w:rsid w:val="00F75B58"/>
    <w:rsid w:val="00F8347C"/>
    <w:rsid w:val="00F856BA"/>
    <w:rsid w:val="00F87C6D"/>
    <w:rsid w:val="00F90E26"/>
    <w:rsid w:val="00F90F06"/>
    <w:rsid w:val="00F9535C"/>
    <w:rsid w:val="00F9792E"/>
    <w:rsid w:val="00FA7E2F"/>
    <w:rsid w:val="00FB5EBC"/>
    <w:rsid w:val="00FD122C"/>
    <w:rsid w:val="00FD1909"/>
    <w:rsid w:val="00FD2571"/>
    <w:rsid w:val="00FD386D"/>
    <w:rsid w:val="00FD3887"/>
    <w:rsid w:val="00FE1F4F"/>
    <w:rsid w:val="00FE3335"/>
    <w:rsid w:val="00FE6593"/>
    <w:rsid w:val="00FF05D7"/>
    <w:rsid w:val="00FF12A4"/>
    <w:rsid w:val="00FF12BF"/>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semiHidden/>
    <w:unhideWhenUsed/>
    <w:rsid w:val="00401400"/>
    <w:pPr>
      <w:spacing w:line="240" w:lineRule="auto"/>
    </w:pPr>
    <w:rPr>
      <w:sz w:val="20"/>
      <w:szCs w:val="20"/>
    </w:rPr>
  </w:style>
  <w:style w:type="character" w:customStyle="1" w:styleId="TextkomenteChar">
    <w:name w:val="Text komentáře Char"/>
    <w:basedOn w:val="Standardnpsmoodstavce"/>
    <w:link w:val="Textkomente"/>
    <w:semiHidden/>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A815-DE75-4C45-9226-6B2BA065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7</Pages>
  <Words>2967</Words>
  <Characters>17135</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223</cp:revision>
  <cp:lastPrinted>2025-07-14T13:57:00Z</cp:lastPrinted>
  <dcterms:created xsi:type="dcterms:W3CDTF">2020-03-13T09:51:00Z</dcterms:created>
  <dcterms:modified xsi:type="dcterms:W3CDTF">2025-07-24T12:18:00Z</dcterms:modified>
</cp:coreProperties>
</file>