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6052" w14:textId="77777777" w:rsidR="00412FC6" w:rsidRPr="006A0C34" w:rsidRDefault="00EF6707" w:rsidP="006C7523">
      <w:pPr>
        <w:spacing w:after="120"/>
        <w:jc w:val="center"/>
        <w:rPr>
          <w:rFonts w:ascii="Segoe UI" w:hAnsi="Segoe UI" w:cs="Segoe UI"/>
          <w:b/>
          <w:bCs/>
          <w:sz w:val="32"/>
          <w:szCs w:val="32"/>
        </w:rPr>
      </w:pPr>
      <w:r w:rsidRPr="006A0C34">
        <w:rPr>
          <w:rFonts w:ascii="Segoe UI" w:hAnsi="Segoe UI" w:cs="Segoe UI"/>
          <w:b/>
          <w:bCs/>
          <w:sz w:val="32"/>
          <w:szCs w:val="32"/>
        </w:rPr>
        <w:t>Rámcová dohoda</w:t>
      </w:r>
      <w:r w:rsidR="006C7523" w:rsidRPr="006A0C34">
        <w:rPr>
          <w:rFonts w:ascii="Segoe UI" w:hAnsi="Segoe UI" w:cs="Segoe UI"/>
          <w:b/>
          <w:bCs/>
          <w:sz w:val="32"/>
          <w:szCs w:val="32"/>
        </w:rPr>
        <w:t xml:space="preserve"> </w:t>
      </w:r>
    </w:p>
    <w:p w14:paraId="59310205" w14:textId="71028D23" w:rsidR="00EF6707" w:rsidRPr="006A0C34" w:rsidRDefault="006C7523" w:rsidP="006C7523">
      <w:pPr>
        <w:spacing w:after="120"/>
        <w:jc w:val="center"/>
        <w:rPr>
          <w:rFonts w:ascii="Segoe UI" w:hAnsi="Segoe UI" w:cs="Segoe UI"/>
          <w:b/>
          <w:bCs/>
          <w:sz w:val="32"/>
          <w:szCs w:val="32"/>
        </w:rPr>
      </w:pPr>
      <w:r w:rsidRPr="006A0C34">
        <w:rPr>
          <w:rFonts w:ascii="Segoe UI" w:hAnsi="Segoe UI" w:cs="Segoe UI"/>
          <w:b/>
          <w:bCs/>
          <w:sz w:val="32"/>
          <w:szCs w:val="32"/>
        </w:rPr>
        <w:t xml:space="preserve">o </w:t>
      </w:r>
      <w:r w:rsidR="00487415" w:rsidRPr="006A0C34">
        <w:rPr>
          <w:rFonts w:ascii="Segoe UI" w:hAnsi="Segoe UI" w:cs="Segoe UI"/>
          <w:b/>
          <w:bCs/>
          <w:sz w:val="32"/>
          <w:szCs w:val="32"/>
        </w:rPr>
        <w:t xml:space="preserve">provedení </w:t>
      </w:r>
      <w:r w:rsidR="00412FC6" w:rsidRPr="006A0C34">
        <w:rPr>
          <w:rFonts w:ascii="Segoe UI" w:hAnsi="Segoe UI" w:cs="Segoe UI"/>
          <w:b/>
          <w:bCs/>
          <w:sz w:val="32"/>
          <w:szCs w:val="32"/>
        </w:rPr>
        <w:t>geotechnického monitoringu</w:t>
      </w:r>
    </w:p>
    <w:p w14:paraId="7857227B" w14:textId="62A33F22" w:rsidR="006C7523" w:rsidRPr="006A0C34" w:rsidRDefault="006C7523" w:rsidP="006C7523">
      <w:pPr>
        <w:spacing w:after="120" w:line="276" w:lineRule="auto"/>
        <w:jc w:val="center"/>
        <w:rPr>
          <w:rFonts w:ascii="Segoe UI" w:hAnsi="Segoe UI" w:cs="Segoe UI"/>
          <w:sz w:val="22"/>
          <w:szCs w:val="22"/>
        </w:rPr>
      </w:pPr>
      <w:r w:rsidRPr="006A0C34">
        <w:rPr>
          <w:rFonts w:ascii="Segoe UI" w:hAnsi="Segoe UI" w:cs="Segoe UI"/>
          <w:sz w:val="22"/>
          <w:szCs w:val="22"/>
        </w:rPr>
        <w:t>uzavřená dle zákona č. 134/2016 Sb., o zadávání veřejných zakázek, ve znění pozdějších předpisů (dále jen „</w:t>
      </w:r>
      <w:r w:rsidRPr="006A0C34">
        <w:rPr>
          <w:rFonts w:ascii="Segoe UI" w:hAnsi="Segoe UI" w:cs="Segoe UI"/>
          <w:b/>
          <w:bCs/>
          <w:i/>
          <w:iCs/>
          <w:sz w:val="22"/>
          <w:szCs w:val="22"/>
        </w:rPr>
        <w:t>ZZVZ</w:t>
      </w:r>
      <w:r w:rsidRPr="006A0C34">
        <w:rPr>
          <w:rFonts w:ascii="Segoe UI" w:hAnsi="Segoe UI" w:cs="Segoe UI"/>
          <w:sz w:val="22"/>
          <w:szCs w:val="22"/>
        </w:rPr>
        <w:t>“), a dle § 1746 odst. 2 zákona č. 89/2012 Sb., občanský zákoník, ve znění pozdějších předpisů (dále jen „</w:t>
      </w:r>
      <w:r w:rsidRPr="006A0C34">
        <w:rPr>
          <w:rFonts w:ascii="Segoe UI" w:hAnsi="Segoe UI" w:cs="Segoe UI"/>
          <w:b/>
          <w:bCs/>
          <w:i/>
          <w:iCs/>
          <w:sz w:val="22"/>
          <w:szCs w:val="22"/>
        </w:rPr>
        <w:t>OZ</w:t>
      </w:r>
      <w:r w:rsidRPr="006A0C34">
        <w:rPr>
          <w:rFonts w:ascii="Segoe UI" w:hAnsi="Segoe UI" w:cs="Segoe UI"/>
          <w:sz w:val="22"/>
          <w:szCs w:val="22"/>
        </w:rPr>
        <w:t>“)</w:t>
      </w:r>
      <w:r w:rsidR="006F5031" w:rsidRPr="006A0C34">
        <w:rPr>
          <w:rFonts w:ascii="Segoe UI" w:hAnsi="Segoe UI" w:cs="Segoe UI"/>
          <w:sz w:val="22"/>
          <w:szCs w:val="22"/>
        </w:rPr>
        <w:t xml:space="preserve">, za přiměřeného použití ustanovení upravujících dílo dle § 2586 a násl. OZ a příkaz dle § </w:t>
      </w:r>
      <w:smartTag w:uri="urn:schemas-microsoft-com:office:smarttags" w:element="metricconverter">
        <w:smartTagPr>
          <w:attr w:name="ProductID" w:val="2430 a"/>
        </w:smartTagPr>
        <w:r w:rsidR="006F5031" w:rsidRPr="006A0C34">
          <w:rPr>
            <w:rFonts w:ascii="Segoe UI" w:hAnsi="Segoe UI" w:cs="Segoe UI"/>
            <w:sz w:val="22"/>
            <w:szCs w:val="22"/>
          </w:rPr>
          <w:t>2430 a</w:t>
        </w:r>
      </w:smartTag>
      <w:r w:rsidR="006F5031" w:rsidRPr="006A0C34">
        <w:rPr>
          <w:rFonts w:ascii="Segoe UI" w:hAnsi="Segoe UI" w:cs="Segoe UI"/>
          <w:sz w:val="22"/>
          <w:szCs w:val="22"/>
        </w:rPr>
        <w:t xml:space="preserve"> násl. OZ, a v souladu se zákonem č. 62/1988 Sb., o geologických pracích a o Českém geologickém úřadu, ve znění pozdějších předpisů (dále jen „</w:t>
      </w:r>
      <w:proofErr w:type="spellStart"/>
      <w:r w:rsidR="006F5031" w:rsidRPr="006A0C34">
        <w:rPr>
          <w:rFonts w:ascii="Segoe UI" w:hAnsi="Segoe UI" w:cs="Segoe UI"/>
          <w:b/>
          <w:bCs/>
          <w:i/>
          <w:iCs/>
          <w:sz w:val="22"/>
          <w:szCs w:val="22"/>
        </w:rPr>
        <w:t>ZoGP</w:t>
      </w:r>
      <w:proofErr w:type="spellEnd"/>
      <w:r w:rsidR="006F5031" w:rsidRPr="006A0C34">
        <w:rPr>
          <w:rFonts w:ascii="Segoe UI" w:hAnsi="Segoe UI" w:cs="Segoe UI"/>
          <w:sz w:val="22"/>
          <w:szCs w:val="22"/>
        </w:rPr>
        <w:t>“),</w:t>
      </w:r>
    </w:p>
    <w:p w14:paraId="6F6C5834" w14:textId="64DFBCB8" w:rsidR="00EF6707" w:rsidRPr="006A0C34" w:rsidRDefault="006C7523" w:rsidP="006C7523">
      <w:pPr>
        <w:spacing w:line="276" w:lineRule="auto"/>
        <w:jc w:val="center"/>
        <w:rPr>
          <w:rFonts w:ascii="Segoe UI" w:hAnsi="Segoe UI" w:cs="Segoe UI"/>
          <w:color w:val="000000"/>
          <w:sz w:val="22"/>
          <w:szCs w:val="22"/>
        </w:rPr>
      </w:pPr>
      <w:r w:rsidRPr="006A0C34">
        <w:rPr>
          <w:rFonts w:ascii="Segoe UI" w:hAnsi="Segoe UI" w:cs="Segoe UI"/>
          <w:sz w:val="22"/>
          <w:szCs w:val="22"/>
        </w:rPr>
        <w:t>(dále jen „</w:t>
      </w:r>
      <w:r w:rsidRPr="006A0C34">
        <w:rPr>
          <w:rFonts w:ascii="Segoe UI" w:hAnsi="Segoe UI" w:cs="Segoe UI"/>
          <w:b/>
          <w:i/>
          <w:iCs/>
          <w:sz w:val="22"/>
          <w:szCs w:val="22"/>
        </w:rPr>
        <w:t>Rámcová dohoda</w:t>
      </w:r>
      <w:r w:rsidRPr="006A0C34">
        <w:rPr>
          <w:rFonts w:ascii="Segoe UI" w:hAnsi="Segoe UI" w:cs="Segoe UI"/>
          <w:sz w:val="22"/>
          <w:szCs w:val="22"/>
        </w:rPr>
        <w:t>“</w:t>
      </w:r>
      <w:r w:rsidR="00185ADD" w:rsidRPr="006A0C34">
        <w:rPr>
          <w:rFonts w:ascii="Segoe UI" w:hAnsi="Segoe UI" w:cs="Segoe UI"/>
          <w:sz w:val="22"/>
          <w:szCs w:val="22"/>
        </w:rPr>
        <w:t xml:space="preserve"> nebo jen „</w:t>
      </w:r>
      <w:r w:rsidR="00185ADD" w:rsidRPr="006A0C34">
        <w:rPr>
          <w:rFonts w:ascii="Segoe UI" w:hAnsi="Segoe UI" w:cs="Segoe UI"/>
          <w:b/>
          <w:bCs/>
          <w:i/>
          <w:iCs/>
          <w:sz w:val="22"/>
          <w:szCs w:val="22"/>
        </w:rPr>
        <w:t>Dohoda</w:t>
      </w:r>
      <w:r w:rsidR="00185ADD" w:rsidRPr="006A0C34">
        <w:rPr>
          <w:rFonts w:ascii="Segoe UI" w:hAnsi="Segoe UI" w:cs="Segoe UI"/>
          <w:sz w:val="22"/>
          <w:szCs w:val="22"/>
        </w:rPr>
        <w:t>“</w:t>
      </w:r>
      <w:r w:rsidRPr="006A0C34">
        <w:rPr>
          <w:rFonts w:ascii="Segoe UI" w:hAnsi="Segoe UI" w:cs="Segoe UI"/>
          <w:sz w:val="22"/>
          <w:szCs w:val="22"/>
        </w:rPr>
        <w:t>)</w:t>
      </w:r>
    </w:p>
    <w:p w14:paraId="2A80A486" w14:textId="77777777" w:rsidR="00EF6707" w:rsidRPr="006A0C34" w:rsidRDefault="00EF6707" w:rsidP="000463A5">
      <w:pPr>
        <w:rPr>
          <w:rFonts w:ascii="Segoe UI" w:hAnsi="Segoe UI" w:cs="Segoe UI"/>
          <w:sz w:val="22"/>
          <w:szCs w:val="22"/>
        </w:rPr>
      </w:pPr>
    </w:p>
    <w:p w14:paraId="2434763C" w14:textId="77777777" w:rsidR="00E96420" w:rsidRPr="006A0C34" w:rsidRDefault="00E96420" w:rsidP="006C7523">
      <w:pPr>
        <w:spacing w:before="360" w:after="240" w:line="276" w:lineRule="auto"/>
        <w:jc w:val="center"/>
        <w:outlineLvl w:val="0"/>
        <w:rPr>
          <w:rFonts w:ascii="Segoe UI" w:hAnsi="Segoe UI" w:cs="Segoe UI"/>
          <w:b/>
          <w:sz w:val="22"/>
          <w:szCs w:val="22"/>
        </w:rPr>
      </w:pPr>
      <w:r w:rsidRPr="006A0C34">
        <w:rPr>
          <w:rFonts w:ascii="Segoe UI" w:hAnsi="Segoe UI" w:cs="Segoe UI"/>
          <w:b/>
          <w:sz w:val="22"/>
          <w:szCs w:val="22"/>
        </w:rPr>
        <w:t>Článek 1</w:t>
      </w:r>
      <w:r w:rsidR="000463A5" w:rsidRPr="006A0C34">
        <w:rPr>
          <w:rFonts w:ascii="Segoe UI" w:hAnsi="Segoe UI" w:cs="Segoe UI"/>
          <w:b/>
          <w:sz w:val="22"/>
          <w:szCs w:val="22"/>
        </w:rPr>
        <w:t xml:space="preserve">. </w:t>
      </w:r>
      <w:r w:rsidRPr="006A0C34">
        <w:rPr>
          <w:rFonts w:ascii="Segoe UI" w:hAnsi="Segoe UI" w:cs="Segoe UI"/>
          <w:b/>
          <w:sz w:val="22"/>
          <w:szCs w:val="22"/>
        </w:rPr>
        <w:t xml:space="preserve">Smluvní </w:t>
      </w:r>
      <w:r w:rsidR="00EA0962" w:rsidRPr="006A0C34">
        <w:rPr>
          <w:rFonts w:ascii="Segoe UI" w:hAnsi="Segoe UI" w:cs="Segoe UI"/>
          <w:b/>
          <w:sz w:val="22"/>
          <w:szCs w:val="22"/>
        </w:rPr>
        <w:t>strany</w:t>
      </w:r>
    </w:p>
    <w:p w14:paraId="0BA88F34" w14:textId="456820FB" w:rsidR="00616904" w:rsidRPr="006A0C34" w:rsidRDefault="005B154F" w:rsidP="006C7523">
      <w:pPr>
        <w:spacing w:line="276" w:lineRule="auto"/>
        <w:jc w:val="both"/>
        <w:rPr>
          <w:rFonts w:ascii="Segoe UI" w:hAnsi="Segoe UI" w:cs="Segoe UI"/>
          <w:b/>
          <w:bCs/>
          <w:sz w:val="22"/>
          <w:szCs w:val="22"/>
        </w:rPr>
      </w:pPr>
      <w:r w:rsidRPr="006A0C34">
        <w:rPr>
          <w:rFonts w:ascii="Segoe UI" w:hAnsi="Segoe UI" w:cs="Segoe UI"/>
          <w:b/>
          <w:bCs/>
          <w:sz w:val="22"/>
          <w:szCs w:val="22"/>
        </w:rPr>
        <w:t>Objednatel:</w:t>
      </w:r>
      <w:r w:rsidRPr="006A0C34">
        <w:rPr>
          <w:rFonts w:ascii="Segoe UI" w:hAnsi="Segoe UI" w:cs="Segoe UI"/>
          <w:b/>
          <w:bCs/>
          <w:sz w:val="22"/>
          <w:szCs w:val="22"/>
        </w:rPr>
        <w:tab/>
      </w:r>
      <w:r w:rsidRPr="006A0C34">
        <w:rPr>
          <w:rFonts w:ascii="Segoe UI" w:hAnsi="Segoe UI" w:cs="Segoe UI"/>
          <w:b/>
          <w:bCs/>
          <w:sz w:val="22"/>
          <w:szCs w:val="22"/>
        </w:rPr>
        <w:tab/>
      </w:r>
      <w:r w:rsidRPr="006A0C34">
        <w:rPr>
          <w:rFonts w:ascii="Segoe UI" w:hAnsi="Segoe UI" w:cs="Segoe UI"/>
          <w:b/>
          <w:bCs/>
          <w:sz w:val="22"/>
          <w:szCs w:val="22"/>
        </w:rPr>
        <w:tab/>
      </w:r>
      <w:r w:rsidR="00B46C9E" w:rsidRPr="006A0C34">
        <w:rPr>
          <w:rFonts w:ascii="Segoe UI" w:hAnsi="Segoe UI" w:cs="Segoe UI"/>
          <w:b/>
          <w:bCs/>
          <w:sz w:val="22"/>
          <w:szCs w:val="22"/>
        </w:rPr>
        <w:t>Statutární město Brno</w:t>
      </w:r>
    </w:p>
    <w:p w14:paraId="43E74EF2" w14:textId="1798364F" w:rsidR="00616904" w:rsidRPr="006A0C34" w:rsidRDefault="00616904" w:rsidP="006C7523">
      <w:pPr>
        <w:spacing w:line="276" w:lineRule="auto"/>
        <w:jc w:val="both"/>
        <w:rPr>
          <w:rFonts w:ascii="Segoe UI" w:hAnsi="Segoe UI" w:cs="Segoe UI"/>
          <w:sz w:val="22"/>
          <w:szCs w:val="22"/>
        </w:rPr>
      </w:pPr>
      <w:r w:rsidRPr="006A0C34">
        <w:rPr>
          <w:rFonts w:ascii="Segoe UI" w:hAnsi="Segoe UI" w:cs="Segoe UI"/>
          <w:sz w:val="22"/>
          <w:szCs w:val="22"/>
        </w:rPr>
        <w:t xml:space="preserve">se sídlem: </w:t>
      </w:r>
      <w:r w:rsidRPr="006A0C34">
        <w:rPr>
          <w:rFonts w:ascii="Segoe UI" w:hAnsi="Segoe UI" w:cs="Segoe UI"/>
          <w:sz w:val="22"/>
          <w:szCs w:val="22"/>
        </w:rPr>
        <w:tab/>
      </w:r>
      <w:r w:rsidRPr="006A0C34">
        <w:rPr>
          <w:rFonts w:ascii="Segoe UI" w:hAnsi="Segoe UI" w:cs="Segoe UI"/>
          <w:sz w:val="22"/>
          <w:szCs w:val="22"/>
        </w:rPr>
        <w:tab/>
      </w:r>
      <w:r w:rsidR="005B154F" w:rsidRPr="006A0C34">
        <w:rPr>
          <w:rFonts w:ascii="Segoe UI" w:hAnsi="Segoe UI" w:cs="Segoe UI"/>
          <w:sz w:val="22"/>
          <w:szCs w:val="22"/>
        </w:rPr>
        <w:tab/>
      </w:r>
      <w:r w:rsidR="00374592" w:rsidRPr="006A0C34">
        <w:rPr>
          <w:rFonts w:ascii="Segoe UI" w:hAnsi="Segoe UI" w:cs="Segoe UI"/>
          <w:sz w:val="22"/>
          <w:szCs w:val="22"/>
        </w:rPr>
        <w:t>Dominikánské náměstí 196/1, Brno-město, 602 00 Brno</w:t>
      </w:r>
    </w:p>
    <w:p w14:paraId="0BB5997B" w14:textId="22EA7506" w:rsidR="00616904" w:rsidRPr="006A0C34" w:rsidRDefault="00616904" w:rsidP="006C7523">
      <w:pPr>
        <w:spacing w:line="276" w:lineRule="auto"/>
        <w:jc w:val="both"/>
        <w:rPr>
          <w:rFonts w:ascii="Segoe UI" w:hAnsi="Segoe UI" w:cs="Segoe UI"/>
          <w:sz w:val="22"/>
          <w:szCs w:val="22"/>
        </w:rPr>
      </w:pPr>
      <w:r w:rsidRPr="006A0C34">
        <w:rPr>
          <w:rFonts w:ascii="Segoe UI" w:hAnsi="Segoe UI" w:cs="Segoe UI"/>
          <w:sz w:val="22"/>
          <w:szCs w:val="22"/>
        </w:rPr>
        <w:t xml:space="preserve">IČO: </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005B154F" w:rsidRPr="006A0C34">
        <w:rPr>
          <w:rFonts w:ascii="Segoe UI" w:hAnsi="Segoe UI" w:cs="Segoe UI"/>
          <w:sz w:val="22"/>
          <w:szCs w:val="22"/>
        </w:rPr>
        <w:tab/>
      </w:r>
      <w:r w:rsidR="00374592" w:rsidRPr="006A0C34">
        <w:rPr>
          <w:rFonts w:ascii="Segoe UI" w:hAnsi="Segoe UI" w:cs="Segoe UI"/>
          <w:sz w:val="22"/>
          <w:szCs w:val="22"/>
        </w:rPr>
        <w:t>44992785</w:t>
      </w:r>
    </w:p>
    <w:p w14:paraId="7E3F4148" w14:textId="4BCA173E" w:rsidR="00374592" w:rsidRPr="006A0C34" w:rsidRDefault="00374592" w:rsidP="006C7523">
      <w:pPr>
        <w:spacing w:line="276" w:lineRule="auto"/>
        <w:jc w:val="both"/>
        <w:rPr>
          <w:rFonts w:ascii="Segoe UI" w:hAnsi="Segoe UI" w:cs="Segoe UI"/>
          <w:sz w:val="22"/>
          <w:szCs w:val="22"/>
        </w:rPr>
      </w:pPr>
      <w:r w:rsidRPr="006A0C34">
        <w:rPr>
          <w:rFonts w:ascii="Segoe UI" w:hAnsi="Segoe UI" w:cs="Segoe UI"/>
          <w:sz w:val="22"/>
          <w:szCs w:val="22"/>
        </w:rPr>
        <w:t>DIČ:</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t>CZ44992785</w:t>
      </w:r>
    </w:p>
    <w:p w14:paraId="50CDBDE7" w14:textId="63E46380" w:rsidR="00616904" w:rsidRPr="006A0C34" w:rsidRDefault="00616904" w:rsidP="006C7523">
      <w:pPr>
        <w:spacing w:line="276" w:lineRule="auto"/>
        <w:jc w:val="both"/>
        <w:rPr>
          <w:rFonts w:ascii="Segoe UI" w:hAnsi="Segoe UI" w:cs="Segoe UI"/>
          <w:sz w:val="22"/>
          <w:szCs w:val="22"/>
        </w:rPr>
      </w:pPr>
      <w:r w:rsidRPr="006A0C34">
        <w:rPr>
          <w:rFonts w:ascii="Segoe UI" w:hAnsi="Segoe UI" w:cs="Segoe UI"/>
          <w:sz w:val="22"/>
          <w:szCs w:val="22"/>
        </w:rPr>
        <w:t>bank</w:t>
      </w:r>
      <w:r w:rsidR="005B154F" w:rsidRPr="006A0C34">
        <w:rPr>
          <w:rFonts w:ascii="Segoe UI" w:hAnsi="Segoe UI" w:cs="Segoe UI"/>
          <w:sz w:val="22"/>
          <w:szCs w:val="22"/>
        </w:rPr>
        <w:t>ovní</w:t>
      </w:r>
      <w:r w:rsidRPr="006A0C34">
        <w:rPr>
          <w:rFonts w:ascii="Segoe UI" w:hAnsi="Segoe UI" w:cs="Segoe UI"/>
          <w:sz w:val="22"/>
          <w:szCs w:val="22"/>
        </w:rPr>
        <w:t xml:space="preserve"> spojení: </w:t>
      </w:r>
      <w:r w:rsidRPr="006A0C34">
        <w:rPr>
          <w:rFonts w:ascii="Segoe UI" w:hAnsi="Segoe UI" w:cs="Segoe UI"/>
          <w:sz w:val="22"/>
          <w:szCs w:val="22"/>
        </w:rPr>
        <w:tab/>
      </w:r>
      <w:r w:rsidR="005B154F" w:rsidRPr="006A0C34">
        <w:rPr>
          <w:rFonts w:ascii="Segoe UI" w:hAnsi="Segoe UI" w:cs="Segoe UI"/>
          <w:sz w:val="22"/>
          <w:szCs w:val="22"/>
        </w:rPr>
        <w:tab/>
      </w:r>
      <w:r w:rsidR="00374592" w:rsidRPr="006A0C34">
        <w:rPr>
          <w:rFonts w:ascii="Segoe UI" w:hAnsi="Segoe UI" w:cs="Segoe UI"/>
          <w:sz w:val="22"/>
          <w:szCs w:val="22"/>
          <w:highlight w:val="cyan"/>
        </w:rPr>
        <w:t>……………………</w:t>
      </w:r>
      <w:proofErr w:type="gramStart"/>
      <w:r w:rsidR="00374592" w:rsidRPr="006A0C34">
        <w:rPr>
          <w:rFonts w:ascii="Segoe UI" w:hAnsi="Segoe UI" w:cs="Segoe UI"/>
          <w:sz w:val="22"/>
          <w:szCs w:val="22"/>
          <w:highlight w:val="cyan"/>
        </w:rPr>
        <w:t>…….</w:t>
      </w:r>
      <w:proofErr w:type="gramEnd"/>
      <w:r w:rsidR="00374592" w:rsidRPr="006A0C34">
        <w:rPr>
          <w:rFonts w:ascii="Segoe UI" w:hAnsi="Segoe UI" w:cs="Segoe UI"/>
          <w:sz w:val="22"/>
          <w:szCs w:val="22"/>
          <w:highlight w:val="cyan"/>
        </w:rPr>
        <w:t>.</w:t>
      </w:r>
    </w:p>
    <w:p w14:paraId="7FFB25EC" w14:textId="56B47474" w:rsidR="00616904" w:rsidRPr="006A0C34" w:rsidRDefault="00616904" w:rsidP="006C7523">
      <w:pPr>
        <w:spacing w:line="276" w:lineRule="auto"/>
        <w:jc w:val="both"/>
        <w:rPr>
          <w:rFonts w:ascii="Segoe UI" w:hAnsi="Segoe UI" w:cs="Segoe UI"/>
          <w:sz w:val="22"/>
          <w:szCs w:val="22"/>
        </w:rPr>
      </w:pPr>
      <w:r w:rsidRPr="006A0C34">
        <w:rPr>
          <w:rFonts w:ascii="Segoe UI" w:hAnsi="Segoe UI" w:cs="Segoe UI"/>
          <w:sz w:val="22"/>
          <w:szCs w:val="22"/>
        </w:rPr>
        <w:t xml:space="preserve">číslo účtu: </w:t>
      </w:r>
      <w:r w:rsidRPr="006A0C34">
        <w:rPr>
          <w:rFonts w:ascii="Segoe UI" w:hAnsi="Segoe UI" w:cs="Segoe UI"/>
          <w:sz w:val="22"/>
          <w:szCs w:val="22"/>
        </w:rPr>
        <w:tab/>
      </w:r>
      <w:r w:rsidRPr="006A0C34">
        <w:rPr>
          <w:rFonts w:ascii="Segoe UI" w:hAnsi="Segoe UI" w:cs="Segoe UI"/>
          <w:sz w:val="22"/>
          <w:szCs w:val="22"/>
        </w:rPr>
        <w:tab/>
      </w:r>
      <w:r w:rsidR="005B154F" w:rsidRPr="006A0C34">
        <w:rPr>
          <w:rFonts w:ascii="Segoe UI" w:hAnsi="Segoe UI" w:cs="Segoe UI"/>
          <w:sz w:val="22"/>
          <w:szCs w:val="22"/>
        </w:rPr>
        <w:tab/>
      </w:r>
      <w:r w:rsidR="00374592" w:rsidRPr="006A0C34">
        <w:rPr>
          <w:rFonts w:ascii="Segoe UI" w:hAnsi="Segoe UI" w:cs="Segoe UI"/>
          <w:sz w:val="22"/>
          <w:szCs w:val="22"/>
          <w:highlight w:val="cyan"/>
        </w:rPr>
        <w:t>……………………</w:t>
      </w:r>
      <w:proofErr w:type="gramStart"/>
      <w:r w:rsidR="00374592" w:rsidRPr="006A0C34">
        <w:rPr>
          <w:rFonts w:ascii="Segoe UI" w:hAnsi="Segoe UI" w:cs="Segoe UI"/>
          <w:sz w:val="22"/>
          <w:szCs w:val="22"/>
          <w:highlight w:val="cyan"/>
        </w:rPr>
        <w:t>…….</w:t>
      </w:r>
      <w:proofErr w:type="gramEnd"/>
      <w:r w:rsidR="00374592" w:rsidRPr="006A0C34">
        <w:rPr>
          <w:rFonts w:ascii="Segoe UI" w:hAnsi="Segoe UI" w:cs="Segoe UI"/>
          <w:sz w:val="22"/>
          <w:szCs w:val="22"/>
          <w:highlight w:val="cyan"/>
        </w:rPr>
        <w:t>.</w:t>
      </w:r>
    </w:p>
    <w:p w14:paraId="5FE740D2" w14:textId="006C52E3" w:rsidR="005B154F" w:rsidRPr="006A0C34" w:rsidRDefault="005B154F" w:rsidP="006C7523">
      <w:pPr>
        <w:spacing w:line="276" w:lineRule="auto"/>
        <w:jc w:val="both"/>
        <w:rPr>
          <w:rFonts w:ascii="Segoe UI" w:hAnsi="Segoe UI" w:cs="Segoe UI"/>
          <w:sz w:val="22"/>
          <w:szCs w:val="22"/>
        </w:rPr>
      </w:pPr>
      <w:r w:rsidRPr="006A0C34">
        <w:rPr>
          <w:rFonts w:ascii="Segoe UI" w:hAnsi="Segoe UI" w:cs="Segoe UI"/>
          <w:sz w:val="22"/>
          <w:szCs w:val="22"/>
        </w:rPr>
        <w:t>zastoupen</w:t>
      </w:r>
      <w:r w:rsidR="00374592" w:rsidRPr="006A0C34">
        <w:rPr>
          <w:rFonts w:ascii="Segoe UI" w:hAnsi="Segoe UI" w:cs="Segoe UI"/>
          <w:sz w:val="22"/>
          <w:szCs w:val="22"/>
        </w:rPr>
        <w:t>a</w:t>
      </w:r>
      <w:r w:rsidRPr="006A0C34">
        <w:rPr>
          <w:rFonts w:ascii="Segoe UI" w:hAnsi="Segoe UI" w:cs="Segoe UI"/>
          <w:sz w:val="22"/>
          <w:szCs w:val="22"/>
        </w:rPr>
        <w:t xml:space="preserve">: </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00374592" w:rsidRPr="006A0C34">
        <w:rPr>
          <w:rFonts w:ascii="Segoe UI" w:hAnsi="Segoe UI" w:cs="Segoe UI"/>
          <w:sz w:val="22"/>
          <w:szCs w:val="22"/>
        </w:rPr>
        <w:t>JUDr. Markétou Vaňkovou, primátorkou města Brna</w:t>
      </w:r>
    </w:p>
    <w:p w14:paraId="23DF3417" w14:textId="32866020" w:rsidR="00374592" w:rsidRPr="006A0C34" w:rsidRDefault="00374592" w:rsidP="006C7523">
      <w:pPr>
        <w:spacing w:line="276" w:lineRule="auto"/>
        <w:jc w:val="both"/>
        <w:rPr>
          <w:rFonts w:ascii="Segoe UI" w:hAnsi="Segoe UI" w:cs="Segoe UI"/>
          <w:sz w:val="22"/>
          <w:szCs w:val="22"/>
        </w:rPr>
      </w:pPr>
      <w:r w:rsidRPr="006A0C34">
        <w:rPr>
          <w:rFonts w:ascii="Segoe UI" w:hAnsi="Segoe UI" w:cs="Segoe UI"/>
          <w:sz w:val="22"/>
          <w:szCs w:val="22"/>
        </w:rPr>
        <w:t xml:space="preserve">Pověřen podpisem </w:t>
      </w:r>
      <w:r w:rsidR="00185ADD" w:rsidRPr="006A0C34">
        <w:rPr>
          <w:rFonts w:ascii="Segoe UI" w:hAnsi="Segoe UI" w:cs="Segoe UI"/>
          <w:sz w:val="22"/>
          <w:szCs w:val="22"/>
        </w:rPr>
        <w:t>rámcové dohody</w:t>
      </w:r>
      <w:r w:rsidRPr="006A0C34">
        <w:rPr>
          <w:rFonts w:ascii="Segoe UI" w:hAnsi="Segoe UI" w:cs="Segoe UI"/>
          <w:sz w:val="22"/>
          <w:szCs w:val="22"/>
        </w:rPr>
        <w:t>:</w:t>
      </w:r>
      <w:r w:rsidRPr="006A0C34">
        <w:rPr>
          <w:rFonts w:ascii="Segoe UI" w:hAnsi="Segoe UI" w:cs="Segoe UI"/>
          <w:sz w:val="22"/>
          <w:szCs w:val="22"/>
        </w:rPr>
        <w:tab/>
        <w:t>Ing. Tomáš Pivec, MBA, vedoucí Odboru investičního MMB</w:t>
      </w:r>
    </w:p>
    <w:p w14:paraId="4F58653E" w14:textId="30CD881D" w:rsidR="00BA29CA" w:rsidRPr="006A0C34" w:rsidRDefault="001F6BD0" w:rsidP="006C7523">
      <w:pPr>
        <w:spacing w:line="276" w:lineRule="auto"/>
        <w:jc w:val="both"/>
        <w:rPr>
          <w:rFonts w:ascii="Segoe UI" w:hAnsi="Segoe UI" w:cs="Segoe UI"/>
          <w:sz w:val="22"/>
          <w:szCs w:val="22"/>
        </w:rPr>
      </w:pPr>
      <w:r w:rsidRPr="006A0C34">
        <w:rPr>
          <w:rFonts w:ascii="Segoe UI" w:hAnsi="Segoe UI" w:cs="Segoe UI"/>
          <w:sz w:val="22"/>
          <w:szCs w:val="22"/>
        </w:rPr>
        <w:t>Osoba oprávněná jednat ve věcech technických:</w:t>
      </w:r>
      <w:r w:rsidR="0049043C" w:rsidRPr="006A0C34">
        <w:rPr>
          <w:rFonts w:ascii="Segoe UI" w:hAnsi="Segoe UI" w:cs="Segoe UI"/>
          <w:sz w:val="22"/>
          <w:szCs w:val="22"/>
        </w:rPr>
        <w:tab/>
      </w:r>
      <w:r w:rsidR="00BA29CA" w:rsidRPr="006A0C34">
        <w:rPr>
          <w:rFonts w:ascii="Segoe UI" w:hAnsi="Segoe UI" w:cs="Segoe UI"/>
          <w:sz w:val="22"/>
          <w:szCs w:val="22"/>
        </w:rPr>
        <w:t>Brněnské komunikace a. s.,</w:t>
      </w:r>
      <w:r w:rsidR="00D12A50" w:rsidRPr="006A0C34">
        <w:rPr>
          <w:rFonts w:ascii="Segoe UI" w:hAnsi="Segoe UI" w:cs="Segoe UI"/>
          <w:sz w:val="22"/>
          <w:szCs w:val="22"/>
        </w:rPr>
        <w:t xml:space="preserve"> </w:t>
      </w:r>
      <w:r w:rsidR="00BA29CA" w:rsidRPr="006A0C34">
        <w:rPr>
          <w:rFonts w:ascii="Segoe UI" w:hAnsi="Segoe UI" w:cs="Segoe UI"/>
          <w:sz w:val="22"/>
          <w:szCs w:val="22"/>
        </w:rPr>
        <w:t>IČO: 60733098,</w:t>
      </w:r>
    </w:p>
    <w:p w14:paraId="2DFF61C4" w14:textId="77777777" w:rsidR="00AC56CD" w:rsidRPr="006A0C34" w:rsidRDefault="00BA29CA" w:rsidP="00AC56CD">
      <w:pPr>
        <w:spacing w:line="276" w:lineRule="auto"/>
        <w:ind w:left="4962"/>
        <w:jc w:val="both"/>
        <w:rPr>
          <w:rFonts w:ascii="Segoe UI" w:hAnsi="Segoe UI" w:cs="Segoe UI"/>
          <w:sz w:val="22"/>
          <w:szCs w:val="22"/>
        </w:rPr>
      </w:pPr>
      <w:r w:rsidRPr="006A0C34">
        <w:rPr>
          <w:rFonts w:ascii="Segoe UI" w:hAnsi="Segoe UI" w:cs="Segoe UI"/>
          <w:sz w:val="22"/>
          <w:szCs w:val="22"/>
        </w:rPr>
        <w:t>se sídlem Renneská třída 787/</w:t>
      </w:r>
      <w:proofErr w:type="gramStart"/>
      <w:r w:rsidRPr="006A0C34">
        <w:rPr>
          <w:rFonts w:ascii="Segoe UI" w:hAnsi="Segoe UI" w:cs="Segoe UI"/>
          <w:sz w:val="22"/>
          <w:szCs w:val="22"/>
        </w:rPr>
        <w:t>1a</w:t>
      </w:r>
      <w:proofErr w:type="gramEnd"/>
      <w:r w:rsidRPr="006A0C34">
        <w:rPr>
          <w:rFonts w:ascii="Segoe UI" w:hAnsi="Segoe UI" w:cs="Segoe UI"/>
          <w:sz w:val="22"/>
          <w:szCs w:val="22"/>
        </w:rPr>
        <w:t>, Štýřice, 639 00 Brno</w:t>
      </w:r>
      <w:r w:rsidR="00AC56CD" w:rsidRPr="006A0C34">
        <w:rPr>
          <w:rFonts w:ascii="Segoe UI" w:hAnsi="Segoe UI" w:cs="Segoe UI"/>
          <w:sz w:val="22"/>
          <w:szCs w:val="22"/>
        </w:rPr>
        <w:t>.</w:t>
      </w:r>
    </w:p>
    <w:p w14:paraId="31B7DF0A" w14:textId="59B27355" w:rsidR="00446075" w:rsidRPr="006A0C34" w:rsidRDefault="00446075" w:rsidP="00AC56CD">
      <w:pPr>
        <w:spacing w:line="276" w:lineRule="auto"/>
        <w:ind w:left="3402"/>
        <w:jc w:val="both"/>
        <w:rPr>
          <w:rFonts w:ascii="Segoe UI" w:hAnsi="Segoe UI" w:cs="Segoe UI"/>
          <w:i/>
          <w:iCs/>
          <w:sz w:val="22"/>
          <w:szCs w:val="22"/>
        </w:rPr>
      </w:pPr>
      <w:r w:rsidRPr="006A0C34">
        <w:rPr>
          <w:rFonts w:ascii="Segoe UI" w:hAnsi="Segoe UI" w:cs="Segoe UI"/>
          <w:i/>
          <w:iCs/>
          <w:sz w:val="22"/>
          <w:szCs w:val="22"/>
        </w:rPr>
        <w:t>Případně jiná osoba určená Objednatelem v dílčí smlouvě (objednávce)</w:t>
      </w:r>
      <w:r w:rsidR="00990480" w:rsidRPr="006A0C34">
        <w:rPr>
          <w:rFonts w:ascii="Segoe UI" w:hAnsi="Segoe UI" w:cs="Segoe UI"/>
          <w:i/>
          <w:iCs/>
          <w:sz w:val="22"/>
          <w:szCs w:val="22"/>
        </w:rPr>
        <w:t>, přičemž tato má přednost před osobou oprávněnou dle Rámcové dohody</w:t>
      </w:r>
      <w:r w:rsidRPr="006A0C34">
        <w:rPr>
          <w:rFonts w:ascii="Segoe UI" w:hAnsi="Segoe UI" w:cs="Segoe UI"/>
          <w:i/>
          <w:iCs/>
          <w:sz w:val="22"/>
          <w:szCs w:val="22"/>
        </w:rPr>
        <w:t>.</w:t>
      </w:r>
    </w:p>
    <w:p w14:paraId="0C73D39F" w14:textId="29BA612A" w:rsidR="0049043C" w:rsidRPr="006A0C34" w:rsidRDefault="0049043C" w:rsidP="006C7523">
      <w:pPr>
        <w:spacing w:line="276" w:lineRule="auto"/>
        <w:jc w:val="both"/>
        <w:rPr>
          <w:rFonts w:ascii="Segoe UI" w:hAnsi="Segoe UI" w:cs="Segoe UI"/>
          <w:sz w:val="22"/>
          <w:szCs w:val="22"/>
        </w:rPr>
      </w:pPr>
      <w:r w:rsidRPr="006A0C34">
        <w:rPr>
          <w:rFonts w:ascii="Segoe UI" w:hAnsi="Segoe UI" w:cs="Segoe UI"/>
          <w:bCs/>
          <w:sz w:val="22"/>
          <w:szCs w:val="22"/>
        </w:rPr>
        <w:t xml:space="preserve">Další kontaktní osoby jsou vymezeny v příloze č. </w:t>
      </w:r>
      <w:r w:rsidR="0058079D" w:rsidRPr="006A0C34">
        <w:rPr>
          <w:rFonts w:ascii="Segoe UI" w:hAnsi="Segoe UI" w:cs="Segoe UI"/>
          <w:bCs/>
          <w:sz w:val="22"/>
          <w:szCs w:val="22"/>
        </w:rPr>
        <w:t>3</w:t>
      </w:r>
      <w:r w:rsidRPr="006A0C34">
        <w:rPr>
          <w:rFonts w:ascii="Segoe UI" w:hAnsi="Segoe UI" w:cs="Segoe UI"/>
          <w:bCs/>
          <w:sz w:val="22"/>
          <w:szCs w:val="22"/>
        </w:rPr>
        <w:t xml:space="preserve"> této </w:t>
      </w:r>
      <w:r w:rsidR="00185ADD" w:rsidRPr="006A0C34">
        <w:rPr>
          <w:rFonts w:ascii="Segoe UI" w:hAnsi="Segoe UI" w:cs="Segoe UI"/>
          <w:bCs/>
          <w:sz w:val="22"/>
          <w:szCs w:val="22"/>
        </w:rPr>
        <w:t>Rámcové dohody</w:t>
      </w:r>
      <w:r w:rsidRPr="006A0C34">
        <w:rPr>
          <w:rFonts w:ascii="Segoe UI" w:hAnsi="Segoe UI" w:cs="Segoe UI"/>
          <w:bCs/>
          <w:sz w:val="22"/>
          <w:szCs w:val="22"/>
        </w:rPr>
        <w:t>.</w:t>
      </w:r>
    </w:p>
    <w:p w14:paraId="3AD95901" w14:textId="6ECCC203" w:rsidR="005B154F" w:rsidRPr="006A0C34" w:rsidRDefault="005B154F" w:rsidP="006C7523">
      <w:pPr>
        <w:spacing w:line="276" w:lineRule="auto"/>
        <w:jc w:val="both"/>
        <w:rPr>
          <w:rFonts w:ascii="Segoe UI" w:hAnsi="Segoe UI" w:cs="Segoe UI"/>
          <w:sz w:val="22"/>
          <w:szCs w:val="22"/>
        </w:rPr>
      </w:pPr>
      <w:r w:rsidRPr="006A0C34">
        <w:rPr>
          <w:rFonts w:ascii="Segoe UI" w:hAnsi="Segoe UI" w:cs="Segoe UI"/>
          <w:sz w:val="22"/>
          <w:szCs w:val="22"/>
        </w:rPr>
        <w:t xml:space="preserve">číslo Rámcové dohody objednatele: </w:t>
      </w:r>
      <w:r w:rsidRPr="006A0C34">
        <w:rPr>
          <w:rFonts w:ascii="Segoe UI" w:hAnsi="Segoe UI" w:cs="Segoe UI"/>
          <w:sz w:val="22"/>
          <w:szCs w:val="22"/>
          <w:highlight w:val="cyan"/>
        </w:rPr>
        <w:t>[DOPLNÍ ZADAVATEL PŘED PODPISEM DOHODY]</w:t>
      </w:r>
    </w:p>
    <w:p w14:paraId="60EADB39" w14:textId="058009CA" w:rsidR="00EF6707" w:rsidRPr="006A0C34" w:rsidRDefault="006C7523" w:rsidP="006C7523">
      <w:pPr>
        <w:pStyle w:val="Bezmezer"/>
        <w:spacing w:before="120" w:after="40" w:line="276" w:lineRule="auto"/>
        <w:jc w:val="both"/>
        <w:rPr>
          <w:rFonts w:ascii="Segoe UI" w:hAnsi="Segoe UI" w:cs="Segoe UI"/>
          <w:i/>
          <w:iCs/>
          <w:sz w:val="22"/>
          <w:szCs w:val="22"/>
        </w:rPr>
      </w:pPr>
      <w:r w:rsidRPr="006A0C34">
        <w:rPr>
          <w:rFonts w:ascii="Segoe UI" w:hAnsi="Segoe UI" w:cs="Segoe UI"/>
          <w:iCs/>
          <w:sz w:val="22"/>
          <w:szCs w:val="22"/>
        </w:rPr>
        <w:t>(</w:t>
      </w:r>
      <w:r w:rsidRPr="006A0C34">
        <w:rPr>
          <w:rFonts w:ascii="Segoe UI" w:hAnsi="Segoe UI" w:cs="Segoe UI"/>
          <w:sz w:val="22"/>
          <w:szCs w:val="22"/>
        </w:rPr>
        <w:t>dále jen „</w:t>
      </w:r>
      <w:r w:rsidRPr="006A0C34">
        <w:rPr>
          <w:rFonts w:ascii="Segoe UI" w:hAnsi="Segoe UI" w:cs="Segoe UI"/>
          <w:b/>
          <w:i/>
          <w:sz w:val="22"/>
          <w:szCs w:val="22"/>
        </w:rPr>
        <w:t>Objednatel</w:t>
      </w:r>
      <w:r w:rsidRPr="006A0C34">
        <w:rPr>
          <w:rFonts w:ascii="Segoe UI" w:hAnsi="Segoe UI" w:cs="Segoe UI"/>
          <w:sz w:val="22"/>
          <w:szCs w:val="22"/>
        </w:rPr>
        <w:t>“)</w:t>
      </w:r>
    </w:p>
    <w:p w14:paraId="2CE909BA" w14:textId="77777777" w:rsidR="00E96420" w:rsidRPr="006A0C34" w:rsidRDefault="00E96420" w:rsidP="000463A5">
      <w:pPr>
        <w:rPr>
          <w:rFonts w:ascii="Segoe UI" w:hAnsi="Segoe UI" w:cs="Segoe UI"/>
          <w:sz w:val="22"/>
          <w:szCs w:val="22"/>
        </w:rPr>
      </w:pPr>
    </w:p>
    <w:p w14:paraId="6B756688" w14:textId="77777777" w:rsidR="006C7523" w:rsidRPr="006A0C34" w:rsidRDefault="006C7523" w:rsidP="006C7523">
      <w:pPr>
        <w:spacing w:line="276" w:lineRule="auto"/>
        <w:rPr>
          <w:rFonts w:ascii="Segoe UI" w:hAnsi="Segoe UI" w:cs="Segoe UI"/>
          <w:sz w:val="22"/>
          <w:szCs w:val="22"/>
        </w:rPr>
      </w:pPr>
      <w:r w:rsidRPr="006A0C34">
        <w:rPr>
          <w:rFonts w:ascii="Segoe UI" w:hAnsi="Segoe UI" w:cs="Segoe UI"/>
          <w:sz w:val="22"/>
          <w:szCs w:val="22"/>
        </w:rPr>
        <w:t>a</w:t>
      </w:r>
    </w:p>
    <w:p w14:paraId="11EB6ABE" w14:textId="46E4EA4E" w:rsidR="006C7523" w:rsidRPr="006A0C34" w:rsidRDefault="0000696A" w:rsidP="006C7523">
      <w:pPr>
        <w:spacing w:line="276" w:lineRule="auto"/>
        <w:rPr>
          <w:rFonts w:ascii="Segoe UI" w:hAnsi="Segoe UI" w:cs="Segoe UI"/>
          <w:sz w:val="22"/>
          <w:szCs w:val="22"/>
        </w:rPr>
      </w:pPr>
      <w:r w:rsidRPr="006A0C34">
        <w:rPr>
          <w:rFonts w:ascii="Segoe UI" w:hAnsi="Segoe UI" w:cs="Segoe UI"/>
          <w:i/>
          <w:color w:val="FF0000"/>
          <w:sz w:val="22"/>
          <w:szCs w:val="22"/>
        </w:rPr>
        <w:t xml:space="preserve">(identifikační údaje doplní účastník </w:t>
      </w:r>
      <w:r w:rsidRPr="006A0C34">
        <w:rPr>
          <w:rFonts w:ascii="Segoe UI" w:hAnsi="Segoe UI" w:cs="Segoe UI"/>
          <w:bCs/>
          <w:i/>
          <w:color w:val="FF0000"/>
          <w:sz w:val="22"/>
          <w:szCs w:val="22"/>
        </w:rPr>
        <w:t>anebo tyto informace musí vyplynout z nabídky</w:t>
      </w:r>
      <w:r w:rsidRPr="006A0C34">
        <w:rPr>
          <w:rFonts w:ascii="Segoe UI" w:hAnsi="Segoe UI" w:cs="Segoe UI"/>
          <w:i/>
          <w:color w:val="FF0000"/>
          <w:sz w:val="22"/>
          <w:szCs w:val="22"/>
        </w:rPr>
        <w:t>)</w:t>
      </w:r>
    </w:p>
    <w:p w14:paraId="0F6AADE7" w14:textId="321C861B" w:rsidR="006C7523" w:rsidRPr="006A0C34" w:rsidRDefault="000E6F5D" w:rsidP="006C7523">
      <w:pPr>
        <w:spacing w:line="276" w:lineRule="auto"/>
        <w:rPr>
          <w:rFonts w:ascii="Segoe UI" w:hAnsi="Segoe UI" w:cs="Segoe UI"/>
          <w:b/>
          <w:bCs/>
          <w:sz w:val="22"/>
          <w:szCs w:val="22"/>
        </w:rPr>
      </w:pPr>
      <w:r w:rsidRPr="006A0C34">
        <w:rPr>
          <w:rFonts w:ascii="Segoe UI" w:hAnsi="Segoe UI" w:cs="Segoe UI"/>
          <w:b/>
          <w:bCs/>
          <w:sz w:val="22"/>
          <w:szCs w:val="22"/>
        </w:rPr>
        <w:t>Zhotovitel</w:t>
      </w:r>
      <w:r w:rsidR="006C7523" w:rsidRPr="006A0C34">
        <w:rPr>
          <w:rFonts w:ascii="Segoe UI" w:hAnsi="Segoe UI" w:cs="Segoe UI"/>
          <w:b/>
          <w:bCs/>
          <w:sz w:val="22"/>
          <w:szCs w:val="22"/>
        </w:rPr>
        <w:t>:</w:t>
      </w:r>
      <w:r w:rsidRPr="006A0C34">
        <w:rPr>
          <w:rFonts w:ascii="Segoe UI" w:hAnsi="Segoe UI" w:cs="Segoe UI"/>
          <w:b/>
          <w:bCs/>
          <w:sz w:val="22"/>
          <w:szCs w:val="22"/>
        </w:rPr>
        <w:tab/>
      </w:r>
      <w:r w:rsidR="006C7523" w:rsidRPr="006A0C34">
        <w:rPr>
          <w:rFonts w:ascii="Segoe UI" w:hAnsi="Segoe UI" w:cs="Segoe UI"/>
          <w:b/>
          <w:bCs/>
          <w:sz w:val="22"/>
          <w:szCs w:val="22"/>
        </w:rPr>
        <w:t xml:space="preserve"> </w:t>
      </w:r>
      <w:r w:rsidR="006C7523" w:rsidRPr="006A0C34">
        <w:rPr>
          <w:rFonts w:ascii="Segoe UI" w:hAnsi="Segoe UI" w:cs="Segoe UI"/>
          <w:b/>
          <w:bCs/>
          <w:sz w:val="22"/>
          <w:szCs w:val="22"/>
        </w:rPr>
        <w:tab/>
      </w:r>
      <w:r w:rsidR="006C7523" w:rsidRPr="006A0C34">
        <w:rPr>
          <w:rFonts w:ascii="Segoe UI" w:hAnsi="Segoe UI" w:cs="Segoe UI"/>
          <w:b/>
          <w:bCs/>
          <w:sz w:val="22"/>
          <w:szCs w:val="22"/>
        </w:rPr>
        <w:tab/>
      </w:r>
      <w:r w:rsidR="006C7523" w:rsidRPr="006A0C34">
        <w:rPr>
          <w:rFonts w:ascii="Segoe UI" w:hAnsi="Segoe UI" w:cs="Segoe UI"/>
          <w:b/>
          <w:sz w:val="22"/>
          <w:szCs w:val="22"/>
          <w:highlight w:val="yellow"/>
        </w:rPr>
        <w:t xml:space="preserve">[DOPLNÍ </w:t>
      </w:r>
      <w:r w:rsidRPr="006A0C34">
        <w:rPr>
          <w:rFonts w:ascii="Segoe UI" w:hAnsi="Segoe UI" w:cs="Segoe UI"/>
          <w:b/>
          <w:sz w:val="22"/>
          <w:szCs w:val="22"/>
          <w:highlight w:val="yellow"/>
        </w:rPr>
        <w:t>ZHOTOVITEL</w:t>
      </w:r>
      <w:r w:rsidR="006C7523" w:rsidRPr="006A0C34">
        <w:rPr>
          <w:rFonts w:ascii="Segoe UI" w:hAnsi="Segoe UI" w:cs="Segoe UI"/>
          <w:b/>
          <w:sz w:val="22"/>
          <w:szCs w:val="22"/>
          <w:highlight w:val="yellow"/>
        </w:rPr>
        <w:t>]</w:t>
      </w:r>
    </w:p>
    <w:p w14:paraId="0A9E3736" w14:textId="1B08562F" w:rsidR="006C7523" w:rsidRPr="006A0C34" w:rsidRDefault="006C7523" w:rsidP="006C7523">
      <w:pPr>
        <w:spacing w:line="276" w:lineRule="auto"/>
        <w:rPr>
          <w:rStyle w:val="platne1"/>
          <w:rFonts w:ascii="Segoe UI" w:hAnsi="Segoe UI" w:cs="Segoe UI"/>
          <w:sz w:val="22"/>
          <w:szCs w:val="22"/>
        </w:rPr>
      </w:pPr>
      <w:r w:rsidRPr="006A0C34">
        <w:rPr>
          <w:rStyle w:val="platne1"/>
          <w:rFonts w:ascii="Segoe UI" w:hAnsi="Segoe UI" w:cs="Segoe UI"/>
          <w:sz w:val="22"/>
          <w:szCs w:val="22"/>
        </w:rPr>
        <w:t>se sídlem:</w:t>
      </w:r>
      <w:r w:rsidRPr="006A0C34">
        <w:rPr>
          <w:rStyle w:val="platne1"/>
          <w:rFonts w:ascii="Segoe UI" w:hAnsi="Segoe UI" w:cs="Segoe UI"/>
          <w:sz w:val="22"/>
          <w:szCs w:val="22"/>
        </w:rPr>
        <w:tab/>
      </w:r>
      <w:r w:rsidRPr="006A0C34">
        <w:rPr>
          <w:rStyle w:val="platne1"/>
          <w:rFonts w:ascii="Segoe UI" w:hAnsi="Segoe UI" w:cs="Segoe UI"/>
          <w:sz w:val="22"/>
          <w:szCs w:val="22"/>
        </w:rPr>
        <w:tab/>
      </w:r>
      <w:r w:rsidRPr="006A0C34">
        <w:rPr>
          <w:rStyle w:val="platne1"/>
          <w:rFonts w:ascii="Segoe UI" w:hAnsi="Segoe UI" w:cs="Segoe UI"/>
          <w:sz w:val="22"/>
          <w:szCs w:val="22"/>
        </w:rPr>
        <w:tab/>
      </w:r>
      <w:r w:rsidRPr="006A0C34">
        <w:rPr>
          <w:rFonts w:ascii="Segoe UI" w:hAnsi="Segoe UI" w:cs="Segoe UI"/>
          <w:sz w:val="22"/>
          <w:szCs w:val="22"/>
          <w:highlight w:val="yellow"/>
        </w:rPr>
        <w:t xml:space="preserve">[DOPLNÍ </w:t>
      </w:r>
      <w:r w:rsidR="000E6F5D" w:rsidRPr="006A0C34">
        <w:rPr>
          <w:rFonts w:ascii="Segoe UI" w:hAnsi="Segoe UI" w:cs="Segoe UI"/>
          <w:sz w:val="22"/>
          <w:szCs w:val="22"/>
          <w:highlight w:val="yellow"/>
        </w:rPr>
        <w:t>ZHOTOVITEL</w:t>
      </w:r>
      <w:r w:rsidRPr="006A0C34">
        <w:rPr>
          <w:rFonts w:ascii="Segoe UI" w:hAnsi="Segoe UI" w:cs="Segoe UI"/>
          <w:sz w:val="22"/>
          <w:szCs w:val="22"/>
          <w:highlight w:val="yellow"/>
        </w:rPr>
        <w:t>]</w:t>
      </w:r>
      <w:r w:rsidRPr="006A0C34">
        <w:rPr>
          <w:rStyle w:val="platne1"/>
          <w:rFonts w:ascii="Segoe UI" w:hAnsi="Segoe UI" w:cs="Segoe UI"/>
          <w:sz w:val="22"/>
          <w:szCs w:val="22"/>
        </w:rPr>
        <w:tab/>
      </w:r>
      <w:r w:rsidRPr="006A0C34">
        <w:rPr>
          <w:rStyle w:val="platne1"/>
          <w:rFonts w:ascii="Segoe UI" w:hAnsi="Segoe UI" w:cs="Segoe UI"/>
          <w:sz w:val="22"/>
          <w:szCs w:val="22"/>
        </w:rPr>
        <w:tab/>
      </w:r>
      <w:r w:rsidRPr="006A0C34">
        <w:rPr>
          <w:rStyle w:val="platne1"/>
          <w:rFonts w:ascii="Segoe UI" w:hAnsi="Segoe UI" w:cs="Segoe UI"/>
          <w:sz w:val="22"/>
          <w:szCs w:val="22"/>
        </w:rPr>
        <w:tab/>
      </w:r>
    </w:p>
    <w:p w14:paraId="72B8C03F" w14:textId="511A5CEA" w:rsidR="006C7523" w:rsidRPr="006A0C34" w:rsidRDefault="006C7523" w:rsidP="006C7523">
      <w:pPr>
        <w:spacing w:line="276" w:lineRule="auto"/>
        <w:rPr>
          <w:rFonts w:ascii="Segoe UI" w:hAnsi="Segoe UI" w:cs="Segoe UI"/>
          <w:sz w:val="22"/>
          <w:szCs w:val="22"/>
        </w:rPr>
      </w:pPr>
      <w:r w:rsidRPr="006A0C34">
        <w:rPr>
          <w:rFonts w:ascii="Segoe UI" w:hAnsi="Segoe UI" w:cs="Segoe UI"/>
          <w:sz w:val="22"/>
          <w:szCs w:val="22"/>
        </w:rPr>
        <w:t>IČO:</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highlight w:val="yellow"/>
        </w:rPr>
        <w:t xml:space="preserve">[DOPLNÍ </w:t>
      </w:r>
      <w:r w:rsidR="000E6F5D" w:rsidRPr="006A0C34">
        <w:rPr>
          <w:rFonts w:ascii="Segoe UI" w:hAnsi="Segoe UI" w:cs="Segoe UI"/>
          <w:sz w:val="22"/>
          <w:szCs w:val="22"/>
          <w:highlight w:val="yellow"/>
        </w:rPr>
        <w:t>ZHOTOVITEL</w:t>
      </w:r>
      <w:r w:rsidRPr="006A0C34">
        <w:rPr>
          <w:rFonts w:ascii="Segoe UI" w:hAnsi="Segoe UI" w:cs="Segoe UI"/>
          <w:sz w:val="22"/>
          <w:szCs w:val="22"/>
          <w:highlight w:val="yellow"/>
        </w:rPr>
        <w:t>]</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p>
    <w:p w14:paraId="34B4227B" w14:textId="63706C27" w:rsidR="006C7523" w:rsidRPr="006A0C34" w:rsidRDefault="006C7523" w:rsidP="006C7523">
      <w:pPr>
        <w:spacing w:line="276" w:lineRule="auto"/>
        <w:rPr>
          <w:rFonts w:ascii="Segoe UI" w:hAnsi="Segoe UI" w:cs="Segoe UI"/>
          <w:sz w:val="22"/>
          <w:szCs w:val="22"/>
        </w:rPr>
      </w:pPr>
      <w:r w:rsidRPr="006A0C34">
        <w:rPr>
          <w:rFonts w:ascii="Segoe UI" w:hAnsi="Segoe UI" w:cs="Segoe UI"/>
          <w:bCs/>
          <w:color w:val="000000"/>
          <w:sz w:val="22"/>
          <w:szCs w:val="22"/>
        </w:rPr>
        <w:lastRenderedPageBreak/>
        <w:t>DIČ:</w:t>
      </w:r>
      <w:r w:rsidRPr="006A0C34">
        <w:rPr>
          <w:rFonts w:ascii="Segoe UI" w:hAnsi="Segoe UI" w:cs="Segoe UI"/>
          <w:bCs/>
          <w:color w:val="000000"/>
          <w:sz w:val="22"/>
          <w:szCs w:val="22"/>
        </w:rPr>
        <w:tab/>
      </w:r>
      <w:r w:rsidRPr="006A0C34">
        <w:rPr>
          <w:rFonts w:ascii="Segoe UI" w:hAnsi="Segoe UI" w:cs="Segoe UI"/>
          <w:bCs/>
          <w:color w:val="000000"/>
          <w:sz w:val="22"/>
          <w:szCs w:val="22"/>
        </w:rPr>
        <w:tab/>
      </w:r>
      <w:r w:rsidRPr="006A0C34">
        <w:rPr>
          <w:rFonts w:ascii="Segoe UI" w:hAnsi="Segoe UI" w:cs="Segoe UI"/>
          <w:bCs/>
          <w:color w:val="000000"/>
          <w:sz w:val="22"/>
          <w:szCs w:val="22"/>
        </w:rPr>
        <w:tab/>
      </w:r>
      <w:r w:rsidRPr="006A0C34">
        <w:rPr>
          <w:rFonts w:ascii="Segoe UI" w:hAnsi="Segoe UI" w:cs="Segoe UI"/>
          <w:bCs/>
          <w:color w:val="000000"/>
          <w:sz w:val="22"/>
          <w:szCs w:val="22"/>
        </w:rPr>
        <w:tab/>
      </w:r>
      <w:r w:rsidRPr="006A0C34">
        <w:rPr>
          <w:rFonts w:ascii="Segoe UI" w:hAnsi="Segoe UI" w:cs="Segoe UI"/>
          <w:sz w:val="22"/>
          <w:szCs w:val="22"/>
          <w:highlight w:val="yellow"/>
        </w:rPr>
        <w:t xml:space="preserve">[DOPLNÍ </w:t>
      </w:r>
      <w:r w:rsidR="000E6F5D" w:rsidRPr="006A0C34">
        <w:rPr>
          <w:rFonts w:ascii="Segoe UI" w:hAnsi="Segoe UI" w:cs="Segoe UI"/>
          <w:sz w:val="22"/>
          <w:szCs w:val="22"/>
          <w:highlight w:val="yellow"/>
        </w:rPr>
        <w:t>ZHOTOVITEL</w:t>
      </w:r>
      <w:r w:rsidRPr="006A0C34">
        <w:rPr>
          <w:rFonts w:ascii="Segoe UI" w:hAnsi="Segoe UI" w:cs="Segoe UI"/>
          <w:sz w:val="22"/>
          <w:szCs w:val="22"/>
          <w:highlight w:val="yellow"/>
        </w:rPr>
        <w:t>]</w:t>
      </w:r>
    </w:p>
    <w:p w14:paraId="7D9B8A3E" w14:textId="6101F4D7" w:rsidR="006C7523" w:rsidRPr="006A0C34" w:rsidRDefault="006C7523" w:rsidP="006C7523">
      <w:pPr>
        <w:autoSpaceDE w:val="0"/>
        <w:autoSpaceDN w:val="0"/>
        <w:adjustRightInd w:val="0"/>
        <w:rPr>
          <w:rFonts w:ascii="Segoe UI" w:hAnsi="Segoe UI" w:cs="Segoe UI"/>
          <w:sz w:val="22"/>
          <w:szCs w:val="22"/>
        </w:rPr>
      </w:pPr>
      <w:r w:rsidRPr="006A0C34">
        <w:rPr>
          <w:rFonts w:ascii="Segoe UI" w:hAnsi="Segoe UI" w:cs="Segoe UI"/>
          <w:sz w:val="22"/>
          <w:szCs w:val="22"/>
        </w:rPr>
        <w:t xml:space="preserve">bankovní spojení: </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highlight w:val="yellow"/>
        </w:rPr>
        <w:t xml:space="preserve">[DOPLNÍ </w:t>
      </w:r>
      <w:r w:rsidR="000E6F5D" w:rsidRPr="006A0C34">
        <w:rPr>
          <w:rFonts w:ascii="Segoe UI" w:hAnsi="Segoe UI" w:cs="Segoe UI"/>
          <w:sz w:val="22"/>
          <w:szCs w:val="22"/>
          <w:highlight w:val="yellow"/>
        </w:rPr>
        <w:t>ZHOTOVITEL</w:t>
      </w:r>
      <w:r w:rsidRPr="006A0C34">
        <w:rPr>
          <w:rFonts w:ascii="Segoe UI" w:hAnsi="Segoe UI" w:cs="Segoe UI"/>
          <w:sz w:val="22"/>
          <w:szCs w:val="22"/>
          <w:highlight w:val="yellow"/>
        </w:rPr>
        <w:t>]</w:t>
      </w:r>
    </w:p>
    <w:p w14:paraId="2AE011A9" w14:textId="5740A2DB" w:rsidR="006C7523" w:rsidRPr="006A0C34" w:rsidRDefault="005B154F" w:rsidP="006C7523">
      <w:pPr>
        <w:numPr>
          <w:ilvl w:val="12"/>
          <w:numId w:val="0"/>
        </w:numPr>
        <w:tabs>
          <w:tab w:val="left" w:pos="2160"/>
        </w:tabs>
        <w:spacing w:line="276" w:lineRule="auto"/>
        <w:jc w:val="both"/>
        <w:rPr>
          <w:rFonts w:ascii="Segoe UI" w:hAnsi="Segoe UI" w:cs="Segoe UI"/>
          <w:sz w:val="22"/>
          <w:szCs w:val="22"/>
        </w:rPr>
      </w:pPr>
      <w:r w:rsidRPr="006A0C34">
        <w:rPr>
          <w:rFonts w:ascii="Segoe UI" w:hAnsi="Segoe UI" w:cs="Segoe UI"/>
          <w:sz w:val="22"/>
          <w:szCs w:val="22"/>
        </w:rPr>
        <w:t>číslo účtu:</w:t>
      </w:r>
      <w:r w:rsidR="006C7523" w:rsidRPr="006A0C34">
        <w:rPr>
          <w:rFonts w:ascii="Segoe UI" w:hAnsi="Segoe UI" w:cs="Segoe UI"/>
          <w:sz w:val="22"/>
          <w:szCs w:val="22"/>
        </w:rPr>
        <w:tab/>
      </w:r>
      <w:r w:rsidR="006C7523" w:rsidRPr="006A0C34">
        <w:rPr>
          <w:rFonts w:ascii="Segoe UI" w:hAnsi="Segoe UI" w:cs="Segoe UI"/>
          <w:sz w:val="22"/>
          <w:szCs w:val="22"/>
        </w:rPr>
        <w:tab/>
      </w:r>
      <w:r w:rsidRPr="006A0C34">
        <w:rPr>
          <w:rFonts w:ascii="Segoe UI" w:hAnsi="Segoe UI" w:cs="Segoe UI"/>
          <w:sz w:val="22"/>
          <w:szCs w:val="22"/>
          <w:highlight w:val="yellow"/>
        </w:rPr>
        <w:t xml:space="preserve">[DOPLNÍ </w:t>
      </w:r>
      <w:r w:rsidR="000E6F5D" w:rsidRPr="006A0C34">
        <w:rPr>
          <w:rFonts w:ascii="Segoe UI" w:hAnsi="Segoe UI" w:cs="Segoe UI"/>
          <w:sz w:val="22"/>
          <w:szCs w:val="22"/>
          <w:highlight w:val="yellow"/>
        </w:rPr>
        <w:t>ZHOTOVITEL</w:t>
      </w:r>
      <w:r w:rsidRPr="006A0C34">
        <w:rPr>
          <w:rFonts w:ascii="Segoe UI" w:hAnsi="Segoe UI" w:cs="Segoe UI"/>
          <w:sz w:val="22"/>
          <w:szCs w:val="22"/>
          <w:highlight w:val="yellow"/>
        </w:rPr>
        <w:t>]</w:t>
      </w:r>
    </w:p>
    <w:p w14:paraId="71125642" w14:textId="598B2A6F" w:rsidR="006C7523" w:rsidRPr="006A0C34" w:rsidRDefault="006C7523" w:rsidP="006C7523">
      <w:pPr>
        <w:autoSpaceDE w:val="0"/>
        <w:autoSpaceDN w:val="0"/>
        <w:adjustRightInd w:val="0"/>
        <w:rPr>
          <w:rFonts w:ascii="Segoe UI" w:hAnsi="Segoe UI" w:cs="Segoe UI"/>
          <w:sz w:val="22"/>
          <w:szCs w:val="22"/>
        </w:rPr>
      </w:pPr>
      <w:r w:rsidRPr="006A0C34">
        <w:rPr>
          <w:rFonts w:ascii="Segoe UI" w:hAnsi="Segoe UI" w:cs="Segoe UI"/>
          <w:bCs/>
          <w:color w:val="000000"/>
          <w:sz w:val="22"/>
          <w:szCs w:val="22"/>
        </w:rPr>
        <w:t>zastoupena:</w:t>
      </w:r>
      <w:r w:rsidRPr="006A0C34">
        <w:rPr>
          <w:rFonts w:ascii="Segoe UI" w:hAnsi="Segoe UI" w:cs="Segoe UI"/>
          <w:bCs/>
          <w:color w:val="000000"/>
          <w:sz w:val="22"/>
          <w:szCs w:val="22"/>
        </w:rPr>
        <w:tab/>
      </w:r>
      <w:r w:rsidRPr="006A0C34">
        <w:rPr>
          <w:rFonts w:ascii="Segoe UI" w:hAnsi="Segoe UI" w:cs="Segoe UI"/>
          <w:bCs/>
          <w:color w:val="000000"/>
          <w:sz w:val="22"/>
          <w:szCs w:val="22"/>
        </w:rPr>
        <w:tab/>
      </w:r>
      <w:r w:rsidRPr="006A0C34">
        <w:rPr>
          <w:rFonts w:ascii="Segoe UI" w:hAnsi="Segoe UI" w:cs="Segoe UI"/>
          <w:bCs/>
          <w:color w:val="000000"/>
          <w:sz w:val="22"/>
          <w:szCs w:val="22"/>
        </w:rPr>
        <w:tab/>
      </w:r>
      <w:r w:rsidRPr="006A0C34">
        <w:rPr>
          <w:rFonts w:ascii="Segoe UI" w:hAnsi="Segoe UI" w:cs="Segoe UI"/>
          <w:sz w:val="22"/>
          <w:szCs w:val="22"/>
          <w:highlight w:val="yellow"/>
        </w:rPr>
        <w:t xml:space="preserve">[DOPLNÍ </w:t>
      </w:r>
      <w:r w:rsidR="000E6F5D" w:rsidRPr="006A0C34">
        <w:rPr>
          <w:rFonts w:ascii="Segoe UI" w:hAnsi="Segoe UI" w:cs="Segoe UI"/>
          <w:sz w:val="22"/>
          <w:szCs w:val="22"/>
          <w:highlight w:val="yellow"/>
        </w:rPr>
        <w:t>ZHOTOVITEL</w:t>
      </w:r>
      <w:r w:rsidRPr="006A0C34">
        <w:rPr>
          <w:rFonts w:ascii="Segoe UI" w:hAnsi="Segoe UI" w:cs="Segoe UI"/>
          <w:sz w:val="22"/>
          <w:szCs w:val="22"/>
          <w:highlight w:val="yellow"/>
        </w:rPr>
        <w:t>]</w:t>
      </w:r>
    </w:p>
    <w:p w14:paraId="7CD4C795" w14:textId="102E854E" w:rsidR="00FD7B19" w:rsidRPr="006A0C34" w:rsidRDefault="00FD7B19" w:rsidP="006C7523">
      <w:pPr>
        <w:autoSpaceDE w:val="0"/>
        <w:autoSpaceDN w:val="0"/>
        <w:adjustRightInd w:val="0"/>
        <w:rPr>
          <w:rFonts w:ascii="Segoe UI" w:hAnsi="Segoe UI" w:cs="Segoe UI"/>
          <w:sz w:val="22"/>
          <w:szCs w:val="22"/>
        </w:rPr>
      </w:pPr>
      <w:r w:rsidRPr="006A0C34">
        <w:rPr>
          <w:rFonts w:ascii="Segoe UI" w:hAnsi="Segoe UI" w:cs="Segoe UI"/>
          <w:sz w:val="22"/>
          <w:szCs w:val="22"/>
        </w:rPr>
        <w:t xml:space="preserve">Osoba oprávněná jednat ve věcech technických: </w:t>
      </w:r>
      <w:r w:rsidRPr="006A0C34">
        <w:rPr>
          <w:rFonts w:ascii="Segoe UI" w:hAnsi="Segoe UI" w:cs="Segoe UI"/>
          <w:sz w:val="22"/>
          <w:szCs w:val="22"/>
          <w:highlight w:val="yellow"/>
        </w:rPr>
        <w:t>[DOPLNÍ ZHOTOVITEL]</w:t>
      </w:r>
    </w:p>
    <w:p w14:paraId="1727F5D3" w14:textId="3DBB3B2B" w:rsidR="00890D14" w:rsidRPr="006A0C34" w:rsidRDefault="00890D14" w:rsidP="006C7523">
      <w:pPr>
        <w:autoSpaceDE w:val="0"/>
        <w:autoSpaceDN w:val="0"/>
        <w:adjustRightInd w:val="0"/>
        <w:rPr>
          <w:rFonts w:ascii="Segoe UI" w:hAnsi="Segoe UI" w:cs="Segoe UI"/>
          <w:sz w:val="22"/>
          <w:szCs w:val="22"/>
        </w:rPr>
      </w:pPr>
      <w:r w:rsidRPr="006A0C34">
        <w:rPr>
          <w:rFonts w:ascii="Segoe UI" w:hAnsi="Segoe UI" w:cs="Segoe UI"/>
          <w:sz w:val="22"/>
          <w:szCs w:val="22"/>
        </w:rPr>
        <w:t xml:space="preserve">Telefon, e-mail </w:t>
      </w:r>
      <w:r w:rsidR="002E7E34" w:rsidRPr="006A0C34">
        <w:rPr>
          <w:rFonts w:ascii="Segoe UI" w:hAnsi="Segoe UI" w:cs="Segoe UI"/>
          <w:i/>
          <w:iCs/>
          <w:sz w:val="22"/>
          <w:szCs w:val="22"/>
        </w:rPr>
        <w:t>[</w:t>
      </w:r>
      <w:r w:rsidRPr="006A0C34">
        <w:rPr>
          <w:rFonts w:ascii="Segoe UI" w:hAnsi="Segoe UI" w:cs="Segoe UI"/>
          <w:i/>
          <w:iCs/>
          <w:sz w:val="22"/>
          <w:szCs w:val="22"/>
        </w:rPr>
        <w:t>osoby oprávněné jednat ve věcech technických</w:t>
      </w:r>
      <w:r w:rsidR="002E7E34" w:rsidRPr="006A0C34">
        <w:rPr>
          <w:rFonts w:ascii="Segoe UI" w:hAnsi="Segoe UI" w:cs="Segoe UI"/>
          <w:i/>
          <w:iCs/>
          <w:sz w:val="22"/>
          <w:szCs w:val="22"/>
        </w:rPr>
        <w:t>]</w:t>
      </w:r>
      <w:r w:rsidRPr="006A0C34">
        <w:rPr>
          <w:rFonts w:ascii="Segoe UI" w:hAnsi="Segoe UI" w:cs="Segoe UI"/>
          <w:sz w:val="22"/>
          <w:szCs w:val="22"/>
        </w:rPr>
        <w:t xml:space="preserve">: </w:t>
      </w:r>
      <w:r w:rsidRPr="006A0C34">
        <w:rPr>
          <w:rFonts w:ascii="Segoe UI" w:hAnsi="Segoe UI" w:cs="Segoe UI"/>
          <w:sz w:val="22"/>
          <w:szCs w:val="22"/>
          <w:highlight w:val="yellow"/>
        </w:rPr>
        <w:t>[DOPLNÍ ZHOTOVITEL]</w:t>
      </w:r>
    </w:p>
    <w:p w14:paraId="27A1A65B" w14:textId="36F8A89F" w:rsidR="005B154F" w:rsidRPr="006A0C34" w:rsidRDefault="006C7523" w:rsidP="006C7523">
      <w:pPr>
        <w:autoSpaceDE w:val="0"/>
        <w:autoSpaceDN w:val="0"/>
        <w:adjustRightInd w:val="0"/>
        <w:rPr>
          <w:rFonts w:ascii="Segoe UI" w:hAnsi="Segoe UI" w:cs="Segoe UI"/>
          <w:bCs/>
          <w:i/>
          <w:iCs/>
          <w:color w:val="000000"/>
          <w:sz w:val="22"/>
          <w:szCs w:val="22"/>
        </w:rPr>
      </w:pPr>
      <w:r w:rsidRPr="006A0C34">
        <w:rPr>
          <w:rFonts w:ascii="Segoe UI" w:hAnsi="Segoe UI" w:cs="Segoe UI"/>
          <w:bCs/>
          <w:color w:val="000000"/>
          <w:sz w:val="22"/>
          <w:szCs w:val="22"/>
        </w:rPr>
        <w:t xml:space="preserve">zapsán v obchodním rejstříku vedeném </w:t>
      </w:r>
      <w:r w:rsidRPr="006A0C34">
        <w:rPr>
          <w:rFonts w:ascii="Segoe UI" w:hAnsi="Segoe UI" w:cs="Segoe UI"/>
          <w:sz w:val="22"/>
          <w:szCs w:val="22"/>
          <w:highlight w:val="yellow"/>
        </w:rPr>
        <w:t xml:space="preserve">[DOPLNÍ </w:t>
      </w:r>
      <w:r w:rsidR="000E6F5D" w:rsidRPr="006A0C34">
        <w:rPr>
          <w:rFonts w:ascii="Segoe UI" w:hAnsi="Segoe UI" w:cs="Segoe UI"/>
          <w:sz w:val="22"/>
          <w:szCs w:val="22"/>
          <w:highlight w:val="yellow"/>
        </w:rPr>
        <w:t>ZHOTOVITEL</w:t>
      </w:r>
      <w:r w:rsidRPr="006A0C34">
        <w:rPr>
          <w:rFonts w:ascii="Segoe UI" w:hAnsi="Segoe UI" w:cs="Segoe UI"/>
          <w:sz w:val="22"/>
          <w:szCs w:val="22"/>
          <w:highlight w:val="yellow"/>
        </w:rPr>
        <w:t>]</w:t>
      </w:r>
      <w:r w:rsidRPr="006A0C34">
        <w:rPr>
          <w:rFonts w:ascii="Segoe UI" w:hAnsi="Segoe UI" w:cs="Segoe UI"/>
          <w:bCs/>
          <w:color w:val="000000"/>
          <w:sz w:val="22"/>
          <w:szCs w:val="22"/>
        </w:rPr>
        <w:tab/>
      </w:r>
      <w:r w:rsidR="000E6F5D" w:rsidRPr="006A0C34">
        <w:rPr>
          <w:rFonts w:ascii="Segoe UI" w:hAnsi="Segoe UI" w:cs="Segoe UI"/>
          <w:bCs/>
          <w:i/>
          <w:iCs/>
          <w:color w:val="EE0000"/>
          <w:sz w:val="22"/>
          <w:szCs w:val="22"/>
        </w:rPr>
        <w:t>nebo</w:t>
      </w:r>
    </w:p>
    <w:p w14:paraId="4DBCD702" w14:textId="0D3D8726" w:rsidR="000E6F5D" w:rsidRPr="006A0C34" w:rsidRDefault="000E6F5D" w:rsidP="006C7523">
      <w:pPr>
        <w:autoSpaceDE w:val="0"/>
        <w:autoSpaceDN w:val="0"/>
        <w:adjustRightInd w:val="0"/>
        <w:rPr>
          <w:rFonts w:ascii="Segoe UI" w:hAnsi="Segoe UI" w:cs="Segoe UI"/>
          <w:i/>
          <w:iCs/>
          <w:sz w:val="22"/>
          <w:szCs w:val="22"/>
        </w:rPr>
      </w:pPr>
      <w:r w:rsidRPr="006A0C34">
        <w:rPr>
          <w:rFonts w:ascii="Segoe UI" w:hAnsi="Segoe UI" w:cs="Segoe UI"/>
          <w:bCs/>
          <w:color w:val="000000"/>
          <w:sz w:val="22"/>
          <w:szCs w:val="22"/>
        </w:rPr>
        <w:t xml:space="preserve">zapsán v </w:t>
      </w:r>
      <w:r w:rsidRPr="006A0C34">
        <w:rPr>
          <w:rFonts w:ascii="Segoe UI" w:hAnsi="Segoe UI" w:cs="Segoe UI"/>
          <w:sz w:val="22"/>
          <w:szCs w:val="22"/>
          <w:highlight w:val="yellow"/>
        </w:rPr>
        <w:t>[DOPLNÍ ZHOTOVITEL]</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i/>
          <w:iCs/>
          <w:color w:val="EE0000"/>
          <w:sz w:val="22"/>
          <w:szCs w:val="22"/>
        </w:rPr>
        <w:t>nebo</w:t>
      </w:r>
    </w:p>
    <w:p w14:paraId="35F23503" w14:textId="23668B65" w:rsidR="000E6F5D" w:rsidRPr="006A0C34" w:rsidRDefault="000E6F5D" w:rsidP="006C7523">
      <w:pPr>
        <w:autoSpaceDE w:val="0"/>
        <w:autoSpaceDN w:val="0"/>
        <w:adjustRightInd w:val="0"/>
        <w:rPr>
          <w:rFonts w:ascii="Segoe UI" w:hAnsi="Segoe UI" w:cs="Segoe UI"/>
          <w:i/>
          <w:iCs/>
          <w:sz w:val="22"/>
          <w:szCs w:val="22"/>
        </w:rPr>
      </w:pPr>
      <w:r w:rsidRPr="006A0C34">
        <w:rPr>
          <w:rFonts w:ascii="Segoe UI" w:hAnsi="Segoe UI" w:cs="Segoe UI"/>
          <w:sz w:val="22"/>
          <w:szCs w:val="22"/>
        </w:rPr>
        <w:t xml:space="preserve">Fyzická osoba zapsaná v živnostenském rejstříku, evidovaná u </w:t>
      </w:r>
      <w:r w:rsidRPr="006A0C34">
        <w:rPr>
          <w:rFonts w:ascii="Segoe UI" w:hAnsi="Segoe UI" w:cs="Segoe UI"/>
          <w:sz w:val="22"/>
          <w:szCs w:val="22"/>
          <w:highlight w:val="yellow"/>
        </w:rPr>
        <w:t>[DOPLNÍ ZHOTOVITEL]</w:t>
      </w:r>
      <w:r w:rsidRPr="006A0C34">
        <w:rPr>
          <w:rFonts w:ascii="Segoe UI" w:hAnsi="Segoe UI" w:cs="Segoe UI"/>
          <w:sz w:val="22"/>
          <w:szCs w:val="22"/>
        </w:rPr>
        <w:t xml:space="preserve"> </w:t>
      </w:r>
      <w:r w:rsidRPr="006A0C34">
        <w:rPr>
          <w:rFonts w:ascii="Segoe UI" w:hAnsi="Segoe UI" w:cs="Segoe UI"/>
          <w:i/>
          <w:iCs/>
          <w:color w:val="EE0000"/>
          <w:sz w:val="22"/>
          <w:szCs w:val="22"/>
        </w:rPr>
        <w:t>nebo</w:t>
      </w:r>
    </w:p>
    <w:p w14:paraId="4E1E4160" w14:textId="7150702A" w:rsidR="000E6F5D" w:rsidRPr="006A0C34" w:rsidRDefault="000E6F5D" w:rsidP="006C7523">
      <w:pPr>
        <w:autoSpaceDE w:val="0"/>
        <w:autoSpaceDN w:val="0"/>
        <w:adjustRightInd w:val="0"/>
        <w:rPr>
          <w:rFonts w:ascii="Segoe UI" w:hAnsi="Segoe UI" w:cs="Segoe UI"/>
          <w:bCs/>
          <w:i/>
          <w:iCs/>
          <w:color w:val="000000"/>
          <w:sz w:val="22"/>
          <w:szCs w:val="22"/>
        </w:rPr>
      </w:pPr>
      <w:r w:rsidRPr="006A0C34">
        <w:rPr>
          <w:rFonts w:ascii="Segoe UI" w:hAnsi="Segoe UI" w:cs="Segoe UI"/>
          <w:i/>
          <w:iCs/>
          <w:color w:val="EE0000"/>
          <w:sz w:val="22"/>
          <w:szCs w:val="22"/>
        </w:rPr>
        <w:t>[Zhotovitel uvede jiné oprávnění fyzické osoby k podnikání s uvedením údajů o vydavateli takového oprávnění, data vydání oprávnění a číselného či jiného označení takového oprávnění]</w:t>
      </w:r>
    </w:p>
    <w:p w14:paraId="67842852" w14:textId="799AC18D" w:rsidR="006C7523" w:rsidRPr="006A0C34" w:rsidRDefault="005B154F" w:rsidP="005B154F">
      <w:pPr>
        <w:widowControl w:val="0"/>
        <w:rPr>
          <w:rFonts w:ascii="Segoe UI" w:hAnsi="Segoe UI" w:cs="Segoe UI"/>
          <w:sz w:val="22"/>
          <w:szCs w:val="22"/>
        </w:rPr>
      </w:pPr>
      <w:r w:rsidRPr="006A0C34">
        <w:rPr>
          <w:rFonts w:ascii="Segoe UI" w:hAnsi="Segoe UI" w:cs="Segoe UI"/>
          <w:sz w:val="22"/>
          <w:szCs w:val="22"/>
        </w:rPr>
        <w:t xml:space="preserve">číslo Rámcové dohody </w:t>
      </w:r>
      <w:r w:rsidR="00125FA0" w:rsidRPr="006A0C34">
        <w:rPr>
          <w:rFonts w:ascii="Segoe UI" w:hAnsi="Segoe UI" w:cs="Segoe UI"/>
          <w:sz w:val="22"/>
          <w:szCs w:val="22"/>
        </w:rPr>
        <w:t>Zhotovitele</w:t>
      </w:r>
      <w:r w:rsidRPr="006A0C34">
        <w:rPr>
          <w:rFonts w:ascii="Segoe UI" w:hAnsi="Segoe UI" w:cs="Segoe UI"/>
          <w:sz w:val="22"/>
          <w:szCs w:val="22"/>
        </w:rPr>
        <w:t xml:space="preserve">: </w:t>
      </w:r>
      <w:r w:rsidRPr="006A0C34">
        <w:rPr>
          <w:rFonts w:ascii="Segoe UI" w:hAnsi="Segoe UI" w:cs="Segoe UI"/>
          <w:sz w:val="22"/>
          <w:szCs w:val="22"/>
          <w:highlight w:val="yellow"/>
        </w:rPr>
        <w:t xml:space="preserve">[DOPLNÍ </w:t>
      </w:r>
      <w:r w:rsidR="00125FA0" w:rsidRPr="006A0C34">
        <w:rPr>
          <w:rFonts w:ascii="Segoe UI" w:hAnsi="Segoe UI" w:cs="Segoe UI"/>
          <w:sz w:val="22"/>
          <w:szCs w:val="22"/>
          <w:highlight w:val="yellow"/>
        </w:rPr>
        <w:t>ZHOTOVITEL</w:t>
      </w:r>
      <w:r w:rsidRPr="006A0C34">
        <w:rPr>
          <w:rFonts w:ascii="Segoe UI" w:hAnsi="Segoe UI" w:cs="Segoe UI"/>
          <w:sz w:val="22"/>
          <w:szCs w:val="22"/>
        </w:rPr>
        <w:t>]</w:t>
      </w:r>
      <w:r w:rsidR="006C7523" w:rsidRPr="006A0C34">
        <w:rPr>
          <w:rFonts w:ascii="Segoe UI" w:hAnsi="Segoe UI" w:cs="Segoe UI"/>
          <w:bCs/>
          <w:color w:val="000000"/>
          <w:sz w:val="22"/>
          <w:szCs w:val="22"/>
        </w:rPr>
        <w:tab/>
      </w:r>
    </w:p>
    <w:p w14:paraId="7162D7E3" w14:textId="44466DB3" w:rsidR="00616904" w:rsidRPr="006A0C34" w:rsidRDefault="006C7523" w:rsidP="006C7523">
      <w:pPr>
        <w:spacing w:before="120" w:line="276" w:lineRule="auto"/>
        <w:jc w:val="both"/>
        <w:rPr>
          <w:rFonts w:ascii="Segoe UI" w:hAnsi="Segoe UI" w:cs="Segoe UI"/>
          <w:i/>
          <w:sz w:val="22"/>
          <w:szCs w:val="22"/>
        </w:rPr>
      </w:pPr>
      <w:r w:rsidRPr="006A0C34">
        <w:rPr>
          <w:rFonts w:ascii="Segoe UI" w:hAnsi="Segoe UI" w:cs="Segoe UI"/>
          <w:iCs/>
          <w:sz w:val="22"/>
          <w:szCs w:val="22"/>
        </w:rPr>
        <w:t>(</w:t>
      </w:r>
      <w:r w:rsidRPr="006A0C34">
        <w:rPr>
          <w:rFonts w:ascii="Segoe UI" w:hAnsi="Segoe UI" w:cs="Segoe UI"/>
          <w:sz w:val="22"/>
          <w:szCs w:val="22"/>
        </w:rPr>
        <w:t>dále jen „</w:t>
      </w:r>
      <w:r w:rsidR="00125FA0" w:rsidRPr="006A0C34">
        <w:rPr>
          <w:rFonts w:ascii="Segoe UI" w:hAnsi="Segoe UI" w:cs="Segoe UI"/>
          <w:b/>
          <w:i/>
          <w:sz w:val="22"/>
          <w:szCs w:val="22"/>
        </w:rPr>
        <w:t>Zhotovitel</w:t>
      </w:r>
      <w:r w:rsidRPr="006A0C34">
        <w:rPr>
          <w:rFonts w:ascii="Segoe UI" w:hAnsi="Segoe UI" w:cs="Segoe UI"/>
          <w:sz w:val="22"/>
          <w:szCs w:val="22"/>
        </w:rPr>
        <w:t>“)</w:t>
      </w:r>
      <w:r w:rsidR="00762AF4" w:rsidRPr="006A0C34">
        <w:rPr>
          <w:rFonts w:ascii="Segoe UI" w:hAnsi="Segoe UI" w:cs="Segoe UI"/>
          <w:sz w:val="22"/>
          <w:szCs w:val="22"/>
        </w:rPr>
        <w:t>.</w:t>
      </w:r>
    </w:p>
    <w:p w14:paraId="780123B6" w14:textId="77777777" w:rsidR="00616904" w:rsidRPr="006A0C34" w:rsidRDefault="00616904" w:rsidP="00616904">
      <w:pPr>
        <w:spacing w:line="276" w:lineRule="auto"/>
        <w:jc w:val="both"/>
        <w:rPr>
          <w:rFonts w:ascii="Segoe UI" w:hAnsi="Segoe UI" w:cs="Segoe UI"/>
          <w:b/>
          <w:sz w:val="22"/>
          <w:szCs w:val="22"/>
        </w:rPr>
      </w:pPr>
    </w:p>
    <w:p w14:paraId="63BAF46B" w14:textId="7ED81FBC" w:rsidR="00616904" w:rsidRPr="006A0C34" w:rsidRDefault="006C7523" w:rsidP="00616904">
      <w:pPr>
        <w:spacing w:line="276" w:lineRule="auto"/>
        <w:jc w:val="both"/>
        <w:rPr>
          <w:rFonts w:ascii="Segoe UI" w:hAnsi="Segoe UI" w:cs="Segoe UI"/>
          <w:i/>
          <w:sz w:val="22"/>
          <w:szCs w:val="22"/>
        </w:rPr>
      </w:pPr>
      <w:r w:rsidRPr="006A0C34">
        <w:rPr>
          <w:rFonts w:ascii="Segoe UI" w:hAnsi="Segoe UI" w:cs="Segoe UI"/>
          <w:iCs/>
          <w:sz w:val="22"/>
          <w:szCs w:val="22"/>
        </w:rPr>
        <w:t xml:space="preserve">(Objednatel a </w:t>
      </w:r>
      <w:r w:rsidR="00D20018" w:rsidRPr="006A0C34">
        <w:rPr>
          <w:rFonts w:ascii="Segoe UI" w:hAnsi="Segoe UI" w:cs="Segoe UI"/>
          <w:iCs/>
          <w:sz w:val="22"/>
          <w:szCs w:val="22"/>
        </w:rPr>
        <w:t>Zhotovitel</w:t>
      </w:r>
      <w:r w:rsidRPr="006A0C34">
        <w:rPr>
          <w:rFonts w:ascii="Segoe UI" w:hAnsi="Segoe UI" w:cs="Segoe UI"/>
          <w:iCs/>
          <w:sz w:val="22"/>
          <w:szCs w:val="22"/>
        </w:rPr>
        <w:t xml:space="preserve"> dále jednotlivě též jen „</w:t>
      </w:r>
      <w:r w:rsidRPr="006A0C34">
        <w:rPr>
          <w:rFonts w:ascii="Segoe UI" w:hAnsi="Segoe UI" w:cs="Segoe UI"/>
          <w:b/>
          <w:i/>
          <w:iCs/>
          <w:sz w:val="22"/>
          <w:szCs w:val="22"/>
        </w:rPr>
        <w:t>Smluvní strana</w:t>
      </w:r>
      <w:r w:rsidRPr="006A0C34">
        <w:rPr>
          <w:rFonts w:ascii="Segoe UI" w:hAnsi="Segoe UI" w:cs="Segoe UI"/>
          <w:iCs/>
          <w:sz w:val="22"/>
          <w:szCs w:val="22"/>
        </w:rPr>
        <w:t>“ nebo společně „</w:t>
      </w:r>
      <w:r w:rsidRPr="006A0C34">
        <w:rPr>
          <w:rFonts w:ascii="Segoe UI" w:hAnsi="Segoe UI" w:cs="Segoe UI"/>
          <w:b/>
          <w:i/>
          <w:iCs/>
          <w:sz w:val="22"/>
          <w:szCs w:val="22"/>
        </w:rPr>
        <w:t>Smluvní strany</w:t>
      </w:r>
      <w:r w:rsidRPr="006A0C34">
        <w:rPr>
          <w:rFonts w:ascii="Segoe UI" w:hAnsi="Segoe UI" w:cs="Segoe UI"/>
          <w:iCs/>
          <w:sz w:val="22"/>
          <w:szCs w:val="22"/>
        </w:rPr>
        <w:t>“)</w:t>
      </w:r>
      <w:r w:rsidR="00762AF4" w:rsidRPr="006A0C34">
        <w:rPr>
          <w:rFonts w:ascii="Segoe UI" w:hAnsi="Segoe UI" w:cs="Segoe UI"/>
          <w:iCs/>
          <w:sz w:val="22"/>
          <w:szCs w:val="22"/>
        </w:rPr>
        <w:t>.</w:t>
      </w:r>
    </w:p>
    <w:p w14:paraId="163FA3A3" w14:textId="77777777" w:rsidR="00E96420" w:rsidRPr="006A0C34" w:rsidRDefault="00E96420" w:rsidP="00E96420">
      <w:pPr>
        <w:rPr>
          <w:rFonts w:ascii="Segoe UI" w:hAnsi="Segoe UI" w:cs="Segoe UI"/>
          <w:sz w:val="22"/>
          <w:szCs w:val="22"/>
        </w:rPr>
      </w:pPr>
    </w:p>
    <w:p w14:paraId="227553DF" w14:textId="188E26F5" w:rsidR="009437E5" w:rsidRPr="006A0C34" w:rsidRDefault="00D01FD3" w:rsidP="006C7523">
      <w:pPr>
        <w:keepNext/>
        <w:spacing w:after="120" w:line="276" w:lineRule="auto"/>
        <w:jc w:val="center"/>
        <w:outlineLvl w:val="0"/>
        <w:rPr>
          <w:rFonts w:ascii="Segoe UI" w:hAnsi="Segoe UI" w:cs="Segoe UI"/>
          <w:b/>
          <w:color w:val="000000"/>
          <w:sz w:val="22"/>
          <w:szCs w:val="22"/>
        </w:rPr>
      </w:pPr>
      <w:r w:rsidRPr="006A0C34">
        <w:rPr>
          <w:rFonts w:ascii="Segoe UI" w:hAnsi="Segoe UI" w:cs="Segoe UI"/>
          <w:b/>
          <w:color w:val="000000"/>
          <w:sz w:val="22"/>
          <w:szCs w:val="22"/>
        </w:rPr>
        <w:t>Článek 2</w:t>
      </w:r>
      <w:r w:rsidR="000463A5" w:rsidRPr="006A0C34">
        <w:rPr>
          <w:rFonts w:ascii="Segoe UI" w:hAnsi="Segoe UI" w:cs="Segoe UI"/>
          <w:b/>
          <w:color w:val="000000"/>
          <w:sz w:val="22"/>
          <w:szCs w:val="22"/>
        </w:rPr>
        <w:t xml:space="preserve">. </w:t>
      </w:r>
      <w:r w:rsidR="00D20018" w:rsidRPr="006A0C34">
        <w:rPr>
          <w:rFonts w:ascii="Segoe UI" w:hAnsi="Segoe UI" w:cs="Segoe UI"/>
          <w:b/>
          <w:color w:val="000000"/>
          <w:sz w:val="22"/>
          <w:szCs w:val="22"/>
        </w:rPr>
        <w:t>Preambule</w:t>
      </w:r>
    </w:p>
    <w:p w14:paraId="0A1F5992" w14:textId="2A28538E" w:rsidR="009437E5" w:rsidRPr="006A0C34" w:rsidRDefault="005B154F" w:rsidP="006902C0">
      <w:pPr>
        <w:pStyle w:val="Odstavecseseznamem"/>
        <w:numPr>
          <w:ilvl w:val="0"/>
          <w:numId w:val="26"/>
        </w:numPr>
        <w:tabs>
          <w:tab w:val="left" w:pos="426"/>
        </w:tabs>
        <w:spacing w:after="120" w:line="276" w:lineRule="auto"/>
        <w:jc w:val="both"/>
        <w:rPr>
          <w:rFonts w:ascii="Segoe UI" w:hAnsi="Segoe UI" w:cs="Segoe UI"/>
          <w:color w:val="000000"/>
          <w:sz w:val="22"/>
          <w:szCs w:val="22"/>
        </w:rPr>
      </w:pPr>
      <w:r w:rsidRPr="006A0C34">
        <w:rPr>
          <w:rFonts w:ascii="Segoe UI" w:hAnsi="Segoe UI" w:cs="Segoe UI"/>
          <w:sz w:val="22"/>
          <w:szCs w:val="22"/>
        </w:rPr>
        <w:t>Rámcová dohoda byla uzavřena na základě výsledku zadávacího řízení na veřejnou zakázku s názvem „</w:t>
      </w:r>
      <w:r w:rsidR="009F42DD" w:rsidRPr="006A0C34">
        <w:rPr>
          <w:rFonts w:ascii="Segoe UI" w:hAnsi="Segoe UI" w:cs="Segoe UI"/>
          <w:i/>
          <w:iCs/>
          <w:sz w:val="22"/>
          <w:szCs w:val="22"/>
          <w:lang w:val="cs-CZ"/>
        </w:rPr>
        <w:t xml:space="preserve">Rámcová dohoda na </w:t>
      </w:r>
      <w:proofErr w:type="spellStart"/>
      <w:r w:rsidR="009F42DD" w:rsidRPr="006A0C34">
        <w:rPr>
          <w:rFonts w:ascii="Segoe UI" w:hAnsi="Segoe UI" w:cs="Segoe UI"/>
          <w:i/>
          <w:iCs/>
          <w:sz w:val="22"/>
          <w:szCs w:val="22"/>
          <w:lang w:val="cs-CZ"/>
        </w:rPr>
        <w:t>geomonitoring</w:t>
      </w:r>
      <w:proofErr w:type="spellEnd"/>
      <w:r w:rsidRPr="006A0C34">
        <w:rPr>
          <w:rFonts w:ascii="Segoe UI" w:hAnsi="Segoe UI" w:cs="Segoe UI"/>
          <w:sz w:val="22"/>
          <w:szCs w:val="22"/>
        </w:rPr>
        <w:t>” (dále jen "</w:t>
      </w:r>
      <w:r w:rsidRPr="006A0C34">
        <w:rPr>
          <w:rFonts w:ascii="Segoe UI" w:hAnsi="Segoe UI" w:cs="Segoe UI"/>
          <w:b/>
          <w:i/>
          <w:sz w:val="22"/>
          <w:szCs w:val="22"/>
        </w:rPr>
        <w:t>Veřejná zakázka</w:t>
      </w:r>
      <w:r w:rsidRPr="006A0C34">
        <w:rPr>
          <w:rFonts w:ascii="Segoe UI" w:hAnsi="Segoe UI" w:cs="Segoe UI"/>
          <w:sz w:val="22"/>
          <w:szCs w:val="22"/>
        </w:rPr>
        <w:t>")</w:t>
      </w:r>
      <w:r w:rsidR="00F279BF" w:rsidRPr="006A0C34">
        <w:rPr>
          <w:rFonts w:ascii="Segoe UI" w:hAnsi="Segoe UI" w:cs="Segoe UI"/>
          <w:sz w:val="22"/>
          <w:szCs w:val="22"/>
        </w:rPr>
        <w:t>, které bylo realizováno Objednatelem v pozici zadavatele veřejné zakázky podle zákona č. 134/2016 Sb.</w:t>
      </w:r>
      <w:r w:rsidR="00B479A6" w:rsidRPr="006A0C34">
        <w:rPr>
          <w:rFonts w:ascii="Segoe UI" w:hAnsi="Segoe UI" w:cs="Segoe UI"/>
          <w:sz w:val="22"/>
          <w:szCs w:val="22"/>
        </w:rPr>
        <w:t>, o zadávání veřejných zakázek, ve znění pozdějších předpisů</w:t>
      </w:r>
      <w:bookmarkStart w:id="0" w:name="_Hlk506893406"/>
      <w:r w:rsidR="00F279BF" w:rsidRPr="006A0C34">
        <w:rPr>
          <w:rStyle w:val="h1a2"/>
          <w:rFonts w:ascii="Segoe UI" w:hAnsi="Segoe UI" w:cs="Segoe UI"/>
          <w:specVanish w:val="0"/>
        </w:rPr>
        <w:t xml:space="preserve"> </w:t>
      </w:r>
      <w:bookmarkEnd w:id="0"/>
      <w:r w:rsidR="00F279BF" w:rsidRPr="006A0C34">
        <w:rPr>
          <w:rFonts w:ascii="Segoe UI" w:hAnsi="Segoe UI" w:cs="Segoe UI"/>
          <w:sz w:val="22"/>
          <w:szCs w:val="22"/>
        </w:rPr>
        <w:t>(dále jen „</w:t>
      </w:r>
      <w:r w:rsidR="00F279BF" w:rsidRPr="006A0C34">
        <w:rPr>
          <w:rFonts w:ascii="Segoe UI" w:hAnsi="Segoe UI" w:cs="Segoe UI"/>
          <w:b/>
          <w:i/>
          <w:sz w:val="22"/>
          <w:szCs w:val="22"/>
        </w:rPr>
        <w:t>ZZVZ</w:t>
      </w:r>
      <w:r w:rsidR="00F279BF" w:rsidRPr="006A0C34">
        <w:rPr>
          <w:rFonts w:ascii="Segoe UI" w:hAnsi="Segoe UI" w:cs="Segoe UI"/>
          <w:sz w:val="22"/>
          <w:szCs w:val="22"/>
        </w:rPr>
        <w:t>“)</w:t>
      </w:r>
      <w:r w:rsidRPr="006A0C34">
        <w:rPr>
          <w:rFonts w:ascii="Segoe UI" w:hAnsi="Segoe UI" w:cs="Segoe UI"/>
          <w:sz w:val="22"/>
          <w:szCs w:val="22"/>
        </w:rPr>
        <w:t>.</w:t>
      </w:r>
    </w:p>
    <w:p w14:paraId="136DF326" w14:textId="7FE5BD11" w:rsidR="005B154F" w:rsidRPr="006A0C34" w:rsidRDefault="005B154F" w:rsidP="006902C0">
      <w:pPr>
        <w:pStyle w:val="Odstavecseseznamem"/>
        <w:numPr>
          <w:ilvl w:val="0"/>
          <w:numId w:val="26"/>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Pojmy s velkými počátečními písmeny definované v Rámcové dohodě budou mít význam, jenž je jim v Rámcové dohodě, včetně jejích příloh</w:t>
      </w:r>
      <w:r w:rsidR="00070A16" w:rsidRPr="006A0C34">
        <w:rPr>
          <w:rFonts w:ascii="Segoe UI" w:hAnsi="Segoe UI" w:cs="Segoe UI"/>
          <w:sz w:val="22"/>
          <w:szCs w:val="22"/>
        </w:rPr>
        <w:t>,</w:t>
      </w:r>
      <w:r w:rsidRPr="006A0C34">
        <w:rPr>
          <w:rFonts w:ascii="Segoe UI" w:hAnsi="Segoe UI" w:cs="Segoe UI"/>
          <w:sz w:val="22"/>
          <w:szCs w:val="22"/>
        </w:rPr>
        <w:t xml:space="preserve"> dodatků</w:t>
      </w:r>
      <w:r w:rsidR="00070A16" w:rsidRPr="006A0C34">
        <w:rPr>
          <w:rFonts w:ascii="Segoe UI" w:hAnsi="Segoe UI" w:cs="Segoe UI"/>
          <w:sz w:val="22"/>
          <w:szCs w:val="22"/>
        </w:rPr>
        <w:t xml:space="preserve"> a dílčích smluv</w:t>
      </w:r>
      <w:r w:rsidRPr="006A0C34">
        <w:rPr>
          <w:rFonts w:ascii="Segoe UI" w:hAnsi="Segoe UI" w:cs="Segoe UI"/>
          <w:sz w:val="22"/>
          <w:szCs w:val="22"/>
        </w:rPr>
        <w:t>, připisován. Pro</w:t>
      </w:r>
      <w:r w:rsidR="00CE6493" w:rsidRPr="006A0C34">
        <w:rPr>
          <w:rFonts w:ascii="Segoe UI" w:hAnsi="Segoe UI" w:cs="Segoe UI"/>
          <w:sz w:val="22"/>
          <w:szCs w:val="22"/>
        </w:rPr>
        <w:t> </w:t>
      </w:r>
      <w:r w:rsidRPr="006A0C34">
        <w:rPr>
          <w:rFonts w:ascii="Segoe UI" w:hAnsi="Segoe UI" w:cs="Segoe UI"/>
          <w:sz w:val="22"/>
          <w:szCs w:val="22"/>
        </w:rPr>
        <w:t>vyloučení jakýchkoliv pochybností se Smluvní strany dále dohodly, že:</w:t>
      </w:r>
    </w:p>
    <w:p w14:paraId="7C15BEB6" w14:textId="77777777" w:rsidR="005B154F" w:rsidRPr="006A0C34" w:rsidRDefault="005B154F" w:rsidP="006902C0">
      <w:pPr>
        <w:pStyle w:val="Nadpis3"/>
        <w:keepNext w:val="0"/>
        <w:numPr>
          <w:ilvl w:val="0"/>
          <w:numId w:val="27"/>
        </w:numPr>
        <w:spacing w:before="120" w:after="0" w:line="276" w:lineRule="auto"/>
        <w:ind w:left="993" w:hanging="284"/>
        <w:jc w:val="both"/>
        <w:rPr>
          <w:rFonts w:ascii="Segoe UI" w:hAnsi="Segoe UI" w:cs="Segoe UI"/>
          <w:b w:val="0"/>
          <w:bCs w:val="0"/>
          <w:sz w:val="22"/>
          <w:szCs w:val="22"/>
          <w:lang w:val="cs-CZ"/>
        </w:rPr>
      </w:pPr>
      <w:bookmarkStart w:id="1" w:name="_Toc335318128"/>
      <w:bookmarkStart w:id="2" w:name="_Toc335318211"/>
      <w:bookmarkStart w:id="3" w:name="_Toc343752910"/>
      <w:bookmarkStart w:id="4" w:name="_Toc343753082"/>
      <w:bookmarkStart w:id="5" w:name="_Toc352420576"/>
      <w:bookmarkStart w:id="6" w:name="_Toc367801444"/>
      <w:bookmarkStart w:id="7" w:name="_Toc393382974"/>
      <w:bookmarkStart w:id="8" w:name="_Toc393382981"/>
      <w:bookmarkStart w:id="9" w:name="_Toc393383003"/>
      <w:bookmarkStart w:id="10" w:name="_Toc393383066"/>
      <w:bookmarkStart w:id="11" w:name="_Toc393385321"/>
      <w:bookmarkStart w:id="12" w:name="_Toc393705272"/>
      <w:bookmarkStart w:id="13" w:name="_Toc394411797"/>
      <w:bookmarkStart w:id="14" w:name="_Toc394479140"/>
      <w:bookmarkStart w:id="15" w:name="_Toc394483019"/>
      <w:bookmarkStart w:id="16" w:name="_Toc396417850"/>
      <w:r w:rsidRPr="006A0C34">
        <w:rPr>
          <w:rFonts w:ascii="Segoe UI" w:hAnsi="Segoe UI" w:cs="Segoe UI"/>
          <w:b w:val="0"/>
          <w:bCs w:val="0"/>
          <w:sz w:val="22"/>
          <w:szCs w:val="22"/>
          <w:lang w:val="cs-CZ"/>
        </w:rPr>
        <w:t>v případě jakékoliv nejistoty ohledně výkladu ustanovení Rámcové dohody budou tato ustanovení vykládána tak, aby v co nejširší míře zohledňovala účel zadávacího řízení Veřejné zakázky vyplývající ze zadávací dokumentace Veřejné zakázky;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9423803" w14:textId="3E8E41C0" w:rsidR="005B154F" w:rsidRPr="006A0C34" w:rsidRDefault="00A942B8" w:rsidP="006902C0">
      <w:pPr>
        <w:widowControl w:val="0"/>
        <w:numPr>
          <w:ilvl w:val="0"/>
          <w:numId w:val="27"/>
        </w:numPr>
        <w:autoSpaceDE w:val="0"/>
        <w:autoSpaceDN w:val="0"/>
        <w:adjustRightInd w:val="0"/>
        <w:spacing w:before="120" w:line="276" w:lineRule="auto"/>
        <w:ind w:left="993" w:hanging="284"/>
        <w:jc w:val="both"/>
        <w:rPr>
          <w:rFonts w:ascii="Segoe UI" w:hAnsi="Segoe UI" w:cs="Segoe UI"/>
          <w:sz w:val="22"/>
          <w:szCs w:val="22"/>
        </w:rPr>
      </w:pPr>
      <w:bookmarkStart w:id="17" w:name="_Toc393382977"/>
      <w:bookmarkStart w:id="18" w:name="_Toc393382984"/>
      <w:bookmarkStart w:id="19" w:name="_Toc393383006"/>
      <w:bookmarkStart w:id="20" w:name="_Toc393383069"/>
      <w:bookmarkStart w:id="21" w:name="_Toc393385324"/>
      <w:bookmarkStart w:id="22" w:name="_Toc393705275"/>
      <w:bookmarkStart w:id="23" w:name="_Toc394411800"/>
      <w:bookmarkStart w:id="24" w:name="_Toc394479143"/>
      <w:bookmarkStart w:id="25" w:name="_Toc394483022"/>
      <w:bookmarkStart w:id="26" w:name="_Toc396417852"/>
      <w:r w:rsidRPr="006A0C34">
        <w:rPr>
          <w:rFonts w:ascii="Segoe UI" w:hAnsi="Segoe UI" w:cs="Segoe UI"/>
          <w:bCs/>
          <w:sz w:val="22"/>
          <w:szCs w:val="22"/>
        </w:rPr>
        <w:t>Zhotovitel</w:t>
      </w:r>
      <w:r w:rsidR="005B154F" w:rsidRPr="006A0C34">
        <w:rPr>
          <w:rFonts w:ascii="Segoe UI" w:hAnsi="Segoe UI" w:cs="Segoe UI"/>
          <w:bCs/>
          <w:sz w:val="22"/>
          <w:szCs w:val="22"/>
        </w:rPr>
        <w:t xml:space="preserve"> je vázán svou nabídkou předloženou Objednateli v rámci zadávacího řízení Veřejné zakázky, která se pro úpravu vzájemných vztahů vyplývajících z této Rámcové dohody použije </w:t>
      </w:r>
      <w:bookmarkEnd w:id="17"/>
      <w:bookmarkEnd w:id="18"/>
      <w:bookmarkEnd w:id="19"/>
      <w:bookmarkEnd w:id="20"/>
      <w:bookmarkEnd w:id="21"/>
      <w:bookmarkEnd w:id="22"/>
      <w:bookmarkEnd w:id="23"/>
      <w:bookmarkEnd w:id="24"/>
      <w:bookmarkEnd w:id="25"/>
      <w:bookmarkEnd w:id="26"/>
      <w:r w:rsidR="00FC3E01" w:rsidRPr="006A0C34">
        <w:rPr>
          <w:rFonts w:ascii="Segoe UI" w:hAnsi="Segoe UI" w:cs="Segoe UI"/>
          <w:bCs/>
          <w:sz w:val="22"/>
          <w:szCs w:val="22"/>
        </w:rPr>
        <w:t>podpůrně</w:t>
      </w:r>
      <w:r w:rsidR="005B154F" w:rsidRPr="006A0C34">
        <w:rPr>
          <w:rFonts w:ascii="Segoe UI" w:hAnsi="Segoe UI" w:cs="Segoe UI"/>
          <w:bCs/>
          <w:sz w:val="22"/>
          <w:szCs w:val="22"/>
        </w:rPr>
        <w:t>.</w:t>
      </w:r>
    </w:p>
    <w:p w14:paraId="5531336F" w14:textId="2DE57AAE" w:rsidR="005B154F" w:rsidRPr="006A0C34" w:rsidRDefault="005B154F" w:rsidP="006902C0">
      <w:pPr>
        <w:pStyle w:val="Odstavecseseznamem"/>
        <w:numPr>
          <w:ilvl w:val="0"/>
          <w:numId w:val="26"/>
        </w:numPr>
        <w:tabs>
          <w:tab w:val="left" w:pos="426"/>
        </w:tabs>
        <w:spacing w:before="120" w:after="120" w:line="276" w:lineRule="auto"/>
        <w:ind w:left="357" w:hanging="357"/>
        <w:jc w:val="both"/>
        <w:rPr>
          <w:rFonts w:ascii="Segoe UI" w:hAnsi="Segoe UI" w:cs="Segoe UI"/>
          <w:sz w:val="22"/>
          <w:szCs w:val="22"/>
        </w:rPr>
      </w:pPr>
      <w:r w:rsidRPr="006A0C34">
        <w:rPr>
          <w:rFonts w:ascii="Segoe UI" w:hAnsi="Segoe UI" w:cs="Segoe UI"/>
          <w:sz w:val="22"/>
          <w:szCs w:val="22"/>
        </w:rPr>
        <w:t>Smluvní strany prohlašují, že osoby podepisující tuto Rámcovou dohodu jsou k tomuto právnímu jednání oprávněny.</w:t>
      </w:r>
    </w:p>
    <w:p w14:paraId="38A2BE47" w14:textId="5FA8A41C" w:rsidR="005B154F" w:rsidRPr="006A0C34" w:rsidRDefault="005B154F" w:rsidP="006902C0">
      <w:pPr>
        <w:pStyle w:val="Odstavecseseznamem"/>
        <w:numPr>
          <w:ilvl w:val="0"/>
          <w:numId w:val="26"/>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Smluvní strany prohlašují, že údaje uvedené v Rámcové dohodě a taktéž oprávnění k podnikání </w:t>
      </w:r>
      <w:r w:rsidR="00A942B8" w:rsidRPr="006A0C34">
        <w:rPr>
          <w:rFonts w:ascii="Segoe UI" w:hAnsi="Segoe UI" w:cs="Segoe UI"/>
          <w:sz w:val="22"/>
          <w:szCs w:val="22"/>
        </w:rPr>
        <w:t>Zhotovitele</w:t>
      </w:r>
      <w:r w:rsidRPr="006A0C34">
        <w:rPr>
          <w:rFonts w:ascii="Segoe UI" w:hAnsi="Segoe UI" w:cs="Segoe UI"/>
          <w:sz w:val="22"/>
          <w:szCs w:val="22"/>
        </w:rPr>
        <w:t xml:space="preserve"> jsou v souladu s právní skutečností v době uzavření Rámcové dohody. Smluvní strany se zavazují, že změny dotčených údajů uvedených v záhlaví Rámcové dohody oznámí písemně bez prodlení druhé Smluvní straně.</w:t>
      </w:r>
      <w:r w:rsidR="00A942B8" w:rsidRPr="006A0C34">
        <w:rPr>
          <w:rFonts w:ascii="Segoe UI" w:hAnsi="Segoe UI" w:cs="Segoe UI"/>
          <w:sz w:val="22"/>
          <w:szCs w:val="22"/>
        </w:rPr>
        <w:t xml:space="preserve"> Zhotovitel se dále zavazuje Objednateli písemně bez prodlení oznámit změny právních skutečností týkajících </w:t>
      </w:r>
      <w:r w:rsidR="00A942B8" w:rsidRPr="006A0C34">
        <w:rPr>
          <w:rFonts w:ascii="Segoe UI" w:hAnsi="Segoe UI" w:cs="Segoe UI"/>
          <w:sz w:val="22"/>
          <w:szCs w:val="22"/>
        </w:rPr>
        <w:lastRenderedPageBreak/>
        <w:t xml:space="preserve">se oprávnění k podnikání Zhotovitele, zejména oprávnění provádět monitoring v souladu s právními předpisy České republiky. </w:t>
      </w:r>
    </w:p>
    <w:p w14:paraId="3B9B5DA6" w14:textId="6DBAE154" w:rsidR="005B154F" w:rsidRPr="006A0C34" w:rsidRDefault="005B154F" w:rsidP="006902C0">
      <w:pPr>
        <w:pStyle w:val="Odstavecseseznamem"/>
        <w:numPr>
          <w:ilvl w:val="0"/>
          <w:numId w:val="26"/>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lang w:val="cs-CZ"/>
        </w:rPr>
        <w:t>Veškerá komunikace Smluvních stran bude probíhat v českém jazyce.</w:t>
      </w:r>
    </w:p>
    <w:p w14:paraId="29CB0A55" w14:textId="200E79F9" w:rsidR="00FC6E41" w:rsidRPr="006A0C34" w:rsidRDefault="00FC6E41" w:rsidP="006902C0">
      <w:pPr>
        <w:pStyle w:val="Odstavecseseznamem"/>
        <w:numPr>
          <w:ilvl w:val="0"/>
          <w:numId w:val="26"/>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lang w:val="cs-CZ"/>
        </w:rPr>
        <w:t xml:space="preserve">Zhotovitel dále prohlašuje, že při plnění této </w:t>
      </w:r>
      <w:r w:rsidR="00C978A6" w:rsidRPr="006A0C34">
        <w:rPr>
          <w:rFonts w:ascii="Segoe UI" w:hAnsi="Segoe UI" w:cs="Segoe UI"/>
          <w:sz w:val="22"/>
          <w:szCs w:val="22"/>
          <w:lang w:val="cs-CZ"/>
        </w:rPr>
        <w:t xml:space="preserve">Rámcové dohody </w:t>
      </w:r>
      <w:r w:rsidR="00C25698" w:rsidRPr="006A0C34">
        <w:rPr>
          <w:rFonts w:ascii="Segoe UI" w:hAnsi="Segoe UI" w:cs="Segoe UI"/>
          <w:sz w:val="22"/>
          <w:szCs w:val="22"/>
          <w:lang w:val="cs-CZ"/>
        </w:rPr>
        <w:t xml:space="preserve">a navazujících dílčích smluv </w:t>
      </w:r>
      <w:r w:rsidRPr="006A0C34">
        <w:rPr>
          <w:rFonts w:ascii="Segoe UI" w:hAnsi="Segoe UI" w:cs="Segoe UI"/>
          <w:sz w:val="22"/>
          <w:szCs w:val="22"/>
          <w:lang w:val="cs-CZ"/>
        </w:rPr>
        <w:t xml:space="preserve">bude v co největší možné míře naplňovat všechny cíle a zájmy Objednatele, s nimiž se v rámci zadávacího řízení na Veřejnou zakázku či v rámci plnění této </w:t>
      </w:r>
      <w:r w:rsidR="00C978A6" w:rsidRPr="006A0C34">
        <w:rPr>
          <w:rFonts w:ascii="Segoe UI" w:hAnsi="Segoe UI" w:cs="Segoe UI"/>
          <w:sz w:val="22"/>
          <w:szCs w:val="22"/>
          <w:lang w:val="cs-CZ"/>
        </w:rPr>
        <w:t>Rámcové dohody</w:t>
      </w:r>
      <w:r w:rsidR="001C67DD" w:rsidRPr="006A0C34">
        <w:rPr>
          <w:rFonts w:ascii="Segoe UI" w:hAnsi="Segoe UI" w:cs="Segoe UI"/>
          <w:sz w:val="22"/>
          <w:szCs w:val="22"/>
          <w:lang w:val="cs-CZ"/>
        </w:rPr>
        <w:t>, resp. dílčích smluv,</w:t>
      </w:r>
      <w:r w:rsidRPr="006A0C34">
        <w:rPr>
          <w:rFonts w:ascii="Segoe UI" w:hAnsi="Segoe UI" w:cs="Segoe UI"/>
          <w:sz w:val="22"/>
          <w:szCs w:val="22"/>
          <w:lang w:val="cs-CZ"/>
        </w:rPr>
        <w:t xml:space="preserve"> seznámil a/nebo které mohl a měl s přihlédnutím ke všem okolnostem a jeho znalostem jako odborně způsobilé osoby očekávat. </w:t>
      </w:r>
    </w:p>
    <w:p w14:paraId="7D336961" w14:textId="666A0C1D" w:rsidR="00C25698" w:rsidRPr="006A0C34" w:rsidRDefault="00530C7C" w:rsidP="006902C0">
      <w:pPr>
        <w:pStyle w:val="Odstavecseseznamem"/>
        <w:numPr>
          <w:ilvl w:val="0"/>
          <w:numId w:val="26"/>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Zhotovitel prohlašuje, že činnosti podle této </w:t>
      </w:r>
      <w:r w:rsidR="00C978A6" w:rsidRPr="006A0C34">
        <w:rPr>
          <w:rFonts w:ascii="Segoe UI" w:hAnsi="Segoe UI" w:cs="Segoe UI"/>
          <w:sz w:val="22"/>
          <w:szCs w:val="22"/>
        </w:rPr>
        <w:t xml:space="preserve">Rámcové dohody </w:t>
      </w:r>
      <w:r w:rsidRPr="006A0C34">
        <w:rPr>
          <w:rFonts w:ascii="Segoe UI" w:hAnsi="Segoe UI" w:cs="Segoe UI"/>
          <w:sz w:val="22"/>
          <w:szCs w:val="22"/>
        </w:rPr>
        <w:t xml:space="preserve">a </w:t>
      </w:r>
      <w:r w:rsidR="003A7DAC" w:rsidRPr="006A0C34">
        <w:rPr>
          <w:rFonts w:ascii="Segoe UI" w:hAnsi="Segoe UI" w:cs="Segoe UI"/>
          <w:sz w:val="22"/>
          <w:szCs w:val="22"/>
        </w:rPr>
        <w:t xml:space="preserve">podle </w:t>
      </w:r>
      <w:r w:rsidRPr="006A0C34">
        <w:rPr>
          <w:rFonts w:ascii="Segoe UI" w:hAnsi="Segoe UI" w:cs="Segoe UI"/>
          <w:sz w:val="22"/>
          <w:szCs w:val="22"/>
        </w:rPr>
        <w:t>navazujících dílčích smluv provede v souladu se všemi vydanými příslušnými povoleními.</w:t>
      </w:r>
    </w:p>
    <w:p w14:paraId="6FBBFB6C" w14:textId="77777777" w:rsidR="009437E5" w:rsidRPr="006A0C34" w:rsidRDefault="00577D62" w:rsidP="00EB40D8">
      <w:pPr>
        <w:spacing w:after="120" w:line="276" w:lineRule="auto"/>
        <w:jc w:val="center"/>
        <w:rPr>
          <w:rFonts w:ascii="Segoe UI" w:hAnsi="Segoe UI" w:cs="Segoe UI"/>
          <w:b/>
          <w:color w:val="000000"/>
          <w:sz w:val="22"/>
          <w:szCs w:val="22"/>
        </w:rPr>
      </w:pPr>
      <w:r w:rsidRPr="006A0C34">
        <w:rPr>
          <w:rFonts w:ascii="Segoe UI" w:hAnsi="Segoe UI" w:cs="Segoe UI"/>
          <w:b/>
          <w:color w:val="000000"/>
          <w:sz w:val="22"/>
          <w:szCs w:val="22"/>
        </w:rPr>
        <w:t xml:space="preserve"> </w:t>
      </w:r>
    </w:p>
    <w:p w14:paraId="19A93FB8" w14:textId="72A50FC7" w:rsidR="00616904" w:rsidRPr="006A0C34" w:rsidRDefault="009437E5" w:rsidP="00EB40D8">
      <w:pPr>
        <w:spacing w:after="120" w:line="276" w:lineRule="auto"/>
        <w:jc w:val="center"/>
        <w:outlineLvl w:val="0"/>
        <w:rPr>
          <w:rFonts w:ascii="Segoe UI" w:hAnsi="Segoe UI" w:cs="Segoe UI"/>
          <w:b/>
          <w:color w:val="000000"/>
          <w:sz w:val="22"/>
          <w:szCs w:val="22"/>
        </w:rPr>
      </w:pPr>
      <w:r w:rsidRPr="006A0C34">
        <w:rPr>
          <w:rFonts w:ascii="Segoe UI" w:hAnsi="Segoe UI" w:cs="Segoe UI"/>
          <w:b/>
          <w:color w:val="000000"/>
          <w:sz w:val="22"/>
          <w:szCs w:val="22"/>
        </w:rPr>
        <w:t>Článek 3</w:t>
      </w:r>
      <w:r w:rsidR="000463A5" w:rsidRPr="006A0C34">
        <w:rPr>
          <w:rFonts w:ascii="Segoe UI" w:hAnsi="Segoe UI" w:cs="Segoe UI"/>
          <w:b/>
          <w:color w:val="000000"/>
          <w:sz w:val="22"/>
          <w:szCs w:val="22"/>
        </w:rPr>
        <w:t xml:space="preserve">. </w:t>
      </w:r>
      <w:r w:rsidR="006C7523" w:rsidRPr="006A0C34">
        <w:rPr>
          <w:rFonts w:ascii="Segoe UI" w:hAnsi="Segoe UI" w:cs="Segoe UI"/>
          <w:b/>
          <w:color w:val="000000"/>
          <w:sz w:val="22"/>
          <w:szCs w:val="22"/>
        </w:rPr>
        <w:t>Účel Rámcové dohody</w:t>
      </w:r>
    </w:p>
    <w:p w14:paraId="0B1BB143" w14:textId="5E9AECB6" w:rsidR="00FC3E01" w:rsidRPr="006A0C34" w:rsidRDefault="00FC3E01" w:rsidP="006902C0">
      <w:pPr>
        <w:widowControl w:val="0"/>
        <w:numPr>
          <w:ilvl w:val="0"/>
          <w:numId w:val="21"/>
        </w:numPr>
        <w:overflowPunct w:val="0"/>
        <w:autoSpaceDE w:val="0"/>
        <w:autoSpaceDN w:val="0"/>
        <w:adjustRightInd w:val="0"/>
        <w:spacing w:before="120" w:line="276" w:lineRule="auto"/>
        <w:jc w:val="both"/>
        <w:textAlignment w:val="baseline"/>
        <w:rPr>
          <w:rFonts w:ascii="Segoe UI" w:hAnsi="Segoe UI" w:cs="Segoe UI"/>
          <w:sz w:val="22"/>
          <w:szCs w:val="22"/>
        </w:rPr>
      </w:pPr>
      <w:r w:rsidRPr="006A0C34">
        <w:rPr>
          <w:rFonts w:ascii="Segoe UI" w:hAnsi="Segoe UI" w:cs="Segoe UI"/>
          <w:sz w:val="22"/>
          <w:szCs w:val="22"/>
        </w:rPr>
        <w:t>Účelem Rámcové dohody je sjednání podmínek, za kterých budou na jejím základě uzavírány jednotlivé dílčí smlouvy</w:t>
      </w:r>
      <w:r w:rsidR="00446075" w:rsidRPr="006A0C34">
        <w:rPr>
          <w:rFonts w:ascii="Segoe UI" w:hAnsi="Segoe UI" w:cs="Segoe UI"/>
          <w:sz w:val="22"/>
          <w:szCs w:val="22"/>
        </w:rPr>
        <w:t xml:space="preserve"> (objednávky)</w:t>
      </w:r>
      <w:r w:rsidRPr="006A0C34">
        <w:rPr>
          <w:rFonts w:ascii="Segoe UI" w:hAnsi="Segoe UI" w:cs="Segoe UI"/>
          <w:sz w:val="22"/>
          <w:szCs w:val="22"/>
        </w:rPr>
        <w:t>, a dále sjednání obchodních, platebních a technických podmínek pro </w:t>
      </w:r>
      <w:r w:rsidR="00DA3D11" w:rsidRPr="006A0C34">
        <w:rPr>
          <w:rFonts w:ascii="Segoe UI" w:hAnsi="Segoe UI" w:cs="Segoe UI"/>
          <w:sz w:val="22"/>
          <w:szCs w:val="22"/>
        </w:rPr>
        <w:t xml:space="preserve">provedení </w:t>
      </w:r>
      <w:r w:rsidR="00C10ADE" w:rsidRPr="006A0C34">
        <w:rPr>
          <w:rFonts w:ascii="Segoe UI" w:hAnsi="Segoe UI" w:cs="Segoe UI"/>
          <w:sz w:val="22"/>
          <w:szCs w:val="22"/>
        </w:rPr>
        <w:t>geotechnického monitoringu</w:t>
      </w:r>
      <w:r w:rsidR="00DA3D11" w:rsidRPr="006A0C34">
        <w:rPr>
          <w:rFonts w:ascii="Segoe UI" w:hAnsi="Segoe UI" w:cs="Segoe UI"/>
          <w:sz w:val="22"/>
          <w:szCs w:val="22"/>
        </w:rPr>
        <w:t xml:space="preserve"> a měření </w:t>
      </w:r>
      <w:proofErr w:type="spellStart"/>
      <w:r w:rsidR="00DA3D11" w:rsidRPr="006A0C34">
        <w:rPr>
          <w:rFonts w:ascii="Segoe UI" w:hAnsi="Segoe UI" w:cs="Segoe UI"/>
          <w:sz w:val="22"/>
          <w:szCs w:val="22"/>
        </w:rPr>
        <w:t>LiDAR</w:t>
      </w:r>
      <w:proofErr w:type="spellEnd"/>
      <w:r w:rsidR="00C10ADE" w:rsidRPr="006A0C34">
        <w:rPr>
          <w:rFonts w:ascii="Segoe UI" w:hAnsi="Segoe UI" w:cs="Segoe UI"/>
          <w:sz w:val="22"/>
          <w:szCs w:val="22"/>
        </w:rPr>
        <w:t xml:space="preserve"> včetně zpracování poznatků</w:t>
      </w:r>
      <w:r w:rsidR="006F2F1E" w:rsidRPr="006A0C34">
        <w:rPr>
          <w:rFonts w:ascii="Segoe UI" w:hAnsi="Segoe UI" w:cs="Segoe UI"/>
          <w:sz w:val="22"/>
          <w:szCs w:val="22"/>
        </w:rPr>
        <w:t xml:space="preserve"> získaných na základě takového monitoringu a měření</w:t>
      </w:r>
      <w:r w:rsidRPr="006A0C34">
        <w:rPr>
          <w:rFonts w:ascii="Segoe UI" w:hAnsi="Segoe UI" w:cs="Segoe UI"/>
          <w:sz w:val="22"/>
          <w:szCs w:val="22"/>
        </w:rPr>
        <w:t xml:space="preserve">. </w:t>
      </w:r>
    </w:p>
    <w:p w14:paraId="64A18A8B" w14:textId="77777777" w:rsidR="00616904" w:rsidRPr="006A0C34" w:rsidRDefault="00616904" w:rsidP="00EB40D8">
      <w:pPr>
        <w:spacing w:after="120" w:line="276" w:lineRule="auto"/>
        <w:jc w:val="center"/>
        <w:rPr>
          <w:rFonts w:ascii="Segoe UI" w:hAnsi="Segoe UI" w:cs="Segoe UI"/>
          <w:b/>
          <w:color w:val="000000"/>
          <w:sz w:val="22"/>
          <w:szCs w:val="22"/>
        </w:rPr>
      </w:pPr>
    </w:p>
    <w:p w14:paraId="244CDB0D" w14:textId="2B25BA3F" w:rsidR="00EA0962" w:rsidRPr="006A0C34" w:rsidRDefault="00616904" w:rsidP="00FC3E01">
      <w:pPr>
        <w:keepNext/>
        <w:spacing w:after="120" w:line="276" w:lineRule="auto"/>
        <w:jc w:val="center"/>
        <w:outlineLvl w:val="0"/>
        <w:rPr>
          <w:rFonts w:ascii="Segoe UI" w:hAnsi="Segoe UI" w:cs="Segoe UI"/>
          <w:b/>
          <w:color w:val="000000"/>
          <w:sz w:val="22"/>
          <w:szCs w:val="22"/>
        </w:rPr>
      </w:pPr>
      <w:r w:rsidRPr="006A0C34">
        <w:rPr>
          <w:rFonts w:ascii="Segoe UI" w:hAnsi="Segoe UI" w:cs="Segoe UI"/>
          <w:b/>
          <w:color w:val="000000"/>
          <w:sz w:val="22"/>
          <w:szCs w:val="22"/>
        </w:rPr>
        <w:t xml:space="preserve">Článek </w:t>
      </w:r>
      <w:r w:rsidR="009437E5" w:rsidRPr="006A0C34">
        <w:rPr>
          <w:rFonts w:ascii="Segoe UI" w:hAnsi="Segoe UI" w:cs="Segoe UI"/>
          <w:b/>
          <w:color w:val="000000"/>
          <w:sz w:val="22"/>
          <w:szCs w:val="22"/>
        </w:rPr>
        <w:t>4</w:t>
      </w:r>
      <w:r w:rsidR="000463A5" w:rsidRPr="006A0C34">
        <w:rPr>
          <w:rFonts w:ascii="Segoe UI" w:hAnsi="Segoe UI" w:cs="Segoe UI"/>
          <w:b/>
          <w:color w:val="000000"/>
          <w:sz w:val="22"/>
          <w:szCs w:val="22"/>
        </w:rPr>
        <w:t xml:space="preserve">. </w:t>
      </w:r>
      <w:r w:rsidR="00EA0962" w:rsidRPr="006A0C34">
        <w:rPr>
          <w:rFonts w:ascii="Segoe UI" w:hAnsi="Segoe UI" w:cs="Segoe UI"/>
          <w:b/>
          <w:color w:val="000000"/>
          <w:sz w:val="22"/>
          <w:szCs w:val="22"/>
        </w:rPr>
        <w:t xml:space="preserve">Předmět </w:t>
      </w:r>
      <w:r w:rsidR="00FC3E01" w:rsidRPr="006A0C34">
        <w:rPr>
          <w:rFonts w:ascii="Segoe UI" w:hAnsi="Segoe UI" w:cs="Segoe UI"/>
          <w:b/>
          <w:color w:val="000000"/>
          <w:sz w:val="22"/>
          <w:szCs w:val="22"/>
        </w:rPr>
        <w:t>R</w:t>
      </w:r>
      <w:r w:rsidR="00EA0962" w:rsidRPr="006A0C34">
        <w:rPr>
          <w:rFonts w:ascii="Segoe UI" w:hAnsi="Segoe UI" w:cs="Segoe UI"/>
          <w:b/>
          <w:color w:val="000000"/>
          <w:sz w:val="22"/>
          <w:szCs w:val="22"/>
        </w:rPr>
        <w:t>ámcové dohody</w:t>
      </w:r>
    </w:p>
    <w:p w14:paraId="3D82D30B" w14:textId="63AB42A1" w:rsidR="00FC3E01" w:rsidRPr="006A0C34" w:rsidRDefault="00FC3E01" w:rsidP="006902C0">
      <w:pPr>
        <w:numPr>
          <w:ilvl w:val="0"/>
          <w:numId w:val="2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Předmětem Rámcové dohody je v souladu s § 131 a násl. ZZVZ úprava vzájemných práv a povinností Smluvní</w:t>
      </w:r>
      <w:r w:rsidR="002E37F9" w:rsidRPr="006A0C34">
        <w:rPr>
          <w:rFonts w:ascii="Segoe UI" w:hAnsi="Segoe UI" w:cs="Segoe UI"/>
          <w:sz w:val="22"/>
          <w:szCs w:val="22"/>
        </w:rPr>
        <w:t>ch</w:t>
      </w:r>
      <w:r w:rsidRPr="006A0C34">
        <w:rPr>
          <w:rFonts w:ascii="Segoe UI" w:hAnsi="Segoe UI" w:cs="Segoe UI"/>
          <w:sz w:val="22"/>
          <w:szCs w:val="22"/>
        </w:rPr>
        <w:t xml:space="preserve"> stran při </w:t>
      </w:r>
      <w:r w:rsidR="003403B1" w:rsidRPr="006A0C34">
        <w:rPr>
          <w:rFonts w:ascii="Segoe UI" w:hAnsi="Segoe UI" w:cs="Segoe UI"/>
          <w:sz w:val="22"/>
          <w:szCs w:val="22"/>
        </w:rPr>
        <w:t>provádění</w:t>
      </w:r>
      <w:r w:rsidRPr="006A0C34">
        <w:rPr>
          <w:rFonts w:ascii="Segoe UI" w:hAnsi="Segoe UI" w:cs="Segoe UI"/>
          <w:sz w:val="22"/>
          <w:szCs w:val="22"/>
        </w:rPr>
        <w:t xml:space="preserve"> </w:t>
      </w:r>
      <w:r w:rsidR="00170FAE" w:rsidRPr="006A0C34">
        <w:rPr>
          <w:rFonts w:ascii="Segoe UI" w:hAnsi="Segoe UI" w:cs="Segoe UI"/>
          <w:sz w:val="22"/>
          <w:szCs w:val="22"/>
        </w:rPr>
        <w:t>geotechnického monitoringu Zhotovitelem</w:t>
      </w:r>
      <w:r w:rsidR="00D75E41" w:rsidRPr="006A0C34">
        <w:rPr>
          <w:rFonts w:ascii="Segoe UI" w:hAnsi="Segoe UI" w:cs="Segoe UI"/>
          <w:sz w:val="22"/>
          <w:szCs w:val="22"/>
        </w:rPr>
        <w:t xml:space="preserve"> (dále též jako „</w:t>
      </w:r>
      <w:r w:rsidR="00D75E41" w:rsidRPr="006A0C34">
        <w:rPr>
          <w:rFonts w:ascii="Segoe UI" w:hAnsi="Segoe UI" w:cs="Segoe UI"/>
          <w:b/>
          <w:bCs/>
          <w:i/>
          <w:iCs/>
          <w:sz w:val="22"/>
          <w:szCs w:val="22"/>
        </w:rPr>
        <w:t>GTM</w:t>
      </w:r>
      <w:r w:rsidR="00D75E41" w:rsidRPr="006A0C34">
        <w:rPr>
          <w:rFonts w:ascii="Segoe UI" w:hAnsi="Segoe UI" w:cs="Segoe UI"/>
          <w:b/>
          <w:bCs/>
          <w:sz w:val="22"/>
          <w:szCs w:val="22"/>
        </w:rPr>
        <w:t>“)</w:t>
      </w:r>
      <w:r w:rsidRPr="006A0C34">
        <w:rPr>
          <w:rFonts w:ascii="Segoe UI" w:hAnsi="Segoe UI" w:cs="Segoe UI"/>
          <w:sz w:val="22"/>
          <w:szCs w:val="22"/>
        </w:rPr>
        <w:t>, a</w:t>
      </w:r>
      <w:r w:rsidR="00170FAE" w:rsidRPr="006A0C34">
        <w:rPr>
          <w:rFonts w:ascii="Segoe UI" w:hAnsi="Segoe UI" w:cs="Segoe UI"/>
          <w:sz w:val="22"/>
          <w:szCs w:val="22"/>
        </w:rPr>
        <w:t> </w:t>
      </w:r>
      <w:r w:rsidRPr="006A0C34">
        <w:rPr>
          <w:rFonts w:ascii="Segoe UI" w:hAnsi="Segoe UI" w:cs="Segoe UI"/>
          <w:sz w:val="22"/>
          <w:szCs w:val="22"/>
        </w:rPr>
        <w:t>to na základě dílčích smluv uzavřených mezi Smluvními stranami ve smyslu § 134 ZZVZ dle konkrétních požadavků Objednatele. Postupy uzavíraní dílčích smluv jsou vymezeny v čl. 5 Rámcové dohody.</w:t>
      </w:r>
    </w:p>
    <w:p w14:paraId="6AE319C8" w14:textId="6191FBAD" w:rsidR="00FC3E01" w:rsidRPr="006A0C34" w:rsidRDefault="00FC3E01" w:rsidP="006902C0">
      <w:pPr>
        <w:numPr>
          <w:ilvl w:val="0"/>
          <w:numId w:val="2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Dílčí smlouvy představují dílčí plnění z rámce sjednaného Rámcovou dohodou. Nestanoví-li </w:t>
      </w:r>
      <w:r w:rsidR="00D64DED" w:rsidRPr="006A0C34">
        <w:rPr>
          <w:rFonts w:ascii="Segoe UI" w:hAnsi="Segoe UI" w:cs="Segoe UI"/>
          <w:sz w:val="22"/>
          <w:szCs w:val="22"/>
        </w:rPr>
        <w:t>d</w:t>
      </w:r>
      <w:r w:rsidRPr="006A0C34">
        <w:rPr>
          <w:rFonts w:ascii="Segoe UI" w:hAnsi="Segoe UI" w:cs="Segoe UI"/>
          <w:sz w:val="22"/>
          <w:szCs w:val="22"/>
        </w:rPr>
        <w:t xml:space="preserve">ílčí smlouva jinak, platí ustanovení Rámcové dohody. Maximální finanční objem služeb, který je možné na základě této Rámcové dohody vyčerpat, činí </w:t>
      </w:r>
      <w:r w:rsidR="00BA29CA" w:rsidRPr="006A0C34">
        <w:rPr>
          <w:rFonts w:ascii="Segoe UI" w:hAnsi="Segoe UI" w:cs="Segoe UI"/>
          <w:sz w:val="22"/>
          <w:szCs w:val="22"/>
        </w:rPr>
        <w:t xml:space="preserve">14 000 000 </w:t>
      </w:r>
      <w:r w:rsidRPr="006A0C34">
        <w:rPr>
          <w:rFonts w:ascii="Segoe UI" w:hAnsi="Segoe UI" w:cs="Segoe UI"/>
          <w:sz w:val="22"/>
          <w:szCs w:val="22"/>
        </w:rPr>
        <w:t>Kč bez DPH.</w:t>
      </w:r>
    </w:p>
    <w:p w14:paraId="0D90B7F5" w14:textId="023F5231" w:rsidR="009762B6" w:rsidRPr="006A0C34" w:rsidRDefault="008E16D0" w:rsidP="006902C0">
      <w:pPr>
        <w:numPr>
          <w:ilvl w:val="0"/>
          <w:numId w:val="23"/>
        </w:numPr>
        <w:tabs>
          <w:tab w:val="left" w:pos="426"/>
        </w:tabs>
        <w:spacing w:after="120" w:line="276" w:lineRule="auto"/>
        <w:ind w:left="426" w:hanging="426"/>
        <w:jc w:val="both"/>
        <w:rPr>
          <w:rFonts w:ascii="Segoe UI" w:hAnsi="Segoe UI" w:cs="Segoe UI"/>
          <w:color w:val="000000"/>
          <w:sz w:val="22"/>
          <w:szCs w:val="22"/>
        </w:rPr>
      </w:pPr>
      <w:r w:rsidRPr="006A0C34">
        <w:rPr>
          <w:rFonts w:ascii="Segoe UI" w:hAnsi="Segoe UI" w:cs="Segoe UI"/>
          <w:sz w:val="22"/>
          <w:szCs w:val="22"/>
        </w:rPr>
        <w:t xml:space="preserve">Činnost </w:t>
      </w:r>
      <w:r w:rsidR="00433E71" w:rsidRPr="006A0C34">
        <w:rPr>
          <w:rFonts w:ascii="Segoe UI" w:hAnsi="Segoe UI" w:cs="Segoe UI"/>
          <w:sz w:val="22"/>
          <w:szCs w:val="22"/>
        </w:rPr>
        <w:t>GTM</w:t>
      </w:r>
      <w:r w:rsidRPr="006A0C34">
        <w:rPr>
          <w:rFonts w:ascii="Segoe UI" w:hAnsi="Segoe UI" w:cs="Segoe UI"/>
          <w:sz w:val="22"/>
          <w:szCs w:val="22"/>
        </w:rPr>
        <w:t xml:space="preserve"> slouží </w:t>
      </w:r>
      <w:r w:rsidR="005326AA" w:rsidRPr="006A0C34">
        <w:rPr>
          <w:rFonts w:ascii="Segoe UI" w:hAnsi="Segoe UI" w:cs="Segoe UI"/>
          <w:sz w:val="22"/>
          <w:szCs w:val="22"/>
        </w:rPr>
        <w:t xml:space="preserve">zejména </w:t>
      </w:r>
      <w:r w:rsidRPr="006A0C34">
        <w:rPr>
          <w:rFonts w:ascii="Segoe UI" w:hAnsi="Segoe UI" w:cs="Segoe UI"/>
          <w:sz w:val="22"/>
          <w:szCs w:val="22"/>
        </w:rPr>
        <w:t xml:space="preserve">k prokázání souladu předpokladů uvedených v platné projektové dokumentaci se </w:t>
      </w:r>
      <w:r w:rsidR="00B71C7A" w:rsidRPr="006A0C34">
        <w:rPr>
          <w:rFonts w:ascii="Segoe UI" w:hAnsi="Segoe UI" w:cs="Segoe UI"/>
          <w:sz w:val="22"/>
          <w:szCs w:val="22"/>
        </w:rPr>
        <w:t>skutečně zastiženými geologickými poměry</w:t>
      </w:r>
      <w:r w:rsidR="00A85B50" w:rsidRPr="006A0C34">
        <w:rPr>
          <w:rFonts w:ascii="Segoe UI" w:hAnsi="Segoe UI" w:cs="Segoe UI"/>
          <w:sz w:val="22"/>
          <w:szCs w:val="22"/>
        </w:rPr>
        <w:t>, k ověření správnosti dat a pro celkové posouzení správnosti použitého geomechanického modelu</w:t>
      </w:r>
      <w:r w:rsidRPr="006A0C34">
        <w:rPr>
          <w:rFonts w:ascii="Segoe UI" w:hAnsi="Segoe UI" w:cs="Segoe UI"/>
          <w:sz w:val="22"/>
          <w:szCs w:val="22"/>
        </w:rPr>
        <w:t>.</w:t>
      </w:r>
      <w:r w:rsidR="008A2FC7" w:rsidRPr="006A0C34">
        <w:rPr>
          <w:rFonts w:ascii="Segoe UI" w:hAnsi="Segoe UI" w:cs="Segoe UI"/>
          <w:sz w:val="22"/>
          <w:szCs w:val="22"/>
        </w:rPr>
        <w:t xml:space="preserve"> </w:t>
      </w:r>
    </w:p>
    <w:p w14:paraId="3E85E67F" w14:textId="4A6A0C56" w:rsidR="008E16D0" w:rsidRPr="006A0C34" w:rsidRDefault="009762B6" w:rsidP="009762B6">
      <w:pPr>
        <w:tabs>
          <w:tab w:val="left" w:pos="426"/>
        </w:tabs>
        <w:spacing w:after="120" w:line="276" w:lineRule="auto"/>
        <w:ind w:left="426"/>
        <w:jc w:val="both"/>
        <w:rPr>
          <w:rFonts w:ascii="Segoe UI" w:hAnsi="Segoe UI" w:cs="Segoe UI"/>
          <w:color w:val="000000"/>
          <w:sz w:val="22"/>
          <w:szCs w:val="22"/>
        </w:rPr>
      </w:pPr>
      <w:r w:rsidRPr="006A0C34">
        <w:rPr>
          <w:rFonts w:ascii="Segoe UI" w:hAnsi="Segoe UI" w:cs="Segoe UI"/>
          <w:sz w:val="22"/>
          <w:szCs w:val="22"/>
        </w:rPr>
        <w:t xml:space="preserve">Na základě okamžitého vyhodnocování výsledků geotechnických měření bude možno operativně upřesňovat navazující postupy geologických </w:t>
      </w:r>
      <w:r w:rsidR="00FD57F5" w:rsidRPr="006A0C34">
        <w:rPr>
          <w:rFonts w:ascii="Segoe UI" w:hAnsi="Segoe UI" w:cs="Segoe UI"/>
          <w:sz w:val="22"/>
          <w:szCs w:val="22"/>
        </w:rPr>
        <w:t xml:space="preserve">průzkumů a </w:t>
      </w:r>
      <w:r w:rsidRPr="006A0C34">
        <w:rPr>
          <w:rFonts w:ascii="Segoe UI" w:hAnsi="Segoe UI" w:cs="Segoe UI"/>
          <w:sz w:val="22"/>
          <w:szCs w:val="22"/>
        </w:rPr>
        <w:t>prací, postupy stavebně technických průzkumů</w:t>
      </w:r>
      <w:r w:rsidR="00572232" w:rsidRPr="006A0C34">
        <w:rPr>
          <w:rFonts w:ascii="Segoe UI" w:hAnsi="Segoe UI" w:cs="Segoe UI"/>
          <w:sz w:val="22"/>
          <w:szCs w:val="22"/>
        </w:rPr>
        <w:t>, statických výpočtů</w:t>
      </w:r>
      <w:r w:rsidRPr="006A0C34">
        <w:rPr>
          <w:rFonts w:ascii="Segoe UI" w:hAnsi="Segoe UI" w:cs="Segoe UI"/>
          <w:sz w:val="22"/>
          <w:szCs w:val="22"/>
        </w:rPr>
        <w:t xml:space="preserve"> a dalších postupů podle skutečně zastižených geologických poměrů. Rovněž je cílem činnosti </w:t>
      </w:r>
      <w:r w:rsidR="00C95FB9" w:rsidRPr="006A0C34">
        <w:rPr>
          <w:rFonts w:ascii="Segoe UI" w:hAnsi="Segoe UI" w:cs="Segoe UI"/>
          <w:sz w:val="22"/>
          <w:szCs w:val="22"/>
        </w:rPr>
        <w:t>GMT</w:t>
      </w:r>
      <w:r w:rsidRPr="006A0C34">
        <w:rPr>
          <w:rFonts w:ascii="Segoe UI" w:hAnsi="Segoe UI" w:cs="Segoe UI"/>
          <w:sz w:val="22"/>
          <w:szCs w:val="22"/>
        </w:rPr>
        <w:t xml:space="preserve"> poskytnout projektantovi věrohodné údaje k průběžné korekci projektové dokumentace </w:t>
      </w:r>
      <w:r w:rsidR="0084046A" w:rsidRPr="006A0C34">
        <w:rPr>
          <w:rFonts w:ascii="Segoe UI" w:hAnsi="Segoe UI" w:cs="Segoe UI"/>
          <w:sz w:val="22"/>
          <w:szCs w:val="22"/>
        </w:rPr>
        <w:t>v</w:t>
      </w:r>
      <w:r w:rsidR="00F016DE" w:rsidRPr="006A0C34">
        <w:rPr>
          <w:rFonts w:ascii="Segoe UI" w:hAnsi="Segoe UI" w:cs="Segoe UI"/>
          <w:sz w:val="22"/>
          <w:szCs w:val="22"/>
        </w:rPr>
        <w:t>e všech</w:t>
      </w:r>
      <w:r w:rsidR="0084046A" w:rsidRPr="006A0C34">
        <w:rPr>
          <w:rFonts w:ascii="Segoe UI" w:hAnsi="Segoe UI" w:cs="Segoe UI"/>
          <w:sz w:val="22"/>
          <w:szCs w:val="22"/>
        </w:rPr>
        <w:t xml:space="preserve"> stupn</w:t>
      </w:r>
      <w:r w:rsidR="00F016DE" w:rsidRPr="006A0C34">
        <w:rPr>
          <w:rFonts w:ascii="Segoe UI" w:hAnsi="Segoe UI" w:cs="Segoe UI"/>
          <w:sz w:val="22"/>
          <w:szCs w:val="22"/>
        </w:rPr>
        <w:t>ích</w:t>
      </w:r>
      <w:r w:rsidR="0084046A" w:rsidRPr="006A0C34">
        <w:rPr>
          <w:rFonts w:ascii="Segoe UI" w:hAnsi="Segoe UI" w:cs="Segoe UI"/>
          <w:sz w:val="22"/>
          <w:szCs w:val="22"/>
        </w:rPr>
        <w:t xml:space="preserve"> a </w:t>
      </w:r>
      <w:r w:rsidR="008A2FC7" w:rsidRPr="006A0C34">
        <w:rPr>
          <w:rFonts w:ascii="Segoe UI" w:hAnsi="Segoe UI" w:cs="Segoe UI"/>
          <w:sz w:val="22"/>
          <w:szCs w:val="22"/>
        </w:rPr>
        <w:lastRenderedPageBreak/>
        <w:t>posou</w:t>
      </w:r>
      <w:r w:rsidR="0084046A" w:rsidRPr="006A0C34">
        <w:rPr>
          <w:rFonts w:ascii="Segoe UI" w:hAnsi="Segoe UI" w:cs="Segoe UI"/>
          <w:sz w:val="22"/>
          <w:szCs w:val="22"/>
        </w:rPr>
        <w:t>dit vliv</w:t>
      </w:r>
      <w:r w:rsidR="008A2FC7" w:rsidRPr="006A0C34">
        <w:rPr>
          <w:rFonts w:ascii="Segoe UI" w:hAnsi="Segoe UI" w:cs="Segoe UI"/>
          <w:sz w:val="22"/>
          <w:szCs w:val="22"/>
        </w:rPr>
        <w:t xml:space="preserve"> geologických, stavebních či jiných aktivit na životní prostředí, zejména na případné změny vodního režimu.</w:t>
      </w:r>
    </w:p>
    <w:p w14:paraId="66A10E2F" w14:textId="68069E96" w:rsidR="009762B6" w:rsidRPr="006A0C34" w:rsidRDefault="00CA3516" w:rsidP="009762B6">
      <w:p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Vyhodnocení </w:t>
      </w:r>
      <w:r w:rsidR="00CD5049" w:rsidRPr="006A0C34">
        <w:rPr>
          <w:rFonts w:ascii="Segoe UI" w:hAnsi="Segoe UI" w:cs="Segoe UI"/>
          <w:sz w:val="22"/>
          <w:szCs w:val="22"/>
        </w:rPr>
        <w:t xml:space="preserve">výsledků GTM </w:t>
      </w:r>
      <w:r w:rsidRPr="006A0C34">
        <w:rPr>
          <w:rFonts w:ascii="Segoe UI" w:hAnsi="Segoe UI" w:cs="Segoe UI"/>
          <w:sz w:val="22"/>
          <w:szCs w:val="22"/>
        </w:rPr>
        <w:t xml:space="preserve">budou Zhotovitelem zaznamenána do souhrnné závěrečné zprávy; nebude-li dohodnuto jinak, </w:t>
      </w:r>
      <w:r w:rsidR="00BA29CA" w:rsidRPr="006A0C34">
        <w:rPr>
          <w:rFonts w:ascii="Segoe UI" w:hAnsi="Segoe UI" w:cs="Segoe UI"/>
          <w:sz w:val="22"/>
          <w:szCs w:val="22"/>
        </w:rPr>
        <w:t>bude</w:t>
      </w:r>
      <w:r w:rsidRPr="006A0C34">
        <w:rPr>
          <w:rFonts w:ascii="Segoe UI" w:hAnsi="Segoe UI" w:cs="Segoe UI"/>
          <w:sz w:val="22"/>
          <w:szCs w:val="22"/>
        </w:rPr>
        <w:t xml:space="preserve"> </w:t>
      </w:r>
      <w:r w:rsidR="00DC2889" w:rsidRPr="006A0C34">
        <w:rPr>
          <w:rFonts w:ascii="Segoe UI" w:hAnsi="Segoe UI" w:cs="Segoe UI"/>
          <w:sz w:val="22"/>
          <w:szCs w:val="22"/>
        </w:rPr>
        <w:t xml:space="preserve">souhrnná </w:t>
      </w:r>
      <w:r w:rsidRPr="006A0C34">
        <w:rPr>
          <w:rFonts w:ascii="Segoe UI" w:hAnsi="Segoe UI" w:cs="Segoe UI"/>
          <w:sz w:val="22"/>
          <w:szCs w:val="22"/>
        </w:rPr>
        <w:t>závěrečná zpráva předán</w:t>
      </w:r>
      <w:r w:rsidR="00BA29CA" w:rsidRPr="006A0C34">
        <w:rPr>
          <w:rFonts w:ascii="Segoe UI" w:hAnsi="Segoe UI" w:cs="Segoe UI"/>
          <w:sz w:val="22"/>
          <w:szCs w:val="22"/>
        </w:rPr>
        <w:t>a</w:t>
      </w:r>
      <w:r w:rsidRPr="006A0C34">
        <w:rPr>
          <w:rFonts w:ascii="Segoe UI" w:hAnsi="Segoe UI" w:cs="Segoe UI"/>
          <w:sz w:val="22"/>
          <w:szCs w:val="22"/>
        </w:rPr>
        <w:t xml:space="preserve"> Objednateli vždy ve </w:t>
      </w:r>
      <w:r w:rsidR="00046A9F" w:rsidRPr="006A0C34">
        <w:rPr>
          <w:rFonts w:ascii="Segoe UI" w:hAnsi="Segoe UI" w:cs="Segoe UI"/>
          <w:sz w:val="22"/>
          <w:szCs w:val="22"/>
        </w:rPr>
        <w:t>2</w:t>
      </w:r>
      <w:r w:rsidRPr="006A0C34">
        <w:rPr>
          <w:rFonts w:ascii="Segoe UI" w:hAnsi="Segoe UI" w:cs="Segoe UI"/>
          <w:sz w:val="22"/>
          <w:szCs w:val="22"/>
        </w:rPr>
        <w:t xml:space="preserve"> vyhotoveních v listinné podobě a v elektronické podobě, a to na USB </w:t>
      </w:r>
      <w:proofErr w:type="spellStart"/>
      <w:r w:rsidRPr="006A0C34">
        <w:rPr>
          <w:rFonts w:ascii="Segoe UI" w:hAnsi="Segoe UI" w:cs="Segoe UI"/>
          <w:sz w:val="22"/>
          <w:szCs w:val="22"/>
        </w:rPr>
        <w:t>flash</w:t>
      </w:r>
      <w:proofErr w:type="spellEnd"/>
      <w:r w:rsidRPr="006A0C34">
        <w:rPr>
          <w:rFonts w:ascii="Segoe UI" w:hAnsi="Segoe UI" w:cs="Segoe UI"/>
          <w:sz w:val="22"/>
          <w:szCs w:val="22"/>
        </w:rPr>
        <w:t xml:space="preserve"> disku ve formátu pro texty *.doc (*.</w:t>
      </w:r>
      <w:proofErr w:type="spellStart"/>
      <w:r w:rsidRPr="006A0C34">
        <w:rPr>
          <w:rFonts w:ascii="Segoe UI" w:hAnsi="Segoe UI" w:cs="Segoe UI"/>
          <w:sz w:val="22"/>
          <w:szCs w:val="22"/>
        </w:rPr>
        <w:t>rtf</w:t>
      </w:r>
      <w:proofErr w:type="spellEnd"/>
      <w:r w:rsidRPr="006A0C34">
        <w:rPr>
          <w:rFonts w:ascii="Segoe UI" w:hAnsi="Segoe UI" w:cs="Segoe UI"/>
          <w:sz w:val="22"/>
          <w:szCs w:val="22"/>
        </w:rPr>
        <w:t>), pro tabulky *.</w:t>
      </w:r>
      <w:proofErr w:type="spellStart"/>
      <w:r w:rsidRPr="006A0C34">
        <w:rPr>
          <w:rFonts w:ascii="Segoe UI" w:hAnsi="Segoe UI" w:cs="Segoe UI"/>
          <w:sz w:val="22"/>
          <w:szCs w:val="22"/>
        </w:rPr>
        <w:t>xls</w:t>
      </w:r>
      <w:proofErr w:type="spellEnd"/>
      <w:r w:rsidRPr="006A0C34">
        <w:rPr>
          <w:rFonts w:ascii="Segoe UI" w:hAnsi="Segoe UI" w:cs="Segoe UI"/>
          <w:sz w:val="22"/>
          <w:szCs w:val="22"/>
        </w:rPr>
        <w:t>, pro skenované dokumenty *.</w:t>
      </w:r>
      <w:proofErr w:type="spellStart"/>
      <w:r w:rsidRPr="006A0C34">
        <w:rPr>
          <w:rFonts w:ascii="Segoe UI" w:hAnsi="Segoe UI" w:cs="Segoe UI"/>
          <w:sz w:val="22"/>
          <w:szCs w:val="22"/>
        </w:rPr>
        <w:t>pdf</w:t>
      </w:r>
      <w:proofErr w:type="spellEnd"/>
      <w:r w:rsidRPr="006A0C34">
        <w:rPr>
          <w:rFonts w:ascii="Segoe UI" w:hAnsi="Segoe UI" w:cs="Segoe UI"/>
          <w:sz w:val="22"/>
          <w:szCs w:val="22"/>
        </w:rPr>
        <w:t>, pro výkresovou dokumentaci *.</w:t>
      </w:r>
      <w:proofErr w:type="spellStart"/>
      <w:r w:rsidRPr="006A0C34">
        <w:rPr>
          <w:rFonts w:ascii="Segoe UI" w:hAnsi="Segoe UI" w:cs="Segoe UI"/>
          <w:sz w:val="22"/>
          <w:szCs w:val="22"/>
        </w:rPr>
        <w:t>dwg</w:t>
      </w:r>
      <w:proofErr w:type="spellEnd"/>
      <w:r w:rsidRPr="006A0C34">
        <w:rPr>
          <w:rFonts w:ascii="Segoe UI" w:hAnsi="Segoe UI" w:cs="Segoe UI"/>
          <w:sz w:val="22"/>
          <w:szCs w:val="22"/>
        </w:rPr>
        <w:t xml:space="preserve"> a zároveň *.</w:t>
      </w:r>
      <w:proofErr w:type="spellStart"/>
      <w:r w:rsidRPr="006A0C34">
        <w:rPr>
          <w:rFonts w:ascii="Segoe UI" w:hAnsi="Segoe UI" w:cs="Segoe UI"/>
          <w:sz w:val="22"/>
          <w:szCs w:val="22"/>
        </w:rPr>
        <w:t>pdf</w:t>
      </w:r>
      <w:proofErr w:type="spellEnd"/>
      <w:r w:rsidRPr="006A0C34">
        <w:rPr>
          <w:rFonts w:ascii="Segoe UI" w:hAnsi="Segoe UI" w:cs="Segoe UI"/>
          <w:sz w:val="22"/>
          <w:szCs w:val="22"/>
        </w:rPr>
        <w:t xml:space="preserve"> (tj. musí být předáno také v elektronické editovatelné podobě), a to po </w:t>
      </w:r>
      <w:r w:rsidR="00CD5049" w:rsidRPr="006A0C34">
        <w:rPr>
          <w:rFonts w:ascii="Segoe UI" w:hAnsi="Segoe UI" w:cs="Segoe UI"/>
          <w:sz w:val="22"/>
          <w:szCs w:val="22"/>
        </w:rPr>
        <w:t>dokončení terénních prací dle dílčí smlouvy</w:t>
      </w:r>
      <w:r w:rsidRPr="006A0C34">
        <w:rPr>
          <w:rFonts w:ascii="Segoe UI" w:hAnsi="Segoe UI" w:cs="Segoe UI"/>
          <w:sz w:val="22"/>
          <w:szCs w:val="22"/>
        </w:rPr>
        <w:t xml:space="preserve">. Zhotovitel je povinen předat každou </w:t>
      </w:r>
      <w:r w:rsidR="00AA0925" w:rsidRPr="006A0C34">
        <w:rPr>
          <w:rFonts w:ascii="Segoe UI" w:hAnsi="Segoe UI" w:cs="Segoe UI"/>
          <w:sz w:val="22"/>
          <w:szCs w:val="22"/>
        </w:rPr>
        <w:t>souhrnnou závěrečnou zprávu</w:t>
      </w:r>
      <w:r w:rsidRPr="006A0C34">
        <w:rPr>
          <w:rFonts w:ascii="Segoe UI" w:hAnsi="Segoe UI" w:cs="Segoe UI"/>
          <w:sz w:val="22"/>
          <w:szCs w:val="22"/>
        </w:rPr>
        <w:t xml:space="preserve"> Objednateli </w:t>
      </w:r>
      <w:r w:rsidR="00AA0925" w:rsidRPr="006A0C34">
        <w:rPr>
          <w:rFonts w:ascii="Segoe UI" w:hAnsi="Segoe UI" w:cs="Segoe UI"/>
          <w:sz w:val="22"/>
          <w:szCs w:val="22"/>
        </w:rPr>
        <w:t>ve lhůtách sjednaných v čl. 10 Rámcové dohody</w:t>
      </w:r>
      <w:r w:rsidR="003A383F" w:rsidRPr="006A0C34">
        <w:rPr>
          <w:rFonts w:ascii="Segoe UI" w:hAnsi="Segoe UI" w:cs="Segoe UI"/>
          <w:sz w:val="22"/>
          <w:szCs w:val="22"/>
        </w:rPr>
        <w:t>,</w:t>
      </w:r>
      <w:r w:rsidR="008218C4" w:rsidRPr="006A0C34">
        <w:rPr>
          <w:rFonts w:ascii="Segoe UI" w:hAnsi="Segoe UI" w:cs="Segoe UI"/>
          <w:sz w:val="22"/>
          <w:szCs w:val="22"/>
        </w:rPr>
        <w:t xml:space="preserve"> nedohodnou-li se Smluvní strany v na základě dílčích smluv jinak,</w:t>
      </w:r>
    </w:p>
    <w:p w14:paraId="3C2A6DCB" w14:textId="4EE3660B" w:rsidR="00CA3516" w:rsidRPr="006A0C34" w:rsidRDefault="00CA3516" w:rsidP="009762B6">
      <w:pPr>
        <w:tabs>
          <w:tab w:val="left" w:pos="426"/>
        </w:tabs>
        <w:spacing w:after="120" w:line="276" w:lineRule="auto"/>
        <w:ind w:left="426"/>
        <w:jc w:val="both"/>
        <w:rPr>
          <w:rFonts w:ascii="Segoe UI" w:hAnsi="Segoe UI" w:cs="Segoe UI"/>
          <w:color w:val="000000"/>
          <w:sz w:val="22"/>
          <w:szCs w:val="22"/>
        </w:rPr>
      </w:pPr>
      <w:r w:rsidRPr="006A0C34">
        <w:rPr>
          <w:rFonts w:ascii="Segoe UI" w:hAnsi="Segoe UI" w:cs="Segoe UI"/>
          <w:sz w:val="22"/>
          <w:szCs w:val="22"/>
        </w:rPr>
        <w:t>(souhrnně dále také jako „</w:t>
      </w:r>
      <w:r w:rsidRPr="006A0C34">
        <w:rPr>
          <w:rFonts w:ascii="Segoe UI" w:hAnsi="Segoe UI" w:cs="Segoe UI"/>
          <w:b/>
          <w:bCs/>
          <w:i/>
          <w:iCs/>
          <w:sz w:val="22"/>
          <w:szCs w:val="22"/>
        </w:rPr>
        <w:t>Dílo</w:t>
      </w:r>
      <w:r w:rsidRPr="006A0C34">
        <w:rPr>
          <w:rFonts w:ascii="Segoe UI" w:hAnsi="Segoe UI" w:cs="Segoe UI"/>
          <w:sz w:val="22"/>
          <w:szCs w:val="22"/>
        </w:rPr>
        <w:t>“)</w:t>
      </w:r>
      <w:r w:rsidR="003A383F" w:rsidRPr="006A0C34">
        <w:rPr>
          <w:rFonts w:ascii="Segoe UI" w:hAnsi="Segoe UI" w:cs="Segoe UI"/>
          <w:sz w:val="22"/>
          <w:szCs w:val="22"/>
        </w:rPr>
        <w:t>.</w:t>
      </w:r>
    </w:p>
    <w:p w14:paraId="23CFEC8F" w14:textId="4DE99274" w:rsidR="008E16D0" w:rsidRPr="006A0C34" w:rsidRDefault="00DA5123" w:rsidP="006902C0">
      <w:pPr>
        <w:keepNext/>
        <w:numPr>
          <w:ilvl w:val="0"/>
          <w:numId w:val="23"/>
        </w:numPr>
        <w:tabs>
          <w:tab w:val="left" w:pos="426"/>
        </w:tabs>
        <w:spacing w:after="120" w:line="276" w:lineRule="auto"/>
        <w:ind w:left="425" w:hanging="425"/>
        <w:jc w:val="both"/>
        <w:rPr>
          <w:rFonts w:ascii="Segoe UI" w:hAnsi="Segoe UI" w:cs="Segoe UI"/>
          <w:color w:val="000000"/>
          <w:sz w:val="22"/>
          <w:szCs w:val="22"/>
        </w:rPr>
      </w:pPr>
      <w:r w:rsidRPr="006A0C34">
        <w:rPr>
          <w:rFonts w:ascii="Segoe UI" w:hAnsi="Segoe UI" w:cs="Segoe UI"/>
          <w:color w:val="000000"/>
          <w:sz w:val="22"/>
          <w:szCs w:val="22"/>
        </w:rPr>
        <w:t xml:space="preserve">Předmětem dílčích smluv uzavíraných v souladu s </w:t>
      </w:r>
      <w:r w:rsidRPr="006A0C34">
        <w:rPr>
          <w:rFonts w:ascii="Segoe UI" w:hAnsi="Segoe UI" w:cs="Segoe UI"/>
          <w:sz w:val="22"/>
          <w:szCs w:val="22"/>
        </w:rPr>
        <w:t xml:space="preserve">čl. 5 Rámcové dohody bude provedení </w:t>
      </w:r>
      <w:r w:rsidR="000E723C" w:rsidRPr="006A0C34">
        <w:rPr>
          <w:rFonts w:ascii="Segoe UI" w:hAnsi="Segoe UI" w:cs="Segoe UI"/>
          <w:sz w:val="22"/>
          <w:szCs w:val="22"/>
        </w:rPr>
        <w:t>plnění Díla</w:t>
      </w:r>
      <w:r w:rsidR="00816201" w:rsidRPr="006A0C34">
        <w:rPr>
          <w:rFonts w:ascii="Segoe UI" w:hAnsi="Segoe UI" w:cs="Segoe UI"/>
          <w:sz w:val="22"/>
          <w:szCs w:val="22"/>
        </w:rPr>
        <w:t xml:space="preserve"> </w:t>
      </w:r>
      <w:r w:rsidRPr="006A0C34">
        <w:rPr>
          <w:rFonts w:ascii="Segoe UI" w:hAnsi="Segoe UI" w:cs="Segoe UI"/>
          <w:sz w:val="22"/>
          <w:szCs w:val="22"/>
        </w:rPr>
        <w:t>Zhotovitelem dle aktuálních požadavků a potřeb Objednatele</w:t>
      </w:r>
      <w:r w:rsidR="000B35B7" w:rsidRPr="006A0C34">
        <w:rPr>
          <w:rFonts w:ascii="Segoe UI" w:hAnsi="Segoe UI" w:cs="Segoe UI"/>
          <w:sz w:val="22"/>
          <w:szCs w:val="22"/>
        </w:rPr>
        <w:t xml:space="preserve">, a to v rozsahu </w:t>
      </w:r>
      <w:r w:rsidR="00352D6D" w:rsidRPr="006A0C34">
        <w:rPr>
          <w:rFonts w:ascii="Segoe UI" w:hAnsi="Segoe UI" w:cs="Segoe UI"/>
          <w:sz w:val="22"/>
          <w:szCs w:val="22"/>
        </w:rPr>
        <w:t xml:space="preserve">dle přílohy č. 1 k dílčí smlouvě </w:t>
      </w:r>
      <w:r w:rsidR="000B35B7" w:rsidRPr="006A0C34">
        <w:rPr>
          <w:rFonts w:ascii="Segoe UI" w:hAnsi="Segoe UI" w:cs="Segoe UI"/>
          <w:sz w:val="22"/>
          <w:szCs w:val="22"/>
        </w:rPr>
        <w:t>vyplývající z</w:t>
      </w:r>
      <w:r w:rsidR="00C978A6" w:rsidRPr="006A0C34">
        <w:rPr>
          <w:rFonts w:ascii="Segoe UI" w:hAnsi="Segoe UI" w:cs="Segoe UI"/>
          <w:sz w:val="22"/>
          <w:szCs w:val="22"/>
        </w:rPr>
        <w:t xml:space="preserve"> rámce dle </w:t>
      </w:r>
      <w:r w:rsidR="000B35B7" w:rsidRPr="006A0C34">
        <w:rPr>
          <w:rFonts w:ascii="Segoe UI" w:hAnsi="Segoe UI" w:cs="Segoe UI"/>
          <w:sz w:val="22"/>
          <w:szCs w:val="22"/>
        </w:rPr>
        <w:t>přílohy č. 1 Rámcové dohody.</w:t>
      </w:r>
    </w:p>
    <w:p w14:paraId="54CC4342" w14:textId="707547AD" w:rsidR="00814626" w:rsidRPr="006A0C34" w:rsidRDefault="00814626" w:rsidP="006902C0">
      <w:pPr>
        <w:numPr>
          <w:ilvl w:val="0"/>
          <w:numId w:val="2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Konkrétní rozsah </w:t>
      </w:r>
      <w:r w:rsidR="0069615D" w:rsidRPr="006A0C34">
        <w:rPr>
          <w:rFonts w:ascii="Segoe UI" w:hAnsi="Segoe UI" w:cs="Segoe UI"/>
          <w:sz w:val="22"/>
          <w:szCs w:val="22"/>
        </w:rPr>
        <w:t>a specifikace</w:t>
      </w:r>
      <w:r w:rsidRPr="006A0C34">
        <w:rPr>
          <w:rFonts w:ascii="Segoe UI" w:hAnsi="Segoe UI" w:cs="Segoe UI"/>
          <w:sz w:val="22"/>
          <w:szCs w:val="22"/>
        </w:rPr>
        <w:t xml:space="preserve"> </w:t>
      </w:r>
      <w:r w:rsidR="0069615D" w:rsidRPr="006A0C34">
        <w:rPr>
          <w:rFonts w:ascii="Segoe UI" w:hAnsi="Segoe UI" w:cs="Segoe UI"/>
          <w:sz w:val="22"/>
          <w:szCs w:val="22"/>
        </w:rPr>
        <w:t>Díla</w:t>
      </w:r>
      <w:r w:rsidRPr="006A0C34">
        <w:rPr>
          <w:rFonts w:ascii="Segoe UI" w:hAnsi="Segoe UI" w:cs="Segoe UI"/>
          <w:sz w:val="22"/>
          <w:szCs w:val="22"/>
        </w:rPr>
        <w:t xml:space="preserve"> bud</w:t>
      </w:r>
      <w:r w:rsidR="00D12A50" w:rsidRPr="006A0C34">
        <w:rPr>
          <w:rFonts w:ascii="Segoe UI" w:hAnsi="Segoe UI" w:cs="Segoe UI"/>
          <w:sz w:val="22"/>
          <w:szCs w:val="22"/>
        </w:rPr>
        <w:t>ou</w:t>
      </w:r>
      <w:r w:rsidRPr="006A0C34">
        <w:rPr>
          <w:rFonts w:ascii="Segoe UI" w:hAnsi="Segoe UI" w:cs="Segoe UI"/>
          <w:sz w:val="22"/>
          <w:szCs w:val="22"/>
        </w:rPr>
        <w:t xml:space="preserve"> </w:t>
      </w:r>
      <w:r w:rsidR="00937B26" w:rsidRPr="006A0C34">
        <w:rPr>
          <w:rFonts w:ascii="Segoe UI" w:hAnsi="Segoe UI" w:cs="Segoe UI"/>
          <w:sz w:val="22"/>
          <w:szCs w:val="22"/>
        </w:rPr>
        <w:t xml:space="preserve">vždy </w:t>
      </w:r>
      <w:r w:rsidRPr="006A0C34">
        <w:rPr>
          <w:rFonts w:ascii="Segoe UI" w:hAnsi="Segoe UI" w:cs="Segoe UI"/>
          <w:sz w:val="22"/>
          <w:szCs w:val="22"/>
        </w:rPr>
        <w:t>vymezen</w:t>
      </w:r>
      <w:r w:rsidR="00D12A50" w:rsidRPr="006A0C34">
        <w:rPr>
          <w:rFonts w:ascii="Segoe UI" w:hAnsi="Segoe UI" w:cs="Segoe UI"/>
          <w:sz w:val="22"/>
          <w:szCs w:val="22"/>
        </w:rPr>
        <w:t>y</w:t>
      </w:r>
      <w:r w:rsidRPr="006A0C34">
        <w:rPr>
          <w:rFonts w:ascii="Segoe UI" w:hAnsi="Segoe UI" w:cs="Segoe UI"/>
          <w:sz w:val="22"/>
          <w:szCs w:val="22"/>
        </w:rPr>
        <w:t xml:space="preserve"> příslušnou dílčí smlouvou</w:t>
      </w:r>
      <w:r w:rsidR="00A03E73" w:rsidRPr="006A0C34">
        <w:rPr>
          <w:rFonts w:ascii="Segoe UI" w:hAnsi="Segoe UI" w:cs="Segoe UI"/>
          <w:sz w:val="22"/>
          <w:szCs w:val="22"/>
        </w:rPr>
        <w:t xml:space="preserve"> v rozsahu a za podmínek stanovených Rámcovou dohodou.</w:t>
      </w:r>
    </w:p>
    <w:p w14:paraId="2C9A6D9F" w14:textId="513F8B84" w:rsidR="00B626C8" w:rsidRPr="006A0C34" w:rsidRDefault="00EF362F" w:rsidP="00B626C8">
      <w:pPr>
        <w:numPr>
          <w:ilvl w:val="0"/>
          <w:numId w:val="2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Podklad</w:t>
      </w:r>
      <w:r w:rsidR="002B7D62" w:rsidRPr="006A0C34">
        <w:rPr>
          <w:rFonts w:ascii="Segoe UI" w:hAnsi="Segoe UI" w:cs="Segoe UI"/>
          <w:sz w:val="22"/>
          <w:szCs w:val="22"/>
        </w:rPr>
        <w:t>y</w:t>
      </w:r>
      <w:r w:rsidRPr="006A0C34">
        <w:rPr>
          <w:rFonts w:ascii="Segoe UI" w:hAnsi="Segoe UI" w:cs="Segoe UI"/>
          <w:sz w:val="22"/>
          <w:szCs w:val="22"/>
        </w:rPr>
        <w:t xml:space="preserve"> </w:t>
      </w:r>
      <w:r w:rsidR="0069652C" w:rsidRPr="006A0C34">
        <w:rPr>
          <w:rFonts w:ascii="Segoe UI" w:hAnsi="Segoe UI" w:cs="Segoe UI"/>
          <w:sz w:val="22"/>
          <w:szCs w:val="22"/>
        </w:rPr>
        <w:t xml:space="preserve">pro </w:t>
      </w:r>
      <w:r w:rsidR="00EC3195" w:rsidRPr="006A0C34">
        <w:rPr>
          <w:rFonts w:ascii="Segoe UI" w:hAnsi="Segoe UI" w:cs="Segoe UI"/>
          <w:sz w:val="22"/>
          <w:szCs w:val="22"/>
        </w:rPr>
        <w:t>provedení</w:t>
      </w:r>
      <w:r w:rsidR="0069652C" w:rsidRPr="006A0C34">
        <w:rPr>
          <w:rFonts w:ascii="Segoe UI" w:hAnsi="Segoe UI" w:cs="Segoe UI"/>
          <w:sz w:val="22"/>
          <w:szCs w:val="22"/>
        </w:rPr>
        <w:t xml:space="preserve"> Díla</w:t>
      </w:r>
      <w:r w:rsidR="00EC3195" w:rsidRPr="006A0C34">
        <w:rPr>
          <w:rFonts w:ascii="Segoe UI" w:hAnsi="Segoe UI" w:cs="Segoe UI"/>
          <w:sz w:val="22"/>
          <w:szCs w:val="22"/>
        </w:rPr>
        <w:t xml:space="preserve">, jsou-li </w:t>
      </w:r>
      <w:r w:rsidR="00EA5998" w:rsidRPr="006A0C34">
        <w:rPr>
          <w:rFonts w:ascii="Segoe UI" w:hAnsi="Segoe UI" w:cs="Segoe UI"/>
          <w:sz w:val="22"/>
          <w:szCs w:val="22"/>
        </w:rPr>
        <w:t xml:space="preserve">pro jeho provedení </w:t>
      </w:r>
      <w:r w:rsidR="00EC3195" w:rsidRPr="006A0C34">
        <w:rPr>
          <w:rFonts w:ascii="Segoe UI" w:hAnsi="Segoe UI" w:cs="Segoe UI"/>
          <w:sz w:val="22"/>
          <w:szCs w:val="22"/>
        </w:rPr>
        <w:t>nezbytné,</w:t>
      </w:r>
      <w:r w:rsidR="0069652C" w:rsidRPr="006A0C34">
        <w:rPr>
          <w:rFonts w:ascii="Segoe UI" w:hAnsi="Segoe UI" w:cs="Segoe UI"/>
          <w:sz w:val="22"/>
          <w:szCs w:val="22"/>
        </w:rPr>
        <w:t xml:space="preserve"> je Objednatel povinen specifikovat </w:t>
      </w:r>
      <w:r w:rsidR="002B7D62" w:rsidRPr="006A0C34">
        <w:rPr>
          <w:rFonts w:ascii="Segoe UI" w:hAnsi="Segoe UI" w:cs="Segoe UI"/>
          <w:sz w:val="22"/>
          <w:szCs w:val="22"/>
        </w:rPr>
        <w:t xml:space="preserve">v objednávce Objednatele dle čl. 5 odst. 5 Rámcové dohody a Zhotoviteli tyto podklady poskytnout bez zbytečného odkladu po uzavření dílčí smlouvy. </w:t>
      </w:r>
    </w:p>
    <w:p w14:paraId="24C02671" w14:textId="13F9BB5D" w:rsidR="00B626C8" w:rsidRPr="006A0C34" w:rsidRDefault="00B626C8" w:rsidP="00B626C8">
      <w:pPr>
        <w:numPr>
          <w:ilvl w:val="0"/>
          <w:numId w:val="2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Podkladem pro provedení Díla a zároveň přílohou dílčí smlouvy bude soupis prací, dodávek a služeb, v němž budou uvedeny jednotkové ceny u všech položek prací, dodávek a služeb a jejich celkové ceny pro Objednatelem vymezené množství (dále jen „</w:t>
      </w:r>
      <w:r w:rsidRPr="006A0C34">
        <w:rPr>
          <w:rFonts w:ascii="Segoe UI" w:hAnsi="Segoe UI" w:cs="Segoe UI"/>
          <w:b/>
          <w:bCs/>
          <w:i/>
          <w:iCs/>
          <w:sz w:val="22"/>
          <w:szCs w:val="22"/>
        </w:rPr>
        <w:t>Soupis prací</w:t>
      </w:r>
      <w:r w:rsidRPr="006A0C34">
        <w:rPr>
          <w:rFonts w:ascii="Segoe UI" w:hAnsi="Segoe UI" w:cs="Segoe UI"/>
          <w:sz w:val="22"/>
          <w:szCs w:val="22"/>
        </w:rPr>
        <w:t xml:space="preserve">“). </w:t>
      </w:r>
      <w:r w:rsidR="00616CB1" w:rsidRPr="006A0C34">
        <w:rPr>
          <w:rFonts w:ascii="Segoe UI" w:hAnsi="Segoe UI" w:cs="Segoe UI"/>
          <w:sz w:val="22"/>
          <w:szCs w:val="22"/>
        </w:rPr>
        <w:t>Jednotkové ceny dle Soupisu prací konkrétní dílčí smlouvy nesmí být vyšší než jednotkové ceny uvedené v příloze č. 1 Rámcové dohody</w:t>
      </w:r>
      <w:r w:rsidR="00142392" w:rsidRPr="006A0C34">
        <w:rPr>
          <w:rFonts w:ascii="Segoe UI" w:hAnsi="Segoe UI" w:cs="Segoe UI"/>
          <w:sz w:val="22"/>
          <w:szCs w:val="22"/>
        </w:rPr>
        <w:t xml:space="preserve"> (dále též „</w:t>
      </w:r>
      <w:r w:rsidR="00142392" w:rsidRPr="006A0C34">
        <w:rPr>
          <w:rFonts w:ascii="Segoe UI" w:hAnsi="Segoe UI" w:cs="Segoe UI"/>
          <w:b/>
          <w:bCs/>
          <w:i/>
          <w:iCs/>
          <w:sz w:val="22"/>
          <w:szCs w:val="22"/>
        </w:rPr>
        <w:t xml:space="preserve">Soupis prací Rámcové </w:t>
      </w:r>
      <w:r w:rsidR="0005412A" w:rsidRPr="006A0C34">
        <w:rPr>
          <w:rFonts w:ascii="Segoe UI" w:hAnsi="Segoe UI" w:cs="Segoe UI"/>
          <w:b/>
          <w:bCs/>
          <w:i/>
          <w:iCs/>
          <w:sz w:val="22"/>
          <w:szCs w:val="22"/>
        </w:rPr>
        <w:t>dohody</w:t>
      </w:r>
      <w:r w:rsidR="00142392" w:rsidRPr="006A0C34">
        <w:rPr>
          <w:rFonts w:ascii="Segoe UI" w:hAnsi="Segoe UI" w:cs="Segoe UI"/>
          <w:sz w:val="22"/>
          <w:szCs w:val="22"/>
        </w:rPr>
        <w:t>“)</w:t>
      </w:r>
      <w:r w:rsidR="00616CB1" w:rsidRPr="006A0C34">
        <w:rPr>
          <w:rFonts w:ascii="Segoe UI" w:hAnsi="Segoe UI" w:cs="Segoe UI"/>
          <w:sz w:val="22"/>
          <w:szCs w:val="22"/>
        </w:rPr>
        <w:t>.</w:t>
      </w:r>
    </w:p>
    <w:p w14:paraId="3C1E02C6" w14:textId="2D0366E6" w:rsidR="00B12B0B" w:rsidRPr="006A0C34" w:rsidRDefault="00814626" w:rsidP="00B12B0B">
      <w:pPr>
        <w:numPr>
          <w:ilvl w:val="0"/>
          <w:numId w:val="2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Předmětem této Rámcové dohody je dále závazek Objednatele hradit cenu </w:t>
      </w:r>
      <w:r w:rsidR="00C168F6" w:rsidRPr="006A0C34">
        <w:rPr>
          <w:rFonts w:ascii="Segoe UI" w:hAnsi="Segoe UI" w:cs="Segoe UI"/>
          <w:sz w:val="22"/>
          <w:szCs w:val="22"/>
        </w:rPr>
        <w:t>Díla</w:t>
      </w:r>
      <w:r w:rsidRPr="006A0C34">
        <w:rPr>
          <w:rFonts w:ascii="Segoe UI" w:hAnsi="Segoe UI" w:cs="Segoe UI"/>
          <w:sz w:val="22"/>
          <w:szCs w:val="22"/>
        </w:rPr>
        <w:t xml:space="preserve"> ve</w:t>
      </w:r>
      <w:r w:rsidR="0069615D" w:rsidRPr="006A0C34">
        <w:rPr>
          <w:rFonts w:ascii="Segoe UI" w:hAnsi="Segoe UI" w:cs="Segoe UI"/>
          <w:sz w:val="22"/>
          <w:szCs w:val="22"/>
        </w:rPr>
        <w:t> </w:t>
      </w:r>
      <w:r w:rsidRPr="006A0C34">
        <w:rPr>
          <w:rFonts w:ascii="Segoe UI" w:hAnsi="Segoe UI" w:cs="Segoe UI"/>
          <w:sz w:val="22"/>
          <w:szCs w:val="22"/>
        </w:rPr>
        <w:t>výši a způsobem sjednaným v této Rámcové dohodě a v dílčích smlouvách.</w:t>
      </w:r>
    </w:p>
    <w:p w14:paraId="15EAC69A" w14:textId="77777777" w:rsidR="00B12B0B" w:rsidRPr="006A0C34" w:rsidRDefault="00B12B0B" w:rsidP="00B12B0B">
      <w:pPr>
        <w:tabs>
          <w:tab w:val="left" w:pos="426"/>
        </w:tabs>
        <w:spacing w:after="120" w:line="276" w:lineRule="auto"/>
        <w:jc w:val="both"/>
        <w:rPr>
          <w:rFonts w:ascii="Segoe UI" w:hAnsi="Segoe UI" w:cs="Segoe UI"/>
          <w:sz w:val="22"/>
          <w:szCs w:val="22"/>
        </w:rPr>
      </w:pPr>
    </w:p>
    <w:p w14:paraId="440CDB7F" w14:textId="64984E1A" w:rsidR="00E96420" w:rsidRPr="006A0C34" w:rsidRDefault="00E96420" w:rsidP="00AF4BFA">
      <w:pPr>
        <w:keepNext/>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w:t>
      </w:r>
      <w:r w:rsidR="009437E5" w:rsidRPr="006A0C34">
        <w:rPr>
          <w:rFonts w:ascii="Segoe UI" w:hAnsi="Segoe UI" w:cs="Segoe UI"/>
          <w:b/>
          <w:sz w:val="22"/>
          <w:szCs w:val="22"/>
        </w:rPr>
        <w:t>5</w:t>
      </w:r>
      <w:r w:rsidR="000463A5" w:rsidRPr="006A0C34">
        <w:rPr>
          <w:rFonts w:ascii="Segoe UI" w:hAnsi="Segoe UI" w:cs="Segoe UI"/>
          <w:b/>
          <w:sz w:val="22"/>
          <w:szCs w:val="22"/>
        </w:rPr>
        <w:t xml:space="preserve">. </w:t>
      </w:r>
      <w:r w:rsidRPr="006A0C34">
        <w:rPr>
          <w:rFonts w:ascii="Segoe UI" w:hAnsi="Segoe UI" w:cs="Segoe UI"/>
          <w:b/>
          <w:sz w:val="22"/>
          <w:szCs w:val="22"/>
        </w:rPr>
        <w:t>Uzavírání</w:t>
      </w:r>
      <w:r w:rsidR="00AF4BFA" w:rsidRPr="006A0C34">
        <w:rPr>
          <w:rFonts w:ascii="Segoe UI" w:hAnsi="Segoe UI" w:cs="Segoe UI"/>
          <w:b/>
          <w:sz w:val="22"/>
          <w:szCs w:val="22"/>
        </w:rPr>
        <w:t xml:space="preserve"> dílčích</w:t>
      </w:r>
      <w:r w:rsidRPr="006A0C34">
        <w:rPr>
          <w:rFonts w:ascii="Segoe UI" w:hAnsi="Segoe UI" w:cs="Segoe UI"/>
          <w:b/>
          <w:sz w:val="22"/>
          <w:szCs w:val="22"/>
        </w:rPr>
        <w:t xml:space="preserve"> smluv</w:t>
      </w:r>
    </w:p>
    <w:p w14:paraId="3C4D721A" w14:textId="7867FF5B" w:rsidR="0071458A" w:rsidRPr="006A0C34" w:rsidRDefault="0071458A" w:rsidP="00AF4BFA">
      <w:pPr>
        <w:numPr>
          <w:ilvl w:val="0"/>
          <w:numId w:val="1"/>
        </w:numPr>
        <w:tabs>
          <w:tab w:val="left" w:pos="426"/>
        </w:tabs>
        <w:spacing w:after="120" w:line="276" w:lineRule="auto"/>
        <w:ind w:left="426" w:hanging="426"/>
        <w:jc w:val="both"/>
        <w:rPr>
          <w:rFonts w:ascii="Segoe UI" w:hAnsi="Segoe UI" w:cs="Segoe UI"/>
          <w:color w:val="000000"/>
          <w:sz w:val="22"/>
          <w:szCs w:val="22"/>
        </w:rPr>
      </w:pPr>
      <w:r w:rsidRPr="006A0C34">
        <w:rPr>
          <w:rFonts w:ascii="Segoe UI" w:hAnsi="Segoe UI" w:cs="Segoe UI"/>
          <w:color w:val="000000"/>
          <w:sz w:val="22"/>
          <w:szCs w:val="22"/>
        </w:rPr>
        <w:t>Při zadávání</w:t>
      </w:r>
      <w:r w:rsidR="00AF4BFA" w:rsidRPr="006A0C34">
        <w:rPr>
          <w:rFonts w:ascii="Segoe UI" w:hAnsi="Segoe UI" w:cs="Segoe UI"/>
          <w:color w:val="000000"/>
          <w:sz w:val="22"/>
          <w:szCs w:val="22"/>
        </w:rPr>
        <w:t xml:space="preserve"> dílčí</w:t>
      </w:r>
      <w:r w:rsidRPr="006A0C34">
        <w:rPr>
          <w:rFonts w:ascii="Segoe UI" w:hAnsi="Segoe UI" w:cs="Segoe UI"/>
          <w:color w:val="000000"/>
          <w:sz w:val="22"/>
          <w:szCs w:val="22"/>
        </w:rPr>
        <w:t xml:space="preserve"> veřejné zakázky na základě </w:t>
      </w:r>
      <w:r w:rsidR="00AF4BFA" w:rsidRPr="006A0C34">
        <w:rPr>
          <w:rFonts w:ascii="Segoe UI" w:hAnsi="Segoe UI" w:cs="Segoe UI"/>
          <w:color w:val="000000"/>
          <w:sz w:val="22"/>
          <w:szCs w:val="22"/>
        </w:rPr>
        <w:t>R</w:t>
      </w:r>
      <w:r w:rsidRPr="006A0C34">
        <w:rPr>
          <w:rFonts w:ascii="Segoe UI" w:hAnsi="Segoe UI" w:cs="Segoe UI"/>
          <w:color w:val="000000"/>
          <w:sz w:val="22"/>
          <w:szCs w:val="22"/>
        </w:rPr>
        <w:t>ámcové dohody bude postupováno bez obnovení soutěže mezi účastníky.</w:t>
      </w:r>
      <w:r w:rsidR="00AF4BFA" w:rsidRPr="006A0C34">
        <w:rPr>
          <w:rFonts w:ascii="Segoe UI" w:hAnsi="Segoe UI" w:cs="Segoe UI"/>
          <w:color w:val="000000"/>
          <w:sz w:val="22"/>
          <w:szCs w:val="22"/>
        </w:rPr>
        <w:t xml:space="preserve"> Dílčí veřejné zakázky budou zadávány vždy dle aktuálních potřeb Objednatele.</w:t>
      </w:r>
    </w:p>
    <w:p w14:paraId="021F168E" w14:textId="7C9AC218" w:rsidR="0071458A" w:rsidRPr="006A0C34" w:rsidRDefault="0071458A" w:rsidP="00AF4BFA">
      <w:pPr>
        <w:numPr>
          <w:ilvl w:val="0"/>
          <w:numId w:val="1"/>
        </w:numPr>
        <w:tabs>
          <w:tab w:val="left" w:pos="426"/>
        </w:tabs>
        <w:spacing w:after="120" w:line="276" w:lineRule="auto"/>
        <w:ind w:left="426" w:hanging="426"/>
        <w:jc w:val="both"/>
        <w:rPr>
          <w:rFonts w:ascii="Segoe UI" w:hAnsi="Segoe UI" w:cs="Segoe UI"/>
          <w:color w:val="000000"/>
          <w:sz w:val="22"/>
          <w:szCs w:val="22"/>
        </w:rPr>
      </w:pPr>
      <w:r w:rsidRPr="006A0C34">
        <w:rPr>
          <w:rFonts w:ascii="Segoe UI" w:hAnsi="Segoe UI" w:cs="Segoe UI"/>
          <w:color w:val="000000"/>
          <w:sz w:val="22"/>
          <w:szCs w:val="22"/>
        </w:rPr>
        <w:t>Při postupu podle odst</w:t>
      </w:r>
      <w:r w:rsidR="009437E5" w:rsidRPr="006A0C34">
        <w:rPr>
          <w:rFonts w:ascii="Segoe UI" w:hAnsi="Segoe UI" w:cs="Segoe UI"/>
          <w:color w:val="000000"/>
          <w:sz w:val="22"/>
          <w:szCs w:val="22"/>
        </w:rPr>
        <w:t>.</w:t>
      </w:r>
      <w:r w:rsidRPr="006A0C34">
        <w:rPr>
          <w:rFonts w:ascii="Segoe UI" w:hAnsi="Segoe UI" w:cs="Segoe UI"/>
          <w:color w:val="000000"/>
          <w:sz w:val="22"/>
          <w:szCs w:val="22"/>
        </w:rPr>
        <w:t xml:space="preserve"> 1 může </w:t>
      </w:r>
      <w:r w:rsidR="00AF4BFA" w:rsidRPr="006A0C34">
        <w:rPr>
          <w:rFonts w:ascii="Segoe UI" w:hAnsi="Segoe UI" w:cs="Segoe UI"/>
          <w:color w:val="000000"/>
          <w:sz w:val="22"/>
          <w:szCs w:val="22"/>
        </w:rPr>
        <w:t>O</w:t>
      </w:r>
      <w:r w:rsidR="009437E5" w:rsidRPr="006A0C34">
        <w:rPr>
          <w:rFonts w:ascii="Segoe UI" w:hAnsi="Segoe UI" w:cs="Segoe UI"/>
          <w:color w:val="000000"/>
          <w:sz w:val="22"/>
          <w:szCs w:val="22"/>
        </w:rPr>
        <w:t xml:space="preserve">bjednatel </w:t>
      </w:r>
      <w:r w:rsidRPr="006A0C34">
        <w:rPr>
          <w:rFonts w:ascii="Segoe UI" w:hAnsi="Segoe UI" w:cs="Segoe UI"/>
          <w:color w:val="000000"/>
          <w:sz w:val="22"/>
          <w:szCs w:val="22"/>
        </w:rPr>
        <w:t xml:space="preserve">požádat </w:t>
      </w:r>
      <w:r w:rsidR="00117CC3" w:rsidRPr="006A0C34">
        <w:rPr>
          <w:rFonts w:ascii="Segoe UI" w:hAnsi="Segoe UI" w:cs="Segoe UI"/>
          <w:color w:val="000000"/>
          <w:sz w:val="22"/>
          <w:szCs w:val="22"/>
        </w:rPr>
        <w:t>Zhotovitele</w:t>
      </w:r>
      <w:r w:rsidRPr="006A0C34">
        <w:rPr>
          <w:rFonts w:ascii="Segoe UI" w:hAnsi="Segoe UI" w:cs="Segoe UI"/>
          <w:color w:val="000000"/>
          <w:sz w:val="22"/>
          <w:szCs w:val="22"/>
        </w:rPr>
        <w:t xml:space="preserve"> o doplnění nabídky, je-li to pro plnění předmětu </w:t>
      </w:r>
      <w:r w:rsidR="00D310DA" w:rsidRPr="006A0C34">
        <w:rPr>
          <w:rFonts w:ascii="Segoe UI" w:hAnsi="Segoe UI" w:cs="Segoe UI"/>
          <w:color w:val="000000"/>
          <w:sz w:val="22"/>
          <w:szCs w:val="22"/>
        </w:rPr>
        <w:t xml:space="preserve">Díla </w:t>
      </w:r>
      <w:r w:rsidRPr="006A0C34">
        <w:rPr>
          <w:rFonts w:ascii="Segoe UI" w:hAnsi="Segoe UI" w:cs="Segoe UI"/>
          <w:color w:val="000000"/>
          <w:sz w:val="22"/>
          <w:szCs w:val="22"/>
        </w:rPr>
        <w:t>nezbytné.</w:t>
      </w:r>
    </w:p>
    <w:p w14:paraId="7D7D1000" w14:textId="400EA144" w:rsidR="00AF4BFA" w:rsidRPr="006A0C34" w:rsidRDefault="00AF4BFA" w:rsidP="00AF4BFA">
      <w:pPr>
        <w:numPr>
          <w:ilvl w:val="0"/>
          <w:numId w:val="1"/>
        </w:numPr>
        <w:tabs>
          <w:tab w:val="left" w:pos="426"/>
        </w:tabs>
        <w:spacing w:after="120" w:line="276" w:lineRule="auto"/>
        <w:ind w:left="426" w:hanging="426"/>
        <w:jc w:val="both"/>
        <w:rPr>
          <w:rFonts w:ascii="Segoe UI" w:hAnsi="Segoe UI" w:cs="Segoe UI"/>
          <w:color w:val="000000"/>
          <w:sz w:val="22"/>
          <w:szCs w:val="22"/>
        </w:rPr>
      </w:pPr>
      <w:r w:rsidRPr="006A0C34">
        <w:rPr>
          <w:rFonts w:ascii="Segoe UI" w:hAnsi="Segoe UI" w:cs="Segoe UI"/>
          <w:color w:val="000000"/>
          <w:sz w:val="22"/>
          <w:szCs w:val="22"/>
        </w:rPr>
        <w:lastRenderedPageBreak/>
        <w:t>Povinnost k</w:t>
      </w:r>
      <w:r w:rsidR="00A15BC5" w:rsidRPr="006A0C34">
        <w:rPr>
          <w:rFonts w:ascii="Segoe UI" w:hAnsi="Segoe UI" w:cs="Segoe UI"/>
          <w:color w:val="000000"/>
          <w:sz w:val="22"/>
          <w:szCs w:val="22"/>
        </w:rPr>
        <w:t>e zhotovení Díla</w:t>
      </w:r>
      <w:r w:rsidRPr="006A0C34">
        <w:rPr>
          <w:rFonts w:ascii="Segoe UI" w:hAnsi="Segoe UI" w:cs="Segoe UI"/>
          <w:color w:val="000000"/>
          <w:sz w:val="22"/>
          <w:szCs w:val="22"/>
        </w:rPr>
        <w:t xml:space="preserve"> vznikne </w:t>
      </w:r>
      <w:r w:rsidR="0011213B" w:rsidRPr="006A0C34">
        <w:rPr>
          <w:rFonts w:ascii="Segoe UI" w:hAnsi="Segoe UI" w:cs="Segoe UI"/>
          <w:color w:val="000000"/>
          <w:sz w:val="22"/>
          <w:szCs w:val="22"/>
        </w:rPr>
        <w:t>Zhotoviteli</w:t>
      </w:r>
      <w:r w:rsidRPr="006A0C34">
        <w:rPr>
          <w:rFonts w:ascii="Segoe UI" w:hAnsi="Segoe UI" w:cs="Segoe UI"/>
          <w:color w:val="000000"/>
          <w:sz w:val="22"/>
          <w:szCs w:val="22"/>
        </w:rPr>
        <w:t xml:space="preserve"> na základě potvrzení konkrétní dílčí objednávky doručené Objednatelem. </w:t>
      </w:r>
    </w:p>
    <w:p w14:paraId="6112DBA8" w14:textId="5034CC4E" w:rsidR="004C55C4" w:rsidRPr="006A0C34" w:rsidRDefault="00AF4BFA" w:rsidP="00AF4BFA">
      <w:pPr>
        <w:numPr>
          <w:ilvl w:val="0"/>
          <w:numId w:val="1"/>
        </w:numPr>
        <w:tabs>
          <w:tab w:val="left" w:pos="426"/>
        </w:tabs>
        <w:spacing w:after="120" w:line="276" w:lineRule="auto"/>
        <w:ind w:left="426" w:hanging="426"/>
        <w:jc w:val="both"/>
        <w:rPr>
          <w:rFonts w:ascii="Segoe UI" w:hAnsi="Segoe UI" w:cs="Segoe UI"/>
          <w:color w:val="000000"/>
          <w:sz w:val="22"/>
          <w:szCs w:val="22"/>
        </w:rPr>
      </w:pPr>
      <w:r w:rsidRPr="006A0C34">
        <w:rPr>
          <w:rFonts w:ascii="Segoe UI" w:hAnsi="Segoe UI" w:cs="Segoe UI"/>
          <w:color w:val="000000"/>
          <w:sz w:val="22"/>
          <w:szCs w:val="22"/>
        </w:rPr>
        <w:t xml:space="preserve">Jednotlivé dílčí smlouvy dle Rámcové dohody budou uzavírány na základě objednávky Objednatele, </w:t>
      </w:r>
      <w:r w:rsidR="00392671" w:rsidRPr="006A0C34">
        <w:rPr>
          <w:rFonts w:ascii="Segoe UI" w:hAnsi="Segoe UI" w:cs="Segoe UI"/>
          <w:color w:val="000000"/>
          <w:sz w:val="22"/>
          <w:szCs w:val="22"/>
        </w:rPr>
        <w:t>jenž</w:t>
      </w:r>
      <w:r w:rsidRPr="006A0C34">
        <w:rPr>
          <w:rFonts w:ascii="Segoe UI" w:hAnsi="Segoe UI" w:cs="Segoe UI"/>
          <w:color w:val="000000"/>
          <w:sz w:val="22"/>
          <w:szCs w:val="22"/>
        </w:rPr>
        <w:t xml:space="preserve"> je návrhem na uzavření dílčí smlouvy, a potvrzení objednávky ze strany </w:t>
      </w:r>
      <w:r w:rsidR="00392671" w:rsidRPr="006A0C34">
        <w:rPr>
          <w:rFonts w:ascii="Segoe UI" w:hAnsi="Segoe UI" w:cs="Segoe UI"/>
          <w:color w:val="000000"/>
          <w:sz w:val="22"/>
          <w:szCs w:val="22"/>
        </w:rPr>
        <w:t>Zhotovitele</w:t>
      </w:r>
      <w:r w:rsidRPr="006A0C34">
        <w:rPr>
          <w:rFonts w:ascii="Segoe UI" w:hAnsi="Segoe UI" w:cs="Segoe UI"/>
          <w:color w:val="000000"/>
          <w:sz w:val="22"/>
          <w:szCs w:val="22"/>
        </w:rPr>
        <w:t>, je</w:t>
      </w:r>
      <w:r w:rsidR="00392671" w:rsidRPr="006A0C34">
        <w:rPr>
          <w:rFonts w:ascii="Segoe UI" w:hAnsi="Segoe UI" w:cs="Segoe UI"/>
          <w:color w:val="000000"/>
          <w:sz w:val="22"/>
          <w:szCs w:val="22"/>
        </w:rPr>
        <w:t>n</w:t>
      </w:r>
      <w:r w:rsidRPr="006A0C34">
        <w:rPr>
          <w:rFonts w:ascii="Segoe UI" w:hAnsi="Segoe UI" w:cs="Segoe UI"/>
          <w:color w:val="000000"/>
          <w:sz w:val="22"/>
          <w:szCs w:val="22"/>
        </w:rPr>
        <w:t>ž je přijetím návrhu na uzavření dílčí smlouvy.</w:t>
      </w:r>
    </w:p>
    <w:p w14:paraId="33B95C5B" w14:textId="296EEC1F" w:rsidR="00AF4BFA" w:rsidRPr="006A0C34" w:rsidRDefault="00AF4BFA" w:rsidP="00AF4BFA">
      <w:pPr>
        <w:numPr>
          <w:ilvl w:val="0"/>
          <w:numId w:val="1"/>
        </w:numPr>
        <w:tabs>
          <w:tab w:val="left" w:pos="426"/>
        </w:tabs>
        <w:spacing w:after="120" w:line="276" w:lineRule="auto"/>
        <w:ind w:left="426" w:hanging="426"/>
        <w:jc w:val="both"/>
        <w:rPr>
          <w:rFonts w:ascii="Segoe UI" w:hAnsi="Segoe UI" w:cs="Segoe UI"/>
          <w:color w:val="000000"/>
          <w:sz w:val="22"/>
          <w:szCs w:val="22"/>
        </w:rPr>
      </w:pPr>
      <w:r w:rsidRPr="006A0C34">
        <w:rPr>
          <w:rFonts w:ascii="Segoe UI" w:hAnsi="Segoe UI" w:cs="Segoe UI"/>
          <w:snapToGrid w:val="0"/>
          <w:sz w:val="22"/>
          <w:szCs w:val="22"/>
        </w:rPr>
        <w:t>Objednávka musí obsahovat minimálně následující náležitosti:</w:t>
      </w:r>
    </w:p>
    <w:p w14:paraId="0BDC6D96" w14:textId="6DB48320" w:rsidR="00AF4BFA" w:rsidRPr="006A0C34" w:rsidRDefault="00AF4BFA" w:rsidP="006902C0">
      <w:pPr>
        <w:pStyle w:val="Odstavecseseznamem"/>
        <w:numPr>
          <w:ilvl w:val="0"/>
          <w:numId w:val="22"/>
        </w:numPr>
        <w:tabs>
          <w:tab w:val="left" w:pos="284"/>
        </w:tabs>
        <w:spacing w:before="120" w:line="276" w:lineRule="auto"/>
        <w:jc w:val="both"/>
        <w:rPr>
          <w:rFonts w:ascii="Segoe UI" w:hAnsi="Segoe UI" w:cs="Segoe UI"/>
          <w:color w:val="000000"/>
          <w:sz w:val="22"/>
          <w:szCs w:val="22"/>
        </w:rPr>
      </w:pPr>
      <w:r w:rsidRPr="006A0C34">
        <w:rPr>
          <w:rFonts w:ascii="Segoe UI" w:hAnsi="Segoe UI" w:cs="Segoe UI"/>
          <w:snapToGrid w:val="0"/>
          <w:sz w:val="22"/>
          <w:szCs w:val="22"/>
          <w:lang w:val="cs-CZ"/>
        </w:rPr>
        <w:t xml:space="preserve">identifikační údaje </w:t>
      </w:r>
      <w:r w:rsidR="00295FA3" w:rsidRPr="006A0C34">
        <w:rPr>
          <w:rFonts w:ascii="Segoe UI" w:hAnsi="Segoe UI" w:cs="Segoe UI"/>
          <w:snapToGrid w:val="0"/>
          <w:sz w:val="22"/>
          <w:szCs w:val="22"/>
          <w:lang w:val="cs-CZ"/>
        </w:rPr>
        <w:t>Smluvních stran,</w:t>
      </w:r>
      <w:r w:rsidRPr="006A0C34">
        <w:rPr>
          <w:rFonts w:ascii="Segoe UI" w:hAnsi="Segoe UI" w:cs="Segoe UI"/>
          <w:snapToGrid w:val="0"/>
          <w:sz w:val="22"/>
          <w:szCs w:val="22"/>
          <w:lang w:val="cs-CZ"/>
        </w:rPr>
        <w:t xml:space="preserve"> číslo Rámcové dohody</w:t>
      </w:r>
      <w:r w:rsidR="00295FA3" w:rsidRPr="006A0C34">
        <w:rPr>
          <w:rFonts w:ascii="Segoe UI" w:hAnsi="Segoe UI" w:cs="Segoe UI"/>
          <w:snapToGrid w:val="0"/>
          <w:sz w:val="22"/>
          <w:szCs w:val="22"/>
          <w:lang w:val="cs-CZ"/>
        </w:rPr>
        <w:t xml:space="preserve"> a datum objednávky;</w:t>
      </w:r>
    </w:p>
    <w:p w14:paraId="07FE189D" w14:textId="34388373" w:rsidR="00AF4BFA" w:rsidRPr="006A0C34" w:rsidRDefault="00AF4BFA" w:rsidP="006902C0">
      <w:pPr>
        <w:pStyle w:val="Odstavecseseznamem"/>
        <w:numPr>
          <w:ilvl w:val="0"/>
          <w:numId w:val="22"/>
        </w:numPr>
        <w:tabs>
          <w:tab w:val="left" w:pos="284"/>
        </w:tabs>
        <w:spacing w:before="120" w:line="276" w:lineRule="auto"/>
        <w:jc w:val="both"/>
        <w:rPr>
          <w:rFonts w:ascii="Segoe UI" w:hAnsi="Segoe UI" w:cs="Segoe UI"/>
          <w:color w:val="000000"/>
          <w:sz w:val="22"/>
          <w:szCs w:val="22"/>
        </w:rPr>
      </w:pPr>
      <w:r w:rsidRPr="006A0C34">
        <w:rPr>
          <w:rFonts w:ascii="Segoe UI" w:hAnsi="Segoe UI" w:cs="Segoe UI"/>
          <w:color w:val="000000"/>
          <w:sz w:val="22"/>
          <w:szCs w:val="22"/>
        </w:rPr>
        <w:t>specifikaci požadovan</w:t>
      </w:r>
      <w:r w:rsidR="00F93F3C" w:rsidRPr="006A0C34">
        <w:rPr>
          <w:rFonts w:ascii="Segoe UI" w:hAnsi="Segoe UI" w:cs="Segoe UI"/>
          <w:color w:val="000000"/>
          <w:sz w:val="22"/>
          <w:szCs w:val="22"/>
        </w:rPr>
        <w:t>ého Díla</w:t>
      </w:r>
      <w:r w:rsidRPr="006A0C34">
        <w:rPr>
          <w:rFonts w:ascii="Segoe UI" w:hAnsi="Segoe UI" w:cs="Segoe UI"/>
          <w:color w:val="000000"/>
          <w:sz w:val="22"/>
          <w:szCs w:val="22"/>
        </w:rPr>
        <w:t xml:space="preserve"> v souladu s Rámcovou dohodou</w:t>
      </w:r>
      <w:r w:rsidR="00295FA3" w:rsidRPr="006A0C34">
        <w:rPr>
          <w:rFonts w:ascii="Segoe UI" w:hAnsi="Segoe UI" w:cs="Segoe UI"/>
          <w:color w:val="000000"/>
          <w:sz w:val="22"/>
          <w:szCs w:val="22"/>
        </w:rPr>
        <w:t>;</w:t>
      </w:r>
    </w:p>
    <w:p w14:paraId="2082991F" w14:textId="04F9BC06" w:rsidR="00295FA3" w:rsidRPr="006A0C34" w:rsidRDefault="00423EB7" w:rsidP="006902C0">
      <w:pPr>
        <w:pStyle w:val="Odstavecseseznamem"/>
        <w:numPr>
          <w:ilvl w:val="0"/>
          <w:numId w:val="22"/>
        </w:numPr>
        <w:tabs>
          <w:tab w:val="left" w:pos="284"/>
        </w:tabs>
        <w:spacing w:before="120" w:line="276" w:lineRule="auto"/>
        <w:jc w:val="both"/>
        <w:rPr>
          <w:rFonts w:ascii="Segoe UI" w:hAnsi="Segoe UI" w:cs="Segoe UI"/>
          <w:color w:val="000000"/>
          <w:sz w:val="22"/>
          <w:szCs w:val="22"/>
        </w:rPr>
      </w:pPr>
      <w:r w:rsidRPr="006A0C34">
        <w:rPr>
          <w:rFonts w:ascii="Segoe UI" w:hAnsi="Segoe UI" w:cs="Segoe UI"/>
          <w:color w:val="000000"/>
          <w:sz w:val="22"/>
          <w:szCs w:val="22"/>
        </w:rPr>
        <w:t>Soupis prací</w:t>
      </w:r>
      <w:r w:rsidR="00295FA3" w:rsidRPr="006A0C34">
        <w:rPr>
          <w:rFonts w:ascii="Segoe UI" w:hAnsi="Segoe UI" w:cs="Segoe UI"/>
          <w:color w:val="000000"/>
          <w:sz w:val="22"/>
          <w:szCs w:val="22"/>
        </w:rPr>
        <w:t>;</w:t>
      </w:r>
    </w:p>
    <w:p w14:paraId="102222BF" w14:textId="7B610020" w:rsidR="00295FA3" w:rsidRPr="006A0C34" w:rsidRDefault="0043783B" w:rsidP="006902C0">
      <w:pPr>
        <w:pStyle w:val="Odstavecseseznamem"/>
        <w:numPr>
          <w:ilvl w:val="0"/>
          <w:numId w:val="22"/>
        </w:numPr>
        <w:tabs>
          <w:tab w:val="left" w:pos="284"/>
        </w:tabs>
        <w:spacing w:before="120" w:line="276" w:lineRule="auto"/>
        <w:jc w:val="both"/>
        <w:rPr>
          <w:rFonts w:ascii="Segoe UI" w:hAnsi="Segoe UI" w:cs="Segoe UI"/>
          <w:color w:val="000000"/>
          <w:sz w:val="22"/>
          <w:szCs w:val="22"/>
        </w:rPr>
      </w:pPr>
      <w:r w:rsidRPr="006A0C34">
        <w:rPr>
          <w:rFonts w:ascii="Segoe UI" w:hAnsi="Segoe UI" w:cs="Segoe UI"/>
          <w:color w:val="000000"/>
          <w:sz w:val="22"/>
          <w:szCs w:val="22"/>
        </w:rPr>
        <w:t>okamžik možného</w:t>
      </w:r>
      <w:r w:rsidR="00295FA3" w:rsidRPr="006A0C34">
        <w:rPr>
          <w:rFonts w:ascii="Segoe UI" w:hAnsi="Segoe UI" w:cs="Segoe UI"/>
          <w:color w:val="000000"/>
          <w:sz w:val="22"/>
          <w:szCs w:val="22"/>
        </w:rPr>
        <w:t xml:space="preserve"> </w:t>
      </w:r>
      <w:r w:rsidR="00457593" w:rsidRPr="006A0C34">
        <w:rPr>
          <w:rFonts w:ascii="Segoe UI" w:hAnsi="Segoe UI" w:cs="Segoe UI"/>
          <w:color w:val="000000"/>
          <w:sz w:val="22"/>
          <w:szCs w:val="22"/>
        </w:rPr>
        <w:t xml:space="preserve">zahájení realizace Díla </w:t>
      </w:r>
      <w:r w:rsidR="00295FA3" w:rsidRPr="006A0C34">
        <w:rPr>
          <w:rFonts w:ascii="Segoe UI" w:hAnsi="Segoe UI" w:cs="Segoe UI"/>
          <w:color w:val="000000"/>
          <w:sz w:val="22"/>
          <w:szCs w:val="22"/>
        </w:rPr>
        <w:t>a místo plnění dílčí smlouvy;</w:t>
      </w:r>
    </w:p>
    <w:p w14:paraId="7FD3A81A" w14:textId="1B848092" w:rsidR="00AF4BFA" w:rsidRPr="006A0C34" w:rsidRDefault="00295FA3" w:rsidP="006902C0">
      <w:pPr>
        <w:pStyle w:val="Odstavecseseznamem"/>
        <w:numPr>
          <w:ilvl w:val="0"/>
          <w:numId w:val="22"/>
        </w:numPr>
        <w:tabs>
          <w:tab w:val="left" w:pos="284"/>
        </w:tabs>
        <w:spacing w:before="120" w:line="276" w:lineRule="auto"/>
        <w:jc w:val="both"/>
        <w:rPr>
          <w:rFonts w:ascii="Segoe UI" w:hAnsi="Segoe UI" w:cs="Segoe UI"/>
          <w:color w:val="000000"/>
          <w:sz w:val="22"/>
          <w:szCs w:val="22"/>
        </w:rPr>
      </w:pPr>
      <w:r w:rsidRPr="006A0C34">
        <w:rPr>
          <w:rFonts w:ascii="Segoe UI" w:hAnsi="Segoe UI" w:cs="Segoe UI"/>
          <w:color w:val="000000"/>
          <w:sz w:val="22"/>
          <w:szCs w:val="22"/>
        </w:rPr>
        <w:t>označení oprávněné osoby Objednatele</w:t>
      </w:r>
      <w:r w:rsidR="00E8410D" w:rsidRPr="006A0C34">
        <w:rPr>
          <w:rFonts w:ascii="Segoe UI" w:hAnsi="Segoe UI" w:cs="Segoe UI"/>
          <w:color w:val="000000"/>
          <w:sz w:val="22"/>
          <w:szCs w:val="22"/>
        </w:rPr>
        <w:t>;</w:t>
      </w:r>
    </w:p>
    <w:p w14:paraId="29C4D2E8" w14:textId="25D1F502" w:rsidR="006B3CFE" w:rsidRPr="006A0C34" w:rsidRDefault="006B3CFE" w:rsidP="006902C0">
      <w:pPr>
        <w:pStyle w:val="Odstavecseseznamem"/>
        <w:numPr>
          <w:ilvl w:val="0"/>
          <w:numId w:val="22"/>
        </w:numPr>
        <w:tabs>
          <w:tab w:val="left" w:pos="284"/>
        </w:tabs>
        <w:spacing w:before="120" w:line="276" w:lineRule="auto"/>
        <w:jc w:val="both"/>
        <w:rPr>
          <w:rFonts w:ascii="Segoe UI" w:hAnsi="Segoe UI" w:cs="Segoe UI"/>
          <w:color w:val="000000"/>
          <w:sz w:val="22"/>
          <w:szCs w:val="22"/>
        </w:rPr>
      </w:pPr>
      <w:r w:rsidRPr="006A0C34">
        <w:rPr>
          <w:rFonts w:ascii="Segoe UI" w:hAnsi="Segoe UI" w:cs="Segoe UI"/>
          <w:color w:val="000000"/>
          <w:sz w:val="22"/>
          <w:szCs w:val="22"/>
        </w:rPr>
        <w:t>označení podkladů pro provedení Díla, jsou-li pro provedení Díla nezbytné;</w:t>
      </w:r>
    </w:p>
    <w:p w14:paraId="05594754" w14:textId="7FFE8C10" w:rsidR="00E8410D" w:rsidRDefault="00E8410D" w:rsidP="00366E7A">
      <w:pPr>
        <w:pStyle w:val="Odstavecseseznamem"/>
        <w:numPr>
          <w:ilvl w:val="0"/>
          <w:numId w:val="22"/>
        </w:numPr>
        <w:tabs>
          <w:tab w:val="left" w:pos="284"/>
        </w:tabs>
        <w:spacing w:before="120" w:after="120" w:line="276" w:lineRule="auto"/>
        <w:jc w:val="both"/>
        <w:rPr>
          <w:rFonts w:ascii="Segoe UI" w:hAnsi="Segoe UI" w:cs="Segoe UI"/>
          <w:color w:val="000000"/>
          <w:sz w:val="22"/>
          <w:szCs w:val="22"/>
        </w:rPr>
      </w:pPr>
      <w:r w:rsidRPr="006A0C34">
        <w:rPr>
          <w:rFonts w:ascii="Segoe UI" w:hAnsi="Segoe UI" w:cs="Segoe UI"/>
          <w:color w:val="000000"/>
          <w:sz w:val="22"/>
          <w:szCs w:val="22"/>
        </w:rPr>
        <w:t xml:space="preserve">případně další náležitosti relevantní pro </w:t>
      </w:r>
      <w:r w:rsidR="00027DCD" w:rsidRPr="006A0C34">
        <w:rPr>
          <w:rFonts w:ascii="Segoe UI" w:hAnsi="Segoe UI" w:cs="Segoe UI"/>
          <w:color w:val="000000"/>
          <w:sz w:val="22"/>
          <w:szCs w:val="22"/>
        </w:rPr>
        <w:t>realizaci Díla</w:t>
      </w:r>
      <w:r w:rsidRPr="006A0C34">
        <w:rPr>
          <w:rFonts w:ascii="Segoe UI" w:hAnsi="Segoe UI" w:cs="Segoe UI"/>
          <w:color w:val="000000"/>
          <w:sz w:val="22"/>
          <w:szCs w:val="22"/>
        </w:rPr>
        <w:t xml:space="preserve"> či kontrolu </w:t>
      </w:r>
      <w:r w:rsidR="00027DCD" w:rsidRPr="006A0C34">
        <w:rPr>
          <w:rFonts w:ascii="Segoe UI" w:hAnsi="Segoe UI" w:cs="Segoe UI"/>
          <w:color w:val="000000"/>
          <w:sz w:val="22"/>
          <w:szCs w:val="22"/>
        </w:rPr>
        <w:t>jeho</w:t>
      </w:r>
      <w:r w:rsidRPr="006A0C34">
        <w:rPr>
          <w:rFonts w:ascii="Segoe UI" w:hAnsi="Segoe UI" w:cs="Segoe UI"/>
          <w:color w:val="000000"/>
          <w:sz w:val="22"/>
          <w:szCs w:val="22"/>
        </w:rPr>
        <w:t xml:space="preserve"> </w:t>
      </w:r>
      <w:r w:rsidR="00027DCD" w:rsidRPr="006A0C34">
        <w:rPr>
          <w:rFonts w:ascii="Segoe UI" w:hAnsi="Segoe UI" w:cs="Segoe UI"/>
          <w:color w:val="000000"/>
          <w:sz w:val="22"/>
          <w:szCs w:val="22"/>
        </w:rPr>
        <w:t>plnění</w:t>
      </w:r>
      <w:r w:rsidRPr="006A0C34">
        <w:rPr>
          <w:rFonts w:ascii="Segoe UI" w:hAnsi="Segoe UI" w:cs="Segoe UI"/>
          <w:color w:val="000000"/>
          <w:sz w:val="22"/>
          <w:szCs w:val="22"/>
        </w:rPr>
        <w:t>, je-li to v souladu s Rámcovou dohodou a/nebo příslušnými právními předpisy.</w:t>
      </w:r>
    </w:p>
    <w:p w14:paraId="2805EE23" w14:textId="4C21062E" w:rsidR="00314E44" w:rsidRPr="00314E44" w:rsidRDefault="00314E44" w:rsidP="00314E44">
      <w:pPr>
        <w:tabs>
          <w:tab w:val="left" w:pos="284"/>
        </w:tabs>
        <w:spacing w:before="120" w:after="120" w:line="276" w:lineRule="auto"/>
        <w:ind w:left="426"/>
        <w:jc w:val="both"/>
        <w:rPr>
          <w:rFonts w:ascii="Segoe UI" w:hAnsi="Segoe UI" w:cs="Segoe UI"/>
          <w:color w:val="000000"/>
          <w:sz w:val="22"/>
          <w:szCs w:val="22"/>
        </w:rPr>
      </w:pPr>
      <w:r>
        <w:rPr>
          <w:rFonts w:ascii="Segoe UI" w:hAnsi="Segoe UI" w:cs="Segoe UI"/>
          <w:color w:val="000000"/>
          <w:sz w:val="22"/>
          <w:szCs w:val="22"/>
        </w:rPr>
        <w:t>Objednatel může využít vzor objednávky (návrhu dílčí smlouvy), který tvoří přílohu č. 5 Rámcové dohody.</w:t>
      </w:r>
    </w:p>
    <w:p w14:paraId="7DB10785" w14:textId="5AF8632A" w:rsidR="0071458A" w:rsidRPr="006A0C34" w:rsidRDefault="00295FA3" w:rsidP="00295FA3">
      <w:pPr>
        <w:numPr>
          <w:ilvl w:val="0"/>
          <w:numId w:val="1"/>
        </w:numPr>
        <w:tabs>
          <w:tab w:val="left" w:pos="426"/>
        </w:tabs>
        <w:spacing w:after="120" w:line="276" w:lineRule="auto"/>
        <w:ind w:left="426" w:hanging="426"/>
        <w:jc w:val="both"/>
        <w:rPr>
          <w:rFonts w:ascii="Segoe UI" w:hAnsi="Segoe UI" w:cs="Segoe UI"/>
          <w:snapToGrid w:val="0"/>
          <w:sz w:val="22"/>
          <w:szCs w:val="22"/>
        </w:rPr>
      </w:pPr>
      <w:r w:rsidRPr="006A0C34">
        <w:rPr>
          <w:rFonts w:ascii="Segoe UI" w:hAnsi="Segoe UI" w:cs="Segoe UI"/>
          <w:snapToGrid w:val="0"/>
          <w:sz w:val="22"/>
          <w:szCs w:val="22"/>
        </w:rPr>
        <w:t xml:space="preserve">Objednávku dle odst. 5 tohoto článku Rámcové dohody Objednatel </w:t>
      </w:r>
      <w:r w:rsidR="00D05FAE" w:rsidRPr="006A0C34">
        <w:rPr>
          <w:rFonts w:ascii="Segoe UI" w:hAnsi="Segoe UI" w:cs="Segoe UI"/>
          <w:snapToGrid w:val="0"/>
          <w:sz w:val="22"/>
          <w:szCs w:val="22"/>
        </w:rPr>
        <w:t>Zhotoviteli</w:t>
      </w:r>
      <w:r w:rsidRPr="006A0C34">
        <w:rPr>
          <w:rFonts w:ascii="Segoe UI" w:hAnsi="Segoe UI" w:cs="Segoe UI"/>
          <w:snapToGrid w:val="0"/>
          <w:sz w:val="22"/>
          <w:szCs w:val="22"/>
        </w:rPr>
        <w:t xml:space="preserve"> zašle elektronicky prostřednictvím e-mailu oprávněné osoby Objednatele. E-mailová adresa </w:t>
      </w:r>
      <w:r w:rsidR="00162209" w:rsidRPr="006A0C34">
        <w:rPr>
          <w:rFonts w:ascii="Segoe UI" w:hAnsi="Segoe UI" w:cs="Segoe UI"/>
          <w:snapToGrid w:val="0"/>
          <w:sz w:val="22"/>
          <w:szCs w:val="22"/>
        </w:rPr>
        <w:t>Zhotovitele</w:t>
      </w:r>
      <w:r w:rsidRPr="006A0C34">
        <w:rPr>
          <w:rFonts w:ascii="Segoe UI" w:hAnsi="Segoe UI" w:cs="Segoe UI"/>
          <w:snapToGrid w:val="0"/>
          <w:sz w:val="22"/>
          <w:szCs w:val="22"/>
        </w:rPr>
        <w:t xml:space="preserve"> pro zasílání objednávek je </w:t>
      </w:r>
      <w:r w:rsidRPr="006A0C34">
        <w:rPr>
          <w:rFonts w:ascii="Segoe UI" w:hAnsi="Segoe UI" w:cs="Segoe UI"/>
          <w:snapToGrid w:val="0"/>
          <w:sz w:val="22"/>
          <w:szCs w:val="22"/>
          <w:highlight w:val="yellow"/>
        </w:rPr>
        <w:t xml:space="preserve">[DOPLNÍ </w:t>
      </w:r>
      <w:r w:rsidR="00805962" w:rsidRPr="006A0C34">
        <w:rPr>
          <w:rFonts w:ascii="Segoe UI" w:hAnsi="Segoe UI" w:cs="Segoe UI"/>
          <w:snapToGrid w:val="0"/>
          <w:sz w:val="22"/>
          <w:szCs w:val="22"/>
          <w:highlight w:val="yellow"/>
        </w:rPr>
        <w:t>ZHOTOVITEL</w:t>
      </w:r>
      <w:r w:rsidRPr="006A0C34">
        <w:rPr>
          <w:rFonts w:ascii="Segoe UI" w:hAnsi="Segoe UI" w:cs="Segoe UI"/>
          <w:snapToGrid w:val="0"/>
          <w:sz w:val="22"/>
          <w:szCs w:val="22"/>
          <w:highlight w:val="yellow"/>
        </w:rPr>
        <w:t>]</w:t>
      </w:r>
      <w:r w:rsidRPr="006A0C34">
        <w:rPr>
          <w:rFonts w:ascii="Segoe UI" w:hAnsi="Segoe UI" w:cs="Segoe UI"/>
          <w:snapToGrid w:val="0"/>
          <w:sz w:val="22"/>
          <w:szCs w:val="22"/>
        </w:rPr>
        <w:t>.</w:t>
      </w:r>
    </w:p>
    <w:p w14:paraId="182A4FDE" w14:textId="444FA775" w:rsidR="00295FA3" w:rsidRPr="006A0C34" w:rsidRDefault="008A140C" w:rsidP="00295FA3">
      <w:pPr>
        <w:numPr>
          <w:ilvl w:val="0"/>
          <w:numId w:val="1"/>
        </w:numPr>
        <w:tabs>
          <w:tab w:val="left" w:pos="426"/>
        </w:tabs>
        <w:spacing w:after="120" w:line="276" w:lineRule="auto"/>
        <w:ind w:left="426" w:hanging="426"/>
        <w:jc w:val="both"/>
        <w:rPr>
          <w:rFonts w:ascii="Segoe UI" w:hAnsi="Segoe UI" w:cs="Segoe UI"/>
          <w:snapToGrid w:val="0"/>
          <w:sz w:val="22"/>
          <w:szCs w:val="22"/>
        </w:rPr>
      </w:pPr>
      <w:r w:rsidRPr="006A0C34">
        <w:rPr>
          <w:rFonts w:ascii="Segoe UI" w:hAnsi="Segoe UI" w:cs="Segoe UI"/>
          <w:snapToGrid w:val="0"/>
          <w:sz w:val="22"/>
          <w:szCs w:val="22"/>
        </w:rPr>
        <w:t>Zhot</w:t>
      </w:r>
      <w:r w:rsidR="0047106C" w:rsidRPr="006A0C34">
        <w:rPr>
          <w:rFonts w:ascii="Segoe UI" w:hAnsi="Segoe UI" w:cs="Segoe UI"/>
          <w:snapToGrid w:val="0"/>
          <w:sz w:val="22"/>
          <w:szCs w:val="22"/>
        </w:rPr>
        <w:t>o</w:t>
      </w:r>
      <w:r w:rsidRPr="006A0C34">
        <w:rPr>
          <w:rFonts w:ascii="Segoe UI" w:hAnsi="Segoe UI" w:cs="Segoe UI"/>
          <w:snapToGrid w:val="0"/>
          <w:sz w:val="22"/>
          <w:szCs w:val="22"/>
        </w:rPr>
        <w:t>v</w:t>
      </w:r>
      <w:r w:rsidR="00115013" w:rsidRPr="006A0C34">
        <w:rPr>
          <w:rFonts w:ascii="Segoe UI" w:hAnsi="Segoe UI" w:cs="Segoe UI"/>
          <w:snapToGrid w:val="0"/>
          <w:sz w:val="22"/>
          <w:szCs w:val="22"/>
        </w:rPr>
        <w:t>i</w:t>
      </w:r>
      <w:r w:rsidRPr="006A0C34">
        <w:rPr>
          <w:rFonts w:ascii="Segoe UI" w:hAnsi="Segoe UI" w:cs="Segoe UI"/>
          <w:snapToGrid w:val="0"/>
          <w:sz w:val="22"/>
          <w:szCs w:val="22"/>
        </w:rPr>
        <w:t>tel</w:t>
      </w:r>
      <w:r w:rsidR="00295FA3" w:rsidRPr="006A0C34">
        <w:rPr>
          <w:rFonts w:ascii="Segoe UI" w:hAnsi="Segoe UI" w:cs="Segoe UI"/>
          <w:snapToGrid w:val="0"/>
          <w:sz w:val="22"/>
          <w:szCs w:val="22"/>
        </w:rPr>
        <w:t xml:space="preserve"> se zavazuje nejpozději do 4 pracovních dnů ode dne obdržení objednávky vystavené v souladu s touto Rámcovou dohodou objednávku potvrdit</w:t>
      </w:r>
      <w:r w:rsidR="00E8410D" w:rsidRPr="006A0C34">
        <w:rPr>
          <w:rFonts w:ascii="Segoe UI" w:hAnsi="Segoe UI" w:cs="Segoe UI"/>
          <w:snapToGrid w:val="0"/>
          <w:sz w:val="22"/>
          <w:szCs w:val="22"/>
        </w:rPr>
        <w:t>,</w:t>
      </w:r>
      <w:r w:rsidR="00295FA3" w:rsidRPr="006A0C34">
        <w:rPr>
          <w:rFonts w:ascii="Segoe UI" w:hAnsi="Segoe UI" w:cs="Segoe UI"/>
          <w:snapToGrid w:val="0"/>
          <w:sz w:val="22"/>
          <w:szCs w:val="22"/>
        </w:rPr>
        <w:t xml:space="preserve"> nebo požádat Objednatele o doplnění či upřesnění náležitostí dle odst. 5 tohoto článku Rámcové dohody</w:t>
      </w:r>
      <w:r w:rsidR="00E8410D" w:rsidRPr="006A0C34">
        <w:rPr>
          <w:rFonts w:ascii="Segoe UI" w:hAnsi="Segoe UI" w:cs="Segoe UI"/>
          <w:snapToGrid w:val="0"/>
          <w:sz w:val="22"/>
          <w:szCs w:val="22"/>
        </w:rPr>
        <w:t xml:space="preserve"> (pokud objednávka nesplňuje tyto náležitosti</w:t>
      </w:r>
      <w:r w:rsidR="00115013" w:rsidRPr="006A0C34">
        <w:rPr>
          <w:rFonts w:ascii="Segoe UI" w:hAnsi="Segoe UI" w:cs="Segoe UI"/>
          <w:snapToGrid w:val="0"/>
          <w:sz w:val="22"/>
          <w:szCs w:val="22"/>
        </w:rPr>
        <w:t xml:space="preserve"> či pokud je pro provedení Díla nezbytný podklad, jenž v objednávce Objednatele není označen</w:t>
      </w:r>
      <w:r w:rsidR="00E8410D" w:rsidRPr="006A0C34">
        <w:rPr>
          <w:rFonts w:ascii="Segoe UI" w:hAnsi="Segoe UI" w:cs="Segoe UI"/>
          <w:snapToGrid w:val="0"/>
          <w:sz w:val="22"/>
          <w:szCs w:val="22"/>
        </w:rPr>
        <w:t>)</w:t>
      </w:r>
      <w:r w:rsidR="00295FA3" w:rsidRPr="006A0C34">
        <w:rPr>
          <w:rFonts w:ascii="Segoe UI" w:hAnsi="Segoe UI" w:cs="Segoe UI"/>
          <w:snapToGrid w:val="0"/>
          <w:sz w:val="22"/>
          <w:szCs w:val="22"/>
        </w:rPr>
        <w:t>.</w:t>
      </w:r>
      <w:r w:rsidR="00E8410D" w:rsidRPr="006A0C34">
        <w:rPr>
          <w:rFonts w:ascii="Segoe UI" w:hAnsi="Segoe UI" w:cs="Segoe UI"/>
          <w:snapToGrid w:val="0"/>
          <w:sz w:val="22"/>
          <w:szCs w:val="22"/>
        </w:rPr>
        <w:t xml:space="preserve"> </w:t>
      </w:r>
      <w:r w:rsidR="00E8410D" w:rsidRPr="006A0C34">
        <w:rPr>
          <w:rFonts w:ascii="Segoe UI" w:hAnsi="Segoe UI" w:cs="Segoe UI"/>
          <w:sz w:val="22"/>
          <w:szCs w:val="22"/>
        </w:rPr>
        <w:t xml:space="preserve">K uzavření dílčí smlouvy dojde bezvýhradným potvrzením objednávky </w:t>
      </w:r>
      <w:r w:rsidR="00E31129" w:rsidRPr="006A0C34">
        <w:rPr>
          <w:rFonts w:ascii="Segoe UI" w:hAnsi="Segoe UI" w:cs="Segoe UI"/>
          <w:sz w:val="22"/>
          <w:szCs w:val="22"/>
        </w:rPr>
        <w:t>Zhotovitelem</w:t>
      </w:r>
      <w:r w:rsidR="00E8410D" w:rsidRPr="006A0C34">
        <w:rPr>
          <w:rFonts w:ascii="Segoe UI" w:hAnsi="Segoe UI" w:cs="Segoe UI"/>
          <w:sz w:val="22"/>
          <w:szCs w:val="22"/>
        </w:rPr>
        <w:t xml:space="preserve"> v elektronické podobě, a to </w:t>
      </w:r>
      <w:r w:rsidR="00E8410D" w:rsidRPr="006A0C34">
        <w:rPr>
          <w:rFonts w:ascii="Segoe UI" w:hAnsi="Segoe UI" w:cs="Segoe UI"/>
          <w:snapToGrid w:val="0"/>
          <w:sz w:val="22"/>
          <w:szCs w:val="22"/>
        </w:rPr>
        <w:t>na e-mailovou adresu uvedenou v objednávce</w:t>
      </w:r>
      <w:r w:rsidR="00E8410D" w:rsidRPr="006A0C34">
        <w:rPr>
          <w:rFonts w:ascii="Segoe UI" w:hAnsi="Segoe UI" w:cs="Segoe UI"/>
          <w:sz w:val="22"/>
          <w:szCs w:val="22"/>
        </w:rPr>
        <w:t>.</w:t>
      </w:r>
    </w:p>
    <w:p w14:paraId="0B7A7388" w14:textId="1B0C6B13" w:rsidR="0071458A" w:rsidRPr="006A0C34" w:rsidRDefault="00E8410D" w:rsidP="00E8410D">
      <w:pPr>
        <w:numPr>
          <w:ilvl w:val="0"/>
          <w:numId w:val="1"/>
        </w:numPr>
        <w:tabs>
          <w:tab w:val="left" w:pos="426"/>
        </w:tabs>
        <w:spacing w:after="120" w:line="276" w:lineRule="auto"/>
        <w:ind w:left="426" w:hanging="426"/>
        <w:jc w:val="both"/>
        <w:rPr>
          <w:rFonts w:ascii="Segoe UI" w:hAnsi="Segoe UI" w:cs="Segoe UI"/>
          <w:snapToGrid w:val="0"/>
          <w:sz w:val="22"/>
          <w:szCs w:val="22"/>
        </w:rPr>
      </w:pPr>
      <w:r w:rsidRPr="006A0C34">
        <w:rPr>
          <w:rFonts w:ascii="Segoe UI" w:hAnsi="Segoe UI" w:cs="Segoe UI"/>
          <w:snapToGrid w:val="0"/>
          <w:sz w:val="22"/>
          <w:szCs w:val="22"/>
        </w:rPr>
        <w:t xml:space="preserve">Dílčí smlouva nesmí být v rozporu s touto Rámcovou dohodou a zaslanou objednávkou. K ujednání dílčí smlouvy, které bude v rozporu s Rámcovou dohodou nebo zaslanou objednávkou, </w:t>
      </w:r>
      <w:r w:rsidR="000B35B7" w:rsidRPr="006A0C34">
        <w:rPr>
          <w:rFonts w:ascii="Segoe UI" w:hAnsi="Segoe UI" w:cs="Segoe UI"/>
          <w:snapToGrid w:val="0"/>
          <w:sz w:val="22"/>
          <w:szCs w:val="22"/>
        </w:rPr>
        <w:t>je Zhotovitel oprávněn vznést připomínky v rámci reakce dle odst. 7</w:t>
      </w:r>
      <w:r w:rsidR="00F64B45" w:rsidRPr="006A0C34">
        <w:rPr>
          <w:rFonts w:ascii="Segoe UI" w:hAnsi="Segoe UI" w:cs="Segoe UI"/>
          <w:snapToGrid w:val="0"/>
          <w:sz w:val="22"/>
          <w:szCs w:val="22"/>
        </w:rPr>
        <w:t xml:space="preserve"> tohoto článku Dohody</w:t>
      </w:r>
      <w:r w:rsidRPr="006A0C34">
        <w:rPr>
          <w:rFonts w:ascii="Segoe UI" w:hAnsi="Segoe UI" w:cs="Segoe UI"/>
          <w:snapToGrid w:val="0"/>
          <w:sz w:val="22"/>
          <w:szCs w:val="22"/>
        </w:rPr>
        <w:t>.</w:t>
      </w:r>
      <w:r w:rsidR="0071458A" w:rsidRPr="006A0C34">
        <w:rPr>
          <w:rFonts w:ascii="Segoe UI" w:hAnsi="Segoe UI" w:cs="Segoe UI"/>
          <w:snapToGrid w:val="0"/>
          <w:sz w:val="22"/>
          <w:szCs w:val="22"/>
        </w:rPr>
        <w:t xml:space="preserve"> </w:t>
      </w:r>
    </w:p>
    <w:p w14:paraId="47C42628" w14:textId="5EDC9C55" w:rsidR="00D33994" w:rsidRPr="006A0C34" w:rsidRDefault="00EB0B18" w:rsidP="00AF7BC3">
      <w:pPr>
        <w:numPr>
          <w:ilvl w:val="0"/>
          <w:numId w:val="1"/>
        </w:numPr>
        <w:tabs>
          <w:tab w:val="left" w:pos="426"/>
        </w:tabs>
        <w:spacing w:after="120" w:line="276" w:lineRule="auto"/>
        <w:ind w:left="426" w:hanging="426"/>
        <w:jc w:val="both"/>
        <w:rPr>
          <w:rFonts w:ascii="Segoe UI" w:hAnsi="Segoe UI" w:cs="Segoe UI"/>
          <w:snapToGrid w:val="0"/>
          <w:sz w:val="22"/>
          <w:szCs w:val="22"/>
        </w:rPr>
      </w:pPr>
      <w:r w:rsidRPr="006A0C34">
        <w:rPr>
          <w:rFonts w:ascii="Segoe UI" w:hAnsi="Segoe UI" w:cs="Segoe UI"/>
          <w:snapToGrid w:val="0"/>
          <w:sz w:val="22"/>
          <w:szCs w:val="22"/>
        </w:rPr>
        <w:t>Zhotovitel</w:t>
      </w:r>
      <w:r w:rsidR="00AF7BC3" w:rsidRPr="006A0C34">
        <w:rPr>
          <w:rFonts w:ascii="Segoe UI" w:hAnsi="Segoe UI" w:cs="Segoe UI"/>
          <w:snapToGrid w:val="0"/>
          <w:sz w:val="22"/>
          <w:szCs w:val="22"/>
        </w:rPr>
        <w:t xml:space="preserve"> se zavazuje začít </w:t>
      </w:r>
      <w:r w:rsidR="0008693D" w:rsidRPr="006A0C34">
        <w:rPr>
          <w:rFonts w:ascii="Segoe UI" w:hAnsi="Segoe UI" w:cs="Segoe UI"/>
          <w:snapToGrid w:val="0"/>
          <w:sz w:val="22"/>
          <w:szCs w:val="22"/>
        </w:rPr>
        <w:t>realizovat</w:t>
      </w:r>
      <w:r w:rsidR="00AF7BC3" w:rsidRPr="006A0C34">
        <w:rPr>
          <w:rFonts w:ascii="Segoe UI" w:hAnsi="Segoe UI" w:cs="Segoe UI"/>
          <w:snapToGrid w:val="0"/>
          <w:sz w:val="22"/>
          <w:szCs w:val="22"/>
        </w:rPr>
        <w:t xml:space="preserve"> </w:t>
      </w:r>
      <w:r w:rsidR="0008693D" w:rsidRPr="006A0C34">
        <w:rPr>
          <w:rFonts w:ascii="Segoe UI" w:hAnsi="Segoe UI" w:cs="Segoe UI"/>
          <w:snapToGrid w:val="0"/>
          <w:sz w:val="22"/>
          <w:szCs w:val="22"/>
        </w:rPr>
        <w:t>Dílo</w:t>
      </w:r>
      <w:r w:rsidR="00AF7BC3" w:rsidRPr="006A0C34">
        <w:rPr>
          <w:rFonts w:ascii="Segoe UI" w:hAnsi="Segoe UI" w:cs="Segoe UI"/>
          <w:snapToGrid w:val="0"/>
          <w:sz w:val="22"/>
          <w:szCs w:val="22"/>
        </w:rPr>
        <w:t xml:space="preserve"> specifikované v dílčí smlouvě bezodkladně po nabytí účinnosti dílčí smlouvy, pokud nebude v dílčí smlouvě stanoveno jinak, a to v požadovaném rozsahu, kvalitě a čase</w:t>
      </w:r>
      <w:r w:rsidR="00D33994" w:rsidRPr="006A0C34">
        <w:rPr>
          <w:rFonts w:ascii="Segoe UI" w:hAnsi="Segoe UI" w:cs="Segoe UI"/>
          <w:snapToGrid w:val="0"/>
          <w:sz w:val="22"/>
          <w:szCs w:val="22"/>
        </w:rPr>
        <w:t>.</w:t>
      </w:r>
    </w:p>
    <w:p w14:paraId="4F6E722F" w14:textId="57DCEDF4" w:rsidR="00AF7BC3" w:rsidRPr="006A0C34" w:rsidRDefault="00AF7BC3" w:rsidP="00AF7BC3">
      <w:pPr>
        <w:numPr>
          <w:ilvl w:val="0"/>
          <w:numId w:val="1"/>
        </w:numPr>
        <w:tabs>
          <w:tab w:val="left" w:pos="426"/>
        </w:tabs>
        <w:spacing w:after="120" w:line="276" w:lineRule="auto"/>
        <w:ind w:left="426" w:hanging="426"/>
        <w:jc w:val="both"/>
        <w:rPr>
          <w:rFonts w:ascii="Segoe UI" w:hAnsi="Segoe UI" w:cs="Segoe UI"/>
          <w:snapToGrid w:val="0"/>
          <w:sz w:val="22"/>
          <w:szCs w:val="22"/>
        </w:rPr>
      </w:pPr>
      <w:r w:rsidRPr="006A0C34">
        <w:rPr>
          <w:rFonts w:ascii="Segoe UI" w:hAnsi="Segoe UI" w:cs="Segoe UI"/>
          <w:snapToGrid w:val="0"/>
          <w:sz w:val="22"/>
          <w:szCs w:val="22"/>
        </w:rPr>
        <w:lastRenderedPageBreak/>
        <w:t>Dílčí smlouva bude uveřejněna v registru smluv dle zákona č. 340/2015 Sb., o zvláštních podmínkách účinnosti některých smluv, uveřejňování těchto smluv a o registru smluv (zákon o registru smluv), ve znění pozdějších předpisů (dále jen „</w:t>
      </w:r>
      <w:r w:rsidRPr="006A0C34">
        <w:rPr>
          <w:rFonts w:ascii="Segoe UI" w:hAnsi="Segoe UI" w:cs="Segoe UI"/>
          <w:b/>
          <w:bCs/>
          <w:i/>
          <w:iCs/>
          <w:snapToGrid w:val="0"/>
          <w:sz w:val="22"/>
          <w:szCs w:val="22"/>
        </w:rPr>
        <w:t>ZRS</w:t>
      </w:r>
      <w:r w:rsidRPr="006A0C34">
        <w:rPr>
          <w:rFonts w:ascii="Segoe UI" w:hAnsi="Segoe UI" w:cs="Segoe UI"/>
          <w:snapToGrid w:val="0"/>
          <w:sz w:val="22"/>
          <w:szCs w:val="22"/>
        </w:rPr>
        <w:t>“). Uveřejnění dílčí smlouvy v registru smluv zajistí Objednatel.</w:t>
      </w:r>
    </w:p>
    <w:p w14:paraId="4AF895E3" w14:textId="77777777" w:rsidR="00D33994" w:rsidRPr="006A0C34" w:rsidRDefault="00D33994" w:rsidP="00EB40D8">
      <w:pPr>
        <w:spacing w:after="120" w:line="276" w:lineRule="auto"/>
        <w:ind w:firstLine="45"/>
        <w:rPr>
          <w:rFonts w:ascii="Segoe UI" w:hAnsi="Segoe UI" w:cs="Segoe UI"/>
          <w:sz w:val="22"/>
          <w:szCs w:val="22"/>
        </w:rPr>
      </w:pPr>
    </w:p>
    <w:p w14:paraId="70A5CB69" w14:textId="5FCA50C2" w:rsidR="00AF7BC3" w:rsidRPr="006A0C34" w:rsidRDefault="00E96420" w:rsidP="00AF7BC3">
      <w:pPr>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w:t>
      </w:r>
      <w:r w:rsidR="0021079F" w:rsidRPr="006A0C34">
        <w:rPr>
          <w:rFonts w:ascii="Segoe UI" w:hAnsi="Segoe UI" w:cs="Segoe UI"/>
          <w:b/>
          <w:sz w:val="22"/>
          <w:szCs w:val="22"/>
        </w:rPr>
        <w:t>6</w:t>
      </w:r>
      <w:r w:rsidR="000463A5" w:rsidRPr="006A0C34">
        <w:rPr>
          <w:rFonts w:ascii="Segoe UI" w:hAnsi="Segoe UI" w:cs="Segoe UI"/>
          <w:b/>
          <w:sz w:val="22"/>
          <w:szCs w:val="22"/>
        </w:rPr>
        <w:t xml:space="preserve">. </w:t>
      </w:r>
      <w:r w:rsidR="00AF7BC3" w:rsidRPr="006A0C34">
        <w:rPr>
          <w:rFonts w:ascii="Segoe UI" w:hAnsi="Segoe UI" w:cs="Segoe UI"/>
          <w:b/>
          <w:sz w:val="22"/>
          <w:szCs w:val="22"/>
        </w:rPr>
        <w:t>Doba a místo plnění</w:t>
      </w:r>
    </w:p>
    <w:p w14:paraId="48725882" w14:textId="054528F7" w:rsidR="00495E45" w:rsidRPr="006A0C34" w:rsidRDefault="00AF7BC3" w:rsidP="006902C0">
      <w:pPr>
        <w:pStyle w:val="Odstavecseseznamem"/>
        <w:numPr>
          <w:ilvl w:val="0"/>
          <w:numId w:val="28"/>
        </w:numPr>
        <w:spacing w:after="120" w:line="276" w:lineRule="auto"/>
        <w:jc w:val="both"/>
        <w:outlineLvl w:val="0"/>
        <w:rPr>
          <w:rFonts w:ascii="Segoe UI" w:hAnsi="Segoe UI" w:cs="Segoe UI"/>
          <w:sz w:val="22"/>
          <w:szCs w:val="22"/>
        </w:rPr>
      </w:pPr>
      <w:bookmarkStart w:id="27" w:name="_Ref137119543"/>
      <w:r w:rsidRPr="006A0C34">
        <w:rPr>
          <w:rFonts w:ascii="Segoe UI" w:hAnsi="Segoe UI" w:cs="Segoe UI"/>
          <w:sz w:val="22"/>
          <w:szCs w:val="22"/>
        </w:rPr>
        <w:t xml:space="preserve">Rámcová dohoda je uzavřena na dobu určitou, a to </w:t>
      </w:r>
      <w:bookmarkStart w:id="28" w:name="_Hlk199778650"/>
      <w:r w:rsidRPr="006A0C34">
        <w:rPr>
          <w:rFonts w:ascii="Segoe UI" w:hAnsi="Segoe UI" w:cs="Segoe UI"/>
          <w:b/>
          <w:bCs/>
          <w:sz w:val="22"/>
          <w:szCs w:val="22"/>
        </w:rPr>
        <w:t>do 31. 12. 202</w:t>
      </w:r>
      <w:r w:rsidR="00302E7C" w:rsidRPr="006A0C34">
        <w:rPr>
          <w:rFonts w:ascii="Segoe UI" w:hAnsi="Segoe UI" w:cs="Segoe UI"/>
          <w:b/>
          <w:bCs/>
          <w:sz w:val="22"/>
          <w:szCs w:val="22"/>
        </w:rPr>
        <w:t>9</w:t>
      </w:r>
      <w:r w:rsidRPr="006A0C34">
        <w:rPr>
          <w:rFonts w:ascii="Segoe UI" w:hAnsi="Segoe UI" w:cs="Segoe UI"/>
          <w:sz w:val="22"/>
          <w:szCs w:val="22"/>
        </w:rPr>
        <w:t xml:space="preserve"> nebo </w:t>
      </w:r>
      <w:bookmarkEnd w:id="27"/>
      <w:r w:rsidRPr="006A0C34">
        <w:rPr>
          <w:rFonts w:ascii="Segoe UI" w:hAnsi="Segoe UI" w:cs="Segoe UI"/>
          <w:sz w:val="22"/>
          <w:szCs w:val="22"/>
        </w:rPr>
        <w:t xml:space="preserve">do vyčerpání finančního objemu </w:t>
      </w:r>
      <w:r w:rsidR="002C4F8B" w:rsidRPr="006A0C34">
        <w:rPr>
          <w:rFonts w:ascii="Segoe UI" w:hAnsi="Segoe UI" w:cs="Segoe UI"/>
          <w:b/>
          <w:bCs/>
          <w:sz w:val="22"/>
          <w:szCs w:val="22"/>
        </w:rPr>
        <w:t xml:space="preserve">14 000 000 </w:t>
      </w:r>
      <w:r w:rsidRPr="006A0C34">
        <w:rPr>
          <w:rFonts w:ascii="Segoe UI" w:hAnsi="Segoe UI" w:cs="Segoe UI"/>
          <w:b/>
          <w:bCs/>
          <w:sz w:val="22"/>
          <w:szCs w:val="22"/>
        </w:rPr>
        <w:t>Kč bez DPH</w:t>
      </w:r>
      <w:r w:rsidRPr="006A0C34">
        <w:rPr>
          <w:rFonts w:ascii="Segoe UI" w:hAnsi="Segoe UI" w:cs="Segoe UI"/>
          <w:sz w:val="22"/>
          <w:szCs w:val="22"/>
        </w:rPr>
        <w:t xml:space="preserve">, </w:t>
      </w:r>
      <w:r w:rsidR="008B25D1" w:rsidRPr="006A0C34">
        <w:rPr>
          <w:rFonts w:ascii="Segoe UI" w:hAnsi="Segoe UI" w:cs="Segoe UI"/>
          <w:sz w:val="22"/>
          <w:szCs w:val="22"/>
        </w:rPr>
        <w:t>po</w:t>
      </w:r>
      <w:r w:rsidRPr="006A0C34">
        <w:rPr>
          <w:rFonts w:ascii="Segoe UI" w:hAnsi="Segoe UI" w:cs="Segoe UI"/>
          <w:sz w:val="22"/>
          <w:szCs w:val="22"/>
        </w:rPr>
        <w:t>dle toho, která z těchto skutečností nastane dříve.</w:t>
      </w:r>
      <w:bookmarkEnd w:id="28"/>
      <w:r w:rsidR="00EE25FE" w:rsidRPr="006A0C34">
        <w:rPr>
          <w:rFonts w:ascii="Segoe UI" w:hAnsi="Segoe UI" w:cs="Segoe UI"/>
          <w:sz w:val="22"/>
          <w:szCs w:val="22"/>
        </w:rPr>
        <w:t xml:space="preserve"> </w:t>
      </w:r>
    </w:p>
    <w:p w14:paraId="711D197C" w14:textId="584E21C5" w:rsidR="00AF7BC3" w:rsidRPr="006A0C34" w:rsidRDefault="00EE25FE" w:rsidP="006902C0">
      <w:pPr>
        <w:pStyle w:val="Odstavecseseznamem"/>
        <w:numPr>
          <w:ilvl w:val="0"/>
          <w:numId w:val="28"/>
        </w:numPr>
        <w:spacing w:after="120" w:line="276" w:lineRule="auto"/>
        <w:jc w:val="both"/>
        <w:outlineLvl w:val="0"/>
        <w:rPr>
          <w:rFonts w:ascii="Segoe UI" w:hAnsi="Segoe UI" w:cs="Segoe UI"/>
          <w:sz w:val="22"/>
          <w:szCs w:val="22"/>
        </w:rPr>
      </w:pPr>
      <w:r w:rsidRPr="006A0C34">
        <w:rPr>
          <w:rFonts w:ascii="Segoe UI" w:hAnsi="Segoe UI" w:cs="Segoe UI"/>
          <w:color w:val="000000"/>
          <w:sz w:val="22"/>
          <w:szCs w:val="22"/>
        </w:rPr>
        <w:t xml:space="preserve">Doba plnění dílčí smlouvy </w:t>
      </w:r>
      <w:r w:rsidR="00AD123D" w:rsidRPr="006A0C34">
        <w:rPr>
          <w:rFonts w:ascii="Segoe UI" w:hAnsi="Segoe UI" w:cs="Segoe UI"/>
          <w:color w:val="000000"/>
          <w:sz w:val="22"/>
          <w:szCs w:val="22"/>
        </w:rPr>
        <w:t xml:space="preserve">bude stanovena harmonogramem prací, zpracovaným Zhotovitelem nejpozději do 14 dnů ode dne účinnosti dílčí smlouvy a písemně potvrzeným Objednatelem (dále jen </w:t>
      </w:r>
      <w:r w:rsidR="00AD123D" w:rsidRPr="006A0C34">
        <w:rPr>
          <w:rFonts w:ascii="Segoe UI" w:hAnsi="Segoe UI" w:cs="Segoe UI"/>
          <w:snapToGrid w:val="0"/>
          <w:sz w:val="22"/>
          <w:szCs w:val="22"/>
        </w:rPr>
        <w:t>„</w:t>
      </w:r>
      <w:r w:rsidR="00AD123D" w:rsidRPr="006A0C34">
        <w:rPr>
          <w:rFonts w:ascii="Segoe UI" w:hAnsi="Segoe UI" w:cs="Segoe UI"/>
          <w:b/>
          <w:bCs/>
          <w:i/>
          <w:iCs/>
          <w:snapToGrid w:val="0"/>
          <w:sz w:val="22"/>
          <w:szCs w:val="22"/>
        </w:rPr>
        <w:t>Harmonogram</w:t>
      </w:r>
      <w:r w:rsidR="00AD123D" w:rsidRPr="006A0C34">
        <w:rPr>
          <w:rFonts w:ascii="Segoe UI" w:hAnsi="Segoe UI" w:cs="Segoe UI"/>
          <w:snapToGrid w:val="0"/>
          <w:sz w:val="22"/>
          <w:szCs w:val="22"/>
        </w:rPr>
        <w:t>“)</w:t>
      </w:r>
      <w:r w:rsidRPr="006A0C34">
        <w:rPr>
          <w:rFonts w:ascii="Segoe UI" w:hAnsi="Segoe UI" w:cs="Segoe UI"/>
          <w:color w:val="000000"/>
          <w:sz w:val="22"/>
          <w:szCs w:val="22"/>
        </w:rPr>
        <w:t>.</w:t>
      </w:r>
      <w:r w:rsidR="00AD123D" w:rsidRPr="006A0C34">
        <w:rPr>
          <w:rFonts w:ascii="Segoe UI" w:hAnsi="Segoe UI" w:cs="Segoe UI"/>
          <w:color w:val="000000"/>
          <w:sz w:val="22"/>
          <w:szCs w:val="22"/>
        </w:rPr>
        <w:t xml:space="preserve"> Bude-li mít Objednatel </w:t>
      </w:r>
      <w:r w:rsidR="00AB2811" w:rsidRPr="006A0C34">
        <w:rPr>
          <w:rFonts w:ascii="Segoe UI" w:hAnsi="Segoe UI" w:cs="Segoe UI"/>
          <w:color w:val="000000"/>
          <w:sz w:val="22"/>
          <w:szCs w:val="22"/>
        </w:rPr>
        <w:t xml:space="preserve">ze Zhotovitelem předloženého Harmonogramu </w:t>
      </w:r>
      <w:r w:rsidR="00AB2811" w:rsidRPr="006A0C34">
        <w:rPr>
          <w:rFonts w:ascii="Segoe UI" w:hAnsi="Segoe UI" w:cs="Segoe UI"/>
          <w:sz w:val="22"/>
          <w:szCs w:val="22"/>
        </w:rPr>
        <w:t>důvodné pochybnosti o správném zohlednění technických či technologických nároků na řádnou realizaci Díla, sdělí Zhotoviteli své připomínky</w:t>
      </w:r>
      <w:r w:rsidR="00AB2811" w:rsidRPr="006A0C34">
        <w:rPr>
          <w:rFonts w:ascii="Segoe UI" w:hAnsi="Segoe UI" w:cs="Segoe UI"/>
          <w:color w:val="000000"/>
          <w:sz w:val="22"/>
          <w:szCs w:val="22"/>
        </w:rPr>
        <w:t xml:space="preserve">; </w:t>
      </w:r>
      <w:r w:rsidR="00AB2811" w:rsidRPr="006A0C34">
        <w:rPr>
          <w:rFonts w:ascii="Segoe UI" w:hAnsi="Segoe UI" w:cs="Segoe UI"/>
          <w:sz w:val="22"/>
          <w:szCs w:val="22"/>
        </w:rPr>
        <w:t xml:space="preserve">Zhotovitel je povinen připomínky Objednatele do Harmonogramu zapracovat nebo upozornit Objednatele na nevhodnost připomínek Objednatele k úpravě Harmonogramu. Harmonogram se zapracovanými připomínkami nebo Harmonogram, k němuž Objednatel vydal stanovisko, že na zapracování svých připomínek netrvá, je nedílnou součástí dílčí smlouvy. </w:t>
      </w:r>
    </w:p>
    <w:p w14:paraId="1B050F8F" w14:textId="397C8109" w:rsidR="00BA28EA" w:rsidRPr="006A0C34" w:rsidRDefault="00BA28EA" w:rsidP="006902C0">
      <w:pPr>
        <w:pStyle w:val="Odstavecseseznamem"/>
        <w:numPr>
          <w:ilvl w:val="0"/>
          <w:numId w:val="28"/>
        </w:numPr>
        <w:spacing w:after="120" w:line="276" w:lineRule="auto"/>
        <w:jc w:val="both"/>
        <w:outlineLvl w:val="0"/>
        <w:rPr>
          <w:rFonts w:ascii="Segoe UI" w:hAnsi="Segoe UI" w:cs="Segoe UI"/>
          <w:sz w:val="22"/>
          <w:szCs w:val="22"/>
        </w:rPr>
      </w:pPr>
      <w:r w:rsidRPr="006A0C34">
        <w:rPr>
          <w:rFonts w:ascii="Segoe UI" w:hAnsi="Segoe UI" w:cs="Segoe UI"/>
          <w:sz w:val="22"/>
          <w:szCs w:val="22"/>
        </w:rPr>
        <w:t>Zhotovitel se zavazuje zahájit poskytování plnění dle dílčí smlouvy na základě písemné výzvy Objednatele k zahájení plnění a pokračovat v nich do úplného dokončení Díla dle pokynů Objednatele.</w:t>
      </w:r>
    </w:p>
    <w:p w14:paraId="7FC8F3E3" w14:textId="05CFC42D" w:rsidR="00F46B00" w:rsidRPr="006A0C34" w:rsidRDefault="00F46B00" w:rsidP="006902C0">
      <w:pPr>
        <w:pStyle w:val="Odstavecseseznamem"/>
        <w:numPr>
          <w:ilvl w:val="0"/>
          <w:numId w:val="28"/>
        </w:numPr>
        <w:spacing w:after="120" w:line="276" w:lineRule="auto"/>
        <w:jc w:val="both"/>
        <w:outlineLvl w:val="0"/>
        <w:rPr>
          <w:rFonts w:ascii="Segoe UI" w:hAnsi="Segoe UI" w:cs="Segoe UI"/>
          <w:sz w:val="22"/>
          <w:szCs w:val="22"/>
        </w:rPr>
      </w:pPr>
      <w:r w:rsidRPr="006A0C34">
        <w:rPr>
          <w:rFonts w:ascii="Segoe UI" w:hAnsi="Segoe UI" w:cs="Segoe UI"/>
          <w:sz w:val="22"/>
          <w:szCs w:val="22"/>
        </w:rPr>
        <w:t xml:space="preserve">Zhotovitel je povinen poskytnout plnění </w:t>
      </w:r>
      <w:r w:rsidR="00271BC2" w:rsidRPr="006A0C34">
        <w:rPr>
          <w:rFonts w:ascii="Segoe UI" w:hAnsi="Segoe UI" w:cs="Segoe UI"/>
          <w:sz w:val="22"/>
          <w:szCs w:val="22"/>
        </w:rPr>
        <w:t>specifikované</w:t>
      </w:r>
      <w:r w:rsidRPr="006A0C34">
        <w:rPr>
          <w:rFonts w:ascii="Segoe UI" w:hAnsi="Segoe UI" w:cs="Segoe UI"/>
          <w:sz w:val="22"/>
          <w:szCs w:val="22"/>
        </w:rPr>
        <w:t xml:space="preserve"> dílčí smlouv</w:t>
      </w:r>
      <w:r w:rsidR="002C331D" w:rsidRPr="006A0C34">
        <w:rPr>
          <w:rFonts w:ascii="Segoe UI" w:hAnsi="Segoe UI" w:cs="Segoe UI"/>
          <w:sz w:val="22"/>
          <w:szCs w:val="22"/>
        </w:rPr>
        <w:t>ou</w:t>
      </w:r>
      <w:r w:rsidRPr="006A0C34">
        <w:rPr>
          <w:rFonts w:ascii="Segoe UI" w:hAnsi="Segoe UI" w:cs="Segoe UI"/>
          <w:sz w:val="22"/>
          <w:szCs w:val="22"/>
        </w:rPr>
        <w:t xml:space="preserve"> dle Harmonogramu.</w:t>
      </w:r>
    </w:p>
    <w:p w14:paraId="431C1603" w14:textId="6C02FB96" w:rsidR="00F46B00" w:rsidRPr="006A0C34" w:rsidRDefault="00F46B00" w:rsidP="006902C0">
      <w:pPr>
        <w:pStyle w:val="Odstavecseseznamem"/>
        <w:numPr>
          <w:ilvl w:val="0"/>
          <w:numId w:val="28"/>
        </w:numPr>
        <w:spacing w:after="120" w:line="276" w:lineRule="auto"/>
        <w:jc w:val="both"/>
        <w:outlineLvl w:val="0"/>
        <w:rPr>
          <w:rFonts w:ascii="Segoe UI" w:hAnsi="Segoe UI" w:cs="Segoe UI"/>
          <w:sz w:val="22"/>
          <w:szCs w:val="22"/>
        </w:rPr>
      </w:pPr>
      <w:r w:rsidRPr="006A0C34">
        <w:rPr>
          <w:rFonts w:ascii="Segoe UI" w:hAnsi="Segoe UI" w:cs="Segoe UI"/>
          <w:sz w:val="22"/>
          <w:szCs w:val="22"/>
        </w:rPr>
        <w:t xml:space="preserve">Dílo dle dílčí smlouvy je dokončeno předáním </w:t>
      </w:r>
      <w:r w:rsidR="001D5750" w:rsidRPr="006A0C34">
        <w:rPr>
          <w:rFonts w:ascii="Segoe UI" w:hAnsi="Segoe UI" w:cs="Segoe UI"/>
          <w:sz w:val="22"/>
          <w:szCs w:val="22"/>
        </w:rPr>
        <w:t xml:space="preserve">souhrnné </w:t>
      </w:r>
      <w:r w:rsidRPr="006A0C34">
        <w:rPr>
          <w:rFonts w:ascii="Segoe UI" w:hAnsi="Segoe UI" w:cs="Segoe UI"/>
          <w:sz w:val="22"/>
          <w:szCs w:val="22"/>
        </w:rPr>
        <w:t>závěrečné zprávy Objednateli. Závěrečná zpráva shrnující výsledky GTM za celé monitorované období a pro všechny zkoumané plochy bude Objednateli předána po ukončení tzv</w:t>
      </w:r>
      <w:r w:rsidRPr="006A0C34">
        <w:rPr>
          <w:rFonts w:ascii="Segoe UI" w:hAnsi="Segoe UI" w:cs="Segoe UI"/>
          <w:i/>
          <w:iCs/>
          <w:sz w:val="22"/>
          <w:szCs w:val="22"/>
        </w:rPr>
        <w:t>. záručního monitoringu</w:t>
      </w:r>
      <w:r w:rsidR="002E6CBF" w:rsidRPr="006A0C34">
        <w:rPr>
          <w:rFonts w:ascii="Segoe UI" w:hAnsi="Segoe UI" w:cs="Segoe UI"/>
          <w:sz w:val="22"/>
          <w:szCs w:val="22"/>
        </w:rPr>
        <w:t>, bude-li realizován</w:t>
      </w:r>
      <w:r w:rsidR="00F30B21" w:rsidRPr="006A0C34">
        <w:rPr>
          <w:rFonts w:ascii="Segoe UI" w:hAnsi="Segoe UI" w:cs="Segoe UI"/>
          <w:sz w:val="22"/>
          <w:szCs w:val="22"/>
        </w:rPr>
        <w:t>, jinak po dokončení terénních prací</w:t>
      </w:r>
      <w:r w:rsidRPr="006A0C34">
        <w:rPr>
          <w:rFonts w:ascii="Segoe UI" w:hAnsi="Segoe UI" w:cs="Segoe UI"/>
          <w:sz w:val="22"/>
          <w:szCs w:val="22"/>
        </w:rPr>
        <w:t>.</w:t>
      </w:r>
    </w:p>
    <w:p w14:paraId="7524E284" w14:textId="1AD70D95" w:rsidR="00AF7BC3" w:rsidRPr="006A0C34" w:rsidRDefault="00AF7BC3" w:rsidP="006902C0">
      <w:pPr>
        <w:pStyle w:val="Odstavecseseznamem"/>
        <w:numPr>
          <w:ilvl w:val="0"/>
          <w:numId w:val="28"/>
        </w:numPr>
        <w:spacing w:after="120" w:line="276" w:lineRule="auto"/>
        <w:jc w:val="both"/>
        <w:outlineLvl w:val="0"/>
        <w:rPr>
          <w:rFonts w:ascii="Segoe UI" w:hAnsi="Segoe UI" w:cs="Segoe UI"/>
          <w:sz w:val="22"/>
          <w:szCs w:val="22"/>
        </w:rPr>
      </w:pPr>
      <w:r w:rsidRPr="006A0C34">
        <w:rPr>
          <w:rFonts w:ascii="Segoe UI" w:hAnsi="Segoe UI" w:cs="Segoe UI"/>
          <w:sz w:val="22"/>
          <w:szCs w:val="22"/>
        </w:rPr>
        <w:t xml:space="preserve">Místem plnění je </w:t>
      </w:r>
      <w:r w:rsidR="000B35B7" w:rsidRPr="006A0C34">
        <w:rPr>
          <w:rFonts w:ascii="Segoe UI" w:hAnsi="Segoe UI" w:cs="Segoe UI"/>
          <w:sz w:val="22"/>
          <w:szCs w:val="22"/>
        </w:rPr>
        <w:t xml:space="preserve">katastrální </w:t>
      </w:r>
      <w:r w:rsidRPr="006A0C34">
        <w:rPr>
          <w:rFonts w:ascii="Segoe UI" w:hAnsi="Segoe UI" w:cs="Segoe UI"/>
          <w:sz w:val="22"/>
          <w:szCs w:val="22"/>
        </w:rPr>
        <w:t xml:space="preserve">území </w:t>
      </w:r>
      <w:r w:rsidR="000B35B7" w:rsidRPr="006A0C34">
        <w:rPr>
          <w:rFonts w:ascii="Segoe UI" w:hAnsi="Segoe UI" w:cs="Segoe UI"/>
          <w:sz w:val="22"/>
          <w:szCs w:val="22"/>
        </w:rPr>
        <w:t>statutárního města Brna</w:t>
      </w:r>
      <w:r w:rsidRPr="006A0C34">
        <w:rPr>
          <w:rFonts w:ascii="Segoe UI" w:hAnsi="Segoe UI" w:cs="Segoe UI"/>
          <w:sz w:val="22"/>
          <w:szCs w:val="22"/>
        </w:rPr>
        <w:t xml:space="preserve">. </w:t>
      </w:r>
      <w:r w:rsidR="009930C6" w:rsidRPr="006A0C34">
        <w:rPr>
          <w:rFonts w:ascii="Segoe UI" w:hAnsi="Segoe UI" w:cs="Segoe UI"/>
          <w:sz w:val="22"/>
          <w:szCs w:val="22"/>
        </w:rPr>
        <w:t xml:space="preserve">Místo realizace Díla bude Smluvními stranami specifikováno dílčí smlouvou. </w:t>
      </w:r>
      <w:r w:rsidRPr="006A0C34">
        <w:rPr>
          <w:rFonts w:ascii="Segoe UI" w:hAnsi="Segoe UI" w:cs="Segoe UI"/>
          <w:sz w:val="22"/>
          <w:szCs w:val="22"/>
        </w:rPr>
        <w:t xml:space="preserve">Nestanoví-li tato Rámcová dohoda jinak, je místem předání výstupů plnění </w:t>
      </w:r>
      <w:r w:rsidR="00326D01" w:rsidRPr="006A0C34">
        <w:rPr>
          <w:rFonts w:ascii="Segoe UI" w:hAnsi="Segoe UI" w:cs="Segoe UI"/>
          <w:sz w:val="22"/>
          <w:szCs w:val="22"/>
        </w:rPr>
        <w:t>sídlo osoby oprávněné za Objednatele jednat ve věcech technických</w:t>
      </w:r>
      <w:r w:rsidRPr="006A0C34">
        <w:rPr>
          <w:rFonts w:ascii="Segoe UI" w:hAnsi="Segoe UI" w:cs="Segoe UI"/>
          <w:sz w:val="22"/>
          <w:szCs w:val="22"/>
        </w:rPr>
        <w:t>.</w:t>
      </w:r>
    </w:p>
    <w:p w14:paraId="1D4BE85C" w14:textId="77777777" w:rsidR="009E4542" w:rsidRPr="006A0C34" w:rsidRDefault="009E4542" w:rsidP="009E4542">
      <w:pPr>
        <w:spacing w:after="120" w:line="276" w:lineRule="auto"/>
        <w:jc w:val="both"/>
        <w:outlineLvl w:val="0"/>
        <w:rPr>
          <w:rFonts w:ascii="Segoe UI" w:hAnsi="Segoe UI" w:cs="Segoe UI"/>
          <w:sz w:val="22"/>
          <w:szCs w:val="22"/>
        </w:rPr>
      </w:pPr>
    </w:p>
    <w:p w14:paraId="5F689E0F" w14:textId="4540F8B4" w:rsidR="00FD0F8E" w:rsidRPr="006A0C34" w:rsidRDefault="00AF7BC3" w:rsidP="00AC56CD">
      <w:pPr>
        <w:keepNext/>
        <w:spacing w:after="120" w:line="276" w:lineRule="auto"/>
        <w:jc w:val="center"/>
        <w:outlineLvl w:val="0"/>
        <w:rPr>
          <w:rFonts w:ascii="Segoe UI" w:hAnsi="Segoe UI" w:cs="Segoe UI"/>
          <w:b/>
          <w:sz w:val="22"/>
          <w:szCs w:val="22"/>
        </w:rPr>
      </w:pPr>
      <w:r w:rsidRPr="006A0C34">
        <w:rPr>
          <w:rFonts w:ascii="Segoe UI" w:hAnsi="Segoe UI" w:cs="Segoe UI"/>
          <w:b/>
          <w:sz w:val="22"/>
          <w:szCs w:val="22"/>
        </w:rPr>
        <w:lastRenderedPageBreak/>
        <w:t xml:space="preserve">Článek 7. </w:t>
      </w:r>
      <w:r w:rsidR="00E96420" w:rsidRPr="006A0C34">
        <w:rPr>
          <w:rFonts w:ascii="Segoe UI" w:hAnsi="Segoe UI" w:cs="Segoe UI"/>
          <w:b/>
          <w:sz w:val="22"/>
          <w:szCs w:val="22"/>
        </w:rPr>
        <w:t>Práva a povinnosti smluvních stran</w:t>
      </w:r>
    </w:p>
    <w:p w14:paraId="10E886AC" w14:textId="46234685" w:rsidR="00AA34C6" w:rsidRPr="006A0C34" w:rsidRDefault="00AA34C6" w:rsidP="00AC56CD">
      <w:pPr>
        <w:pStyle w:val="KMSK-text"/>
        <w:keepNext/>
        <w:spacing w:before="120" w:after="120" w:line="240" w:lineRule="auto"/>
        <w:rPr>
          <w:rFonts w:ascii="Segoe UI" w:hAnsi="Segoe UI" w:cs="Segoe UI"/>
          <w:b/>
          <w:bCs/>
          <w:i/>
          <w:sz w:val="22"/>
        </w:rPr>
      </w:pPr>
      <w:r w:rsidRPr="006A0C34">
        <w:rPr>
          <w:rFonts w:ascii="Segoe UI" w:hAnsi="Segoe UI" w:cs="Segoe UI"/>
          <w:b/>
          <w:bCs/>
          <w:i/>
          <w:sz w:val="22"/>
        </w:rPr>
        <w:t>Práva a povinnosti Zhotovitele</w:t>
      </w:r>
    </w:p>
    <w:p w14:paraId="5B6C3F89" w14:textId="5EF5A5DA" w:rsidR="00E96420" w:rsidRPr="006A0C34" w:rsidRDefault="009727B1" w:rsidP="00AC56CD">
      <w:pPr>
        <w:pStyle w:val="Odstavecseseznamem"/>
        <w:keepNext/>
        <w:numPr>
          <w:ilvl w:val="0"/>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Zhotovitel</w:t>
      </w:r>
      <w:r w:rsidR="00433EC1" w:rsidRPr="006A0C34">
        <w:rPr>
          <w:rFonts w:ascii="Segoe UI" w:hAnsi="Segoe UI" w:cs="Segoe UI"/>
          <w:sz w:val="22"/>
          <w:szCs w:val="22"/>
        </w:rPr>
        <w:t xml:space="preserve"> se zavazuje</w:t>
      </w:r>
      <w:r w:rsidR="00E93704" w:rsidRPr="006A0C34">
        <w:rPr>
          <w:rFonts w:ascii="Segoe UI" w:hAnsi="Segoe UI" w:cs="Segoe UI"/>
          <w:sz w:val="22"/>
          <w:szCs w:val="22"/>
        </w:rPr>
        <w:t>:</w:t>
      </w:r>
    </w:p>
    <w:p w14:paraId="36AE492F" w14:textId="4CB2F4AD" w:rsidR="00433EC1" w:rsidRPr="006A0C34" w:rsidRDefault="00AB4E5C"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řádně, včas, na svůj náklad a nebezpečí vykonat pro Objednatele Dílo </w:t>
      </w:r>
      <w:r w:rsidR="00433EC1" w:rsidRPr="006A0C34">
        <w:rPr>
          <w:rFonts w:ascii="Segoe UI" w:hAnsi="Segoe UI" w:cs="Segoe UI"/>
          <w:sz w:val="22"/>
          <w:szCs w:val="22"/>
        </w:rPr>
        <w:t xml:space="preserve">v kvalitě a rozsahu specifikovaném Rámcovou dohodou a příslušnými dílčími smlouvami, jakož i v souladu s příslušnými právními předpisy a relevantními technickými normami, které </w:t>
      </w:r>
      <w:r w:rsidRPr="006A0C34">
        <w:rPr>
          <w:rFonts w:ascii="Segoe UI" w:hAnsi="Segoe UI" w:cs="Segoe UI"/>
          <w:sz w:val="22"/>
          <w:szCs w:val="22"/>
        </w:rPr>
        <w:t>Zhotovitel</w:t>
      </w:r>
      <w:r w:rsidR="00433EC1" w:rsidRPr="006A0C34">
        <w:rPr>
          <w:rFonts w:ascii="Segoe UI" w:hAnsi="Segoe UI" w:cs="Segoe UI"/>
          <w:sz w:val="22"/>
          <w:szCs w:val="22"/>
        </w:rPr>
        <w:t xml:space="preserve"> bude interpretovat podle svého nejlepšího vědomí a při vynaložení veškeré odborné péče</w:t>
      </w:r>
      <w:r w:rsidR="00AF511E" w:rsidRPr="006A0C34">
        <w:rPr>
          <w:rFonts w:ascii="Segoe UI" w:hAnsi="Segoe UI" w:cs="Segoe UI"/>
          <w:sz w:val="22"/>
          <w:szCs w:val="22"/>
        </w:rPr>
        <w:t>,</w:t>
      </w:r>
    </w:p>
    <w:p w14:paraId="6F2FFA89" w14:textId="11C7F75B" w:rsidR="003308AF" w:rsidRPr="006A0C34" w:rsidRDefault="003308AF"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při výkonu své činnosti dle této </w:t>
      </w:r>
      <w:r w:rsidR="00C978A6" w:rsidRPr="006A0C34">
        <w:rPr>
          <w:rFonts w:ascii="Segoe UI" w:hAnsi="Segoe UI" w:cs="Segoe UI"/>
          <w:sz w:val="22"/>
          <w:szCs w:val="22"/>
        </w:rPr>
        <w:t xml:space="preserve">Rámcové dohody </w:t>
      </w:r>
      <w:r w:rsidR="00A4724C" w:rsidRPr="006A0C34">
        <w:rPr>
          <w:rFonts w:ascii="Segoe UI" w:hAnsi="Segoe UI" w:cs="Segoe UI"/>
          <w:sz w:val="22"/>
          <w:szCs w:val="22"/>
        </w:rPr>
        <w:t xml:space="preserve">a dílčích smluv </w:t>
      </w:r>
      <w:r w:rsidRPr="006A0C34">
        <w:rPr>
          <w:rFonts w:ascii="Segoe UI" w:hAnsi="Segoe UI" w:cs="Segoe UI"/>
          <w:sz w:val="22"/>
          <w:szCs w:val="22"/>
        </w:rPr>
        <w:t xml:space="preserve">se Zhotovitel zavazuje postupovat samostatně a s odbornou péčí tak, aby byl zcela a včas naplněn účel </w:t>
      </w:r>
      <w:r w:rsidR="00C95320" w:rsidRPr="006A0C34">
        <w:rPr>
          <w:rFonts w:ascii="Segoe UI" w:hAnsi="Segoe UI" w:cs="Segoe UI"/>
          <w:sz w:val="22"/>
          <w:szCs w:val="22"/>
        </w:rPr>
        <w:t>Rámcové dohody i dílčích smluv</w:t>
      </w:r>
      <w:r w:rsidRPr="006A0C34">
        <w:rPr>
          <w:rFonts w:ascii="Segoe UI" w:hAnsi="Segoe UI" w:cs="Segoe UI"/>
          <w:sz w:val="22"/>
          <w:szCs w:val="22"/>
        </w:rPr>
        <w:t>; tím nejsou dotčena další ustanovení Rámcové dohody a dílčích smluv a z nich vyplývající oprávnění Objednatele,</w:t>
      </w:r>
    </w:p>
    <w:p w14:paraId="62CE558A" w14:textId="4C28CC2F" w:rsidR="009437E5" w:rsidRPr="006A0C34" w:rsidRDefault="00433EC1"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účastnit se na základě pozvánky Objednatele všech jednání týkajících se předmětu Rámcové dohody, pokud je tato pozvánka zaslána alespoň </w:t>
      </w:r>
      <w:r w:rsidR="00FD0F8E" w:rsidRPr="006A0C34">
        <w:rPr>
          <w:rFonts w:ascii="Segoe UI" w:hAnsi="Segoe UI" w:cs="Segoe UI"/>
          <w:sz w:val="22"/>
          <w:szCs w:val="22"/>
        </w:rPr>
        <w:t>3</w:t>
      </w:r>
      <w:r w:rsidRPr="006A0C34">
        <w:rPr>
          <w:rFonts w:ascii="Segoe UI" w:hAnsi="Segoe UI" w:cs="Segoe UI"/>
          <w:sz w:val="22"/>
          <w:szCs w:val="22"/>
        </w:rPr>
        <w:t xml:space="preserve"> </w:t>
      </w:r>
      <w:r w:rsidR="00FD0F8E" w:rsidRPr="006A0C34">
        <w:rPr>
          <w:rFonts w:ascii="Segoe UI" w:hAnsi="Segoe UI" w:cs="Segoe UI"/>
          <w:sz w:val="22"/>
          <w:szCs w:val="22"/>
        </w:rPr>
        <w:t>pracovní dny</w:t>
      </w:r>
      <w:r w:rsidRPr="006A0C34">
        <w:rPr>
          <w:rFonts w:ascii="Segoe UI" w:hAnsi="Segoe UI" w:cs="Segoe UI"/>
          <w:sz w:val="22"/>
          <w:szCs w:val="22"/>
        </w:rPr>
        <w:t xml:space="preserve"> předem,</w:t>
      </w:r>
    </w:p>
    <w:p w14:paraId="55129724" w14:textId="33D8AED6" w:rsidR="00433EC1" w:rsidRPr="006A0C34" w:rsidRDefault="00433EC1"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průběžně informovat Objednatele o důležitých skutečnostech, které mohou mít vliv na výkon práv a plnění povinností Smluvních stran, </w:t>
      </w:r>
    </w:p>
    <w:p w14:paraId="320D4943" w14:textId="49343D24" w:rsidR="00433EC1" w:rsidRPr="006A0C34" w:rsidRDefault="00433EC1"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respektovat práva duševního vlastnictví Objednatele;</w:t>
      </w:r>
    </w:p>
    <w:p w14:paraId="42F3C00E" w14:textId="105C5572" w:rsidR="00433EC1" w:rsidRPr="006A0C34" w:rsidRDefault="00433EC1"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řídit se pokyny Objednatele a poskytnout mu požadovanou součinnost a dokumentaci; </w:t>
      </w:r>
    </w:p>
    <w:p w14:paraId="44DD0027" w14:textId="522BEA04" w:rsidR="008B25D1" w:rsidRPr="006A0C34" w:rsidRDefault="008B25D1"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v případě pokynu Objednatele spolupracovat se zástupci třetích stran dle určení Objednatele, a to v míře nezbytné pro </w:t>
      </w:r>
      <w:r w:rsidR="009F37EA" w:rsidRPr="006A0C34">
        <w:rPr>
          <w:rFonts w:ascii="Segoe UI" w:hAnsi="Segoe UI" w:cs="Segoe UI"/>
          <w:sz w:val="22"/>
          <w:szCs w:val="22"/>
        </w:rPr>
        <w:t>realizaci</w:t>
      </w:r>
      <w:r w:rsidR="0079728C" w:rsidRPr="006A0C34">
        <w:rPr>
          <w:rFonts w:ascii="Segoe UI" w:hAnsi="Segoe UI" w:cs="Segoe UI"/>
          <w:sz w:val="22"/>
          <w:szCs w:val="22"/>
        </w:rPr>
        <w:t xml:space="preserve"> Díla</w:t>
      </w:r>
      <w:r w:rsidRPr="006A0C34">
        <w:rPr>
          <w:rFonts w:ascii="Segoe UI" w:hAnsi="Segoe UI" w:cs="Segoe UI"/>
          <w:sz w:val="22"/>
          <w:szCs w:val="22"/>
        </w:rPr>
        <w:t>;</w:t>
      </w:r>
    </w:p>
    <w:p w14:paraId="07141E64" w14:textId="40926D76" w:rsidR="00AF511E" w:rsidRPr="006A0C34" w:rsidRDefault="008B25D1" w:rsidP="00D64DED">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zajistit, </w:t>
      </w:r>
      <w:r w:rsidR="000E740F" w:rsidRPr="006A0C34">
        <w:rPr>
          <w:rFonts w:ascii="Segoe UI" w:hAnsi="Segoe UI" w:cs="Segoe UI"/>
          <w:sz w:val="22"/>
          <w:szCs w:val="22"/>
        </w:rPr>
        <w:t xml:space="preserve">že </w:t>
      </w:r>
      <w:r w:rsidR="008A5C22" w:rsidRPr="006A0C34">
        <w:rPr>
          <w:rFonts w:ascii="Segoe UI" w:hAnsi="Segoe UI" w:cs="Segoe UI"/>
          <w:sz w:val="22"/>
          <w:szCs w:val="22"/>
        </w:rPr>
        <w:t>osoby</w:t>
      </w:r>
      <w:r w:rsidR="00E96420" w:rsidRPr="006A0C34">
        <w:rPr>
          <w:rFonts w:ascii="Segoe UI" w:hAnsi="Segoe UI" w:cs="Segoe UI"/>
          <w:sz w:val="22"/>
          <w:szCs w:val="22"/>
        </w:rPr>
        <w:t xml:space="preserve">, </w:t>
      </w:r>
      <w:r w:rsidR="008A5C22" w:rsidRPr="006A0C34">
        <w:rPr>
          <w:rFonts w:ascii="Segoe UI" w:hAnsi="Segoe UI" w:cs="Segoe UI"/>
          <w:sz w:val="22"/>
          <w:szCs w:val="22"/>
        </w:rPr>
        <w:t>které</w:t>
      </w:r>
      <w:r w:rsidR="00E96420" w:rsidRPr="006A0C34">
        <w:rPr>
          <w:rFonts w:ascii="Segoe UI" w:hAnsi="Segoe UI" w:cs="Segoe UI"/>
          <w:sz w:val="22"/>
          <w:szCs w:val="22"/>
        </w:rPr>
        <w:t xml:space="preserve"> budou </w:t>
      </w:r>
      <w:r w:rsidR="00433EC1" w:rsidRPr="006A0C34">
        <w:rPr>
          <w:rFonts w:ascii="Segoe UI" w:hAnsi="Segoe UI" w:cs="Segoe UI"/>
          <w:sz w:val="22"/>
          <w:szCs w:val="22"/>
        </w:rPr>
        <w:t>O</w:t>
      </w:r>
      <w:r w:rsidR="008F6C5B" w:rsidRPr="006A0C34">
        <w:rPr>
          <w:rFonts w:ascii="Segoe UI" w:hAnsi="Segoe UI" w:cs="Segoe UI"/>
          <w:sz w:val="22"/>
          <w:szCs w:val="22"/>
        </w:rPr>
        <w:t xml:space="preserve">bjednateli </w:t>
      </w:r>
      <w:r w:rsidR="00E96420" w:rsidRPr="006A0C34">
        <w:rPr>
          <w:rFonts w:ascii="Segoe UI" w:hAnsi="Segoe UI" w:cs="Segoe UI"/>
          <w:sz w:val="22"/>
          <w:szCs w:val="22"/>
        </w:rPr>
        <w:t xml:space="preserve">poskytovat </w:t>
      </w:r>
      <w:r w:rsidR="003E6C42" w:rsidRPr="006A0C34">
        <w:rPr>
          <w:rFonts w:ascii="Segoe UI" w:hAnsi="Segoe UI" w:cs="Segoe UI"/>
          <w:sz w:val="22"/>
          <w:szCs w:val="22"/>
        </w:rPr>
        <w:t>plnění,</w:t>
      </w:r>
      <w:r w:rsidR="00E96420" w:rsidRPr="006A0C34">
        <w:rPr>
          <w:rFonts w:ascii="Segoe UI" w:hAnsi="Segoe UI" w:cs="Segoe UI"/>
          <w:sz w:val="22"/>
          <w:szCs w:val="22"/>
        </w:rPr>
        <w:t xml:space="preserve"> splňují požadavky stanovené právními předpisy pro výkon této činnosti</w:t>
      </w:r>
      <w:r w:rsidR="00090C46" w:rsidRPr="006A0C34">
        <w:rPr>
          <w:rFonts w:ascii="Segoe UI" w:hAnsi="Segoe UI" w:cs="Segoe UI"/>
          <w:sz w:val="22"/>
          <w:szCs w:val="22"/>
        </w:rPr>
        <w:t xml:space="preserve"> a že se jedná o </w:t>
      </w:r>
      <w:r w:rsidR="008A5C22" w:rsidRPr="006A0C34">
        <w:rPr>
          <w:rFonts w:ascii="Segoe UI" w:hAnsi="Segoe UI" w:cs="Segoe UI"/>
          <w:sz w:val="22"/>
          <w:szCs w:val="22"/>
        </w:rPr>
        <w:t>osoby</w:t>
      </w:r>
      <w:r w:rsidR="00090C46" w:rsidRPr="006A0C34">
        <w:rPr>
          <w:rFonts w:ascii="Segoe UI" w:hAnsi="Segoe UI" w:cs="Segoe UI"/>
          <w:sz w:val="22"/>
          <w:szCs w:val="22"/>
        </w:rPr>
        <w:t>, kterými prokázal splnění kvalifikace v zadávacím řízení na Veřejnou zakázku</w:t>
      </w:r>
      <w:r w:rsidR="00076390" w:rsidRPr="006A0C34">
        <w:rPr>
          <w:rFonts w:ascii="Segoe UI" w:hAnsi="Segoe UI" w:cs="Segoe UI"/>
          <w:sz w:val="22"/>
          <w:szCs w:val="22"/>
        </w:rPr>
        <w:t xml:space="preserve">, </w:t>
      </w:r>
      <w:r w:rsidR="000B35B7" w:rsidRPr="006A0C34">
        <w:rPr>
          <w:rFonts w:ascii="Segoe UI" w:hAnsi="Segoe UI" w:cs="Segoe UI"/>
          <w:sz w:val="22"/>
          <w:szCs w:val="22"/>
        </w:rPr>
        <w:t xml:space="preserve">resp. jehož zkušenosti byly součástí hodnocení nabídek, </w:t>
      </w:r>
      <w:r w:rsidR="00076390" w:rsidRPr="006A0C34">
        <w:rPr>
          <w:rFonts w:ascii="Segoe UI" w:hAnsi="Segoe UI" w:cs="Segoe UI"/>
          <w:sz w:val="22"/>
          <w:szCs w:val="22"/>
        </w:rPr>
        <w:t xml:space="preserve">přičemž jmenné složení realizačního týmu je uvedeno v příloze č. </w:t>
      </w:r>
      <w:r w:rsidR="0023233B" w:rsidRPr="006A0C34">
        <w:rPr>
          <w:rFonts w:ascii="Segoe UI" w:hAnsi="Segoe UI" w:cs="Segoe UI"/>
          <w:sz w:val="22"/>
          <w:szCs w:val="22"/>
        </w:rPr>
        <w:t>3</w:t>
      </w:r>
      <w:r w:rsidR="00076390" w:rsidRPr="006A0C34">
        <w:rPr>
          <w:rFonts w:ascii="Segoe UI" w:hAnsi="Segoe UI" w:cs="Segoe UI"/>
          <w:sz w:val="22"/>
          <w:szCs w:val="22"/>
        </w:rPr>
        <w:t xml:space="preserve"> Rámcové dohody.</w:t>
      </w:r>
      <w:r w:rsidR="00427E70" w:rsidRPr="006A0C34">
        <w:rPr>
          <w:rFonts w:ascii="Segoe UI" w:hAnsi="Segoe UI" w:cs="Segoe UI"/>
          <w:sz w:val="22"/>
          <w:szCs w:val="22"/>
        </w:rPr>
        <w:t xml:space="preserve"> </w:t>
      </w:r>
      <w:r w:rsidR="00994010" w:rsidRPr="006A0C34">
        <w:rPr>
          <w:rFonts w:ascii="Segoe UI" w:hAnsi="Segoe UI" w:cs="Segoe UI"/>
          <w:sz w:val="22"/>
          <w:szCs w:val="22"/>
        </w:rPr>
        <w:t>Ke z</w:t>
      </w:r>
      <w:r w:rsidR="00427E70" w:rsidRPr="006A0C34">
        <w:rPr>
          <w:rFonts w:ascii="Segoe UI" w:hAnsi="Segoe UI" w:cs="Segoe UI"/>
          <w:sz w:val="22"/>
          <w:szCs w:val="22"/>
        </w:rPr>
        <w:t>měn</w:t>
      </w:r>
      <w:r w:rsidR="00994010" w:rsidRPr="006A0C34">
        <w:rPr>
          <w:rFonts w:ascii="Segoe UI" w:hAnsi="Segoe UI" w:cs="Segoe UI"/>
          <w:sz w:val="22"/>
          <w:szCs w:val="22"/>
        </w:rPr>
        <w:t>a</w:t>
      </w:r>
      <w:r w:rsidR="00427E70" w:rsidRPr="006A0C34">
        <w:rPr>
          <w:rFonts w:ascii="Segoe UI" w:hAnsi="Segoe UI" w:cs="Segoe UI"/>
          <w:sz w:val="22"/>
          <w:szCs w:val="22"/>
        </w:rPr>
        <w:t xml:space="preserve"> těchto osob (členů realizačního týmu) je Zhotovitel </w:t>
      </w:r>
      <w:r w:rsidR="00994010" w:rsidRPr="006A0C34">
        <w:rPr>
          <w:rFonts w:ascii="Segoe UI" w:hAnsi="Segoe UI" w:cs="Segoe UI"/>
          <w:sz w:val="22"/>
          <w:szCs w:val="22"/>
        </w:rPr>
        <w:t xml:space="preserve">oprávněn pouze ze závažných důvodů a je </w:t>
      </w:r>
      <w:r w:rsidR="00427E70" w:rsidRPr="006A0C34">
        <w:rPr>
          <w:rFonts w:ascii="Segoe UI" w:hAnsi="Segoe UI" w:cs="Segoe UI"/>
          <w:sz w:val="22"/>
          <w:szCs w:val="22"/>
        </w:rPr>
        <w:t>povinen vyžádat si předchozí písemný souhlas Objednatele.</w:t>
      </w:r>
      <w:r w:rsidR="009D774D" w:rsidRPr="006A0C34">
        <w:rPr>
          <w:rFonts w:ascii="Segoe UI" w:hAnsi="Segoe UI" w:cs="Segoe UI"/>
          <w:sz w:val="22"/>
          <w:szCs w:val="22"/>
        </w:rPr>
        <w:t xml:space="preserve"> </w:t>
      </w:r>
      <w:r w:rsidR="00B94B0F" w:rsidRPr="006A0C34">
        <w:rPr>
          <w:rFonts w:ascii="Segoe UI" w:hAnsi="Segoe UI" w:cs="Segoe UI"/>
          <w:sz w:val="22"/>
          <w:szCs w:val="22"/>
        </w:rPr>
        <w:t>Nový člen realizačního týmu musí disponovat minimálně stejnými zkušenostmi jako původní člen realizačního týmu, popřípadě minimálně zkušenostmi v</w:t>
      </w:r>
      <w:r w:rsidR="00B94B0F" w:rsidRPr="006A0C34" w:rsidDel="00DB3C7B">
        <w:rPr>
          <w:rFonts w:ascii="Segoe UI" w:hAnsi="Segoe UI" w:cs="Segoe UI"/>
          <w:sz w:val="22"/>
          <w:szCs w:val="22"/>
        </w:rPr>
        <w:t xml:space="preserve"> </w:t>
      </w:r>
      <w:r w:rsidR="00B94B0F" w:rsidRPr="006A0C34">
        <w:rPr>
          <w:rFonts w:ascii="Segoe UI" w:hAnsi="Segoe UI" w:cs="Segoe UI"/>
          <w:sz w:val="22"/>
          <w:szCs w:val="22"/>
        </w:rPr>
        <w:t>takovém počtu, v jakém tyto zkušenosti prokázal původní člen realizačního týmu, resp. alespoň v takovém počtu, který by neměl vliv na výsledné pořadí účastníků v zadávacím řízení, kdyby předmětem hodnocení už v zadávacím řízení byly zkušenosti nového člena realizačního týmu</w:t>
      </w:r>
      <w:r w:rsidR="009D774D" w:rsidRPr="006A0C34">
        <w:rPr>
          <w:rFonts w:ascii="Segoe UI" w:hAnsi="Segoe UI" w:cs="Segoe UI"/>
          <w:sz w:val="22"/>
          <w:szCs w:val="22"/>
        </w:rPr>
        <w:t>, což je Zhotovitel povinen Objednateli doložit odpovídajícími dokumenty.</w:t>
      </w:r>
      <w:r w:rsidR="00B94B0F" w:rsidRPr="006A0C34">
        <w:rPr>
          <w:rFonts w:ascii="Segoe UI" w:hAnsi="Segoe UI" w:cs="Segoe UI"/>
          <w:sz w:val="22"/>
          <w:szCs w:val="22"/>
        </w:rPr>
        <w:t xml:space="preserve"> Objednatel vydá písemný souhlas se změnou do </w:t>
      </w:r>
      <w:r w:rsidR="0007681F" w:rsidRPr="006A0C34">
        <w:rPr>
          <w:rFonts w:ascii="Segoe UI" w:hAnsi="Segoe UI" w:cs="Segoe UI"/>
          <w:sz w:val="22"/>
          <w:szCs w:val="22"/>
        </w:rPr>
        <w:t xml:space="preserve">10 pracovních </w:t>
      </w:r>
      <w:r w:rsidR="00B94B0F" w:rsidRPr="006A0C34">
        <w:rPr>
          <w:rFonts w:ascii="Segoe UI" w:hAnsi="Segoe UI" w:cs="Segoe UI"/>
          <w:sz w:val="22"/>
          <w:szCs w:val="22"/>
        </w:rPr>
        <w:t xml:space="preserve">dnů od doručení žádosti a potřebných dokladů, disponuje-li nový člen realizačního týmu potřebnými zkušenostmi. Objednatel nesmí souhlas se </w:t>
      </w:r>
      <w:r w:rsidR="00B94B0F" w:rsidRPr="006A0C34">
        <w:rPr>
          <w:rFonts w:ascii="Segoe UI" w:hAnsi="Segoe UI" w:cs="Segoe UI"/>
          <w:sz w:val="22"/>
          <w:szCs w:val="22"/>
        </w:rPr>
        <w:lastRenderedPageBreak/>
        <w:t>změnou člena realizačního týmu bez objektivních důvodů odmítnout, pokud mu budou Zhotovitelem příslušné doklady předloženy.</w:t>
      </w:r>
    </w:p>
    <w:p w14:paraId="7E4F545C" w14:textId="19965578" w:rsidR="00C95320" w:rsidRPr="006A0C34" w:rsidRDefault="00C95320" w:rsidP="00915645">
      <w:pPr>
        <w:keepNext/>
        <w:numPr>
          <w:ilvl w:val="0"/>
          <w:numId w:val="3"/>
        </w:numPr>
        <w:tabs>
          <w:tab w:val="left" w:pos="426"/>
        </w:tabs>
        <w:spacing w:after="120" w:line="276" w:lineRule="auto"/>
        <w:ind w:left="425" w:hanging="425"/>
        <w:jc w:val="both"/>
        <w:rPr>
          <w:rFonts w:ascii="Segoe UI" w:hAnsi="Segoe UI" w:cs="Segoe UI"/>
          <w:sz w:val="22"/>
          <w:szCs w:val="22"/>
        </w:rPr>
      </w:pPr>
      <w:r w:rsidRPr="006A0C34">
        <w:rPr>
          <w:rFonts w:ascii="Segoe UI" w:hAnsi="Segoe UI" w:cs="Segoe UI"/>
          <w:sz w:val="22"/>
          <w:szCs w:val="22"/>
        </w:rPr>
        <w:t xml:space="preserve">Zhotovitel se dále </w:t>
      </w:r>
      <w:r w:rsidR="004968B2" w:rsidRPr="006A0C34">
        <w:rPr>
          <w:rFonts w:ascii="Segoe UI" w:hAnsi="Segoe UI" w:cs="Segoe UI"/>
          <w:sz w:val="22"/>
          <w:szCs w:val="22"/>
        </w:rPr>
        <w:t>při plnění předmětu dílčích smluv</w:t>
      </w:r>
      <w:r w:rsidR="00332EE2" w:rsidRPr="006A0C34">
        <w:rPr>
          <w:rFonts w:ascii="Segoe UI" w:hAnsi="Segoe UI" w:cs="Segoe UI"/>
          <w:sz w:val="22"/>
          <w:szCs w:val="22"/>
        </w:rPr>
        <w:t xml:space="preserve"> zavazuje</w:t>
      </w:r>
      <w:r w:rsidR="004968B2" w:rsidRPr="006A0C34">
        <w:rPr>
          <w:rFonts w:ascii="Segoe UI" w:hAnsi="Segoe UI" w:cs="Segoe UI"/>
          <w:sz w:val="22"/>
          <w:szCs w:val="22"/>
        </w:rPr>
        <w:t>:</w:t>
      </w:r>
    </w:p>
    <w:p w14:paraId="0D000D9E" w14:textId="02961217" w:rsidR="00E5740B" w:rsidRPr="006A0C34" w:rsidRDefault="00E5740B" w:rsidP="004968B2">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dodržovat veškeré právní předpisy České republiky s důrazem na legální zaměstnávání, spravedlivé odměňování a dodržování bezpečnosti a ochrany zdraví při práci, přičemž uvedené je Zhotovitel povinen zajistit i u svých poddodavatelů. Vůči poddodavatelům je Zhotovitel povinen zajistit srovnatelnou úroveň smluvních podmínek s podmínkami </w:t>
      </w:r>
      <w:r w:rsidR="00C978A6" w:rsidRPr="006A0C34">
        <w:rPr>
          <w:rFonts w:ascii="Segoe UI" w:hAnsi="Segoe UI" w:cs="Segoe UI"/>
          <w:sz w:val="22"/>
          <w:szCs w:val="22"/>
        </w:rPr>
        <w:t xml:space="preserve">Rámcové dohody </w:t>
      </w:r>
      <w:r w:rsidR="00A4724C" w:rsidRPr="006A0C34">
        <w:rPr>
          <w:rFonts w:ascii="Segoe UI" w:hAnsi="Segoe UI" w:cs="Segoe UI"/>
          <w:sz w:val="22"/>
          <w:szCs w:val="22"/>
        </w:rPr>
        <w:t>a</w:t>
      </w:r>
      <w:r w:rsidR="000E22FD" w:rsidRPr="006A0C34">
        <w:rPr>
          <w:rFonts w:ascii="Segoe UI" w:hAnsi="Segoe UI" w:cs="Segoe UI"/>
          <w:sz w:val="22"/>
          <w:szCs w:val="22"/>
        </w:rPr>
        <w:t>/nebo</w:t>
      </w:r>
      <w:r w:rsidR="00A4724C" w:rsidRPr="006A0C34">
        <w:rPr>
          <w:rFonts w:ascii="Segoe UI" w:hAnsi="Segoe UI" w:cs="Segoe UI"/>
          <w:sz w:val="22"/>
          <w:szCs w:val="22"/>
        </w:rPr>
        <w:t xml:space="preserve"> dílčích smluv </w:t>
      </w:r>
      <w:r w:rsidRPr="006A0C34">
        <w:rPr>
          <w:rFonts w:ascii="Segoe UI" w:hAnsi="Segoe UI" w:cs="Segoe UI"/>
          <w:sz w:val="22"/>
          <w:szCs w:val="22"/>
        </w:rPr>
        <w:t>a řádné a včasné uhrazení svých finančních závazků;</w:t>
      </w:r>
    </w:p>
    <w:p w14:paraId="1FD4AC05" w14:textId="0E23C317" w:rsidR="004968B2" w:rsidRPr="006A0C34" w:rsidRDefault="000F102F" w:rsidP="004968B2">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účastnit se koordinačních schůzek (tj. kontrolních dnů), a to v termínech, jak budou sděleny Zhotoviteli Objednatelem nebo jinou, Objednatelem k tomu pověřenou osobou, vyjma objektivní nemožnosti (např. nemoc),</w:t>
      </w:r>
    </w:p>
    <w:p w14:paraId="45FE4793" w14:textId="0F8B693A" w:rsidR="000F102F" w:rsidRPr="006A0C34" w:rsidRDefault="000F102F" w:rsidP="004968B2">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průběžně informovat Objednatele o všech zásadních úkonech, které uskuteční za Objednatele při zařizování záležitosti dle dílčích smluv</w:t>
      </w:r>
      <w:r w:rsidR="00413605" w:rsidRPr="006A0C34">
        <w:rPr>
          <w:rFonts w:ascii="Segoe UI" w:hAnsi="Segoe UI" w:cs="Segoe UI"/>
          <w:sz w:val="22"/>
          <w:szCs w:val="22"/>
        </w:rPr>
        <w:t xml:space="preserve">, bude-li k takovým úkonům Objednatelem zmocněn; </w:t>
      </w:r>
    </w:p>
    <w:p w14:paraId="6BB17DB4" w14:textId="27B2EE0A" w:rsidR="001F5413" w:rsidRPr="006A0C34" w:rsidRDefault="001F5413" w:rsidP="004968B2">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zpracovat Dílo v souladu s pokyny, požadavky a připomínkami Objednatele</w:t>
      </w:r>
      <w:r w:rsidR="00A65053" w:rsidRPr="006A0C34">
        <w:rPr>
          <w:rFonts w:ascii="Segoe UI" w:hAnsi="Segoe UI" w:cs="Segoe UI"/>
          <w:sz w:val="22"/>
          <w:szCs w:val="22"/>
        </w:rPr>
        <w:t>, zejména v souladu s Požadavky Objednatele k provádění Díla, které tvoří přílohu č. 2 Rámcové dohody</w:t>
      </w:r>
      <w:r w:rsidRPr="006A0C34">
        <w:rPr>
          <w:rFonts w:ascii="Segoe UI" w:hAnsi="Segoe UI" w:cs="Segoe UI"/>
          <w:sz w:val="22"/>
          <w:szCs w:val="22"/>
        </w:rPr>
        <w:t xml:space="preserve"> </w:t>
      </w:r>
      <w:r w:rsidR="00B3715C" w:rsidRPr="006A0C34">
        <w:rPr>
          <w:rFonts w:ascii="Segoe UI" w:hAnsi="Segoe UI" w:cs="Segoe UI"/>
          <w:sz w:val="22"/>
          <w:szCs w:val="22"/>
        </w:rPr>
        <w:t xml:space="preserve">a/nebo </w:t>
      </w:r>
      <w:r w:rsidR="00090222" w:rsidRPr="006A0C34">
        <w:rPr>
          <w:rFonts w:ascii="Segoe UI" w:hAnsi="Segoe UI" w:cs="Segoe UI"/>
          <w:sz w:val="22"/>
          <w:szCs w:val="22"/>
        </w:rPr>
        <w:t xml:space="preserve">v souladu s pokyny, požadavky a připomínkami </w:t>
      </w:r>
      <w:r w:rsidR="00B3715C" w:rsidRPr="006A0C34">
        <w:rPr>
          <w:rFonts w:ascii="Segoe UI" w:hAnsi="Segoe UI" w:cs="Segoe UI"/>
          <w:sz w:val="22"/>
          <w:szCs w:val="22"/>
        </w:rPr>
        <w:t>osob</w:t>
      </w:r>
      <w:r w:rsidR="00090222" w:rsidRPr="006A0C34">
        <w:rPr>
          <w:rFonts w:ascii="Segoe UI" w:hAnsi="Segoe UI" w:cs="Segoe UI"/>
          <w:sz w:val="22"/>
          <w:szCs w:val="22"/>
        </w:rPr>
        <w:t>y</w:t>
      </w:r>
      <w:r w:rsidR="00B3715C" w:rsidRPr="006A0C34">
        <w:rPr>
          <w:rFonts w:ascii="Segoe UI" w:hAnsi="Segoe UI" w:cs="Segoe UI"/>
          <w:sz w:val="22"/>
          <w:szCs w:val="22"/>
        </w:rPr>
        <w:t xml:space="preserve"> k tomu Objednatelem pověřen</w:t>
      </w:r>
      <w:r w:rsidR="00090222" w:rsidRPr="006A0C34">
        <w:rPr>
          <w:rFonts w:ascii="Segoe UI" w:hAnsi="Segoe UI" w:cs="Segoe UI"/>
          <w:sz w:val="22"/>
          <w:szCs w:val="22"/>
        </w:rPr>
        <w:t>é;</w:t>
      </w:r>
      <w:r w:rsidR="00B3715C" w:rsidRPr="006A0C34">
        <w:rPr>
          <w:rFonts w:ascii="Segoe UI" w:hAnsi="Segoe UI" w:cs="Segoe UI"/>
          <w:sz w:val="22"/>
          <w:szCs w:val="22"/>
        </w:rPr>
        <w:t xml:space="preserve"> o </w:t>
      </w:r>
      <w:r w:rsidR="00090222" w:rsidRPr="006A0C34">
        <w:rPr>
          <w:rFonts w:ascii="Segoe UI" w:hAnsi="Segoe UI" w:cs="Segoe UI"/>
          <w:sz w:val="22"/>
          <w:szCs w:val="22"/>
        </w:rPr>
        <w:t>pokynech, požadavcích a připomínkách</w:t>
      </w:r>
      <w:r w:rsidR="00B3715C" w:rsidRPr="006A0C34">
        <w:rPr>
          <w:rFonts w:ascii="Segoe UI" w:hAnsi="Segoe UI" w:cs="Segoe UI"/>
          <w:sz w:val="22"/>
          <w:szCs w:val="22"/>
        </w:rPr>
        <w:t xml:space="preserve"> bude vyhotoven písemný záznam;</w:t>
      </w:r>
    </w:p>
    <w:p w14:paraId="21425D1F" w14:textId="11226A85" w:rsidR="00823415" w:rsidRPr="006A0C34" w:rsidRDefault="00823415" w:rsidP="004968B2">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v případě zjištění jakékoli odchylky při provádění Díla bez zbytečného odkladu, nejpozději však do 3 pracovních dnů, informovat o této skutečnosti Objednatele a/nebo osobu oprávněnou za Objednatele jednat ve věcech technických, a vyčkat, až Objednatel či osoba Objednatelem k tomu pověřená určí další postup;</w:t>
      </w:r>
    </w:p>
    <w:p w14:paraId="2292FA97" w14:textId="6736F28D" w:rsidR="00B3715C" w:rsidRPr="006A0C34" w:rsidRDefault="00B3715C" w:rsidP="004968B2">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upozornit Objednatele bez zbytečného odkladu na nevhodnou povahu věcí (podkladů) převzatých od Objednatele nebo požadavků, připomínek a pokynů daných mu Objednatelem a/nebo osobou k tomu Objednatelem pověřenou při plnění Díla, jestliže Zhotovitel mohl a měl tuto nevhodnost zjistit při vynaložení odborné péče</w:t>
      </w:r>
      <w:r w:rsidR="00690AC1" w:rsidRPr="006A0C34">
        <w:rPr>
          <w:rFonts w:ascii="Segoe UI" w:hAnsi="Segoe UI" w:cs="Segoe UI"/>
          <w:sz w:val="22"/>
          <w:szCs w:val="22"/>
        </w:rPr>
        <w:t>;</w:t>
      </w:r>
    </w:p>
    <w:p w14:paraId="2F87CE29" w14:textId="06957EB6" w:rsidR="00690AC1" w:rsidRPr="006A0C34" w:rsidRDefault="00690AC1" w:rsidP="004968B2">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vyhotovit technické zprávy o provedení geodetických pracích a/nebo </w:t>
      </w:r>
      <w:r w:rsidR="00953998" w:rsidRPr="006A0C34">
        <w:rPr>
          <w:rFonts w:ascii="Segoe UI" w:hAnsi="Segoe UI" w:cs="Segoe UI"/>
          <w:sz w:val="22"/>
          <w:szCs w:val="22"/>
        </w:rPr>
        <w:t xml:space="preserve">zprávy o provedení geologických pracích a/nebo </w:t>
      </w:r>
      <w:r w:rsidRPr="006A0C34">
        <w:rPr>
          <w:rFonts w:ascii="Segoe UI" w:hAnsi="Segoe UI" w:cs="Segoe UI"/>
          <w:sz w:val="22"/>
          <w:szCs w:val="22"/>
        </w:rPr>
        <w:t xml:space="preserve">vypracovat </w:t>
      </w:r>
      <w:r w:rsidR="002C4F8B" w:rsidRPr="006A0C34">
        <w:rPr>
          <w:rFonts w:ascii="Segoe UI" w:hAnsi="Segoe UI" w:cs="Segoe UI"/>
          <w:sz w:val="22"/>
          <w:szCs w:val="22"/>
        </w:rPr>
        <w:t>souhrnné závěrečné zprávy</w:t>
      </w:r>
      <w:r w:rsidRPr="006A0C34">
        <w:rPr>
          <w:rFonts w:ascii="Segoe UI" w:hAnsi="Segoe UI" w:cs="Segoe UI"/>
          <w:sz w:val="22"/>
          <w:szCs w:val="22"/>
        </w:rPr>
        <w:t xml:space="preserve"> o </w:t>
      </w:r>
      <w:proofErr w:type="spellStart"/>
      <w:r w:rsidR="002C4F8B" w:rsidRPr="006A0C34">
        <w:rPr>
          <w:rFonts w:ascii="Segoe UI" w:hAnsi="Segoe UI" w:cs="Segoe UI"/>
          <w:sz w:val="22"/>
          <w:szCs w:val="22"/>
        </w:rPr>
        <w:t>geo</w:t>
      </w:r>
      <w:r w:rsidRPr="006A0C34">
        <w:rPr>
          <w:rFonts w:ascii="Segoe UI" w:hAnsi="Segoe UI" w:cs="Segoe UI"/>
          <w:sz w:val="22"/>
          <w:szCs w:val="22"/>
        </w:rPr>
        <w:t>monitoringu</w:t>
      </w:r>
      <w:proofErr w:type="spellEnd"/>
      <w:r w:rsidRPr="006A0C34">
        <w:rPr>
          <w:rFonts w:ascii="Segoe UI" w:hAnsi="Segoe UI" w:cs="Segoe UI"/>
          <w:sz w:val="22"/>
          <w:szCs w:val="22"/>
        </w:rPr>
        <w:t xml:space="preserve"> řešené</w:t>
      </w:r>
      <w:r w:rsidR="00A73D2C" w:rsidRPr="006A0C34">
        <w:rPr>
          <w:rFonts w:ascii="Segoe UI" w:hAnsi="Segoe UI" w:cs="Segoe UI"/>
          <w:sz w:val="22"/>
          <w:szCs w:val="22"/>
        </w:rPr>
        <w:t xml:space="preserve"> lokality </w:t>
      </w:r>
      <w:r w:rsidRPr="006A0C34">
        <w:rPr>
          <w:rFonts w:ascii="Segoe UI" w:hAnsi="Segoe UI" w:cs="Segoe UI"/>
          <w:sz w:val="22"/>
          <w:szCs w:val="22"/>
        </w:rPr>
        <w:t>dle dílčích smluv</w:t>
      </w:r>
      <w:r w:rsidR="00237DC6" w:rsidRPr="006A0C34">
        <w:rPr>
          <w:rFonts w:ascii="Segoe UI" w:hAnsi="Segoe UI" w:cs="Segoe UI"/>
          <w:sz w:val="22"/>
          <w:szCs w:val="22"/>
        </w:rPr>
        <w:t xml:space="preserve"> a tyto bez zbytečného odkladu předložit Objednateli</w:t>
      </w:r>
      <w:r w:rsidR="004F553B" w:rsidRPr="006A0C34">
        <w:rPr>
          <w:rFonts w:ascii="Segoe UI" w:hAnsi="Segoe UI" w:cs="Segoe UI"/>
          <w:sz w:val="22"/>
          <w:szCs w:val="22"/>
        </w:rPr>
        <w:t xml:space="preserve"> nebo osobě k tomu Objednatelem pověřené.</w:t>
      </w:r>
    </w:p>
    <w:p w14:paraId="021872CB" w14:textId="6CA59393" w:rsidR="00332EE2" w:rsidRPr="006A0C34" w:rsidRDefault="00332EE2" w:rsidP="006C2F8A">
      <w:pPr>
        <w:keepNext/>
        <w:numPr>
          <w:ilvl w:val="0"/>
          <w:numId w:val="3"/>
        </w:numPr>
        <w:tabs>
          <w:tab w:val="left" w:pos="426"/>
        </w:tabs>
        <w:spacing w:after="120" w:line="276" w:lineRule="auto"/>
        <w:ind w:left="425" w:hanging="425"/>
        <w:jc w:val="both"/>
        <w:rPr>
          <w:rFonts w:ascii="Segoe UI" w:hAnsi="Segoe UI" w:cs="Segoe UI"/>
          <w:sz w:val="22"/>
          <w:szCs w:val="22"/>
        </w:rPr>
      </w:pPr>
      <w:r w:rsidRPr="006A0C34">
        <w:rPr>
          <w:rFonts w:ascii="Segoe UI" w:hAnsi="Segoe UI" w:cs="Segoe UI"/>
          <w:sz w:val="22"/>
          <w:szCs w:val="22"/>
        </w:rPr>
        <w:lastRenderedPageBreak/>
        <w:t>Zhotovitel je v rámci bezpečnosti a ochrany zdraví při práci povinen plnit mj. tyto povinnosti:</w:t>
      </w:r>
    </w:p>
    <w:p w14:paraId="44278EEC" w14:textId="46F816E1" w:rsidR="00332EE2" w:rsidRPr="006A0C34" w:rsidRDefault="00F34297"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řádně seznámit pracovníky, kteří se budou podílet na provádění Díla, s příslušnými bezpečnostními, požárními, hygienickými a ekologickými předpisy, jejichž znalost je nutná k řádnému a bezpečnému provedení Díla;</w:t>
      </w:r>
    </w:p>
    <w:p w14:paraId="3D36A9EC" w14:textId="4166D302" w:rsidR="000F057F" w:rsidRPr="006A0C34" w:rsidRDefault="000F057F"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proškolit všechny pracovníky v oblasti bezpečnosti práce;</w:t>
      </w:r>
    </w:p>
    <w:p w14:paraId="3086A7D6" w14:textId="3514A312" w:rsidR="00F34297" w:rsidRPr="006A0C34" w:rsidRDefault="00F34297"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dodržovat bezpečnostní, požární, hygienické a ekologické předpisy;</w:t>
      </w:r>
    </w:p>
    <w:p w14:paraId="4678A1E0" w14:textId="5350407A" w:rsidR="00F34297" w:rsidRPr="006A0C34" w:rsidRDefault="00F34297"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používat při provádění Díla přístroje, stroje a zařízení, jejichž stav odpovídá požadavkům příslušných technických a bezpečnostních předpisů a jsou na nich prováděny pravidelné kontroly a revize dle požadavků příslušných technických a bezpečnostních předpisů, popř. požadavků od výrobce;</w:t>
      </w:r>
    </w:p>
    <w:p w14:paraId="7E3D6A3A" w14:textId="221ED76D" w:rsidR="00F34297" w:rsidRPr="006A0C34" w:rsidRDefault="00F34297"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 xml:space="preserve">v případě nebezpečí, které by mohlo ohrozit zdraví nebo životy osob nebo způsobit provozní nehodu nebo poruchu technických zařízení, ihned přerušit práci, upozornit ihned Objednatele </w:t>
      </w:r>
      <w:r w:rsidR="00825805" w:rsidRPr="006A0C34">
        <w:rPr>
          <w:rFonts w:ascii="Segoe UI" w:hAnsi="Segoe UI" w:cs="Segoe UI"/>
          <w:sz w:val="22"/>
          <w:szCs w:val="22"/>
        </w:rPr>
        <w:t xml:space="preserve">či osobu oprávněnou za Objednatele jednat ve věcech technických </w:t>
      </w:r>
      <w:r w:rsidRPr="006A0C34">
        <w:rPr>
          <w:rFonts w:ascii="Segoe UI" w:hAnsi="Segoe UI" w:cs="Segoe UI"/>
          <w:sz w:val="22"/>
          <w:szCs w:val="22"/>
        </w:rPr>
        <w:t>a podle možnosti upozornit všechny osoby, které by mohly být tímto nebezpečím ohroženy; o přerušení práce musí být Zhotovitelem proveden zápis;</w:t>
      </w:r>
    </w:p>
    <w:p w14:paraId="3F761D82" w14:textId="1D9E8CC9" w:rsidR="00F34297" w:rsidRPr="006A0C34" w:rsidRDefault="00CE74DD"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respektovat při provádění Díla ochranná pásma inženýrských sítí uložených pod zemí a nad zemí;</w:t>
      </w:r>
    </w:p>
    <w:p w14:paraId="1A0AD4C8" w14:textId="09560CE3" w:rsidR="00CE74DD" w:rsidRPr="006A0C34" w:rsidRDefault="009F052A"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 xml:space="preserve">zajistit pro své pracovníky vybavení osobními ochrannými pracovními prostředky podle rizik, kterým budou vystaveni při provádění Díla a kontrolovat jejich používání. Dále je povinen vybavit všechny osoby, které s jeho vědomím vstupují na příslušné místo měření osobními ochrannými pracovními prostředky odpovídající ohrožení, které pro tyto osoby z provádění Díla vyplývá. Za bezpečnost a ochranu zdraví těchto osob v prostoru </w:t>
      </w:r>
      <w:r w:rsidR="00FC0C2B" w:rsidRPr="006A0C34">
        <w:rPr>
          <w:rFonts w:ascii="Segoe UI" w:hAnsi="Segoe UI" w:cs="Segoe UI"/>
          <w:sz w:val="22"/>
          <w:szCs w:val="22"/>
        </w:rPr>
        <w:t xml:space="preserve">GTM a </w:t>
      </w:r>
      <w:r w:rsidRPr="006A0C34">
        <w:rPr>
          <w:rFonts w:ascii="Segoe UI" w:hAnsi="Segoe UI" w:cs="Segoe UI"/>
          <w:sz w:val="22"/>
          <w:szCs w:val="22"/>
        </w:rPr>
        <w:t>měření odpovídá Zhotovitel v plné míře;</w:t>
      </w:r>
    </w:p>
    <w:p w14:paraId="14BD10C5" w14:textId="0F50E7B6" w:rsidR="009F052A" w:rsidRPr="006A0C34" w:rsidRDefault="009F052A"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 xml:space="preserve">odpovídat za pořádek a čistotu na příslušném místě </w:t>
      </w:r>
      <w:r w:rsidR="001C3D04" w:rsidRPr="006A0C34">
        <w:rPr>
          <w:rFonts w:ascii="Segoe UI" w:hAnsi="Segoe UI" w:cs="Segoe UI"/>
          <w:sz w:val="22"/>
          <w:szCs w:val="22"/>
        </w:rPr>
        <w:t xml:space="preserve">provádění GTM a </w:t>
      </w:r>
      <w:r w:rsidRPr="006A0C34">
        <w:rPr>
          <w:rFonts w:ascii="Segoe UI" w:hAnsi="Segoe UI" w:cs="Segoe UI"/>
          <w:sz w:val="22"/>
          <w:szCs w:val="22"/>
        </w:rPr>
        <w:t>měření a neznečišťovat prostory užívané společně s Objednatelem nebo jinými zhotoviteli. Zhotovitel musí v případě znečištění okamžitě uvedené prostory uklidit. Zhotovitel nesmí v těchto prostorách ani dočasně bez vědomí a bez předchozího souhlasu Objednatele skladovat ani odkládat žádný materiál, ani předměty;</w:t>
      </w:r>
    </w:p>
    <w:p w14:paraId="6EF8F4D6" w14:textId="68B7911F" w:rsidR="009F052A" w:rsidRPr="006A0C34" w:rsidRDefault="009F052A"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vykonávat veškeré odborné práce pouze těmi svými pracovníky nebo pracovníky svých poddodavatelů, majícími příslušnou kvalifikaci. Doklad o kvalifikaci těchto pracovníků je Zhotovitel povinen na požádání Objednatele doložit;</w:t>
      </w:r>
    </w:p>
    <w:p w14:paraId="78DAE2E7" w14:textId="44CB2BE8" w:rsidR="009F052A" w:rsidRPr="006A0C34" w:rsidRDefault="009F052A" w:rsidP="009F052A">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nepoužít žádný materiál, o kterém je v době jeho užití známo, že je škodlivý;</w:t>
      </w:r>
    </w:p>
    <w:p w14:paraId="7935164F" w14:textId="7DAF00D0" w:rsidR="000F057F" w:rsidRPr="006A0C34" w:rsidRDefault="009F052A" w:rsidP="000F057F">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t>před zahájením prací prokazatelně informovat Objednatele o rizicích za účelem předcházení škodám</w:t>
      </w:r>
      <w:r w:rsidR="000F057F" w:rsidRPr="006A0C34">
        <w:rPr>
          <w:rFonts w:ascii="Segoe UI" w:hAnsi="Segoe UI" w:cs="Segoe UI"/>
          <w:sz w:val="22"/>
          <w:szCs w:val="22"/>
        </w:rPr>
        <w:t>;</w:t>
      </w:r>
    </w:p>
    <w:p w14:paraId="67A8EAD9" w14:textId="39C28271" w:rsidR="000F057F" w:rsidRPr="006A0C34" w:rsidRDefault="008917D8" w:rsidP="00690AC1">
      <w:pPr>
        <w:numPr>
          <w:ilvl w:val="1"/>
          <w:numId w:val="3"/>
        </w:numPr>
        <w:tabs>
          <w:tab w:val="left" w:pos="426"/>
        </w:tabs>
        <w:spacing w:after="120" w:line="276" w:lineRule="auto"/>
        <w:ind w:left="993" w:hanging="633"/>
        <w:jc w:val="both"/>
        <w:rPr>
          <w:rFonts w:ascii="Segoe UI" w:hAnsi="Segoe UI" w:cs="Segoe UI"/>
          <w:sz w:val="22"/>
          <w:szCs w:val="22"/>
        </w:rPr>
      </w:pPr>
      <w:r w:rsidRPr="006A0C34">
        <w:rPr>
          <w:rFonts w:ascii="Segoe UI" w:hAnsi="Segoe UI" w:cs="Segoe UI"/>
          <w:sz w:val="22"/>
          <w:szCs w:val="22"/>
        </w:rPr>
        <w:lastRenderedPageBreak/>
        <w:t xml:space="preserve">při provádění Díla dodržovat ČSN, ČSN EN, případně určené normy, které se tímto stanovují za závazné, rozhodnutí, stanoviska, vyjádření aj. veřejnoprávních orgánů a organizací, a obecně závazné právní předpisy ČR. </w:t>
      </w:r>
      <w:r w:rsidR="001D7013" w:rsidRPr="006A0C34">
        <w:rPr>
          <w:rFonts w:ascii="Segoe UI" w:hAnsi="Segoe UI" w:cs="Segoe UI"/>
          <w:sz w:val="22"/>
          <w:szCs w:val="22"/>
        </w:rPr>
        <w:t>Pokud porušením smluvních povinností, ČSN, ČSN EN, případně určených norem, rozhodnutí, stanovisek, vyjádření aj. veřejnoprávních orgánů a organizací či obecně závazných právních předpisů ČR vznikne jakákoli škoda, hradí ji Zhotovitel v plném rozsahu</w:t>
      </w:r>
      <w:r w:rsidR="00690AC1" w:rsidRPr="006A0C34">
        <w:rPr>
          <w:rFonts w:ascii="Segoe UI" w:hAnsi="Segoe UI" w:cs="Segoe UI"/>
          <w:sz w:val="22"/>
          <w:szCs w:val="22"/>
        </w:rPr>
        <w:t>.</w:t>
      </w:r>
    </w:p>
    <w:p w14:paraId="494A7481" w14:textId="437C185C" w:rsidR="00FD0F8E" w:rsidRPr="006A0C34" w:rsidRDefault="004A591C" w:rsidP="00D64DED">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w:t>
      </w:r>
      <w:r w:rsidR="003A7B4B" w:rsidRPr="006A0C34">
        <w:rPr>
          <w:rFonts w:ascii="Segoe UI" w:hAnsi="Segoe UI" w:cs="Segoe UI"/>
          <w:sz w:val="22"/>
          <w:szCs w:val="22"/>
        </w:rPr>
        <w:t xml:space="preserve"> se zavazuje </w:t>
      </w:r>
      <w:r w:rsidR="00541CE5" w:rsidRPr="006A0C34">
        <w:rPr>
          <w:rFonts w:ascii="Segoe UI" w:hAnsi="Segoe UI" w:cs="Segoe UI"/>
          <w:sz w:val="22"/>
          <w:szCs w:val="22"/>
        </w:rPr>
        <w:t>realizovat</w:t>
      </w:r>
      <w:r w:rsidR="003A7B4B" w:rsidRPr="006A0C34">
        <w:rPr>
          <w:rFonts w:ascii="Segoe UI" w:hAnsi="Segoe UI" w:cs="Segoe UI"/>
          <w:sz w:val="22"/>
          <w:szCs w:val="22"/>
        </w:rPr>
        <w:t xml:space="preserve"> </w:t>
      </w:r>
      <w:r w:rsidR="00541CE5" w:rsidRPr="006A0C34">
        <w:rPr>
          <w:rFonts w:ascii="Segoe UI" w:hAnsi="Segoe UI" w:cs="Segoe UI"/>
          <w:sz w:val="22"/>
          <w:szCs w:val="22"/>
        </w:rPr>
        <w:t>Dílo</w:t>
      </w:r>
      <w:r w:rsidR="003A7B4B" w:rsidRPr="006A0C34">
        <w:rPr>
          <w:rFonts w:ascii="Segoe UI" w:hAnsi="Segoe UI" w:cs="Segoe UI"/>
          <w:sz w:val="22"/>
          <w:szCs w:val="22"/>
        </w:rPr>
        <w:t xml:space="preserve"> sám nebo s využitím poddodavatelů, uvedených spolu s rozsahem jejich plnění v příloze č. </w:t>
      </w:r>
      <w:r w:rsidR="006B79AF" w:rsidRPr="006A0C34">
        <w:rPr>
          <w:rFonts w:ascii="Segoe UI" w:hAnsi="Segoe UI" w:cs="Segoe UI"/>
          <w:sz w:val="22"/>
          <w:szCs w:val="22"/>
        </w:rPr>
        <w:t>4</w:t>
      </w:r>
      <w:r w:rsidR="003A7B4B" w:rsidRPr="006A0C34">
        <w:rPr>
          <w:rFonts w:ascii="Segoe UI" w:hAnsi="Segoe UI" w:cs="Segoe UI"/>
          <w:sz w:val="22"/>
          <w:szCs w:val="22"/>
        </w:rPr>
        <w:t xml:space="preserve"> Rámcové dohody. </w:t>
      </w:r>
      <w:r w:rsidRPr="006A0C34">
        <w:rPr>
          <w:rFonts w:ascii="Segoe UI" w:hAnsi="Segoe UI" w:cs="Segoe UI"/>
          <w:sz w:val="22"/>
          <w:szCs w:val="22"/>
        </w:rPr>
        <w:t>Zhotovitel</w:t>
      </w:r>
      <w:r w:rsidR="00FD0F8E" w:rsidRPr="006A0C34">
        <w:rPr>
          <w:rFonts w:ascii="Segoe UI" w:hAnsi="Segoe UI" w:cs="Segoe UI"/>
          <w:sz w:val="22"/>
          <w:szCs w:val="22"/>
        </w:rPr>
        <w:t xml:space="preserve"> je oprávněn změnit poddodavatele či jinou osobu, pomocí kterého / které prokázal splnění části kvalifikace v rámci zadávacího řízení Veřejné zakázky, na </w:t>
      </w:r>
      <w:r w:rsidR="009C3D82" w:rsidRPr="006A0C34">
        <w:rPr>
          <w:rFonts w:ascii="Segoe UI" w:hAnsi="Segoe UI" w:cs="Segoe UI"/>
          <w:sz w:val="22"/>
          <w:szCs w:val="22"/>
        </w:rPr>
        <w:t xml:space="preserve">jehož </w:t>
      </w:r>
      <w:r w:rsidR="00FD0F8E" w:rsidRPr="006A0C34">
        <w:rPr>
          <w:rFonts w:ascii="Segoe UI" w:hAnsi="Segoe UI" w:cs="Segoe UI"/>
          <w:sz w:val="22"/>
          <w:szCs w:val="22"/>
        </w:rPr>
        <w:t xml:space="preserve">základě byla uzavřena Rámcová dohoda, </w:t>
      </w:r>
      <w:r w:rsidR="000B35B7" w:rsidRPr="006A0C34">
        <w:rPr>
          <w:rFonts w:ascii="Segoe UI" w:hAnsi="Segoe UI" w:cs="Segoe UI"/>
          <w:sz w:val="22"/>
          <w:szCs w:val="22"/>
        </w:rPr>
        <w:t xml:space="preserve">resp. jehož zkušenosti byly součástí hodnocení nabídek, </w:t>
      </w:r>
      <w:r w:rsidR="00FD0F8E" w:rsidRPr="006A0C34">
        <w:rPr>
          <w:rFonts w:ascii="Segoe UI" w:hAnsi="Segoe UI" w:cs="Segoe UI"/>
          <w:sz w:val="22"/>
          <w:szCs w:val="22"/>
        </w:rPr>
        <w:t>jen ze závažných objektivních důvodů a s předchozím písemným souhlasem Objednatele</w:t>
      </w:r>
      <w:r w:rsidR="00E72F91" w:rsidRPr="006A0C34">
        <w:rPr>
          <w:rFonts w:ascii="Segoe UI" w:hAnsi="Segoe UI" w:cs="Segoe UI"/>
          <w:sz w:val="22"/>
          <w:szCs w:val="22"/>
        </w:rPr>
        <w:t>. Nový poddodavatel musí disponovat minimálně stejnou kvalifikací, kterou původní poddodavatel prokázal za Zhotovitele</w:t>
      </w:r>
      <w:r w:rsidR="000B35B7" w:rsidRPr="006A0C34">
        <w:rPr>
          <w:rFonts w:ascii="Segoe UI" w:hAnsi="Segoe UI" w:cs="Segoe UI"/>
          <w:sz w:val="22"/>
          <w:szCs w:val="22"/>
        </w:rPr>
        <w:t xml:space="preserve">, </w:t>
      </w:r>
      <w:r w:rsidR="00746CBB" w:rsidRPr="006A0C34">
        <w:rPr>
          <w:rFonts w:ascii="Segoe UI" w:hAnsi="Segoe UI" w:cs="Segoe UI"/>
          <w:sz w:val="22"/>
          <w:szCs w:val="22"/>
        </w:rPr>
        <w:t>popř.</w:t>
      </w:r>
      <w:r w:rsidR="000B35B7" w:rsidRPr="006A0C34">
        <w:rPr>
          <w:rFonts w:ascii="Segoe UI" w:hAnsi="Segoe UI" w:cs="Segoe UI"/>
          <w:sz w:val="22"/>
          <w:szCs w:val="22"/>
        </w:rPr>
        <w:t xml:space="preserve"> minimálně zkušenostmi v</w:t>
      </w:r>
      <w:r w:rsidR="000B35B7" w:rsidRPr="006A0C34" w:rsidDel="00DB3C7B">
        <w:rPr>
          <w:rFonts w:ascii="Segoe UI" w:hAnsi="Segoe UI" w:cs="Segoe UI"/>
          <w:sz w:val="22"/>
          <w:szCs w:val="22"/>
        </w:rPr>
        <w:t xml:space="preserve"> </w:t>
      </w:r>
      <w:r w:rsidR="000B35B7" w:rsidRPr="006A0C34">
        <w:rPr>
          <w:rFonts w:ascii="Segoe UI" w:hAnsi="Segoe UI" w:cs="Segoe UI"/>
          <w:sz w:val="22"/>
          <w:szCs w:val="22"/>
        </w:rPr>
        <w:t>takovém počtu, v jakém tyto zkušenosti prokázal původní člen realizačního týmu, resp. alespoň v takovém počtu, který by neměl vliv na výsledné pořadí účastníků v zadávacím řízení, kdyby předmětem hodnocení už v zadávacím řízení byly zkušenosti nového člena realizačního týmu</w:t>
      </w:r>
      <w:r w:rsidR="00E72F91" w:rsidRPr="006A0C34">
        <w:rPr>
          <w:rFonts w:ascii="Segoe UI" w:hAnsi="Segoe UI" w:cs="Segoe UI"/>
          <w:sz w:val="22"/>
          <w:szCs w:val="22"/>
        </w:rPr>
        <w:t xml:space="preserve">. Objednatel vydá písemný souhlas se změnou do 10 pracovních dnů od doručení žádosti a potřebných dokladů, disponuje-li nový poddodavatel potřebnou kvalifikací. </w:t>
      </w:r>
      <w:r w:rsidR="00FD0F8E" w:rsidRPr="006A0C34">
        <w:rPr>
          <w:rFonts w:ascii="Segoe UI" w:hAnsi="Segoe UI" w:cs="Segoe UI"/>
          <w:sz w:val="22"/>
          <w:szCs w:val="22"/>
        </w:rPr>
        <w:t xml:space="preserve">Objednatel nesmí souhlas se změnou poddodavatele či jiné osoby, jehož / jejíž pomocí </w:t>
      </w:r>
      <w:r w:rsidR="00774407" w:rsidRPr="006A0C34">
        <w:rPr>
          <w:rFonts w:ascii="Segoe UI" w:hAnsi="Segoe UI" w:cs="Segoe UI"/>
          <w:sz w:val="22"/>
          <w:szCs w:val="22"/>
        </w:rPr>
        <w:t>Zhotovitel</w:t>
      </w:r>
      <w:r w:rsidR="00FD0F8E" w:rsidRPr="006A0C34">
        <w:rPr>
          <w:rFonts w:ascii="Segoe UI" w:hAnsi="Segoe UI" w:cs="Segoe UI"/>
          <w:sz w:val="22"/>
          <w:szCs w:val="22"/>
        </w:rPr>
        <w:t xml:space="preserve"> prokázal část kvalifikace, bez závažných objektivních důvodů odmítnout, a to za předpokladu, že mu </w:t>
      </w:r>
      <w:r w:rsidR="00C055B7" w:rsidRPr="006A0C34">
        <w:rPr>
          <w:rFonts w:ascii="Segoe UI" w:hAnsi="Segoe UI" w:cs="Segoe UI"/>
          <w:sz w:val="22"/>
          <w:szCs w:val="22"/>
        </w:rPr>
        <w:t>Zhotovitel</w:t>
      </w:r>
      <w:r w:rsidR="00FD0F8E" w:rsidRPr="006A0C34">
        <w:rPr>
          <w:rFonts w:ascii="Segoe UI" w:hAnsi="Segoe UI" w:cs="Segoe UI"/>
          <w:sz w:val="22"/>
          <w:szCs w:val="22"/>
        </w:rPr>
        <w:t xml:space="preserve"> předloží doklady, z nichž vyplyne, že </w:t>
      </w:r>
      <w:r w:rsidR="00C055B7" w:rsidRPr="006A0C34">
        <w:rPr>
          <w:rFonts w:ascii="Segoe UI" w:hAnsi="Segoe UI" w:cs="Segoe UI"/>
          <w:sz w:val="22"/>
          <w:szCs w:val="22"/>
        </w:rPr>
        <w:t>Zhotovitel</w:t>
      </w:r>
      <w:r w:rsidR="00FD0F8E" w:rsidRPr="006A0C34">
        <w:rPr>
          <w:rFonts w:ascii="Segoe UI" w:hAnsi="Segoe UI" w:cs="Segoe UI"/>
          <w:sz w:val="22"/>
          <w:szCs w:val="22"/>
        </w:rPr>
        <w:t xml:space="preserve"> i nadále splňuje požadovanou kvalifikaci.</w:t>
      </w:r>
    </w:p>
    <w:p w14:paraId="0B56B35F" w14:textId="777868A7" w:rsidR="00817469" w:rsidRPr="006A0C34" w:rsidRDefault="00690AC1" w:rsidP="00D64DED">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w:t>
      </w:r>
      <w:r w:rsidR="003A7B4B" w:rsidRPr="006A0C34">
        <w:rPr>
          <w:rFonts w:ascii="Segoe UI" w:hAnsi="Segoe UI" w:cs="Segoe UI"/>
          <w:sz w:val="22"/>
          <w:szCs w:val="22"/>
        </w:rPr>
        <w:t xml:space="preserve"> je povinen mít s poddodavateli a jinými třetími stranami, jejichž plnění využívá při plnění Rámcové dohody sjednanou splatnost faktur nikoliv delší než 30 dnů od poskytnutí úhrady za dané plnění Objednatelem a tuto splatnost dodržovat.</w:t>
      </w:r>
    </w:p>
    <w:p w14:paraId="5BBE2598" w14:textId="2F1DDD66" w:rsidR="00EF1D37" w:rsidRPr="006A0C34" w:rsidRDefault="0087080C" w:rsidP="00D64DED">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w:t>
      </w:r>
      <w:r w:rsidR="00817469" w:rsidRPr="006A0C34">
        <w:rPr>
          <w:rFonts w:ascii="Segoe UI" w:hAnsi="Segoe UI" w:cs="Segoe UI"/>
          <w:sz w:val="22"/>
          <w:szCs w:val="22"/>
        </w:rPr>
        <w:t xml:space="preserve"> se zavazuje, že po celou dobu účinnosti </w:t>
      </w:r>
      <w:r w:rsidR="003A7B4B" w:rsidRPr="006A0C34">
        <w:rPr>
          <w:rFonts w:ascii="Segoe UI" w:hAnsi="Segoe UI" w:cs="Segoe UI"/>
          <w:sz w:val="22"/>
          <w:szCs w:val="22"/>
        </w:rPr>
        <w:t>R</w:t>
      </w:r>
      <w:r w:rsidR="00817469" w:rsidRPr="006A0C34">
        <w:rPr>
          <w:rFonts w:ascii="Segoe UI" w:hAnsi="Segoe UI" w:cs="Segoe UI"/>
          <w:sz w:val="22"/>
          <w:szCs w:val="22"/>
        </w:rPr>
        <w:t xml:space="preserve">ámcové dohody bude mít uzavřeno pojištění </w:t>
      </w:r>
      <w:r w:rsidR="00575A29" w:rsidRPr="006A0C34">
        <w:rPr>
          <w:rFonts w:ascii="Segoe UI" w:hAnsi="Segoe UI" w:cs="Segoe UI"/>
          <w:sz w:val="22"/>
          <w:szCs w:val="22"/>
        </w:rPr>
        <w:t xml:space="preserve">rizik a </w:t>
      </w:r>
      <w:r w:rsidR="00817469" w:rsidRPr="006A0C34">
        <w:rPr>
          <w:rFonts w:ascii="Segoe UI" w:hAnsi="Segoe UI" w:cs="Segoe UI"/>
          <w:sz w:val="22"/>
          <w:szCs w:val="22"/>
        </w:rPr>
        <w:t xml:space="preserve">odpovědnosti </w:t>
      </w:r>
      <w:r w:rsidR="00EF1D37" w:rsidRPr="006A0C34">
        <w:rPr>
          <w:rFonts w:ascii="Segoe UI" w:hAnsi="Segoe UI" w:cs="Segoe UI"/>
          <w:sz w:val="22"/>
          <w:szCs w:val="22"/>
        </w:rPr>
        <w:t xml:space="preserve">způsobené při </w:t>
      </w:r>
      <w:r w:rsidR="00994952" w:rsidRPr="006A0C34">
        <w:rPr>
          <w:rFonts w:ascii="Segoe UI" w:hAnsi="Segoe UI" w:cs="Segoe UI"/>
          <w:sz w:val="22"/>
          <w:szCs w:val="22"/>
        </w:rPr>
        <w:t>realizaci Díla</w:t>
      </w:r>
      <w:r w:rsidR="00EF1D37" w:rsidRPr="006A0C34">
        <w:rPr>
          <w:rFonts w:ascii="Segoe UI" w:hAnsi="Segoe UI" w:cs="Segoe UI"/>
          <w:sz w:val="22"/>
          <w:szCs w:val="22"/>
        </w:rPr>
        <w:t xml:space="preserve"> dle Rámcové dohody a dílčích smluv včetně odpovědnosti za škodu z výkonu podnikatelské činnosti způsobené třetí osobě v souvislosti s realizací Díla, přičemž</w:t>
      </w:r>
    </w:p>
    <w:p w14:paraId="17D1A34E" w14:textId="7B8F5490" w:rsidR="00575A29" w:rsidRPr="006A0C34" w:rsidRDefault="00575A29" w:rsidP="00177CDE">
      <w:pPr>
        <w:pStyle w:val="Odstavecseseznamem"/>
        <w:numPr>
          <w:ilvl w:val="0"/>
          <w:numId w:val="34"/>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lang w:val="cs-CZ" w:eastAsia="cs-CZ"/>
        </w:rPr>
        <w:t xml:space="preserve">limit pojistného plnění bude nejméně ve výši </w:t>
      </w:r>
      <w:r w:rsidR="00177CDE" w:rsidRPr="006A0C34">
        <w:rPr>
          <w:rFonts w:ascii="Segoe UI" w:hAnsi="Segoe UI" w:cs="Segoe UI"/>
          <w:sz w:val="22"/>
          <w:szCs w:val="22"/>
          <w:lang w:val="cs-CZ" w:eastAsia="cs-CZ"/>
        </w:rPr>
        <w:t>1</w:t>
      </w:r>
      <w:r w:rsidRPr="006A0C34">
        <w:rPr>
          <w:rFonts w:ascii="Segoe UI" w:hAnsi="Segoe UI" w:cs="Segoe UI"/>
          <w:sz w:val="22"/>
          <w:szCs w:val="22"/>
          <w:lang w:val="cs-CZ" w:eastAsia="cs-CZ"/>
        </w:rPr>
        <w:t>0 mil. Kč na jednu pojistnou událost</w:t>
      </w:r>
      <w:r w:rsidR="0006469A" w:rsidRPr="006A0C34">
        <w:rPr>
          <w:rFonts w:ascii="Segoe UI" w:hAnsi="Segoe UI" w:cs="Segoe UI"/>
          <w:sz w:val="22"/>
          <w:szCs w:val="22"/>
        </w:rPr>
        <w:t>, event. s odlišným limitem pojistného plnění stanoveným Objednatelem v objednávce vedoucí k uzavření dílčí smlouvy</w:t>
      </w:r>
      <w:r w:rsidRPr="006A0C34">
        <w:rPr>
          <w:rFonts w:ascii="Segoe UI" w:hAnsi="Segoe UI" w:cs="Segoe UI"/>
          <w:sz w:val="22"/>
          <w:szCs w:val="22"/>
        </w:rPr>
        <w:t>.</w:t>
      </w:r>
    </w:p>
    <w:p w14:paraId="21BC47A1" w14:textId="5450B8EC" w:rsidR="00575A29" w:rsidRPr="006A0C34" w:rsidRDefault="00DD4E45" w:rsidP="00575A29">
      <w:pPr>
        <w:tabs>
          <w:tab w:val="left" w:pos="426"/>
        </w:tabs>
        <w:spacing w:after="120" w:line="276" w:lineRule="auto"/>
        <w:ind w:left="284"/>
        <w:jc w:val="both"/>
        <w:rPr>
          <w:rFonts w:ascii="Segoe UI" w:hAnsi="Segoe UI" w:cs="Segoe UI"/>
          <w:color w:val="000000"/>
          <w:sz w:val="22"/>
          <w:szCs w:val="22"/>
        </w:rPr>
      </w:pPr>
      <w:r w:rsidRPr="006A0C34">
        <w:rPr>
          <w:rFonts w:ascii="Segoe UI" w:hAnsi="Segoe UI" w:cs="Segoe UI"/>
          <w:color w:val="000000"/>
          <w:sz w:val="22"/>
          <w:szCs w:val="22"/>
        </w:rPr>
        <w:t>Zhotovitel</w:t>
      </w:r>
      <w:r w:rsidR="00EF1D37" w:rsidRPr="006A0C34">
        <w:rPr>
          <w:rFonts w:ascii="Segoe UI" w:hAnsi="Segoe UI" w:cs="Segoe UI"/>
          <w:color w:val="000000"/>
          <w:sz w:val="22"/>
          <w:szCs w:val="22"/>
        </w:rPr>
        <w:t xml:space="preserve"> je povinen předložit Objednateli kopii pojistné smlouvy nebo pojistný certifikát do </w:t>
      </w:r>
      <w:r w:rsidR="00EF1D37" w:rsidRPr="006A0C34">
        <w:rPr>
          <w:rFonts w:ascii="Segoe UI" w:hAnsi="Segoe UI" w:cs="Segoe UI"/>
          <w:sz w:val="22"/>
          <w:szCs w:val="22"/>
        </w:rPr>
        <w:t xml:space="preserve">14 dnů od nabytí účinnosti této Rámcové dohody </w:t>
      </w:r>
      <w:r w:rsidR="00EF1D37" w:rsidRPr="006A0C34">
        <w:rPr>
          <w:rFonts w:ascii="Segoe UI" w:hAnsi="Segoe UI" w:cs="Segoe UI"/>
          <w:color w:val="000000"/>
          <w:sz w:val="22"/>
          <w:szCs w:val="22"/>
        </w:rPr>
        <w:t xml:space="preserve">a dále kdykoliv na vyžádání Objednatele, a to </w:t>
      </w:r>
      <w:r w:rsidR="004946EA" w:rsidRPr="006A0C34">
        <w:rPr>
          <w:rFonts w:ascii="Segoe UI" w:hAnsi="Segoe UI" w:cs="Segoe UI"/>
          <w:color w:val="000000"/>
          <w:sz w:val="22"/>
          <w:szCs w:val="22"/>
        </w:rPr>
        <w:t>3</w:t>
      </w:r>
      <w:r w:rsidR="00EF1D37" w:rsidRPr="006A0C34">
        <w:rPr>
          <w:rFonts w:ascii="Segoe UI" w:hAnsi="Segoe UI" w:cs="Segoe UI"/>
          <w:color w:val="000000"/>
          <w:sz w:val="22"/>
          <w:szCs w:val="22"/>
        </w:rPr>
        <w:t xml:space="preserve"> pracovních dnů ode dne doručení písemného vyžádání Objednatelem. </w:t>
      </w:r>
      <w:r w:rsidR="00EC64E4" w:rsidRPr="006A0C34">
        <w:rPr>
          <w:rFonts w:ascii="Segoe UI" w:hAnsi="Segoe UI" w:cs="Segoe UI"/>
          <w:sz w:val="22"/>
          <w:szCs w:val="22"/>
        </w:rPr>
        <w:lastRenderedPageBreak/>
        <w:t xml:space="preserve">V případě změny pojištění předloží Zhotovitel bezodkladně Objednateli nový doklad prokazující uzavření příslušné pojistné smlouvy. </w:t>
      </w:r>
    </w:p>
    <w:p w14:paraId="4892FE9A" w14:textId="05D7F838" w:rsidR="00EF1D37" w:rsidRPr="006A0C34" w:rsidRDefault="00EF1D37" w:rsidP="00575A29">
      <w:pPr>
        <w:tabs>
          <w:tab w:val="left" w:pos="426"/>
        </w:tabs>
        <w:spacing w:after="120" w:line="276" w:lineRule="auto"/>
        <w:ind w:left="284"/>
        <w:jc w:val="both"/>
        <w:rPr>
          <w:rFonts w:ascii="Segoe UI" w:hAnsi="Segoe UI" w:cs="Segoe UI"/>
          <w:sz w:val="22"/>
          <w:szCs w:val="22"/>
        </w:rPr>
      </w:pPr>
      <w:r w:rsidRPr="006A0C34">
        <w:rPr>
          <w:rFonts w:ascii="Segoe UI" w:hAnsi="Segoe UI" w:cs="Segoe UI"/>
          <w:sz w:val="22"/>
          <w:szCs w:val="22"/>
        </w:rPr>
        <w:t xml:space="preserve">Náklady na pojištění nese Zhotovitel a jsou zahrnuty ve sjednaných cenách a úplatách dle této Rámcové dohody a dílčích smluv. </w:t>
      </w:r>
    </w:p>
    <w:p w14:paraId="0E6D01C1" w14:textId="4B631262" w:rsidR="00EC64E4" w:rsidRPr="006A0C34" w:rsidRDefault="00EC64E4" w:rsidP="00575A29">
      <w:pPr>
        <w:tabs>
          <w:tab w:val="left" w:pos="426"/>
        </w:tabs>
        <w:spacing w:after="120" w:line="276" w:lineRule="auto"/>
        <w:ind w:left="284"/>
        <w:jc w:val="both"/>
        <w:rPr>
          <w:rFonts w:ascii="Segoe UI" w:hAnsi="Segoe UI" w:cs="Segoe UI"/>
          <w:sz w:val="22"/>
          <w:szCs w:val="22"/>
        </w:rPr>
      </w:pPr>
      <w:r w:rsidRPr="006A0C34">
        <w:rPr>
          <w:rFonts w:ascii="Segoe UI" w:hAnsi="Segoe UI" w:cs="Segoe UI"/>
          <w:sz w:val="22"/>
          <w:szCs w:val="22"/>
        </w:rPr>
        <w:t xml:space="preserve">Zhotovitel se zavazuje uplatnit veškeré pojistné události související s poskytováním plnění dle </w:t>
      </w:r>
      <w:r w:rsidR="00C978A6" w:rsidRPr="006A0C34">
        <w:rPr>
          <w:rFonts w:ascii="Segoe UI" w:hAnsi="Segoe UI" w:cs="Segoe UI"/>
          <w:sz w:val="22"/>
          <w:szCs w:val="22"/>
        </w:rPr>
        <w:t xml:space="preserve">Rámcové dohody </w:t>
      </w:r>
      <w:r w:rsidR="000E22FD" w:rsidRPr="006A0C34">
        <w:rPr>
          <w:rFonts w:ascii="Segoe UI" w:hAnsi="Segoe UI" w:cs="Segoe UI"/>
          <w:sz w:val="22"/>
          <w:szCs w:val="22"/>
        </w:rPr>
        <w:t xml:space="preserve">a dílčích smluv </w:t>
      </w:r>
      <w:r w:rsidRPr="006A0C34">
        <w:rPr>
          <w:rFonts w:ascii="Segoe UI" w:hAnsi="Segoe UI" w:cs="Segoe UI"/>
          <w:sz w:val="22"/>
          <w:szCs w:val="22"/>
        </w:rPr>
        <w:t>u pojišťovny bez zbytečného odkladu, čímž není dotčena odpovědnost Zhotovitele uhradit Objednateli škodu či uspokojit jiné nároky Objednatele, pokud nebudou uhrazeny z pojistné smlouvy</w:t>
      </w:r>
      <w:r w:rsidR="00C978A6" w:rsidRPr="006A0C34">
        <w:rPr>
          <w:rFonts w:ascii="Segoe UI" w:hAnsi="Segoe UI" w:cs="Segoe UI"/>
          <w:sz w:val="22"/>
          <w:szCs w:val="22"/>
        </w:rPr>
        <w:t>.</w:t>
      </w:r>
    </w:p>
    <w:p w14:paraId="66C1DE17" w14:textId="39392A6B" w:rsidR="00B324EE" w:rsidRPr="006A0C34" w:rsidRDefault="00B324EE" w:rsidP="00C35DBD">
      <w:pPr>
        <w:pStyle w:val="KMSK-text"/>
        <w:keepNext/>
        <w:spacing w:before="120" w:after="120" w:line="240" w:lineRule="auto"/>
        <w:rPr>
          <w:rFonts w:ascii="Segoe UI" w:hAnsi="Segoe UI" w:cs="Segoe UI"/>
          <w:b/>
          <w:bCs/>
          <w:i/>
          <w:sz w:val="22"/>
        </w:rPr>
      </w:pPr>
      <w:r w:rsidRPr="006A0C34">
        <w:rPr>
          <w:rFonts w:ascii="Segoe UI" w:hAnsi="Segoe UI" w:cs="Segoe UI"/>
          <w:b/>
          <w:bCs/>
          <w:i/>
          <w:sz w:val="22"/>
        </w:rPr>
        <w:t>Práva a povinnosti Objednatele</w:t>
      </w:r>
    </w:p>
    <w:p w14:paraId="06D5B3EC" w14:textId="272B109B" w:rsidR="00575A29" w:rsidRPr="006A0C34" w:rsidRDefault="00B324EE" w:rsidP="000E22FD">
      <w:pPr>
        <w:keepNext/>
        <w:numPr>
          <w:ilvl w:val="0"/>
          <w:numId w:val="3"/>
        </w:numPr>
        <w:tabs>
          <w:tab w:val="left" w:pos="426"/>
        </w:tabs>
        <w:spacing w:after="120" w:line="276" w:lineRule="auto"/>
        <w:ind w:left="425" w:hanging="425"/>
        <w:jc w:val="both"/>
        <w:rPr>
          <w:rFonts w:ascii="Segoe UI" w:hAnsi="Segoe UI" w:cs="Segoe UI"/>
          <w:sz w:val="22"/>
          <w:szCs w:val="22"/>
        </w:rPr>
      </w:pPr>
      <w:r w:rsidRPr="006A0C34">
        <w:rPr>
          <w:rFonts w:ascii="Segoe UI" w:hAnsi="Segoe UI" w:cs="Segoe UI"/>
          <w:sz w:val="22"/>
          <w:szCs w:val="22"/>
        </w:rPr>
        <w:t>Objednatel se zavazuje</w:t>
      </w:r>
      <w:r w:rsidR="00364638" w:rsidRPr="006A0C34">
        <w:rPr>
          <w:rFonts w:ascii="Segoe UI" w:hAnsi="Segoe UI" w:cs="Segoe UI"/>
          <w:sz w:val="22"/>
          <w:szCs w:val="22"/>
        </w:rPr>
        <w:t>:</w:t>
      </w:r>
    </w:p>
    <w:p w14:paraId="5C8EA37E" w14:textId="3810BC7D" w:rsidR="00364638" w:rsidRPr="006A0C34" w:rsidRDefault="00364638" w:rsidP="00364638">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poskytnout ke splnění smluvních závazků Zhotoviteli nezbytnou součinnost</w:t>
      </w:r>
      <w:r w:rsidR="005B203E" w:rsidRPr="006A0C34">
        <w:rPr>
          <w:rFonts w:ascii="Segoe UI" w:hAnsi="Segoe UI" w:cs="Segoe UI"/>
          <w:sz w:val="22"/>
          <w:szCs w:val="22"/>
        </w:rPr>
        <w:t>,</w:t>
      </w:r>
      <w:r w:rsidRPr="006A0C34">
        <w:rPr>
          <w:rFonts w:ascii="Segoe UI" w:hAnsi="Segoe UI" w:cs="Segoe UI"/>
          <w:sz w:val="22"/>
          <w:szCs w:val="22"/>
        </w:rPr>
        <w:t xml:space="preserve"> informace </w:t>
      </w:r>
      <w:r w:rsidR="005B203E" w:rsidRPr="006A0C34">
        <w:rPr>
          <w:rFonts w:ascii="Segoe UI" w:hAnsi="Segoe UI" w:cs="Segoe UI"/>
          <w:sz w:val="22"/>
          <w:szCs w:val="22"/>
        </w:rPr>
        <w:t xml:space="preserve">a podklady </w:t>
      </w:r>
      <w:r w:rsidRPr="006A0C34">
        <w:rPr>
          <w:rFonts w:ascii="Segoe UI" w:hAnsi="Segoe UI" w:cs="Segoe UI"/>
          <w:sz w:val="22"/>
          <w:szCs w:val="22"/>
        </w:rPr>
        <w:t>potřebné pro řádnou a včasnou realizaci Díla;</w:t>
      </w:r>
    </w:p>
    <w:p w14:paraId="4DE8FFC6" w14:textId="3E81E45D" w:rsidR="004D787F" w:rsidRPr="006A0C34" w:rsidRDefault="00696E32" w:rsidP="00364638">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zajistit spolupráci odpovědných osob Objednatele, které jsou z titulu své funkce či zmocnění schopny</w:t>
      </w:r>
      <w:r w:rsidR="00045F51" w:rsidRPr="006A0C34">
        <w:rPr>
          <w:rFonts w:ascii="Segoe UI" w:hAnsi="Segoe UI" w:cs="Segoe UI"/>
          <w:sz w:val="22"/>
          <w:szCs w:val="22"/>
        </w:rPr>
        <w:t xml:space="preserve"> a povinny</w:t>
      </w:r>
      <w:r w:rsidRPr="006A0C34">
        <w:rPr>
          <w:rFonts w:ascii="Segoe UI" w:hAnsi="Segoe UI" w:cs="Segoe UI"/>
          <w:sz w:val="22"/>
          <w:szCs w:val="22"/>
        </w:rPr>
        <w:t xml:space="preserve"> poskytnout Zhotoviteli nezbytné podklady a informace pro řádné a včasné splnění závazků Zhotovitele vyplývající z této Rámcové dohody či z dílčích smluv;</w:t>
      </w:r>
    </w:p>
    <w:p w14:paraId="3428E337" w14:textId="260B41F4" w:rsidR="00364638" w:rsidRPr="006A0C34" w:rsidRDefault="003D7C4D" w:rsidP="00364638">
      <w:pPr>
        <w:numPr>
          <w:ilvl w:val="1"/>
          <w:numId w:val="3"/>
        </w:numPr>
        <w:tabs>
          <w:tab w:val="left" w:pos="426"/>
        </w:tabs>
        <w:spacing w:after="120" w:line="276" w:lineRule="auto"/>
        <w:jc w:val="both"/>
        <w:rPr>
          <w:rFonts w:ascii="Segoe UI" w:hAnsi="Segoe UI" w:cs="Segoe UI"/>
          <w:sz w:val="22"/>
          <w:szCs w:val="22"/>
        </w:rPr>
      </w:pPr>
      <w:r w:rsidRPr="006A0C34">
        <w:rPr>
          <w:rFonts w:ascii="Segoe UI" w:hAnsi="Segoe UI" w:cs="Segoe UI"/>
          <w:sz w:val="22"/>
          <w:szCs w:val="22"/>
        </w:rPr>
        <w:t xml:space="preserve">řádně dokončené Dílo převzít a zaplatit za něj cenu ve výši a za podmínek </w:t>
      </w:r>
      <w:r w:rsidR="00364638" w:rsidRPr="006A0C34">
        <w:rPr>
          <w:rFonts w:ascii="Segoe UI" w:hAnsi="Segoe UI" w:cs="Segoe UI"/>
          <w:sz w:val="22"/>
          <w:szCs w:val="22"/>
        </w:rPr>
        <w:t xml:space="preserve">dle </w:t>
      </w:r>
      <w:r w:rsidR="00350B5A" w:rsidRPr="006A0C34">
        <w:rPr>
          <w:rFonts w:ascii="Segoe UI" w:hAnsi="Segoe UI" w:cs="Segoe UI"/>
          <w:sz w:val="22"/>
          <w:szCs w:val="22"/>
        </w:rPr>
        <w:t xml:space="preserve">čl. 8 </w:t>
      </w:r>
      <w:r w:rsidR="00D10AFE" w:rsidRPr="006A0C34">
        <w:rPr>
          <w:rFonts w:ascii="Segoe UI" w:hAnsi="Segoe UI" w:cs="Segoe UI"/>
          <w:sz w:val="22"/>
          <w:szCs w:val="22"/>
        </w:rPr>
        <w:t xml:space="preserve">této </w:t>
      </w:r>
      <w:r w:rsidR="00364638" w:rsidRPr="006A0C34">
        <w:rPr>
          <w:rFonts w:ascii="Segoe UI" w:hAnsi="Segoe UI" w:cs="Segoe UI"/>
          <w:sz w:val="22"/>
          <w:szCs w:val="22"/>
        </w:rPr>
        <w:t xml:space="preserve">Rámcové dohody a </w:t>
      </w:r>
      <w:r w:rsidR="002C217B" w:rsidRPr="006A0C34">
        <w:rPr>
          <w:rFonts w:ascii="Segoe UI" w:hAnsi="Segoe UI" w:cs="Segoe UI"/>
          <w:sz w:val="22"/>
          <w:szCs w:val="22"/>
        </w:rPr>
        <w:t>jednotlivých</w:t>
      </w:r>
      <w:r w:rsidR="00A05FD1" w:rsidRPr="006A0C34">
        <w:rPr>
          <w:rFonts w:ascii="Segoe UI" w:hAnsi="Segoe UI" w:cs="Segoe UI"/>
          <w:sz w:val="22"/>
          <w:szCs w:val="22"/>
        </w:rPr>
        <w:t xml:space="preserve"> </w:t>
      </w:r>
      <w:r w:rsidR="00364638" w:rsidRPr="006A0C34">
        <w:rPr>
          <w:rFonts w:ascii="Segoe UI" w:hAnsi="Segoe UI" w:cs="Segoe UI"/>
          <w:sz w:val="22"/>
          <w:szCs w:val="22"/>
        </w:rPr>
        <w:t>dílčích smluv</w:t>
      </w:r>
      <w:r w:rsidR="00150261" w:rsidRPr="006A0C34">
        <w:rPr>
          <w:rFonts w:ascii="Segoe UI" w:hAnsi="Segoe UI" w:cs="Segoe UI"/>
          <w:sz w:val="22"/>
          <w:szCs w:val="22"/>
        </w:rPr>
        <w:t>.</w:t>
      </w:r>
    </w:p>
    <w:p w14:paraId="3B1B7E87" w14:textId="77777777" w:rsidR="00D10AFE" w:rsidRPr="006A0C34" w:rsidRDefault="00D10AFE" w:rsidP="00D10AFE">
      <w:pPr>
        <w:pStyle w:val="KMSK-text"/>
        <w:spacing w:before="120" w:after="120" w:line="240" w:lineRule="auto"/>
        <w:rPr>
          <w:rFonts w:ascii="Segoe UI" w:hAnsi="Segoe UI" w:cs="Segoe UI"/>
          <w:b/>
          <w:bCs/>
          <w:i/>
          <w:sz w:val="22"/>
        </w:rPr>
      </w:pPr>
      <w:r w:rsidRPr="006A0C34">
        <w:rPr>
          <w:rFonts w:ascii="Segoe UI" w:hAnsi="Segoe UI" w:cs="Segoe UI"/>
          <w:b/>
          <w:bCs/>
          <w:i/>
          <w:sz w:val="22"/>
        </w:rPr>
        <w:t>Sankce vůči Rusku a Bělorusku</w:t>
      </w:r>
    </w:p>
    <w:p w14:paraId="7FF339B8" w14:textId="42AA1160" w:rsidR="00D10AFE" w:rsidRPr="006A0C34" w:rsidRDefault="002B3752" w:rsidP="00D10AFE">
      <w:pPr>
        <w:numPr>
          <w:ilvl w:val="0"/>
          <w:numId w:val="3"/>
        </w:numPr>
        <w:tabs>
          <w:tab w:val="left" w:pos="426"/>
        </w:tabs>
        <w:spacing w:after="120" w:line="276" w:lineRule="auto"/>
        <w:jc w:val="both"/>
        <w:rPr>
          <w:rFonts w:ascii="Segoe UI" w:hAnsi="Segoe UI" w:cs="Segoe UI"/>
          <w:sz w:val="22"/>
          <w:szCs w:val="22"/>
        </w:rPr>
      </w:pPr>
      <w:bookmarkStart w:id="29" w:name="_Ref178615140"/>
      <w:r w:rsidRPr="006A0C34">
        <w:rPr>
          <w:rFonts w:ascii="Segoe UI" w:hAnsi="Segoe UI" w:cs="Segoe UI"/>
          <w:sz w:val="22"/>
          <w:szCs w:val="22"/>
        </w:rPr>
        <w:t xml:space="preserve">Zhotovitel odpovídá za to, že platby poskytované Objednatelem dle </w:t>
      </w:r>
      <w:r w:rsidR="00354219" w:rsidRPr="006A0C34">
        <w:rPr>
          <w:rFonts w:ascii="Segoe UI" w:hAnsi="Segoe UI" w:cs="Segoe UI"/>
          <w:sz w:val="22"/>
          <w:szCs w:val="22"/>
        </w:rPr>
        <w:t xml:space="preserve">Rámcové dohody </w:t>
      </w:r>
      <w:r w:rsidR="000E22FD" w:rsidRPr="006A0C34">
        <w:rPr>
          <w:rFonts w:ascii="Segoe UI" w:hAnsi="Segoe UI" w:cs="Segoe UI"/>
          <w:sz w:val="22"/>
          <w:szCs w:val="22"/>
        </w:rPr>
        <w:t xml:space="preserve">a dílčích smluv </w:t>
      </w:r>
      <w:r w:rsidRPr="006A0C34">
        <w:rPr>
          <w:rFonts w:ascii="Segoe UI" w:hAnsi="Segoe UI" w:cs="Segoe UI"/>
          <w:sz w:val="22"/>
          <w:szCs w:val="22"/>
        </w:rPr>
        <w:t>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a to bez ohledu na to, zda se jedná o osoby s přímou či nepřímou vazbou na Zhotovitele či poddodavatele Zhotovitele.</w:t>
      </w:r>
      <w:bookmarkEnd w:id="29"/>
    </w:p>
    <w:p w14:paraId="4983E87E" w14:textId="5324148E" w:rsidR="00364638" w:rsidRPr="006A0C34" w:rsidRDefault="002B3752" w:rsidP="00D64DED">
      <w:pPr>
        <w:numPr>
          <w:ilvl w:val="0"/>
          <w:numId w:val="3"/>
        </w:numPr>
        <w:tabs>
          <w:tab w:val="left" w:pos="426"/>
        </w:tabs>
        <w:spacing w:after="120" w:line="276" w:lineRule="auto"/>
        <w:ind w:left="426" w:hanging="426"/>
        <w:jc w:val="both"/>
        <w:rPr>
          <w:rFonts w:ascii="Segoe UI" w:hAnsi="Segoe UI" w:cs="Segoe UI"/>
          <w:sz w:val="22"/>
          <w:szCs w:val="22"/>
        </w:rPr>
      </w:pPr>
      <w:bookmarkStart w:id="30" w:name="_Ref196402072"/>
      <w:r w:rsidRPr="006A0C34">
        <w:rPr>
          <w:rFonts w:ascii="Segoe UI" w:hAnsi="Segoe UI" w:cs="Segoe UI"/>
          <w:bCs/>
          <w:sz w:val="22"/>
          <w:szCs w:val="22"/>
        </w:rPr>
        <w:t xml:space="preserve">Zhotovitel odpovídá za to, že po dobu trvání </w:t>
      </w:r>
      <w:r w:rsidR="00F1036D" w:rsidRPr="006A0C34">
        <w:rPr>
          <w:rFonts w:ascii="Segoe UI" w:hAnsi="Segoe UI" w:cs="Segoe UI"/>
          <w:bCs/>
          <w:sz w:val="22"/>
          <w:szCs w:val="22"/>
        </w:rPr>
        <w:t>Rámcové dohody a dílčích smluv</w:t>
      </w:r>
      <w:r w:rsidRPr="006A0C34">
        <w:rPr>
          <w:rFonts w:ascii="Segoe UI" w:hAnsi="Segoe UI" w:cs="Segoe UI"/>
          <w:bCs/>
          <w:sz w:val="22"/>
          <w:szCs w:val="22"/>
        </w:rPr>
        <w:t xml:space="preserve"> nejsou naplněny podmínky uvedené v nařízení Rady (EU) 2022/576 ze dne 8. dubna 2022, kterým se mění nařízení (EU) č. 833/2014 o omezujících opatřeních vzhledem k činnostem Ruska destabilizujícím situaci na Ukrajině, či v jiné evropské legislativě, kterou bude uvedené nařízení v budoucnu případně nahrazeno, tedy zejména, že Zhotovitel není:</w:t>
      </w:r>
      <w:bookmarkEnd w:id="30"/>
    </w:p>
    <w:p w14:paraId="251FD326" w14:textId="19FB93D0" w:rsidR="002B3752" w:rsidRPr="006A0C34" w:rsidRDefault="00F70C9B" w:rsidP="002B3752">
      <w:pPr>
        <w:numPr>
          <w:ilvl w:val="1"/>
          <w:numId w:val="3"/>
        </w:numPr>
        <w:tabs>
          <w:tab w:val="left" w:pos="426"/>
        </w:tabs>
        <w:spacing w:after="120" w:line="276" w:lineRule="auto"/>
        <w:ind w:left="993"/>
        <w:jc w:val="both"/>
        <w:rPr>
          <w:rFonts w:ascii="Segoe UI" w:hAnsi="Segoe UI" w:cs="Segoe UI"/>
          <w:sz w:val="22"/>
          <w:szCs w:val="22"/>
        </w:rPr>
      </w:pPr>
      <w:r w:rsidRPr="006A0C34">
        <w:rPr>
          <w:rFonts w:ascii="Segoe UI" w:hAnsi="Segoe UI" w:cs="Segoe UI"/>
          <w:bCs/>
          <w:sz w:val="22"/>
          <w:szCs w:val="22"/>
        </w:rPr>
        <w:lastRenderedPageBreak/>
        <w:t>ruským státním příslušníkem, fyzickou nebo právnickou osobou se sídlem v Rusku,</w:t>
      </w:r>
    </w:p>
    <w:p w14:paraId="4B8D6629" w14:textId="24B0EC4F" w:rsidR="00F70C9B" w:rsidRPr="006A0C34" w:rsidRDefault="00F70C9B" w:rsidP="002B3752">
      <w:pPr>
        <w:numPr>
          <w:ilvl w:val="1"/>
          <w:numId w:val="3"/>
        </w:numPr>
        <w:tabs>
          <w:tab w:val="left" w:pos="426"/>
        </w:tabs>
        <w:spacing w:after="120" w:line="276" w:lineRule="auto"/>
        <w:ind w:left="993"/>
        <w:jc w:val="both"/>
        <w:rPr>
          <w:rFonts w:ascii="Segoe UI" w:hAnsi="Segoe UI" w:cs="Segoe UI"/>
          <w:sz w:val="22"/>
          <w:szCs w:val="22"/>
        </w:rPr>
      </w:pPr>
      <w:r w:rsidRPr="006A0C34">
        <w:rPr>
          <w:rFonts w:ascii="Segoe UI" w:hAnsi="Segoe UI" w:cs="Segoe UI"/>
          <w:bCs/>
          <w:sz w:val="22"/>
          <w:szCs w:val="22"/>
        </w:rPr>
        <w:t>právnickou osobou, která je z více než 50 % přímo či nepřímo vlastněna některou                  z osob dle předešlé odrážky, nebo</w:t>
      </w:r>
    </w:p>
    <w:p w14:paraId="4E3B5D28" w14:textId="57E5988F" w:rsidR="00F70C9B" w:rsidRPr="006A0C34" w:rsidRDefault="00F70C9B" w:rsidP="002B3752">
      <w:pPr>
        <w:numPr>
          <w:ilvl w:val="1"/>
          <w:numId w:val="3"/>
        </w:numPr>
        <w:tabs>
          <w:tab w:val="left" w:pos="426"/>
        </w:tabs>
        <w:spacing w:after="120" w:line="276" w:lineRule="auto"/>
        <w:ind w:left="993"/>
        <w:jc w:val="both"/>
        <w:rPr>
          <w:rFonts w:ascii="Segoe UI" w:hAnsi="Segoe UI" w:cs="Segoe UI"/>
          <w:sz w:val="22"/>
          <w:szCs w:val="22"/>
        </w:rPr>
      </w:pPr>
      <w:r w:rsidRPr="006A0C34">
        <w:rPr>
          <w:rFonts w:ascii="Segoe UI" w:hAnsi="Segoe UI" w:cs="Segoe UI"/>
          <w:bCs/>
          <w:sz w:val="22"/>
          <w:szCs w:val="22"/>
        </w:rPr>
        <w:t>fyzickou nebo právnickou osobou, která jedná jménem nebo na pokyn některé z osob uvedených v předešlých odrážkách.</w:t>
      </w:r>
    </w:p>
    <w:p w14:paraId="60FE16AD" w14:textId="77777777" w:rsidR="001B300B" w:rsidRPr="006A0C34" w:rsidRDefault="00843D9C" w:rsidP="001B300B">
      <w:pPr>
        <w:numPr>
          <w:ilvl w:val="0"/>
          <w:numId w:val="3"/>
        </w:numPr>
        <w:tabs>
          <w:tab w:val="left" w:pos="426"/>
        </w:tabs>
        <w:spacing w:after="120" w:line="276" w:lineRule="auto"/>
        <w:ind w:left="426" w:hanging="426"/>
        <w:jc w:val="both"/>
        <w:rPr>
          <w:rFonts w:ascii="Segoe UI" w:hAnsi="Segoe UI" w:cs="Segoe UI"/>
          <w:sz w:val="22"/>
          <w:szCs w:val="22"/>
        </w:rPr>
      </w:pPr>
      <w:bookmarkStart w:id="31" w:name="_Ref103693888"/>
      <w:r w:rsidRPr="006A0C34">
        <w:rPr>
          <w:rFonts w:ascii="Segoe UI" w:hAnsi="Segoe UI" w:cs="Segoe UI"/>
          <w:iCs/>
          <w:sz w:val="22"/>
          <w:szCs w:val="22"/>
        </w:rPr>
        <w:t>Zhotovitel</w:t>
      </w:r>
      <w:r w:rsidR="007F3358" w:rsidRPr="006A0C34">
        <w:rPr>
          <w:rFonts w:ascii="Segoe UI" w:hAnsi="Segoe UI" w:cs="Segoe UI"/>
          <w:iCs/>
          <w:sz w:val="22"/>
          <w:szCs w:val="22"/>
        </w:rPr>
        <w:t xml:space="preserve"> odpovídá za to, že po dobu trvání </w:t>
      </w:r>
      <w:r w:rsidR="00DE1E21" w:rsidRPr="006A0C34">
        <w:rPr>
          <w:rFonts w:ascii="Segoe UI" w:hAnsi="Segoe UI" w:cs="Segoe UI"/>
          <w:sz w:val="22"/>
          <w:szCs w:val="22"/>
        </w:rPr>
        <w:t>Rámcové dohody</w:t>
      </w:r>
      <w:r w:rsidRPr="006A0C34">
        <w:rPr>
          <w:rFonts w:ascii="Segoe UI" w:hAnsi="Segoe UI" w:cs="Segoe UI"/>
          <w:sz w:val="22"/>
          <w:szCs w:val="22"/>
        </w:rPr>
        <w:t xml:space="preserve"> a </w:t>
      </w:r>
      <w:r w:rsidR="00DE1E21" w:rsidRPr="006A0C34">
        <w:rPr>
          <w:rFonts w:ascii="Segoe UI" w:hAnsi="Segoe UI" w:cs="Segoe UI"/>
          <w:sz w:val="22"/>
          <w:szCs w:val="22"/>
        </w:rPr>
        <w:t>dílčí</w:t>
      </w:r>
      <w:r w:rsidRPr="006A0C34">
        <w:rPr>
          <w:rFonts w:ascii="Segoe UI" w:hAnsi="Segoe UI" w:cs="Segoe UI"/>
          <w:sz w:val="22"/>
          <w:szCs w:val="22"/>
        </w:rPr>
        <w:t>ch</w:t>
      </w:r>
      <w:r w:rsidR="00DE1E21" w:rsidRPr="006A0C34">
        <w:rPr>
          <w:rFonts w:ascii="Segoe UI" w:hAnsi="Segoe UI" w:cs="Segoe UI"/>
          <w:sz w:val="22"/>
          <w:szCs w:val="22"/>
        </w:rPr>
        <w:t xml:space="preserve"> </w:t>
      </w:r>
      <w:r w:rsidR="007F3358" w:rsidRPr="006A0C34">
        <w:rPr>
          <w:rFonts w:ascii="Segoe UI" w:hAnsi="Segoe UI" w:cs="Segoe UI"/>
          <w:iCs/>
          <w:sz w:val="22"/>
          <w:szCs w:val="22"/>
        </w:rPr>
        <w:t>sml</w:t>
      </w:r>
      <w:r w:rsidRPr="006A0C34">
        <w:rPr>
          <w:rFonts w:ascii="Segoe UI" w:hAnsi="Segoe UI" w:cs="Segoe UI"/>
          <w:iCs/>
          <w:sz w:val="22"/>
          <w:szCs w:val="22"/>
        </w:rPr>
        <w:t>uv</w:t>
      </w:r>
      <w:r w:rsidR="007F3358" w:rsidRPr="006A0C34">
        <w:rPr>
          <w:rFonts w:ascii="Segoe UI" w:hAnsi="Segoe UI" w:cs="Segoe UI"/>
          <w:iCs/>
          <w:sz w:val="22"/>
          <w:szCs w:val="22"/>
        </w:rPr>
        <w:t xml:space="preserve"> žádná z výše uvedených podmínek není naplněna ani u jeho poddodavatele (nebo jiné osoby prokazující za poskytovatele kvalifikaci), který se bude na plnění této </w:t>
      </w:r>
      <w:r w:rsidR="00DE1E21" w:rsidRPr="006A0C34">
        <w:rPr>
          <w:rFonts w:ascii="Segoe UI" w:hAnsi="Segoe UI" w:cs="Segoe UI"/>
          <w:sz w:val="22"/>
          <w:szCs w:val="22"/>
        </w:rPr>
        <w:t>Rámcové dohody</w:t>
      </w:r>
      <w:r w:rsidRPr="006A0C34">
        <w:rPr>
          <w:rFonts w:ascii="Segoe UI" w:hAnsi="Segoe UI" w:cs="Segoe UI"/>
          <w:sz w:val="22"/>
          <w:szCs w:val="22"/>
        </w:rPr>
        <w:t xml:space="preserve"> a </w:t>
      </w:r>
      <w:r w:rsidR="00DE1E21" w:rsidRPr="006A0C34">
        <w:rPr>
          <w:rFonts w:ascii="Segoe UI" w:hAnsi="Segoe UI" w:cs="Segoe UI"/>
          <w:sz w:val="22"/>
          <w:szCs w:val="22"/>
        </w:rPr>
        <w:t>dílčí</w:t>
      </w:r>
      <w:r w:rsidRPr="006A0C34">
        <w:rPr>
          <w:rFonts w:ascii="Segoe UI" w:hAnsi="Segoe UI" w:cs="Segoe UI"/>
          <w:sz w:val="22"/>
          <w:szCs w:val="22"/>
        </w:rPr>
        <w:t>ch</w:t>
      </w:r>
      <w:r w:rsidR="00DE1E21" w:rsidRPr="006A0C34">
        <w:rPr>
          <w:rFonts w:ascii="Segoe UI" w:hAnsi="Segoe UI" w:cs="Segoe UI"/>
          <w:sz w:val="22"/>
          <w:szCs w:val="22"/>
        </w:rPr>
        <w:t xml:space="preserve"> </w:t>
      </w:r>
      <w:r w:rsidR="007F3358" w:rsidRPr="006A0C34">
        <w:rPr>
          <w:rFonts w:ascii="Segoe UI" w:hAnsi="Segoe UI" w:cs="Segoe UI"/>
          <w:iCs/>
          <w:sz w:val="22"/>
          <w:szCs w:val="22"/>
        </w:rPr>
        <w:t>sml</w:t>
      </w:r>
      <w:r w:rsidRPr="006A0C34">
        <w:rPr>
          <w:rFonts w:ascii="Segoe UI" w:hAnsi="Segoe UI" w:cs="Segoe UI"/>
          <w:iCs/>
          <w:sz w:val="22"/>
          <w:szCs w:val="22"/>
        </w:rPr>
        <w:t>uv</w:t>
      </w:r>
      <w:r w:rsidR="007F3358" w:rsidRPr="006A0C34">
        <w:rPr>
          <w:rFonts w:ascii="Segoe UI" w:hAnsi="Segoe UI" w:cs="Segoe UI"/>
          <w:iCs/>
          <w:sz w:val="22"/>
          <w:szCs w:val="22"/>
        </w:rPr>
        <w:t xml:space="preserve"> podílet z více jak 10 % hodnoty plnění.</w:t>
      </w:r>
    </w:p>
    <w:p w14:paraId="7C682D52" w14:textId="77777777" w:rsidR="005A0483" w:rsidRPr="006A0C34" w:rsidRDefault="00EA0E65" w:rsidP="005A0483">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w:t>
      </w:r>
      <w:r w:rsidR="007F3358" w:rsidRPr="006A0C34">
        <w:rPr>
          <w:rFonts w:ascii="Segoe UI" w:hAnsi="Segoe UI" w:cs="Segoe UI"/>
          <w:sz w:val="22"/>
          <w:szCs w:val="22"/>
        </w:rPr>
        <w:t xml:space="preserve"> je povinen Objednatele bezodkladně informovat o jakýchkoliv skutečnostech, které mají vliv na odpovědnost </w:t>
      </w:r>
      <w:r w:rsidR="00C56427" w:rsidRPr="006A0C34">
        <w:rPr>
          <w:rFonts w:ascii="Segoe UI" w:hAnsi="Segoe UI" w:cs="Segoe UI"/>
          <w:sz w:val="22"/>
          <w:szCs w:val="22"/>
        </w:rPr>
        <w:t>Zhotovitele</w:t>
      </w:r>
      <w:r w:rsidR="007F3358" w:rsidRPr="006A0C34">
        <w:rPr>
          <w:rFonts w:ascii="Segoe UI" w:hAnsi="Segoe UI" w:cs="Segoe UI"/>
          <w:sz w:val="22"/>
          <w:szCs w:val="22"/>
        </w:rPr>
        <w:t xml:space="preserve"> dle odst. </w:t>
      </w:r>
      <w:r w:rsidR="00267C99" w:rsidRPr="006A0C34">
        <w:rPr>
          <w:rFonts w:ascii="Segoe UI" w:hAnsi="Segoe UI" w:cs="Segoe UI"/>
          <w:sz w:val="22"/>
          <w:szCs w:val="22"/>
        </w:rPr>
        <w:t>8</w:t>
      </w:r>
      <w:r w:rsidR="007F3358" w:rsidRPr="006A0C34">
        <w:rPr>
          <w:rFonts w:ascii="Segoe UI" w:hAnsi="Segoe UI" w:cs="Segoe UI"/>
          <w:sz w:val="22"/>
          <w:szCs w:val="22"/>
        </w:rPr>
        <w:t xml:space="preserve"> </w:t>
      </w:r>
      <w:r w:rsidR="00267C99" w:rsidRPr="006A0C34">
        <w:rPr>
          <w:rFonts w:ascii="Segoe UI" w:hAnsi="Segoe UI" w:cs="Segoe UI"/>
          <w:sz w:val="22"/>
          <w:szCs w:val="22"/>
        </w:rPr>
        <w:t>až</w:t>
      </w:r>
      <w:r w:rsidR="007F3358" w:rsidRPr="006A0C34">
        <w:rPr>
          <w:rFonts w:ascii="Segoe UI" w:hAnsi="Segoe UI" w:cs="Segoe UI"/>
          <w:sz w:val="22"/>
          <w:szCs w:val="22"/>
        </w:rPr>
        <w:t xml:space="preserve"> </w:t>
      </w:r>
      <w:r w:rsidR="00267C99" w:rsidRPr="006A0C34">
        <w:rPr>
          <w:rFonts w:ascii="Segoe UI" w:hAnsi="Segoe UI" w:cs="Segoe UI"/>
          <w:sz w:val="22"/>
          <w:szCs w:val="22"/>
        </w:rPr>
        <w:t>10</w:t>
      </w:r>
      <w:r w:rsidR="007F3358" w:rsidRPr="006A0C34">
        <w:rPr>
          <w:rFonts w:ascii="Segoe UI" w:hAnsi="Segoe UI" w:cs="Segoe UI"/>
          <w:sz w:val="22"/>
          <w:szCs w:val="22"/>
        </w:rPr>
        <w:t xml:space="preserve"> tohoto článku. </w:t>
      </w:r>
      <w:r w:rsidR="00BC24F1" w:rsidRPr="006A0C34">
        <w:rPr>
          <w:rFonts w:ascii="Segoe UI" w:hAnsi="Segoe UI" w:cs="Segoe UI"/>
          <w:sz w:val="22"/>
          <w:szCs w:val="22"/>
        </w:rPr>
        <w:t>Zhotovitel</w:t>
      </w:r>
      <w:r w:rsidR="007F3358" w:rsidRPr="006A0C34">
        <w:rPr>
          <w:rFonts w:ascii="Segoe UI" w:hAnsi="Segoe UI" w:cs="Segoe UI"/>
          <w:sz w:val="22"/>
          <w:szCs w:val="22"/>
        </w:rPr>
        <w:t xml:space="preserve"> je současně povinen kdykoliv poskytnout Objednateli bezodkladnou součinnost pro případné ověření pravdivosti těchto informací.</w:t>
      </w:r>
    </w:p>
    <w:p w14:paraId="3C93A11F" w14:textId="208424E0" w:rsidR="007F3358" w:rsidRPr="006A0C34" w:rsidRDefault="007F3358" w:rsidP="005A0483">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Dojde-li k porušení pravidel dle odst. </w:t>
      </w:r>
      <w:r w:rsidR="00F62D92" w:rsidRPr="006A0C34">
        <w:rPr>
          <w:rFonts w:ascii="Segoe UI" w:hAnsi="Segoe UI" w:cs="Segoe UI"/>
          <w:sz w:val="22"/>
          <w:szCs w:val="22"/>
        </w:rPr>
        <w:t>8</w:t>
      </w:r>
      <w:r w:rsidRPr="006A0C34">
        <w:rPr>
          <w:rFonts w:ascii="Segoe UI" w:hAnsi="Segoe UI" w:cs="Segoe UI"/>
          <w:sz w:val="22"/>
          <w:szCs w:val="22"/>
        </w:rPr>
        <w:t xml:space="preserve"> </w:t>
      </w:r>
      <w:r w:rsidR="00F62D92" w:rsidRPr="006A0C34">
        <w:rPr>
          <w:rFonts w:ascii="Segoe UI" w:hAnsi="Segoe UI" w:cs="Segoe UI"/>
          <w:sz w:val="22"/>
          <w:szCs w:val="22"/>
        </w:rPr>
        <w:t>až</w:t>
      </w:r>
      <w:r w:rsidRPr="006A0C34">
        <w:rPr>
          <w:rFonts w:ascii="Segoe UI" w:hAnsi="Segoe UI" w:cs="Segoe UI"/>
          <w:sz w:val="22"/>
          <w:szCs w:val="22"/>
        </w:rPr>
        <w:t xml:space="preserve"> </w:t>
      </w:r>
      <w:r w:rsidR="00F62D92" w:rsidRPr="006A0C34">
        <w:rPr>
          <w:rFonts w:ascii="Segoe UI" w:hAnsi="Segoe UI" w:cs="Segoe UI"/>
          <w:sz w:val="22"/>
          <w:szCs w:val="22"/>
        </w:rPr>
        <w:t>10</w:t>
      </w:r>
      <w:r w:rsidRPr="006A0C34">
        <w:rPr>
          <w:rFonts w:ascii="Segoe UI" w:hAnsi="Segoe UI" w:cs="Segoe UI"/>
          <w:sz w:val="22"/>
          <w:szCs w:val="22"/>
        </w:rPr>
        <w:t xml:space="preserve"> tohoto článku, je </w:t>
      </w:r>
      <w:r w:rsidR="0054391A" w:rsidRPr="006A0C34">
        <w:rPr>
          <w:rFonts w:ascii="Segoe UI" w:hAnsi="Segoe UI" w:cs="Segoe UI"/>
          <w:sz w:val="22"/>
          <w:szCs w:val="22"/>
        </w:rPr>
        <w:t xml:space="preserve">takové porušení Smluvními stranami považováno za podstatné porušení </w:t>
      </w:r>
      <w:r w:rsidR="00286EE6" w:rsidRPr="006A0C34">
        <w:rPr>
          <w:rFonts w:ascii="Segoe UI" w:hAnsi="Segoe UI" w:cs="Segoe UI"/>
          <w:sz w:val="22"/>
          <w:szCs w:val="22"/>
        </w:rPr>
        <w:t>smlouvy</w:t>
      </w:r>
      <w:r w:rsidR="0054391A" w:rsidRPr="006A0C34">
        <w:rPr>
          <w:rFonts w:ascii="Segoe UI" w:hAnsi="Segoe UI" w:cs="Segoe UI"/>
          <w:sz w:val="22"/>
          <w:szCs w:val="22"/>
        </w:rPr>
        <w:t xml:space="preserve"> </w:t>
      </w:r>
      <w:r w:rsidR="00023311" w:rsidRPr="006A0C34">
        <w:rPr>
          <w:rFonts w:ascii="Segoe UI" w:hAnsi="Segoe UI" w:cs="Segoe UI"/>
          <w:sz w:val="22"/>
          <w:szCs w:val="22"/>
        </w:rPr>
        <w:t xml:space="preserve">ze strany Zhotovitele </w:t>
      </w:r>
      <w:r w:rsidR="0054391A" w:rsidRPr="006A0C34">
        <w:rPr>
          <w:rFonts w:ascii="Segoe UI" w:hAnsi="Segoe UI" w:cs="Segoe UI"/>
          <w:sz w:val="22"/>
          <w:szCs w:val="22"/>
        </w:rPr>
        <w:t xml:space="preserve">a </w:t>
      </w:r>
      <w:r w:rsidRPr="006A0C34">
        <w:rPr>
          <w:rFonts w:ascii="Segoe UI" w:hAnsi="Segoe UI" w:cs="Segoe UI"/>
          <w:sz w:val="22"/>
          <w:szCs w:val="22"/>
        </w:rPr>
        <w:t>Objednatel</w:t>
      </w:r>
      <w:r w:rsidR="0054391A" w:rsidRPr="006A0C34">
        <w:rPr>
          <w:rFonts w:ascii="Segoe UI" w:hAnsi="Segoe UI" w:cs="Segoe UI"/>
          <w:sz w:val="22"/>
          <w:szCs w:val="22"/>
        </w:rPr>
        <w:t xml:space="preserve"> je</w:t>
      </w:r>
      <w:r w:rsidRPr="006A0C34">
        <w:rPr>
          <w:rFonts w:ascii="Segoe UI" w:hAnsi="Segoe UI" w:cs="Segoe UI"/>
          <w:sz w:val="22"/>
          <w:szCs w:val="22"/>
        </w:rPr>
        <w:t xml:space="preserve"> oprávněn odstoupit od této Rámcové dohody či dílčí smlouvy</w:t>
      </w:r>
      <w:r w:rsidR="00EA43D5" w:rsidRPr="006A0C34">
        <w:rPr>
          <w:rFonts w:ascii="Segoe UI" w:hAnsi="Segoe UI" w:cs="Segoe UI"/>
          <w:sz w:val="22"/>
          <w:szCs w:val="22"/>
        </w:rPr>
        <w:t>/dílčích smluv</w:t>
      </w:r>
      <w:r w:rsidRPr="006A0C34">
        <w:rPr>
          <w:rFonts w:ascii="Segoe UI" w:hAnsi="Segoe UI" w:cs="Segoe UI"/>
          <w:sz w:val="22"/>
          <w:szCs w:val="22"/>
        </w:rPr>
        <w:t xml:space="preserve">; odstoupení se však nedotýká povinností </w:t>
      </w:r>
      <w:r w:rsidR="00F62D92" w:rsidRPr="006A0C34">
        <w:rPr>
          <w:rFonts w:ascii="Segoe UI" w:hAnsi="Segoe UI" w:cs="Segoe UI"/>
          <w:sz w:val="22"/>
          <w:szCs w:val="22"/>
        </w:rPr>
        <w:t>Zhotovitele</w:t>
      </w:r>
      <w:r w:rsidRPr="006A0C34">
        <w:rPr>
          <w:rFonts w:ascii="Segoe UI" w:hAnsi="Segoe UI" w:cs="Segoe UI"/>
          <w:sz w:val="22"/>
          <w:szCs w:val="22"/>
        </w:rPr>
        <w:t xml:space="preserve"> vyplývajících ze záruky za jakost, odpovědnosti za vady, povinnosti zaplatit smluvní pokutu, povinnosti nahradit škodu a povinnosti zachovat důvěrnost informací souvisejících s plněním dle této Rámcové dohody či dílčí smlouvy.</w:t>
      </w:r>
      <w:bookmarkEnd w:id="31"/>
    </w:p>
    <w:p w14:paraId="57F71BB9" w14:textId="4FF483C4" w:rsidR="00934109" w:rsidRPr="006A0C34" w:rsidRDefault="00934109" w:rsidP="00934109">
      <w:pPr>
        <w:widowControl w:val="0"/>
        <w:autoSpaceDE w:val="0"/>
        <w:autoSpaceDN w:val="0"/>
        <w:adjustRightInd w:val="0"/>
        <w:spacing w:before="120" w:after="120" w:line="276" w:lineRule="auto"/>
        <w:jc w:val="both"/>
        <w:rPr>
          <w:rFonts w:ascii="Segoe UI" w:hAnsi="Segoe UI" w:cs="Segoe UI"/>
          <w:b/>
          <w:bCs/>
          <w:i/>
          <w:iCs/>
          <w:sz w:val="22"/>
          <w:szCs w:val="22"/>
        </w:rPr>
      </w:pPr>
      <w:r w:rsidRPr="006A0C34">
        <w:rPr>
          <w:rFonts w:ascii="Segoe UI" w:hAnsi="Segoe UI" w:cs="Segoe UI"/>
          <w:b/>
          <w:bCs/>
          <w:i/>
          <w:iCs/>
          <w:sz w:val="22"/>
          <w:szCs w:val="22"/>
        </w:rPr>
        <w:t xml:space="preserve">Sociální </w:t>
      </w:r>
      <w:r w:rsidR="006C2F8A" w:rsidRPr="006A0C34">
        <w:rPr>
          <w:rFonts w:ascii="Segoe UI" w:hAnsi="Segoe UI" w:cs="Segoe UI"/>
          <w:b/>
          <w:bCs/>
          <w:i/>
          <w:iCs/>
          <w:sz w:val="22"/>
          <w:szCs w:val="22"/>
        </w:rPr>
        <w:t xml:space="preserve">a environmentální </w:t>
      </w:r>
      <w:r w:rsidRPr="006A0C34">
        <w:rPr>
          <w:rFonts w:ascii="Segoe UI" w:hAnsi="Segoe UI" w:cs="Segoe UI"/>
          <w:b/>
          <w:bCs/>
          <w:i/>
          <w:iCs/>
          <w:sz w:val="22"/>
          <w:szCs w:val="22"/>
        </w:rPr>
        <w:t>odpovědnost</w:t>
      </w:r>
    </w:p>
    <w:p w14:paraId="2B4587A1" w14:textId="77777777" w:rsidR="009D7D28" w:rsidRPr="006A0C34" w:rsidRDefault="009D7D28" w:rsidP="009D7D28">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w:t>
      </w:r>
      <w:r w:rsidR="007F3358" w:rsidRPr="006A0C34">
        <w:rPr>
          <w:rFonts w:ascii="Segoe UI" w:hAnsi="Segoe UI" w:cs="Segoe UI"/>
          <w:sz w:val="22"/>
          <w:szCs w:val="22"/>
        </w:rPr>
        <w:t xml:space="preserve"> a jeho poddodavatelé jsou odpovědní za zajištění toho, aby všichni zaměstnanci podílející se na provádění předmětu </w:t>
      </w:r>
      <w:r w:rsidR="00E57B04" w:rsidRPr="006A0C34">
        <w:rPr>
          <w:rFonts w:ascii="Segoe UI" w:hAnsi="Segoe UI" w:cs="Segoe UI"/>
          <w:sz w:val="22"/>
          <w:szCs w:val="22"/>
        </w:rPr>
        <w:t>d</w:t>
      </w:r>
      <w:r w:rsidR="007F3358" w:rsidRPr="006A0C34">
        <w:rPr>
          <w:rFonts w:ascii="Segoe UI" w:hAnsi="Segoe UI" w:cs="Segoe UI"/>
          <w:sz w:val="22"/>
          <w:szCs w:val="22"/>
        </w:rPr>
        <w:t xml:space="preserve">ílčích smluv měli zákonné právo pracovat v České republice a výkon jejich zaměstnání byl v souladu se zákonem č. 262/2006 Sb., zákoník práce, ve znění pozdějších předpisů. </w:t>
      </w:r>
    </w:p>
    <w:p w14:paraId="4BA22A0A" w14:textId="77777777" w:rsidR="009D7D28" w:rsidRPr="006A0C34" w:rsidRDefault="009D7D28" w:rsidP="009D7D28">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w:t>
      </w:r>
      <w:r w:rsidR="007F3358" w:rsidRPr="006A0C34">
        <w:rPr>
          <w:rFonts w:ascii="Segoe UI" w:hAnsi="Segoe UI" w:cs="Segoe UI"/>
          <w:sz w:val="22"/>
          <w:szCs w:val="22"/>
        </w:rPr>
        <w:t xml:space="preserve"> a jeho poddodavatelé jsou povinni zajistit rovnost a spravedlivé a důstojné zacházení se všemi jejich zaměstnanci, přičemž budou podporovat rozmanitost, inovace a spravedlivě oceňovat své zaměstnance. Diskriminace zaměstnanců jakéhokoli druhu je přísně zakázána.  </w:t>
      </w:r>
    </w:p>
    <w:p w14:paraId="49D013DE" w14:textId="45FA6E43" w:rsidR="00AF511E" w:rsidRPr="006A0C34" w:rsidRDefault="007F3358" w:rsidP="009D7D28">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Veškerý nábor zaměstnanců v rámci provádění předmětu </w:t>
      </w:r>
      <w:r w:rsidR="00E57B04" w:rsidRPr="006A0C34">
        <w:rPr>
          <w:rFonts w:ascii="Segoe UI" w:hAnsi="Segoe UI" w:cs="Segoe UI"/>
          <w:sz w:val="22"/>
          <w:szCs w:val="22"/>
        </w:rPr>
        <w:t>d</w:t>
      </w:r>
      <w:r w:rsidRPr="006A0C34">
        <w:rPr>
          <w:rFonts w:ascii="Segoe UI" w:hAnsi="Segoe UI" w:cs="Segoe UI"/>
          <w:sz w:val="22"/>
          <w:szCs w:val="22"/>
        </w:rPr>
        <w:t xml:space="preserve">ílčích smluv bude </w:t>
      </w:r>
      <w:r w:rsidR="00890DE8" w:rsidRPr="006A0C34">
        <w:rPr>
          <w:rFonts w:ascii="Segoe UI" w:hAnsi="Segoe UI" w:cs="Segoe UI"/>
          <w:sz w:val="22"/>
          <w:szCs w:val="22"/>
        </w:rPr>
        <w:t>Zhotovitel</w:t>
      </w:r>
      <w:r w:rsidRPr="006A0C34">
        <w:rPr>
          <w:rFonts w:ascii="Segoe UI" w:hAnsi="Segoe UI" w:cs="Segoe UI"/>
          <w:sz w:val="22"/>
          <w:szCs w:val="22"/>
        </w:rPr>
        <w:t xml:space="preserve"> provádět systematicky s cílem respektovat v maximální možné míře preferenci Objednatele poskytnout zaměstnání vhodným kvalifikovaným místním uchazečům tam, kde to bude možné. </w:t>
      </w:r>
      <w:r w:rsidR="005B7269" w:rsidRPr="006A0C34">
        <w:rPr>
          <w:rFonts w:ascii="Segoe UI" w:hAnsi="Segoe UI" w:cs="Segoe UI"/>
          <w:sz w:val="22"/>
          <w:szCs w:val="22"/>
        </w:rPr>
        <w:t>Zhotovitel</w:t>
      </w:r>
      <w:r w:rsidRPr="006A0C34">
        <w:rPr>
          <w:rFonts w:ascii="Segoe UI" w:hAnsi="Segoe UI" w:cs="Segoe UI"/>
          <w:sz w:val="22"/>
          <w:szCs w:val="22"/>
        </w:rPr>
        <w:t xml:space="preserve"> se současně zavazuje, že nebude nabízet žádné nabídky zaměstnání stávajícím zaměstnancům Objednatele. Dále se předpokládá, že </w:t>
      </w:r>
      <w:r w:rsidR="002B1E98" w:rsidRPr="006A0C34">
        <w:rPr>
          <w:rFonts w:ascii="Segoe UI" w:hAnsi="Segoe UI" w:cs="Segoe UI"/>
          <w:sz w:val="22"/>
          <w:szCs w:val="22"/>
        </w:rPr>
        <w:t>Zhotovitel</w:t>
      </w:r>
      <w:r w:rsidRPr="006A0C34">
        <w:rPr>
          <w:rFonts w:ascii="Segoe UI" w:hAnsi="Segoe UI" w:cs="Segoe UI"/>
          <w:sz w:val="22"/>
          <w:szCs w:val="22"/>
        </w:rPr>
        <w:t xml:space="preserve"> a jeho poddodavatelé respektují základní lidská práva, včetně plnění Všeobecné deklarace Lidských práv a Evropské úmluvy o lidských právech.</w:t>
      </w:r>
    </w:p>
    <w:p w14:paraId="41C4C958" w14:textId="2353F235" w:rsidR="006C2F8A" w:rsidRPr="006A0C34" w:rsidRDefault="0015074B" w:rsidP="009D7D28">
      <w:pPr>
        <w:numPr>
          <w:ilvl w:val="0"/>
          <w:numId w:val="3"/>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color w:val="000000" w:themeColor="text1"/>
          <w:sz w:val="22"/>
          <w:szCs w:val="22"/>
        </w:rPr>
        <w:lastRenderedPageBreak/>
        <w:t>Zhotovitel je povinen při plnění Rámcové dohody a dílčích smluv dbát ochrany životního prostředí a využívat technologií a výrobních postupů šetrných k životnímu prostředí.</w:t>
      </w:r>
    </w:p>
    <w:p w14:paraId="1DED2F56" w14:textId="77777777" w:rsidR="00E57B04" w:rsidRPr="006A0C34" w:rsidRDefault="00E57B04" w:rsidP="00E57B04">
      <w:pPr>
        <w:tabs>
          <w:tab w:val="left" w:pos="426"/>
        </w:tabs>
        <w:spacing w:after="120" w:line="276" w:lineRule="auto"/>
        <w:ind w:left="709"/>
        <w:jc w:val="both"/>
        <w:rPr>
          <w:rFonts w:ascii="Segoe UI" w:hAnsi="Segoe UI" w:cs="Segoe UI"/>
          <w:sz w:val="22"/>
          <w:szCs w:val="22"/>
        </w:rPr>
      </w:pPr>
    </w:p>
    <w:p w14:paraId="4FF91833" w14:textId="3C996C49" w:rsidR="00787A62" w:rsidRPr="006A0C34" w:rsidRDefault="00787A62" w:rsidP="00787A62">
      <w:pPr>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w:t>
      </w:r>
      <w:r w:rsidR="008B25D1" w:rsidRPr="006A0C34">
        <w:rPr>
          <w:rFonts w:ascii="Segoe UI" w:hAnsi="Segoe UI" w:cs="Segoe UI"/>
          <w:b/>
          <w:sz w:val="22"/>
          <w:szCs w:val="22"/>
        </w:rPr>
        <w:t>8</w:t>
      </w:r>
      <w:r w:rsidRPr="006A0C34">
        <w:rPr>
          <w:rFonts w:ascii="Segoe UI" w:hAnsi="Segoe UI" w:cs="Segoe UI"/>
          <w:b/>
          <w:sz w:val="22"/>
          <w:szCs w:val="22"/>
        </w:rPr>
        <w:t xml:space="preserve">. </w:t>
      </w:r>
      <w:r w:rsidR="002A66AA" w:rsidRPr="006A0C34">
        <w:rPr>
          <w:rFonts w:ascii="Segoe UI" w:hAnsi="Segoe UI" w:cs="Segoe UI"/>
          <w:b/>
          <w:sz w:val="22"/>
          <w:szCs w:val="22"/>
        </w:rPr>
        <w:t>Cena</w:t>
      </w:r>
    </w:p>
    <w:p w14:paraId="34675196" w14:textId="6E4084B2" w:rsidR="00E57B04" w:rsidRPr="006A0C34" w:rsidRDefault="00E57B04" w:rsidP="006902C0">
      <w:pPr>
        <w:widowControl w:val="0"/>
        <w:numPr>
          <w:ilvl w:val="0"/>
          <w:numId w:val="6"/>
        </w:numPr>
        <w:tabs>
          <w:tab w:val="left" w:pos="426"/>
        </w:tabs>
        <w:autoSpaceDN w:val="0"/>
        <w:spacing w:after="120" w:line="276" w:lineRule="auto"/>
        <w:ind w:left="709" w:hanging="425"/>
        <w:jc w:val="both"/>
        <w:rPr>
          <w:rFonts w:ascii="Segoe UI" w:hAnsi="Segoe UI" w:cs="Segoe UI"/>
          <w:sz w:val="22"/>
          <w:szCs w:val="22"/>
        </w:rPr>
      </w:pPr>
      <w:r w:rsidRPr="006A0C34">
        <w:rPr>
          <w:rFonts w:ascii="Segoe UI" w:hAnsi="Segoe UI" w:cs="Segoe UI"/>
          <w:sz w:val="22"/>
          <w:szCs w:val="22"/>
        </w:rPr>
        <w:t xml:space="preserve">Cena za </w:t>
      </w:r>
      <w:r w:rsidR="00E5731B" w:rsidRPr="006A0C34">
        <w:rPr>
          <w:rFonts w:ascii="Segoe UI" w:hAnsi="Segoe UI" w:cs="Segoe UI"/>
          <w:sz w:val="22"/>
          <w:szCs w:val="22"/>
        </w:rPr>
        <w:t>realizované Dílo</w:t>
      </w:r>
      <w:r w:rsidRPr="006A0C34">
        <w:rPr>
          <w:rFonts w:ascii="Segoe UI" w:hAnsi="Segoe UI" w:cs="Segoe UI"/>
          <w:sz w:val="22"/>
          <w:szCs w:val="22"/>
        </w:rPr>
        <w:t xml:space="preserve"> dle Rámcové dohody a dílčích smluv je stanovena dohodou Smluvních stran na základě nabídky </w:t>
      </w:r>
      <w:r w:rsidR="00E5731B" w:rsidRPr="006A0C34">
        <w:rPr>
          <w:rFonts w:ascii="Segoe UI" w:hAnsi="Segoe UI" w:cs="Segoe UI"/>
          <w:sz w:val="22"/>
          <w:szCs w:val="22"/>
        </w:rPr>
        <w:t>Zhotovitele</w:t>
      </w:r>
      <w:r w:rsidRPr="006A0C34">
        <w:rPr>
          <w:rFonts w:ascii="Segoe UI" w:hAnsi="Segoe UI" w:cs="Segoe UI"/>
          <w:sz w:val="22"/>
          <w:szCs w:val="22"/>
        </w:rPr>
        <w:t xml:space="preserve">, a to formou jednotkových cen uvedených v příloze č. 1 Rámcové dohody </w:t>
      </w:r>
      <w:r w:rsidR="007250F6" w:rsidRPr="006A0C34">
        <w:rPr>
          <w:rFonts w:ascii="Segoe UI" w:hAnsi="Segoe UI" w:cs="Segoe UI"/>
          <w:sz w:val="22"/>
          <w:szCs w:val="22"/>
        </w:rPr>
        <w:t xml:space="preserve">(Soupis prací Rámcové dohody) </w:t>
      </w:r>
      <w:r w:rsidRPr="006A0C34">
        <w:rPr>
          <w:rFonts w:ascii="Segoe UI" w:hAnsi="Segoe UI" w:cs="Segoe UI"/>
          <w:sz w:val="22"/>
          <w:szCs w:val="22"/>
        </w:rPr>
        <w:t>a rovněž v příslušné dílčí smlouvě</w:t>
      </w:r>
      <w:r w:rsidR="009D5005" w:rsidRPr="006A0C34">
        <w:rPr>
          <w:rFonts w:ascii="Segoe UI" w:hAnsi="Segoe UI" w:cs="Segoe UI"/>
          <w:sz w:val="22"/>
          <w:szCs w:val="22"/>
        </w:rPr>
        <w:t xml:space="preserve"> (Soupis prací)</w:t>
      </w:r>
      <w:r w:rsidRPr="006A0C34">
        <w:rPr>
          <w:rFonts w:ascii="Segoe UI" w:hAnsi="Segoe UI" w:cs="Segoe UI"/>
          <w:sz w:val="22"/>
          <w:szCs w:val="22"/>
        </w:rPr>
        <w:t xml:space="preserve">. Jednotkové ceny za </w:t>
      </w:r>
      <w:r w:rsidR="00E5731B" w:rsidRPr="006A0C34">
        <w:rPr>
          <w:rFonts w:ascii="Segoe UI" w:hAnsi="Segoe UI" w:cs="Segoe UI"/>
          <w:sz w:val="22"/>
          <w:szCs w:val="22"/>
        </w:rPr>
        <w:t>realizované Dílo</w:t>
      </w:r>
      <w:r w:rsidRPr="006A0C34">
        <w:rPr>
          <w:rFonts w:ascii="Segoe UI" w:hAnsi="Segoe UI" w:cs="Segoe UI"/>
          <w:sz w:val="22"/>
          <w:szCs w:val="22"/>
        </w:rPr>
        <w:t xml:space="preserve"> dle </w:t>
      </w:r>
      <w:r w:rsidR="008E7F38" w:rsidRPr="006A0C34">
        <w:rPr>
          <w:rFonts w:ascii="Segoe UI" w:hAnsi="Segoe UI" w:cs="Segoe UI"/>
          <w:sz w:val="22"/>
          <w:szCs w:val="22"/>
        </w:rPr>
        <w:t xml:space="preserve">Soupisu prací </w:t>
      </w:r>
      <w:r w:rsidRPr="006A0C34">
        <w:rPr>
          <w:rFonts w:ascii="Segoe UI" w:hAnsi="Segoe UI" w:cs="Segoe UI"/>
          <w:sz w:val="22"/>
          <w:szCs w:val="22"/>
        </w:rPr>
        <w:t>konkrétní dílčí smlouvy nesmí být vyšší než jednotkové ceny uvedené v příloze č.</w:t>
      </w:r>
      <w:r w:rsidR="00087492" w:rsidRPr="006A0C34">
        <w:rPr>
          <w:rFonts w:ascii="Segoe UI" w:hAnsi="Segoe UI" w:cs="Segoe UI"/>
          <w:sz w:val="22"/>
          <w:szCs w:val="22"/>
        </w:rPr>
        <w:t> </w:t>
      </w:r>
      <w:r w:rsidRPr="006A0C34">
        <w:rPr>
          <w:rFonts w:ascii="Segoe UI" w:hAnsi="Segoe UI" w:cs="Segoe UI"/>
          <w:sz w:val="22"/>
          <w:szCs w:val="22"/>
        </w:rPr>
        <w:t>1 Rámcové dohody</w:t>
      </w:r>
      <w:r w:rsidR="009D5005" w:rsidRPr="006A0C34">
        <w:rPr>
          <w:rFonts w:ascii="Segoe UI" w:hAnsi="Segoe UI" w:cs="Segoe UI"/>
          <w:sz w:val="22"/>
          <w:szCs w:val="22"/>
        </w:rPr>
        <w:t xml:space="preserve"> (Soupis prací Rámcové dohody)</w:t>
      </w:r>
      <w:r w:rsidRPr="006A0C34">
        <w:rPr>
          <w:rFonts w:ascii="Segoe UI" w:hAnsi="Segoe UI" w:cs="Segoe UI"/>
          <w:sz w:val="22"/>
          <w:szCs w:val="22"/>
        </w:rPr>
        <w:t>.</w:t>
      </w:r>
    </w:p>
    <w:p w14:paraId="21FAA082" w14:textId="4A7E0F3C" w:rsidR="00F113A7" w:rsidRPr="006A0C34" w:rsidRDefault="00746CBB" w:rsidP="006902C0">
      <w:pPr>
        <w:numPr>
          <w:ilvl w:val="0"/>
          <w:numId w:val="6"/>
        </w:numPr>
        <w:tabs>
          <w:tab w:val="left" w:pos="426"/>
        </w:tabs>
        <w:autoSpaceDN w:val="0"/>
        <w:spacing w:after="120" w:line="276" w:lineRule="auto"/>
        <w:ind w:left="709" w:hanging="425"/>
        <w:jc w:val="both"/>
        <w:rPr>
          <w:rFonts w:ascii="Segoe UI" w:hAnsi="Segoe UI" w:cs="Segoe UI"/>
          <w:sz w:val="22"/>
          <w:szCs w:val="22"/>
        </w:rPr>
      </w:pPr>
      <w:r w:rsidRPr="006A0C34">
        <w:rPr>
          <w:rFonts w:ascii="Segoe UI" w:hAnsi="Segoe UI" w:cs="Segoe UI"/>
          <w:sz w:val="22"/>
          <w:szCs w:val="22"/>
        </w:rPr>
        <w:t>Není-li uvedeno níže výslovně jinak, v</w:t>
      </w:r>
      <w:r w:rsidR="00E57B04" w:rsidRPr="006A0C34">
        <w:rPr>
          <w:rFonts w:ascii="Segoe UI" w:hAnsi="Segoe UI" w:cs="Segoe UI"/>
          <w:sz w:val="22"/>
          <w:szCs w:val="22"/>
        </w:rPr>
        <w:t>eškeré jednotkové ceny uvedené v</w:t>
      </w:r>
      <w:r w:rsidR="00836467" w:rsidRPr="006A0C34">
        <w:rPr>
          <w:rFonts w:ascii="Segoe UI" w:hAnsi="Segoe UI" w:cs="Segoe UI"/>
          <w:sz w:val="22"/>
          <w:szCs w:val="22"/>
        </w:rPr>
        <w:t> Soupisu prací</w:t>
      </w:r>
      <w:r w:rsidR="00E57B04" w:rsidRPr="006A0C34">
        <w:rPr>
          <w:rFonts w:ascii="Segoe UI" w:hAnsi="Segoe UI" w:cs="Segoe UI"/>
          <w:sz w:val="22"/>
          <w:szCs w:val="22"/>
        </w:rPr>
        <w:t xml:space="preserve"> Rámcové dohody jsou cenami maximálními, nepřekročitelnými a nejvýše přípustnými. Součástí cen uvedených v</w:t>
      </w:r>
      <w:r w:rsidR="00B30EBB" w:rsidRPr="006A0C34">
        <w:rPr>
          <w:rFonts w:ascii="Segoe UI" w:hAnsi="Segoe UI" w:cs="Segoe UI"/>
          <w:sz w:val="22"/>
          <w:szCs w:val="22"/>
        </w:rPr>
        <w:t> Soupisu prací</w:t>
      </w:r>
      <w:r w:rsidR="00E57B04" w:rsidRPr="006A0C34">
        <w:rPr>
          <w:rFonts w:ascii="Segoe UI" w:hAnsi="Segoe UI" w:cs="Segoe UI"/>
          <w:sz w:val="22"/>
          <w:szCs w:val="22"/>
        </w:rPr>
        <w:t xml:space="preserve"> Rámcové dohody jsou veškeré práce, poplatky a veškeré jiné náklady</w:t>
      </w:r>
      <w:r w:rsidR="00CB172C" w:rsidRPr="006A0C34">
        <w:rPr>
          <w:rFonts w:ascii="Segoe UI" w:hAnsi="Segoe UI" w:cs="Segoe UI"/>
          <w:sz w:val="22"/>
          <w:szCs w:val="22"/>
        </w:rPr>
        <w:t xml:space="preserve">, vč. nákladů na dopravu, </w:t>
      </w:r>
      <w:r w:rsidR="00E57B04" w:rsidRPr="006A0C34">
        <w:rPr>
          <w:rFonts w:ascii="Segoe UI" w:hAnsi="Segoe UI" w:cs="Segoe UI"/>
          <w:sz w:val="22"/>
          <w:szCs w:val="22"/>
        </w:rPr>
        <w:t xml:space="preserve">nezbytné pro řádné a úplné poskytování předmětu plnění. Součástí </w:t>
      </w:r>
      <w:r w:rsidR="008B1C01" w:rsidRPr="006A0C34">
        <w:rPr>
          <w:rFonts w:ascii="Segoe UI" w:hAnsi="Segoe UI" w:cs="Segoe UI"/>
          <w:sz w:val="22"/>
          <w:szCs w:val="22"/>
        </w:rPr>
        <w:t xml:space="preserve">cen uvedených v Soupisu prací Rámcové dohody </w:t>
      </w:r>
      <w:r w:rsidR="00E57B04" w:rsidRPr="006A0C34">
        <w:rPr>
          <w:rFonts w:ascii="Segoe UI" w:hAnsi="Segoe UI" w:cs="Segoe UI"/>
          <w:sz w:val="22"/>
          <w:szCs w:val="22"/>
        </w:rPr>
        <w:t xml:space="preserve">jsou i plnění, která v zadávací dokumentaci nebo této Rámcové dohodě výslovně uvedena nejsou, ale </w:t>
      </w:r>
      <w:r w:rsidR="00AD39C9" w:rsidRPr="006A0C34">
        <w:rPr>
          <w:rFonts w:ascii="Segoe UI" w:hAnsi="Segoe UI" w:cs="Segoe UI"/>
          <w:sz w:val="22"/>
          <w:szCs w:val="22"/>
        </w:rPr>
        <w:t>Zhotovitel</w:t>
      </w:r>
      <w:r w:rsidR="00E57B04" w:rsidRPr="006A0C34">
        <w:rPr>
          <w:rFonts w:ascii="Segoe UI" w:hAnsi="Segoe UI" w:cs="Segoe UI"/>
          <w:sz w:val="22"/>
          <w:szCs w:val="22"/>
        </w:rPr>
        <w:t xml:space="preserve"> jakožto odborník o nich měl vědět nebo mohl vědět, že jsou k řádnému plnění předmětu této Rámcové dohody nezbytné.</w:t>
      </w:r>
    </w:p>
    <w:p w14:paraId="4136854A" w14:textId="473E6653" w:rsidR="009B7F3D" w:rsidRPr="006A0C34" w:rsidRDefault="009B7F3D" w:rsidP="006902C0">
      <w:pPr>
        <w:numPr>
          <w:ilvl w:val="0"/>
          <w:numId w:val="6"/>
        </w:numPr>
        <w:tabs>
          <w:tab w:val="left" w:pos="426"/>
        </w:tabs>
        <w:autoSpaceDN w:val="0"/>
        <w:spacing w:after="120" w:line="276" w:lineRule="auto"/>
        <w:ind w:left="709" w:hanging="425"/>
        <w:jc w:val="both"/>
        <w:rPr>
          <w:rFonts w:ascii="Segoe UI" w:hAnsi="Segoe UI" w:cs="Segoe UI"/>
          <w:sz w:val="22"/>
          <w:szCs w:val="22"/>
        </w:rPr>
      </w:pPr>
      <w:r w:rsidRPr="006A0C34">
        <w:rPr>
          <w:rFonts w:ascii="Segoe UI" w:hAnsi="Segoe UI" w:cs="Segoe UI"/>
          <w:sz w:val="22"/>
          <w:szCs w:val="22"/>
        </w:rPr>
        <w:t xml:space="preserve">Cena </w:t>
      </w:r>
      <w:r w:rsidR="00DE7446" w:rsidRPr="006A0C34">
        <w:rPr>
          <w:rFonts w:ascii="Segoe UI" w:hAnsi="Segoe UI" w:cs="Segoe UI"/>
          <w:sz w:val="22"/>
          <w:szCs w:val="22"/>
        </w:rPr>
        <w:t xml:space="preserve">za realizované Dílo </w:t>
      </w:r>
      <w:r w:rsidRPr="006A0C34">
        <w:rPr>
          <w:rFonts w:ascii="Segoe UI" w:hAnsi="Segoe UI" w:cs="Segoe UI"/>
          <w:sz w:val="22"/>
          <w:szCs w:val="22"/>
        </w:rPr>
        <w:t>rovněž zahrnuje odměnu Zhotovitele za poskytnutí výhradních licencí Objednateli k výsledkům tvůrčí činnosti Zhotovitele dle Rámcové dohody a dílčích smluv a k hmotnému zachycení výsledků činnosti Zhotovitele dle Rámcové dohody a dílčích smluv.</w:t>
      </w:r>
    </w:p>
    <w:p w14:paraId="4D2F38F0" w14:textId="61D1CEC9" w:rsidR="002A66AA" w:rsidRPr="006A0C34" w:rsidRDefault="00E57B04" w:rsidP="006902C0">
      <w:pPr>
        <w:widowControl w:val="0"/>
        <w:numPr>
          <w:ilvl w:val="0"/>
          <w:numId w:val="6"/>
        </w:numPr>
        <w:tabs>
          <w:tab w:val="left" w:pos="426"/>
        </w:tabs>
        <w:autoSpaceDN w:val="0"/>
        <w:spacing w:after="120" w:line="276" w:lineRule="auto"/>
        <w:ind w:left="709" w:hanging="425"/>
        <w:jc w:val="both"/>
        <w:rPr>
          <w:rFonts w:ascii="Segoe UI" w:hAnsi="Segoe UI" w:cs="Segoe UI"/>
          <w:sz w:val="22"/>
          <w:szCs w:val="22"/>
        </w:rPr>
      </w:pPr>
      <w:r w:rsidRPr="006A0C34">
        <w:rPr>
          <w:rFonts w:ascii="Segoe UI" w:hAnsi="Segoe UI" w:cs="Segoe UI"/>
          <w:sz w:val="22"/>
          <w:szCs w:val="22"/>
        </w:rPr>
        <w:t>Ceny za jednotlivé položky uvedené v příloze č. 1 Rámcové dohody jsou uvedeny bez daně z přidané hodnoty (dále jen „</w:t>
      </w:r>
      <w:r w:rsidRPr="006A0C34">
        <w:rPr>
          <w:rFonts w:ascii="Segoe UI" w:hAnsi="Segoe UI" w:cs="Segoe UI"/>
          <w:b/>
          <w:bCs/>
          <w:i/>
          <w:iCs/>
          <w:sz w:val="22"/>
          <w:szCs w:val="22"/>
        </w:rPr>
        <w:t>DPH</w:t>
      </w:r>
      <w:r w:rsidRPr="006A0C34">
        <w:rPr>
          <w:rFonts w:ascii="Segoe UI" w:hAnsi="Segoe UI" w:cs="Segoe UI"/>
          <w:sz w:val="22"/>
          <w:szCs w:val="22"/>
        </w:rPr>
        <w:t xml:space="preserve">“), k takto uvedeným cenám bude připočtena DPH v zákonem stanovené výši platné ke dni uskutečnění zdanitelného plnění. </w:t>
      </w:r>
      <w:r w:rsidR="00F06F09" w:rsidRPr="006A0C34">
        <w:rPr>
          <w:rFonts w:ascii="Segoe UI" w:hAnsi="Segoe UI" w:cs="Segoe UI"/>
          <w:sz w:val="22"/>
          <w:szCs w:val="22"/>
        </w:rPr>
        <w:t>Zhotovitel</w:t>
      </w:r>
      <w:r w:rsidRPr="006A0C34">
        <w:rPr>
          <w:rFonts w:ascii="Segoe UI" w:hAnsi="Segoe UI" w:cs="Segoe UI"/>
          <w:sz w:val="22"/>
          <w:szCs w:val="22"/>
        </w:rPr>
        <w:t xml:space="preserve"> odpovídá za to, že sazba DPH bude stanovena v souladu s platnými právními předpisy</w:t>
      </w:r>
      <w:r w:rsidR="002A66AA" w:rsidRPr="006A0C34">
        <w:rPr>
          <w:rFonts w:ascii="Segoe UI" w:hAnsi="Segoe UI" w:cs="Segoe UI"/>
          <w:sz w:val="22"/>
          <w:szCs w:val="22"/>
        </w:rPr>
        <w:t>.</w:t>
      </w:r>
    </w:p>
    <w:p w14:paraId="4F48137F" w14:textId="610A31C4" w:rsidR="00A6024C" w:rsidRPr="006A0C34" w:rsidRDefault="005D4F80" w:rsidP="006902C0">
      <w:pPr>
        <w:widowControl w:val="0"/>
        <w:numPr>
          <w:ilvl w:val="0"/>
          <w:numId w:val="6"/>
        </w:numPr>
        <w:tabs>
          <w:tab w:val="left" w:pos="426"/>
        </w:tabs>
        <w:autoSpaceDN w:val="0"/>
        <w:spacing w:after="120" w:line="276" w:lineRule="auto"/>
        <w:ind w:left="709" w:hanging="425"/>
        <w:jc w:val="both"/>
        <w:rPr>
          <w:rFonts w:ascii="Segoe UI" w:hAnsi="Segoe UI" w:cs="Segoe UI"/>
          <w:sz w:val="22"/>
          <w:szCs w:val="22"/>
        </w:rPr>
      </w:pPr>
      <w:r w:rsidRPr="006A0C34">
        <w:rPr>
          <w:rFonts w:ascii="Segoe UI" w:hAnsi="Segoe UI" w:cs="Segoe UI"/>
          <w:sz w:val="22"/>
          <w:szCs w:val="22"/>
        </w:rPr>
        <w:t xml:space="preserve">Zhotovitel je po dobu trvání závazku z Rámcové dohody oprávněn cenu za dílčí plnění (dle </w:t>
      </w:r>
      <w:r w:rsidR="00572ED2" w:rsidRPr="006A0C34">
        <w:rPr>
          <w:rFonts w:ascii="Segoe UI" w:hAnsi="Segoe UI" w:cs="Segoe UI"/>
          <w:sz w:val="22"/>
          <w:szCs w:val="22"/>
        </w:rPr>
        <w:t>Soupisu prací</w:t>
      </w:r>
      <w:r w:rsidRPr="006A0C34">
        <w:rPr>
          <w:rFonts w:ascii="Segoe UI" w:hAnsi="Segoe UI" w:cs="Segoe UI"/>
          <w:sz w:val="22"/>
          <w:szCs w:val="22"/>
        </w:rPr>
        <w:t xml:space="preserve"> Rámcové dohody) zvýšit v případě, že míra inflace, vyjádřená přírůstkem průměrného indexu spotřebitelských cen, zjištěná z úředního sdělení Českého statistického úřadu (dále jen „</w:t>
      </w:r>
      <w:r w:rsidRPr="006A0C34">
        <w:rPr>
          <w:rFonts w:ascii="Segoe UI" w:hAnsi="Segoe UI" w:cs="Segoe UI"/>
          <w:b/>
          <w:bCs/>
          <w:i/>
          <w:iCs/>
          <w:sz w:val="22"/>
          <w:szCs w:val="22"/>
        </w:rPr>
        <w:t>Zjištěná inflace</w:t>
      </w:r>
      <w:r w:rsidRPr="006A0C34">
        <w:rPr>
          <w:rFonts w:ascii="Segoe UI" w:hAnsi="Segoe UI" w:cs="Segoe UI"/>
          <w:sz w:val="22"/>
          <w:szCs w:val="22"/>
        </w:rPr>
        <w:t>“), přesáhne v základním období 3 %. Zhotovitel je v takovém případě oprávněn cenu za aktuálně dokončenou část plnění zvýšit o tolik procentních bodů, kolik činí Zjištěná inflace, avšak vždy maximálně o 10</w:t>
      </w:r>
      <w:r w:rsidR="00CE6580" w:rsidRPr="006A0C34">
        <w:rPr>
          <w:rFonts w:ascii="Segoe UI" w:hAnsi="Segoe UI" w:cs="Segoe UI"/>
          <w:sz w:val="22"/>
          <w:szCs w:val="22"/>
        </w:rPr>
        <w:t> </w:t>
      </w:r>
      <w:r w:rsidRPr="006A0C34">
        <w:rPr>
          <w:rFonts w:ascii="Segoe UI" w:hAnsi="Segoe UI" w:cs="Segoe UI"/>
          <w:sz w:val="22"/>
          <w:szCs w:val="22"/>
        </w:rPr>
        <w:t xml:space="preserve">%. Základním obdobím pro zjišťování míry inflace je vždy kalendářní rok předcházející roku, v němž mají být zvýšeny ceny dle </w:t>
      </w:r>
      <w:r w:rsidR="00943DEA" w:rsidRPr="006A0C34">
        <w:rPr>
          <w:rFonts w:ascii="Segoe UI" w:hAnsi="Segoe UI" w:cs="Segoe UI"/>
          <w:sz w:val="22"/>
          <w:szCs w:val="22"/>
        </w:rPr>
        <w:t>Soupisu prací</w:t>
      </w:r>
      <w:r w:rsidR="009F7269" w:rsidRPr="006A0C34">
        <w:rPr>
          <w:rFonts w:ascii="Segoe UI" w:hAnsi="Segoe UI" w:cs="Segoe UI"/>
          <w:sz w:val="22"/>
          <w:szCs w:val="22"/>
        </w:rPr>
        <w:t xml:space="preserve"> Rámcové dohody</w:t>
      </w:r>
      <w:r w:rsidRPr="006A0C34">
        <w:rPr>
          <w:rFonts w:ascii="Segoe UI" w:hAnsi="Segoe UI" w:cs="Segoe UI"/>
          <w:sz w:val="22"/>
          <w:szCs w:val="22"/>
        </w:rPr>
        <w:t xml:space="preserve">. Smluvní strany se dále dohodly, že Zhotovitel je oprávněn navýšit cenu aktuálně </w:t>
      </w:r>
      <w:r w:rsidRPr="006A0C34">
        <w:rPr>
          <w:rFonts w:ascii="Segoe UI" w:hAnsi="Segoe UI" w:cs="Segoe UI"/>
          <w:sz w:val="22"/>
          <w:szCs w:val="22"/>
        </w:rPr>
        <w:lastRenderedPageBreak/>
        <w:t>dokončené části plnění o Zjištěnou inflaci a Objednatel se zavazuje Zhotoviteli uhradit takto navýšenou cenu pouze v případě, že Zhotovitel zvýšení ceny aktuálně dokončené části plnění o Zjištěnou inflaci Objednateli oznámí alespoň 10 pracovních dnů před dokončením dotčené části plnění, za niž má být hrazena cena zvýšená o Zjištěnou inflaci. Právo podle tohoto odstavce může Zhotovitel uplatnit nejdříve v roce 2027</w:t>
      </w:r>
      <w:r w:rsidR="000601D3" w:rsidRPr="006A0C34">
        <w:rPr>
          <w:rFonts w:ascii="Segoe UI" w:hAnsi="Segoe UI" w:cs="Segoe UI"/>
          <w:sz w:val="22"/>
          <w:szCs w:val="22"/>
        </w:rPr>
        <w:t>.</w:t>
      </w:r>
    </w:p>
    <w:p w14:paraId="1202C28D" w14:textId="77777777" w:rsidR="00787A62" w:rsidRPr="006A0C34" w:rsidRDefault="00787A62" w:rsidP="00787A62">
      <w:pPr>
        <w:tabs>
          <w:tab w:val="left" w:pos="426"/>
        </w:tabs>
        <w:spacing w:after="120" w:line="276" w:lineRule="auto"/>
        <w:jc w:val="both"/>
        <w:rPr>
          <w:rFonts w:ascii="Segoe UI" w:hAnsi="Segoe UI" w:cs="Segoe UI"/>
          <w:sz w:val="22"/>
          <w:szCs w:val="22"/>
        </w:rPr>
      </w:pPr>
    </w:p>
    <w:p w14:paraId="4E96F826" w14:textId="65072A75" w:rsidR="00E96420" w:rsidRPr="006A0C34" w:rsidRDefault="00E96420" w:rsidP="00C35DBD">
      <w:pPr>
        <w:keepNext/>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w:t>
      </w:r>
      <w:r w:rsidR="008B25D1" w:rsidRPr="006A0C34">
        <w:rPr>
          <w:rFonts w:ascii="Segoe UI" w:hAnsi="Segoe UI" w:cs="Segoe UI"/>
          <w:b/>
          <w:sz w:val="22"/>
          <w:szCs w:val="22"/>
        </w:rPr>
        <w:t>9</w:t>
      </w:r>
      <w:r w:rsidR="000463A5" w:rsidRPr="006A0C34">
        <w:rPr>
          <w:rFonts w:ascii="Segoe UI" w:hAnsi="Segoe UI" w:cs="Segoe UI"/>
          <w:b/>
          <w:sz w:val="22"/>
          <w:szCs w:val="22"/>
        </w:rPr>
        <w:t xml:space="preserve">. </w:t>
      </w:r>
      <w:r w:rsidR="00F676CF" w:rsidRPr="006A0C34">
        <w:rPr>
          <w:rFonts w:ascii="Segoe UI" w:hAnsi="Segoe UI" w:cs="Segoe UI"/>
          <w:b/>
          <w:sz w:val="22"/>
          <w:szCs w:val="22"/>
        </w:rPr>
        <w:t>P</w:t>
      </w:r>
      <w:r w:rsidR="002A66AA" w:rsidRPr="006A0C34">
        <w:rPr>
          <w:rFonts w:ascii="Segoe UI" w:hAnsi="Segoe UI" w:cs="Segoe UI"/>
          <w:b/>
          <w:sz w:val="22"/>
          <w:szCs w:val="22"/>
        </w:rPr>
        <w:t>latební podmínky</w:t>
      </w:r>
    </w:p>
    <w:p w14:paraId="65C2847A" w14:textId="5BD8E44A" w:rsidR="00EB77C1" w:rsidRPr="006A0C34" w:rsidRDefault="007375F5"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Cena </w:t>
      </w:r>
      <w:r w:rsidR="00B1173E" w:rsidRPr="006A0C34">
        <w:rPr>
          <w:rFonts w:ascii="Segoe UI" w:hAnsi="Segoe UI" w:cs="Segoe UI"/>
          <w:sz w:val="22"/>
          <w:szCs w:val="22"/>
        </w:rPr>
        <w:t>Díla</w:t>
      </w:r>
      <w:r w:rsidR="00E73BF3" w:rsidRPr="006A0C34">
        <w:rPr>
          <w:rFonts w:ascii="Segoe UI" w:hAnsi="Segoe UI" w:cs="Segoe UI"/>
          <w:sz w:val="22"/>
          <w:szCs w:val="22"/>
        </w:rPr>
        <w:t xml:space="preserve"> </w:t>
      </w:r>
      <w:r w:rsidRPr="006A0C34">
        <w:rPr>
          <w:rFonts w:ascii="Segoe UI" w:hAnsi="Segoe UI" w:cs="Segoe UI"/>
          <w:sz w:val="22"/>
          <w:szCs w:val="22"/>
        </w:rPr>
        <w:t xml:space="preserve">bude </w:t>
      </w:r>
      <w:r w:rsidR="00FC39EB" w:rsidRPr="006A0C34">
        <w:rPr>
          <w:rFonts w:ascii="Segoe UI" w:hAnsi="Segoe UI" w:cs="Segoe UI"/>
          <w:sz w:val="22"/>
          <w:szCs w:val="22"/>
        </w:rPr>
        <w:t xml:space="preserve">v rámci realizace dílčích veřejných zakázek na základě dílčích smluv </w:t>
      </w:r>
      <w:r w:rsidRPr="006A0C34">
        <w:rPr>
          <w:rFonts w:ascii="Segoe UI" w:hAnsi="Segoe UI" w:cs="Segoe UI"/>
          <w:sz w:val="22"/>
          <w:szCs w:val="22"/>
        </w:rPr>
        <w:t xml:space="preserve">hrazena takto: </w:t>
      </w:r>
    </w:p>
    <w:p w14:paraId="0DC1C15F" w14:textId="4D492E94" w:rsidR="006374A2" w:rsidRPr="006A0C34" w:rsidRDefault="00E73BF3" w:rsidP="006902C0">
      <w:pPr>
        <w:pStyle w:val="Odstavecseseznamem"/>
        <w:numPr>
          <w:ilvl w:val="1"/>
          <w:numId w:val="29"/>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O</w:t>
      </w:r>
      <w:r w:rsidR="007375F5" w:rsidRPr="006A0C34">
        <w:rPr>
          <w:rFonts w:ascii="Segoe UI" w:hAnsi="Segoe UI" w:cs="Segoe UI"/>
          <w:sz w:val="22"/>
          <w:szCs w:val="22"/>
        </w:rPr>
        <w:t xml:space="preserve">bjednatel </w:t>
      </w:r>
      <w:r w:rsidR="00FC39EB" w:rsidRPr="006A0C34">
        <w:rPr>
          <w:rFonts w:ascii="Segoe UI" w:hAnsi="Segoe UI" w:cs="Segoe UI"/>
          <w:sz w:val="22"/>
          <w:szCs w:val="22"/>
        </w:rPr>
        <w:t xml:space="preserve">umožňuje </w:t>
      </w:r>
      <w:r w:rsidR="00285D02" w:rsidRPr="006A0C34">
        <w:rPr>
          <w:rFonts w:ascii="Segoe UI" w:hAnsi="Segoe UI" w:cs="Segoe UI"/>
          <w:sz w:val="22"/>
          <w:szCs w:val="22"/>
        </w:rPr>
        <w:t>Zhotoviteli</w:t>
      </w:r>
      <w:r w:rsidR="007375F5" w:rsidRPr="006A0C34">
        <w:rPr>
          <w:rFonts w:ascii="Segoe UI" w:hAnsi="Segoe UI" w:cs="Segoe UI"/>
          <w:sz w:val="22"/>
          <w:szCs w:val="22"/>
        </w:rPr>
        <w:t xml:space="preserve"> prov</w:t>
      </w:r>
      <w:r w:rsidRPr="006A0C34">
        <w:rPr>
          <w:rFonts w:ascii="Segoe UI" w:hAnsi="Segoe UI" w:cs="Segoe UI"/>
          <w:sz w:val="22"/>
          <w:szCs w:val="22"/>
        </w:rPr>
        <w:t>ádět</w:t>
      </w:r>
      <w:r w:rsidR="007375F5" w:rsidRPr="006A0C34">
        <w:rPr>
          <w:rFonts w:ascii="Segoe UI" w:hAnsi="Segoe UI" w:cs="Segoe UI"/>
          <w:sz w:val="22"/>
          <w:szCs w:val="22"/>
        </w:rPr>
        <w:t xml:space="preserve"> jednotlivá dílčí plnění, která budou </w:t>
      </w:r>
      <w:r w:rsidR="006374A2" w:rsidRPr="006A0C34">
        <w:rPr>
          <w:rFonts w:ascii="Segoe UI" w:hAnsi="Segoe UI" w:cs="Segoe UI"/>
          <w:sz w:val="22"/>
          <w:szCs w:val="22"/>
        </w:rPr>
        <w:t>Objednatelem hrazena vždy za předchozí fakturační období v průběhu celé doby plnění Díla na základě faktur – daňových dokladů (dále jen „</w:t>
      </w:r>
      <w:r w:rsidR="006374A2" w:rsidRPr="006A0C34">
        <w:rPr>
          <w:rFonts w:ascii="Segoe UI" w:hAnsi="Segoe UI" w:cs="Segoe UI"/>
          <w:b/>
          <w:bCs/>
          <w:i/>
          <w:iCs/>
          <w:sz w:val="22"/>
          <w:szCs w:val="22"/>
        </w:rPr>
        <w:t>Průběžná faktura</w:t>
      </w:r>
      <w:r w:rsidR="006374A2" w:rsidRPr="006A0C34">
        <w:rPr>
          <w:rFonts w:ascii="Segoe UI" w:hAnsi="Segoe UI" w:cs="Segoe UI"/>
          <w:sz w:val="22"/>
          <w:szCs w:val="22"/>
        </w:rPr>
        <w:t>“)</w:t>
      </w:r>
      <w:r w:rsidR="006374A2" w:rsidRPr="006A0C34">
        <w:rPr>
          <w:rFonts w:ascii="Segoe UI" w:hAnsi="Segoe UI" w:cs="Segoe UI"/>
          <w:i/>
          <w:iCs/>
          <w:sz w:val="22"/>
          <w:szCs w:val="22"/>
        </w:rPr>
        <w:t>.</w:t>
      </w:r>
      <w:r w:rsidR="00AD2E82" w:rsidRPr="006A0C34">
        <w:rPr>
          <w:rFonts w:ascii="Segoe UI" w:hAnsi="Segoe UI" w:cs="Segoe UI"/>
          <w:i/>
          <w:iCs/>
          <w:sz w:val="22"/>
          <w:szCs w:val="22"/>
        </w:rPr>
        <w:t xml:space="preserve"> </w:t>
      </w:r>
      <w:r w:rsidR="00AD2E82" w:rsidRPr="006A0C34">
        <w:rPr>
          <w:rFonts w:ascii="Segoe UI" w:hAnsi="Segoe UI" w:cs="Segoe UI"/>
          <w:sz w:val="22"/>
          <w:szCs w:val="22"/>
        </w:rPr>
        <w:t xml:space="preserve">Průběžnou fakturou lze vyúčtovat pouze část plnění skutečně realizovanou v příslušném fakturačním období, přičemž soupis provedených prací a dodávek ve fakturačním období musí být oceněn podle </w:t>
      </w:r>
      <w:r w:rsidR="004E73E2" w:rsidRPr="006A0C34">
        <w:rPr>
          <w:rFonts w:ascii="Segoe UI" w:hAnsi="Segoe UI" w:cs="Segoe UI"/>
          <w:sz w:val="22"/>
          <w:szCs w:val="22"/>
        </w:rPr>
        <w:t xml:space="preserve">Soupisu prací v souladu se </w:t>
      </w:r>
      <w:r w:rsidR="000755A8" w:rsidRPr="006A0C34">
        <w:rPr>
          <w:rFonts w:ascii="Segoe UI" w:hAnsi="Segoe UI" w:cs="Segoe UI"/>
          <w:sz w:val="22"/>
          <w:szCs w:val="22"/>
        </w:rPr>
        <w:t>Soupis</w:t>
      </w:r>
      <w:r w:rsidR="004E73E2" w:rsidRPr="006A0C34">
        <w:rPr>
          <w:rFonts w:ascii="Segoe UI" w:hAnsi="Segoe UI" w:cs="Segoe UI"/>
          <w:sz w:val="22"/>
          <w:szCs w:val="22"/>
        </w:rPr>
        <w:t>em</w:t>
      </w:r>
      <w:r w:rsidR="000755A8" w:rsidRPr="006A0C34">
        <w:rPr>
          <w:rFonts w:ascii="Segoe UI" w:hAnsi="Segoe UI" w:cs="Segoe UI"/>
          <w:sz w:val="22"/>
          <w:szCs w:val="22"/>
        </w:rPr>
        <w:t xml:space="preserve"> prací</w:t>
      </w:r>
      <w:r w:rsidR="00AD2E82" w:rsidRPr="006A0C34">
        <w:rPr>
          <w:rFonts w:ascii="Segoe UI" w:hAnsi="Segoe UI" w:cs="Segoe UI"/>
          <w:sz w:val="22"/>
          <w:szCs w:val="22"/>
        </w:rPr>
        <w:t xml:space="preserve"> Rámcové dohody. Fakturační období je měsíční a běží vždy od prvního dne v měsíci do posledního dne daného měsíce. Nedílnou součástí faktury – daňového dokladu bude soupis provedených prací a dodávek v příslušném fakturačním období.</w:t>
      </w:r>
    </w:p>
    <w:p w14:paraId="320D67CD" w14:textId="03C07CEC" w:rsidR="001E2760" w:rsidRPr="006A0C34" w:rsidRDefault="001E2760" w:rsidP="006902C0">
      <w:pPr>
        <w:pStyle w:val="Odstavecseseznamem"/>
        <w:numPr>
          <w:ilvl w:val="1"/>
          <w:numId w:val="29"/>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 xml:space="preserve">Zhotovitel předkládá soupis provedených prací elektronicky k odsouhlasení Objednateli (zástupci oprávněnému jednat </w:t>
      </w:r>
      <w:r w:rsidR="009A6045" w:rsidRPr="006A0C34">
        <w:rPr>
          <w:rFonts w:ascii="Segoe UI" w:hAnsi="Segoe UI" w:cs="Segoe UI"/>
          <w:sz w:val="22"/>
          <w:szCs w:val="22"/>
        </w:rPr>
        <w:t>z</w:t>
      </w:r>
      <w:r w:rsidRPr="006A0C34">
        <w:rPr>
          <w:rFonts w:ascii="Segoe UI" w:hAnsi="Segoe UI" w:cs="Segoe UI"/>
          <w:sz w:val="22"/>
          <w:szCs w:val="22"/>
        </w:rPr>
        <w:t xml:space="preserve">a Objednatele ve věcech technických), a to vždy nejpozději do 5. dne následujícího kalendářního měsíce po uskutečnění prací (zdanitelného plnění).  Zástupce Objednatele oprávněný jednat ve věcech technických je oprávněn se k soupisu vyjádřit nejpozději do 5 dnů ode dne, kdy jej obdrží od Zhotovitele a uplatnit případné námitky k množství provedených prací, druhu provedených prací, kvalitě provedených prací a formálním náležitostem soupisu, případně požadovat větší podrobnost rozpisu či další související informace nezbytné pro posouzení oprávněnosti fakturace. Za den uskutečnění dílčího zdanitelného plnění </w:t>
      </w:r>
      <w:r w:rsidR="009A732F" w:rsidRPr="006A0C34">
        <w:rPr>
          <w:rFonts w:ascii="Segoe UI" w:hAnsi="Segoe UI" w:cs="Segoe UI"/>
          <w:sz w:val="22"/>
          <w:szCs w:val="22"/>
        </w:rPr>
        <w:t xml:space="preserve">Smluvní </w:t>
      </w:r>
      <w:r w:rsidRPr="006A0C34">
        <w:rPr>
          <w:rFonts w:ascii="Segoe UI" w:hAnsi="Segoe UI" w:cs="Segoe UI"/>
          <w:sz w:val="22"/>
          <w:szCs w:val="22"/>
        </w:rPr>
        <w:t>strany sjednávají poslední den fakturačního období, za které je faktura vystavena. Podkladem k vystavení průběžné a finální faktury je soupis skutečně provedených prací a dodávek v daním fakturačním období.</w:t>
      </w:r>
    </w:p>
    <w:p w14:paraId="0C78CF09" w14:textId="6E4D6B74" w:rsidR="006374A2" w:rsidRPr="006A0C34" w:rsidRDefault="00AB6CC4" w:rsidP="006902C0">
      <w:pPr>
        <w:pStyle w:val="Odstavecseseznamem"/>
        <w:numPr>
          <w:ilvl w:val="1"/>
          <w:numId w:val="29"/>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 xml:space="preserve">Finální fakturu je Zhotovitel oprávněn vystavit po úplném dokončení předmětu plnění dle </w:t>
      </w:r>
      <w:r w:rsidR="00AD6346" w:rsidRPr="006A0C34">
        <w:rPr>
          <w:rFonts w:ascii="Segoe UI" w:hAnsi="Segoe UI" w:cs="Segoe UI"/>
          <w:sz w:val="22"/>
          <w:szCs w:val="22"/>
        </w:rPr>
        <w:t>dílčí</w:t>
      </w:r>
      <w:r w:rsidRPr="006A0C34">
        <w:rPr>
          <w:rFonts w:ascii="Segoe UI" w:hAnsi="Segoe UI" w:cs="Segoe UI"/>
          <w:sz w:val="22"/>
          <w:szCs w:val="22"/>
        </w:rPr>
        <w:t xml:space="preserve"> smlouvy. Součástí finální faktury bude výslovný název „</w:t>
      </w:r>
      <w:r w:rsidRPr="006A0C34">
        <w:rPr>
          <w:rFonts w:ascii="Segoe UI" w:hAnsi="Segoe UI" w:cs="Segoe UI"/>
          <w:b/>
          <w:bCs/>
          <w:i/>
          <w:iCs/>
          <w:sz w:val="22"/>
          <w:szCs w:val="22"/>
        </w:rPr>
        <w:t>Finální faktura</w:t>
      </w:r>
      <w:r w:rsidRPr="006A0C34">
        <w:rPr>
          <w:rFonts w:ascii="Segoe UI" w:hAnsi="Segoe UI" w:cs="Segoe UI"/>
          <w:sz w:val="22"/>
          <w:szCs w:val="22"/>
        </w:rPr>
        <w:t>“, celkově sjednaná cena</w:t>
      </w:r>
      <w:r w:rsidR="000E3CDE" w:rsidRPr="006A0C34">
        <w:rPr>
          <w:rFonts w:ascii="Segoe UI" w:hAnsi="Segoe UI" w:cs="Segoe UI"/>
          <w:sz w:val="22"/>
          <w:szCs w:val="22"/>
        </w:rPr>
        <w:t xml:space="preserve"> dle dílčí smlouvy</w:t>
      </w:r>
      <w:r w:rsidRPr="006A0C34">
        <w:rPr>
          <w:rFonts w:ascii="Segoe UI" w:hAnsi="Segoe UI" w:cs="Segoe UI"/>
          <w:sz w:val="22"/>
          <w:szCs w:val="22"/>
        </w:rPr>
        <w:t>, soupis všech uhrazených faktur, částka zbývající k úhradě, a to v elektronické podobě.</w:t>
      </w:r>
      <w:r w:rsidR="00E57AB7" w:rsidRPr="006A0C34">
        <w:rPr>
          <w:rFonts w:ascii="Segoe UI" w:hAnsi="Segoe UI" w:cs="Segoe UI"/>
          <w:sz w:val="22"/>
          <w:szCs w:val="22"/>
        </w:rPr>
        <w:t xml:space="preserve"> Na základě finální faktury bude Zhotoviteli uhrazena cena za zbývající provedené odsouhlasené plnění, která nebyla uhrazena na základě Průběžných faktur.</w:t>
      </w:r>
    </w:p>
    <w:p w14:paraId="7B5EC193" w14:textId="33CDF7D1" w:rsidR="0033617A" w:rsidRPr="006A0C34" w:rsidRDefault="002738F1"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lastRenderedPageBreak/>
        <w:t xml:space="preserve">Podkladem pro úhradu ceny Díla bude daňový doklad (faktura). </w:t>
      </w:r>
      <w:r w:rsidR="0050067F" w:rsidRPr="006A0C34">
        <w:rPr>
          <w:rFonts w:ascii="Segoe UI" w:hAnsi="Segoe UI" w:cs="Segoe UI"/>
          <w:sz w:val="22"/>
          <w:szCs w:val="22"/>
        </w:rPr>
        <w:t xml:space="preserve">Daňový doklad – faktura </w:t>
      </w:r>
      <w:r w:rsidRPr="006A0C34">
        <w:rPr>
          <w:rFonts w:ascii="Segoe UI" w:hAnsi="Segoe UI" w:cs="Segoe UI"/>
          <w:sz w:val="22"/>
          <w:szCs w:val="22"/>
        </w:rPr>
        <w:t>musí obsahovat veškeré náležitosti daňového dokladu stanovené v zákoně č. 235/2004 Sb., o dani z přidané hodnoty, ve znění pozdějších předpisů, a § 435 Občanského zákoníku, a to zejména</w:t>
      </w:r>
      <w:r w:rsidR="00AF511E" w:rsidRPr="006A0C34">
        <w:rPr>
          <w:rFonts w:ascii="Segoe UI" w:hAnsi="Segoe UI" w:cs="Segoe UI"/>
          <w:sz w:val="22"/>
          <w:szCs w:val="22"/>
        </w:rPr>
        <w:t>:</w:t>
      </w:r>
    </w:p>
    <w:p w14:paraId="0D4F9A64" w14:textId="41E2B510" w:rsidR="00F54A0D" w:rsidRPr="006A0C34" w:rsidRDefault="00F54A0D"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označení Objednatele a Zhotovitele, sídlo, IČO, DIČ,</w:t>
      </w:r>
    </w:p>
    <w:p w14:paraId="3C16708E" w14:textId="7E4B68D9" w:rsidR="00F54A0D" w:rsidRPr="006A0C34" w:rsidRDefault="00F54A0D"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číslo faktury</w:t>
      </w:r>
      <w:r w:rsidR="006F5ED7" w:rsidRPr="006A0C34">
        <w:rPr>
          <w:rFonts w:ascii="Segoe UI" w:hAnsi="Segoe UI" w:cs="Segoe UI"/>
          <w:sz w:val="22"/>
          <w:szCs w:val="22"/>
        </w:rPr>
        <w:t xml:space="preserve"> vč. označení, zda se jedná o Průběžnou či Finální fakturu</w:t>
      </w:r>
      <w:r w:rsidR="0041183C" w:rsidRPr="006A0C34">
        <w:rPr>
          <w:rFonts w:ascii="Segoe UI" w:hAnsi="Segoe UI" w:cs="Segoe UI"/>
          <w:sz w:val="22"/>
          <w:szCs w:val="22"/>
        </w:rPr>
        <w:t>,</w:t>
      </w:r>
    </w:p>
    <w:p w14:paraId="5286F5D7" w14:textId="2DB1DE77" w:rsidR="0033617A" w:rsidRPr="006A0C34" w:rsidRDefault="00F54A0D"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den vystavení a den splatnosti faktury</w:t>
      </w:r>
      <w:r w:rsidR="00AF511E" w:rsidRPr="006A0C34">
        <w:rPr>
          <w:rFonts w:ascii="Segoe UI" w:hAnsi="Segoe UI" w:cs="Segoe UI"/>
          <w:sz w:val="22"/>
          <w:szCs w:val="22"/>
        </w:rPr>
        <w:t>,</w:t>
      </w:r>
    </w:p>
    <w:p w14:paraId="6C0DA1B3" w14:textId="55036F3B" w:rsidR="00F54A0D" w:rsidRPr="006A0C34" w:rsidRDefault="00F54A0D"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označení banky a č. účtu, na který se má platit,</w:t>
      </w:r>
    </w:p>
    <w:p w14:paraId="0E72798C" w14:textId="6F7D66E4" w:rsidR="0033617A" w:rsidRPr="006A0C34" w:rsidRDefault="008361F9"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 xml:space="preserve">označení příslušné části plnění </w:t>
      </w:r>
      <w:r w:rsidR="00AF511E" w:rsidRPr="006A0C34">
        <w:rPr>
          <w:rFonts w:ascii="Segoe UI" w:hAnsi="Segoe UI" w:cs="Segoe UI"/>
          <w:sz w:val="22"/>
          <w:szCs w:val="22"/>
        </w:rPr>
        <w:t>a jeho přesnou specifikaci ve slovním vyjádření</w:t>
      </w:r>
      <w:r w:rsidR="00F8686C" w:rsidRPr="006A0C34">
        <w:rPr>
          <w:rFonts w:ascii="Segoe UI" w:hAnsi="Segoe UI" w:cs="Segoe UI"/>
          <w:sz w:val="22"/>
          <w:szCs w:val="22"/>
        </w:rPr>
        <w:t>, tj.</w:t>
      </w:r>
      <w:r w:rsidRPr="006A0C34">
        <w:rPr>
          <w:rFonts w:ascii="Segoe UI" w:hAnsi="Segoe UI" w:cs="Segoe UI"/>
          <w:sz w:val="22"/>
          <w:szCs w:val="22"/>
        </w:rPr>
        <w:t> </w:t>
      </w:r>
      <w:r w:rsidR="00F8686C" w:rsidRPr="006A0C34">
        <w:rPr>
          <w:rFonts w:ascii="Segoe UI" w:hAnsi="Segoe UI" w:cs="Segoe UI"/>
          <w:sz w:val="22"/>
          <w:szCs w:val="22"/>
        </w:rPr>
        <w:t xml:space="preserve">stručný a výstižný popis </w:t>
      </w:r>
      <w:r w:rsidRPr="006A0C34">
        <w:rPr>
          <w:rFonts w:ascii="Segoe UI" w:hAnsi="Segoe UI" w:cs="Segoe UI"/>
          <w:sz w:val="22"/>
          <w:szCs w:val="22"/>
        </w:rPr>
        <w:t xml:space="preserve">části </w:t>
      </w:r>
      <w:r w:rsidR="00F8686C" w:rsidRPr="006A0C34">
        <w:rPr>
          <w:rFonts w:ascii="Segoe UI" w:hAnsi="Segoe UI" w:cs="Segoe UI"/>
          <w:sz w:val="22"/>
          <w:szCs w:val="22"/>
        </w:rPr>
        <w:t>Díla</w:t>
      </w:r>
      <w:r w:rsidRPr="006A0C34">
        <w:rPr>
          <w:rFonts w:ascii="Segoe UI" w:hAnsi="Segoe UI" w:cs="Segoe UI"/>
          <w:sz w:val="22"/>
          <w:szCs w:val="22"/>
        </w:rPr>
        <w:t>/Díla</w:t>
      </w:r>
      <w:r w:rsidR="00AF511E" w:rsidRPr="006A0C34">
        <w:rPr>
          <w:rFonts w:ascii="Segoe UI" w:hAnsi="Segoe UI" w:cs="Segoe UI"/>
          <w:sz w:val="22"/>
          <w:szCs w:val="22"/>
        </w:rPr>
        <w:t xml:space="preserve"> (nestačí pouze odkaz na číslo uzavřené </w:t>
      </w:r>
      <w:r w:rsidR="005A1BA4" w:rsidRPr="006A0C34">
        <w:rPr>
          <w:rFonts w:ascii="Segoe UI" w:hAnsi="Segoe UI" w:cs="Segoe UI"/>
          <w:sz w:val="22"/>
          <w:szCs w:val="22"/>
        </w:rPr>
        <w:t>R</w:t>
      </w:r>
      <w:r w:rsidR="003F75C8" w:rsidRPr="006A0C34">
        <w:rPr>
          <w:rFonts w:ascii="Segoe UI" w:hAnsi="Segoe UI" w:cs="Segoe UI"/>
          <w:sz w:val="22"/>
          <w:szCs w:val="22"/>
        </w:rPr>
        <w:t>ámcové dohody</w:t>
      </w:r>
      <w:r w:rsidR="00AF511E" w:rsidRPr="006A0C34">
        <w:rPr>
          <w:rFonts w:ascii="Segoe UI" w:hAnsi="Segoe UI" w:cs="Segoe UI"/>
          <w:sz w:val="22"/>
          <w:szCs w:val="22"/>
        </w:rPr>
        <w:t>)</w:t>
      </w:r>
      <w:r w:rsidR="008455A8" w:rsidRPr="006A0C34">
        <w:rPr>
          <w:rFonts w:ascii="Segoe UI" w:hAnsi="Segoe UI" w:cs="Segoe UI"/>
          <w:sz w:val="22"/>
          <w:szCs w:val="22"/>
          <w:lang w:val="cs-CZ"/>
        </w:rPr>
        <w:t>,</w:t>
      </w:r>
    </w:p>
    <w:p w14:paraId="192E8D9F" w14:textId="41430F02" w:rsidR="001F7556" w:rsidRPr="006A0C34" w:rsidRDefault="001F7556"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fakturovanou částku (vč. DPH platného v době fakturace),</w:t>
      </w:r>
    </w:p>
    <w:p w14:paraId="0470116A" w14:textId="7EFE0A2E" w:rsidR="00225ABC" w:rsidRPr="006A0C34" w:rsidRDefault="00225ABC"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evidenční číslo Rámcové dohody Objednatele a Zhotovitele, číslo objednávky/dílčí smlouvy,</w:t>
      </w:r>
    </w:p>
    <w:p w14:paraId="5E09CF39" w14:textId="76196F18" w:rsidR="00D50FB3" w:rsidRPr="006A0C34" w:rsidRDefault="00AF511E" w:rsidP="006902C0">
      <w:pPr>
        <w:pStyle w:val="Odstavecseseznamem"/>
        <w:numPr>
          <w:ilvl w:val="0"/>
          <w:numId w:val="35"/>
        </w:numPr>
        <w:tabs>
          <w:tab w:val="left" w:pos="426"/>
        </w:tabs>
        <w:spacing w:after="120" w:line="276" w:lineRule="auto"/>
        <w:ind w:left="851"/>
        <w:jc w:val="both"/>
        <w:rPr>
          <w:rFonts w:ascii="Segoe UI" w:hAnsi="Segoe UI" w:cs="Segoe UI"/>
          <w:sz w:val="22"/>
          <w:szCs w:val="22"/>
        </w:rPr>
      </w:pPr>
      <w:r w:rsidRPr="006A0C34">
        <w:rPr>
          <w:rFonts w:ascii="Segoe UI" w:hAnsi="Segoe UI" w:cs="Segoe UI"/>
          <w:sz w:val="22"/>
          <w:szCs w:val="22"/>
        </w:rPr>
        <w:t>jméno a podpis osoby, která fakturu vystavila, včetně kontaktního telefonu.</w:t>
      </w:r>
    </w:p>
    <w:p w14:paraId="3BABB893" w14:textId="3D2ACDC9" w:rsidR="000914A5" w:rsidRPr="006A0C34" w:rsidRDefault="000914A5"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V případě, že ekonomický systém Zhotovitele umožňuje vystavit a zaslat fakturu včetně příloh v elektronické podobě, např. ve formátu ISDOC/ISDOCX či ve formátu PDF, je ze strany Objednatele požadováno doručení faktury včetně příloh primárně na e-mail</w:t>
      </w:r>
      <w:r w:rsidR="008C3D2E" w:rsidRPr="006A0C34">
        <w:rPr>
          <w:rFonts w:ascii="Segoe UI" w:hAnsi="Segoe UI" w:cs="Segoe UI"/>
          <w:sz w:val="22"/>
          <w:szCs w:val="22"/>
        </w:rPr>
        <w:t>ovou adresu osoby oprávněné za Objednatele jednat ve věcech technických, a to dle Rámcové dohody nebo dle dílčí smlouvy (objednávky) určuje-li dílčí smlouva (objednávka) jinou osobu oprávněnou za Objednatele jednat ve věcech technických</w:t>
      </w:r>
      <w:r w:rsidRPr="006A0C34">
        <w:rPr>
          <w:rFonts w:ascii="Segoe UI" w:hAnsi="Segoe UI" w:cs="Segoe UI"/>
          <w:sz w:val="22"/>
          <w:szCs w:val="22"/>
        </w:rPr>
        <w:t>. Pokud nelze postupovat</w:t>
      </w:r>
      <w:r w:rsidR="008C3D2E" w:rsidRPr="006A0C34">
        <w:rPr>
          <w:rFonts w:ascii="Segoe UI" w:hAnsi="Segoe UI" w:cs="Segoe UI"/>
          <w:sz w:val="22"/>
          <w:szCs w:val="22"/>
        </w:rPr>
        <w:t xml:space="preserve"> dle věty první</w:t>
      </w:r>
      <w:r w:rsidRPr="006A0C34">
        <w:rPr>
          <w:rFonts w:ascii="Segoe UI" w:hAnsi="Segoe UI" w:cs="Segoe UI"/>
          <w:sz w:val="22"/>
          <w:szCs w:val="22"/>
        </w:rPr>
        <w:t>, zašle Zhotovitel 2 originály faktury včetně příloh poštou na adresu</w:t>
      </w:r>
      <w:r w:rsidR="008C3D2E" w:rsidRPr="006A0C34">
        <w:rPr>
          <w:rFonts w:ascii="Segoe UI" w:hAnsi="Segoe UI" w:cs="Segoe UI"/>
          <w:sz w:val="22"/>
          <w:szCs w:val="22"/>
        </w:rPr>
        <w:t xml:space="preserve"> oprávněné jednat za Objednatele ve věcech technických</w:t>
      </w:r>
      <w:r w:rsidRPr="006A0C34">
        <w:rPr>
          <w:rFonts w:ascii="Segoe UI" w:hAnsi="Segoe UI" w:cs="Segoe UI"/>
          <w:sz w:val="22"/>
          <w:szCs w:val="22"/>
        </w:rPr>
        <w:t>.</w:t>
      </w:r>
      <w:r w:rsidR="008C3D2E" w:rsidRPr="006A0C34">
        <w:rPr>
          <w:rFonts w:ascii="Segoe UI" w:hAnsi="Segoe UI" w:cs="Segoe UI"/>
          <w:sz w:val="22"/>
          <w:szCs w:val="22"/>
        </w:rPr>
        <w:t xml:space="preserve"> Zhotovitel bere na vědomí, že údaj o osobě oprávněné jednat ve věcech technických uvedený v dílčí smlouvě (objednávce) má přednost před údajem uvedeným v Rámcové dohodě.</w:t>
      </w:r>
    </w:p>
    <w:p w14:paraId="428E5A23" w14:textId="716F2697" w:rsidR="0033617A" w:rsidRPr="006A0C34" w:rsidRDefault="00160C35"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Splatnost faktur se sjednává lhůtou 30 dnů od jejich doručení Objednateli.</w:t>
      </w:r>
      <w:r w:rsidR="00D442A6" w:rsidRPr="006A0C34">
        <w:rPr>
          <w:rFonts w:ascii="Segoe UI" w:hAnsi="Segoe UI" w:cs="Segoe UI"/>
          <w:sz w:val="22"/>
          <w:szCs w:val="22"/>
        </w:rPr>
        <w:t xml:space="preserve"> Lhůta splatnosti platí i při placení jiných plateb </w:t>
      </w:r>
      <w:r w:rsidR="00923DD3" w:rsidRPr="006A0C34">
        <w:rPr>
          <w:rFonts w:ascii="Segoe UI" w:hAnsi="Segoe UI" w:cs="Segoe UI"/>
          <w:sz w:val="22"/>
          <w:szCs w:val="22"/>
        </w:rPr>
        <w:t xml:space="preserve">vyplývajících z Rámcové dohody či dílčích smluv </w:t>
      </w:r>
      <w:r w:rsidR="00D442A6" w:rsidRPr="006A0C34">
        <w:rPr>
          <w:rFonts w:ascii="Segoe UI" w:hAnsi="Segoe UI" w:cs="Segoe UI"/>
          <w:sz w:val="22"/>
          <w:szCs w:val="22"/>
        </w:rPr>
        <w:t>např.</w:t>
      </w:r>
      <w:r w:rsidR="00A60232" w:rsidRPr="006A0C34">
        <w:rPr>
          <w:rFonts w:ascii="Segoe UI" w:hAnsi="Segoe UI" w:cs="Segoe UI"/>
          <w:sz w:val="22"/>
          <w:szCs w:val="22"/>
        </w:rPr>
        <w:t> </w:t>
      </w:r>
      <w:r w:rsidR="00D442A6" w:rsidRPr="006A0C34">
        <w:rPr>
          <w:rFonts w:ascii="Segoe UI" w:hAnsi="Segoe UI" w:cs="Segoe UI"/>
          <w:sz w:val="22"/>
          <w:szCs w:val="22"/>
        </w:rPr>
        <w:t>smluvních pokut, úroků z prodlení, náhrady škody apod.</w:t>
      </w:r>
    </w:p>
    <w:p w14:paraId="348AFE55" w14:textId="534BD97F" w:rsidR="00D50FB3" w:rsidRPr="006A0C34" w:rsidRDefault="00D50FB3"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Objednatel je oprávněn před uplynutím lhůty splatnosti vrátit Zhotoviteli fakturu, která neobsahuje požadované náležitosti, nebo obsahuje nesprávné údaje nebo nesprávný výpočet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424D311D" w14:textId="77777777" w:rsidR="0013011C" w:rsidRPr="006A0C34" w:rsidRDefault="003A1CCD"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Objednatel neposkytuje zálohy na cenu Díla. </w:t>
      </w:r>
    </w:p>
    <w:p w14:paraId="146F74BB" w14:textId="5FEBF31D" w:rsidR="00323684" w:rsidRPr="006A0C34" w:rsidRDefault="00323684"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lastRenderedPageBreak/>
        <w:t xml:space="preserve">Platby vč. DPH dle </w:t>
      </w:r>
      <w:r w:rsidR="00354219" w:rsidRPr="006A0C34">
        <w:rPr>
          <w:rFonts w:ascii="Segoe UI" w:hAnsi="Segoe UI" w:cs="Segoe UI"/>
          <w:sz w:val="22"/>
          <w:szCs w:val="22"/>
        </w:rPr>
        <w:t>Rámcové dohody a dílčích smluv</w:t>
      </w:r>
      <w:r w:rsidRPr="006A0C34">
        <w:rPr>
          <w:rFonts w:ascii="Segoe UI" w:hAnsi="Segoe UI" w:cs="Segoe UI"/>
          <w:sz w:val="22"/>
          <w:szCs w:val="22"/>
        </w:rPr>
        <w:t xml:space="preserve"> budou hrazeny v korunách českých, a to bezhotovostním převodem na účet Zhotovitele, a musí být prosté jakýchkoliv bankovních poplatků nebo jiných nákladů spojených s převodem na jejich účty. Cena za poskytnutí plnění či jeho části se považuje za uhrazenou okamžikem odepsání fakturované ceny z bankovního účtu Objednatele ve prospěch účtu Zhotovitele. Bankovní účet Zhotovitele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w:t>
      </w:r>
      <w:r w:rsidR="00204612" w:rsidRPr="006A0C34">
        <w:rPr>
          <w:rFonts w:ascii="Segoe UI" w:hAnsi="Segoe UI" w:cs="Segoe UI"/>
          <w:sz w:val="22"/>
          <w:szCs w:val="22"/>
        </w:rPr>
        <w:t>.</w:t>
      </w:r>
    </w:p>
    <w:p w14:paraId="1242300F" w14:textId="1A4CEBC1" w:rsidR="00E41BDA" w:rsidRPr="006A0C34" w:rsidRDefault="00E41BDA" w:rsidP="006902C0">
      <w:pPr>
        <w:pStyle w:val="Odstavecseseznamem"/>
        <w:numPr>
          <w:ilvl w:val="0"/>
          <w:numId w:val="29"/>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Objednatel je oprávněn proti nároku Zhotovitele na úhradu jakékoli části ceny na základě Průběžné faktury nebo Finální faktury započítat jakékoli své pohledávky za Zhotovitelem, spočívající zejména, nikoli však výlučně, v nárocích na úhradu nákladů na odstranění vad a nedodělků, neodstraní-li tyto vady či nedodělky Zhotovitel řádně a včas, nároků na zaplacení smluvních pokut, které je Zhotovitel povinen dle </w:t>
      </w:r>
      <w:r w:rsidR="00354219" w:rsidRPr="006A0C34">
        <w:rPr>
          <w:rFonts w:ascii="Segoe UI" w:hAnsi="Segoe UI" w:cs="Segoe UI"/>
          <w:sz w:val="22"/>
          <w:szCs w:val="22"/>
        </w:rPr>
        <w:t>Rámcové dohody</w:t>
      </w:r>
      <w:r w:rsidRPr="006A0C34">
        <w:rPr>
          <w:rFonts w:ascii="Segoe UI" w:hAnsi="Segoe UI" w:cs="Segoe UI"/>
          <w:sz w:val="22"/>
          <w:szCs w:val="22"/>
        </w:rPr>
        <w:t xml:space="preserve"> zaplatit, </w:t>
      </w:r>
      <w:r w:rsidR="00A95402" w:rsidRPr="006A0C34">
        <w:rPr>
          <w:rFonts w:ascii="Segoe UI" w:hAnsi="Segoe UI" w:cs="Segoe UI"/>
          <w:sz w:val="22"/>
          <w:szCs w:val="22"/>
        </w:rPr>
        <w:t xml:space="preserve">nároků na slevu z ceny Díla, </w:t>
      </w:r>
      <w:r w:rsidRPr="006A0C34">
        <w:rPr>
          <w:rFonts w:ascii="Segoe UI" w:hAnsi="Segoe UI" w:cs="Segoe UI"/>
          <w:sz w:val="22"/>
          <w:szCs w:val="22"/>
        </w:rPr>
        <w:t>nároků na náhradu škod vzniklých Objednateli či jakékoli jiné finanční nároky.</w:t>
      </w:r>
    </w:p>
    <w:p w14:paraId="458B119A" w14:textId="77777777" w:rsidR="007E57A0" w:rsidRPr="006A0C34" w:rsidRDefault="007E57A0" w:rsidP="00EB40D8">
      <w:pPr>
        <w:spacing w:after="120" w:line="276" w:lineRule="auto"/>
        <w:rPr>
          <w:rFonts w:ascii="Segoe UI" w:hAnsi="Segoe UI" w:cs="Segoe UI"/>
          <w:sz w:val="22"/>
          <w:szCs w:val="22"/>
        </w:rPr>
      </w:pPr>
    </w:p>
    <w:p w14:paraId="032F176B" w14:textId="0A0A64D4" w:rsidR="00E96420" w:rsidRPr="006A0C34" w:rsidRDefault="00E96420" w:rsidP="00C35DBD">
      <w:pPr>
        <w:keepNext/>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w:t>
      </w:r>
      <w:r w:rsidR="005A1BA4" w:rsidRPr="006A0C34">
        <w:rPr>
          <w:rFonts w:ascii="Segoe UI" w:hAnsi="Segoe UI" w:cs="Segoe UI"/>
          <w:b/>
          <w:sz w:val="22"/>
          <w:szCs w:val="22"/>
        </w:rPr>
        <w:t>10</w:t>
      </w:r>
      <w:r w:rsidR="000463A5" w:rsidRPr="006A0C34">
        <w:rPr>
          <w:rFonts w:ascii="Segoe UI" w:hAnsi="Segoe UI" w:cs="Segoe UI"/>
          <w:b/>
          <w:sz w:val="22"/>
          <w:szCs w:val="22"/>
        </w:rPr>
        <w:t xml:space="preserve">. </w:t>
      </w:r>
      <w:r w:rsidR="00453C22" w:rsidRPr="006A0C34">
        <w:rPr>
          <w:rFonts w:ascii="Segoe UI" w:hAnsi="Segoe UI" w:cs="Segoe UI"/>
          <w:b/>
          <w:sz w:val="22"/>
          <w:szCs w:val="22"/>
        </w:rPr>
        <w:t xml:space="preserve">Předání </w:t>
      </w:r>
      <w:r w:rsidR="00594F93" w:rsidRPr="006A0C34">
        <w:rPr>
          <w:rFonts w:ascii="Segoe UI" w:hAnsi="Segoe UI" w:cs="Segoe UI"/>
          <w:b/>
          <w:sz w:val="22"/>
          <w:szCs w:val="22"/>
        </w:rPr>
        <w:t>zkoumaných ploch (</w:t>
      </w:r>
      <w:r w:rsidR="00453C22" w:rsidRPr="006A0C34">
        <w:rPr>
          <w:rFonts w:ascii="Segoe UI" w:hAnsi="Segoe UI" w:cs="Segoe UI"/>
          <w:b/>
          <w:sz w:val="22"/>
          <w:szCs w:val="22"/>
        </w:rPr>
        <w:t>místa plnění)</w:t>
      </w:r>
      <w:r w:rsidR="002630BC" w:rsidRPr="006A0C34">
        <w:rPr>
          <w:rFonts w:ascii="Segoe UI" w:hAnsi="Segoe UI" w:cs="Segoe UI"/>
          <w:b/>
          <w:sz w:val="22"/>
          <w:szCs w:val="22"/>
        </w:rPr>
        <w:t xml:space="preserve">, předání a převzetí </w:t>
      </w:r>
      <w:r w:rsidR="00EF0355" w:rsidRPr="006A0C34">
        <w:rPr>
          <w:rFonts w:ascii="Segoe UI" w:hAnsi="Segoe UI" w:cs="Segoe UI"/>
          <w:b/>
          <w:sz w:val="22"/>
          <w:szCs w:val="22"/>
        </w:rPr>
        <w:t>Díla</w:t>
      </w:r>
    </w:p>
    <w:p w14:paraId="55DDF696" w14:textId="52A0AD7B" w:rsidR="00453C22" w:rsidRPr="006A0C34" w:rsidRDefault="00453C22" w:rsidP="006902C0">
      <w:pPr>
        <w:numPr>
          <w:ilvl w:val="0"/>
          <w:numId w:val="9"/>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Předání zkoumaných ploch </w:t>
      </w:r>
      <w:r w:rsidR="00A1559C" w:rsidRPr="006A0C34">
        <w:rPr>
          <w:rFonts w:ascii="Segoe UI" w:hAnsi="Segoe UI" w:cs="Segoe UI"/>
          <w:sz w:val="22"/>
          <w:szCs w:val="22"/>
        </w:rPr>
        <w:t xml:space="preserve">(místa plnění) </w:t>
      </w:r>
      <w:r w:rsidRPr="006A0C34">
        <w:rPr>
          <w:rFonts w:ascii="Segoe UI" w:hAnsi="Segoe UI" w:cs="Segoe UI"/>
          <w:sz w:val="22"/>
          <w:szCs w:val="22"/>
        </w:rPr>
        <w:t xml:space="preserve">Zhotoviteli k provedení terénních </w:t>
      </w:r>
      <w:r w:rsidR="00D40285" w:rsidRPr="006A0C34">
        <w:rPr>
          <w:rFonts w:ascii="Segoe UI" w:hAnsi="Segoe UI" w:cs="Segoe UI"/>
          <w:sz w:val="22"/>
          <w:szCs w:val="22"/>
        </w:rPr>
        <w:t xml:space="preserve">prací </w:t>
      </w:r>
      <w:r w:rsidRPr="006A0C34">
        <w:rPr>
          <w:rFonts w:ascii="Segoe UI" w:hAnsi="Segoe UI" w:cs="Segoe UI"/>
          <w:sz w:val="22"/>
          <w:szCs w:val="22"/>
        </w:rPr>
        <w:t>a navazujících část</w:t>
      </w:r>
      <w:r w:rsidR="00D40285" w:rsidRPr="006A0C34">
        <w:rPr>
          <w:rFonts w:ascii="Segoe UI" w:hAnsi="Segoe UI" w:cs="Segoe UI"/>
          <w:sz w:val="22"/>
          <w:szCs w:val="22"/>
        </w:rPr>
        <w:t>í</w:t>
      </w:r>
      <w:r w:rsidRPr="006A0C34">
        <w:rPr>
          <w:rFonts w:ascii="Segoe UI" w:hAnsi="Segoe UI" w:cs="Segoe UI"/>
          <w:sz w:val="22"/>
          <w:szCs w:val="22"/>
        </w:rPr>
        <w:t xml:space="preserve"> Díla se uskuteční písemným záznamem o předání a převzetí; stejným způsobem budou zkoumané plochy předány zpět</w:t>
      </w:r>
      <w:r w:rsidR="00D40285" w:rsidRPr="006A0C34">
        <w:rPr>
          <w:rFonts w:ascii="Segoe UI" w:hAnsi="Segoe UI" w:cs="Segoe UI"/>
          <w:sz w:val="22"/>
          <w:szCs w:val="22"/>
        </w:rPr>
        <w:t xml:space="preserve"> Objednateli</w:t>
      </w:r>
      <w:r w:rsidRPr="006A0C34">
        <w:rPr>
          <w:rFonts w:ascii="Segoe UI" w:hAnsi="Segoe UI" w:cs="Segoe UI"/>
          <w:sz w:val="22"/>
          <w:szCs w:val="22"/>
        </w:rPr>
        <w:t xml:space="preserve"> po dokončení Díla</w:t>
      </w:r>
      <w:r w:rsidR="009517C8" w:rsidRPr="006A0C34">
        <w:rPr>
          <w:rFonts w:ascii="Segoe UI" w:hAnsi="Segoe UI" w:cs="Segoe UI"/>
          <w:sz w:val="22"/>
          <w:szCs w:val="22"/>
        </w:rPr>
        <w:t>.</w:t>
      </w:r>
    </w:p>
    <w:p w14:paraId="1E46C768" w14:textId="50CA0416" w:rsidR="008D0E29" w:rsidRPr="006A0C34" w:rsidRDefault="00D621D5" w:rsidP="006902C0">
      <w:pPr>
        <w:numPr>
          <w:ilvl w:val="0"/>
          <w:numId w:val="9"/>
        </w:numPr>
        <w:spacing w:after="120" w:line="276" w:lineRule="auto"/>
        <w:ind w:left="426" w:hanging="426"/>
        <w:jc w:val="both"/>
        <w:rPr>
          <w:rFonts w:ascii="Segoe UI" w:hAnsi="Segoe UI" w:cs="Segoe UI"/>
          <w:sz w:val="22"/>
          <w:szCs w:val="22"/>
        </w:rPr>
      </w:pPr>
      <w:bookmarkStart w:id="32" w:name="_Ref187400354"/>
      <w:r w:rsidRPr="006A0C34">
        <w:rPr>
          <w:rFonts w:ascii="Segoe UI" w:hAnsi="Segoe UI" w:cs="Segoe UI"/>
          <w:sz w:val="22"/>
          <w:szCs w:val="22"/>
        </w:rPr>
        <w:t>Zhotovitel je povinen vypracovat souhrnnou závěrečnou zprávu bez zbytečného odkladu po dokončení tzv. záručního monitoringu</w:t>
      </w:r>
      <w:r w:rsidR="00976A3C" w:rsidRPr="006A0C34">
        <w:rPr>
          <w:rFonts w:ascii="Segoe UI" w:hAnsi="Segoe UI" w:cs="Segoe UI"/>
          <w:sz w:val="22"/>
          <w:szCs w:val="22"/>
        </w:rPr>
        <w:t>, bude-li realizován</w:t>
      </w:r>
      <w:r w:rsidRPr="006A0C34">
        <w:rPr>
          <w:rFonts w:ascii="Segoe UI" w:hAnsi="Segoe UI" w:cs="Segoe UI"/>
          <w:sz w:val="22"/>
          <w:szCs w:val="22"/>
        </w:rPr>
        <w:t>, nejpozději však do 60 dnů</w:t>
      </w:r>
      <w:r w:rsidR="00C50E3C" w:rsidRPr="006A0C34">
        <w:rPr>
          <w:rFonts w:ascii="Segoe UI" w:hAnsi="Segoe UI" w:cs="Segoe UI"/>
          <w:sz w:val="22"/>
          <w:szCs w:val="22"/>
        </w:rPr>
        <w:t xml:space="preserve"> od dokončení </w:t>
      </w:r>
      <w:r w:rsidR="00976A3C" w:rsidRPr="006A0C34">
        <w:rPr>
          <w:rFonts w:ascii="Segoe UI" w:hAnsi="Segoe UI" w:cs="Segoe UI"/>
          <w:sz w:val="22"/>
          <w:szCs w:val="22"/>
        </w:rPr>
        <w:t xml:space="preserve">terénních prací dle dílčí smlouvy nebo od dokončení </w:t>
      </w:r>
      <w:r w:rsidR="00C50E3C" w:rsidRPr="006A0C34">
        <w:rPr>
          <w:rFonts w:ascii="Segoe UI" w:hAnsi="Segoe UI" w:cs="Segoe UI"/>
          <w:sz w:val="22"/>
          <w:szCs w:val="22"/>
        </w:rPr>
        <w:t>tzv. záručního monitoringu</w:t>
      </w:r>
      <w:r w:rsidR="00976A3C" w:rsidRPr="006A0C34">
        <w:rPr>
          <w:rFonts w:ascii="Segoe UI" w:hAnsi="Segoe UI" w:cs="Segoe UI"/>
          <w:sz w:val="22"/>
          <w:szCs w:val="22"/>
        </w:rPr>
        <w:t xml:space="preserve">, </w:t>
      </w:r>
      <w:r w:rsidR="006B3A9B" w:rsidRPr="006A0C34">
        <w:rPr>
          <w:rFonts w:ascii="Segoe UI" w:hAnsi="Segoe UI" w:cs="Segoe UI"/>
          <w:sz w:val="22"/>
          <w:szCs w:val="22"/>
        </w:rPr>
        <w:t>pokud bude</w:t>
      </w:r>
      <w:r w:rsidR="00976A3C" w:rsidRPr="006A0C34">
        <w:rPr>
          <w:rFonts w:ascii="Segoe UI" w:hAnsi="Segoe UI" w:cs="Segoe UI"/>
          <w:sz w:val="22"/>
          <w:szCs w:val="22"/>
        </w:rPr>
        <w:t xml:space="preserve"> realizován</w:t>
      </w:r>
      <w:r w:rsidRPr="006A0C34">
        <w:rPr>
          <w:rFonts w:ascii="Segoe UI" w:hAnsi="Segoe UI" w:cs="Segoe UI"/>
          <w:sz w:val="22"/>
          <w:szCs w:val="22"/>
        </w:rPr>
        <w:t>. Objednatel je oprávněn provádět kontrolu plnění a sdělovat Zhotoviteli své připomínky. Zhotovitel je povinen připomínky zapracovat a pokyny Objednatele se při plnění svých povinností řídit. Zhotovitel je povinen upozornit Objednatele bez zbytečného odkladu na nevhodnou povahu připomínek Objednatele.</w:t>
      </w:r>
      <w:bookmarkEnd w:id="32"/>
    </w:p>
    <w:p w14:paraId="1C5CA87D" w14:textId="0178E70C" w:rsidR="008D0E29" w:rsidRPr="006A0C34" w:rsidRDefault="00D621D5" w:rsidP="006902C0">
      <w:pPr>
        <w:numPr>
          <w:ilvl w:val="0"/>
          <w:numId w:val="9"/>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O předání a převzetí Díla bude smluvními stranami sepsán protokol, který připraví Zhotovitel. Obsahem protokolu bude:</w:t>
      </w:r>
    </w:p>
    <w:p w14:paraId="5BF3EC32" w14:textId="3D1C5736" w:rsidR="00D621D5" w:rsidRPr="006A0C34" w:rsidRDefault="00536359" w:rsidP="006902C0">
      <w:pPr>
        <w:numPr>
          <w:ilvl w:val="1"/>
          <w:numId w:val="9"/>
        </w:numPr>
        <w:spacing w:after="120" w:line="276" w:lineRule="auto"/>
        <w:ind w:left="993"/>
        <w:jc w:val="both"/>
        <w:rPr>
          <w:rFonts w:ascii="Segoe UI" w:hAnsi="Segoe UI" w:cs="Segoe UI"/>
          <w:sz w:val="22"/>
          <w:szCs w:val="22"/>
        </w:rPr>
      </w:pPr>
      <w:r w:rsidRPr="006A0C34">
        <w:rPr>
          <w:rFonts w:ascii="Segoe UI" w:hAnsi="Segoe UI" w:cs="Segoe UI"/>
          <w:sz w:val="22"/>
          <w:szCs w:val="22"/>
        </w:rPr>
        <w:t xml:space="preserve">prohlášení Zhotovitele o dokončení a předání </w:t>
      </w:r>
      <w:r w:rsidR="00DF7726" w:rsidRPr="006A0C34">
        <w:rPr>
          <w:rFonts w:ascii="Segoe UI" w:hAnsi="Segoe UI" w:cs="Segoe UI"/>
          <w:sz w:val="22"/>
          <w:szCs w:val="22"/>
        </w:rPr>
        <w:t>Díla</w:t>
      </w:r>
      <w:r w:rsidRPr="006A0C34">
        <w:rPr>
          <w:rFonts w:ascii="Segoe UI" w:hAnsi="Segoe UI" w:cs="Segoe UI"/>
          <w:sz w:val="22"/>
          <w:szCs w:val="22"/>
        </w:rPr>
        <w:t>;</w:t>
      </w:r>
    </w:p>
    <w:p w14:paraId="2DB1860B" w14:textId="2E5991D1" w:rsidR="00536359" w:rsidRPr="006A0C34" w:rsidRDefault="00536359" w:rsidP="006902C0">
      <w:pPr>
        <w:numPr>
          <w:ilvl w:val="1"/>
          <w:numId w:val="9"/>
        </w:numPr>
        <w:spacing w:after="120" w:line="276" w:lineRule="auto"/>
        <w:ind w:left="993"/>
        <w:jc w:val="both"/>
        <w:rPr>
          <w:rFonts w:ascii="Segoe UI" w:hAnsi="Segoe UI" w:cs="Segoe UI"/>
          <w:sz w:val="22"/>
          <w:szCs w:val="22"/>
        </w:rPr>
      </w:pPr>
      <w:r w:rsidRPr="006A0C34">
        <w:rPr>
          <w:rFonts w:ascii="Segoe UI" w:hAnsi="Segoe UI" w:cs="Segoe UI"/>
          <w:sz w:val="22"/>
          <w:szCs w:val="22"/>
        </w:rPr>
        <w:t>popis předávaného plnění co do obsahu a rozsahu;</w:t>
      </w:r>
    </w:p>
    <w:p w14:paraId="37182101" w14:textId="3349CA1F" w:rsidR="00536359" w:rsidRPr="006A0C34" w:rsidRDefault="00536359" w:rsidP="006902C0">
      <w:pPr>
        <w:numPr>
          <w:ilvl w:val="1"/>
          <w:numId w:val="9"/>
        </w:numPr>
        <w:spacing w:after="120" w:line="276" w:lineRule="auto"/>
        <w:ind w:left="993"/>
        <w:jc w:val="both"/>
        <w:rPr>
          <w:rFonts w:ascii="Segoe UI" w:hAnsi="Segoe UI" w:cs="Segoe UI"/>
          <w:sz w:val="22"/>
          <w:szCs w:val="22"/>
        </w:rPr>
      </w:pPr>
      <w:r w:rsidRPr="006A0C34">
        <w:rPr>
          <w:rFonts w:ascii="Segoe UI" w:hAnsi="Segoe UI" w:cs="Segoe UI"/>
          <w:sz w:val="22"/>
          <w:szCs w:val="22"/>
        </w:rPr>
        <w:t>datum předání příslušného plnění;</w:t>
      </w:r>
    </w:p>
    <w:p w14:paraId="7DE47949" w14:textId="4F8FE80B" w:rsidR="00536359" w:rsidRPr="006A0C34" w:rsidRDefault="00536359" w:rsidP="006902C0">
      <w:pPr>
        <w:numPr>
          <w:ilvl w:val="1"/>
          <w:numId w:val="9"/>
        </w:numPr>
        <w:spacing w:after="120" w:line="276" w:lineRule="auto"/>
        <w:ind w:left="993"/>
        <w:jc w:val="both"/>
        <w:rPr>
          <w:rFonts w:ascii="Segoe UI" w:hAnsi="Segoe UI" w:cs="Segoe UI"/>
          <w:sz w:val="22"/>
          <w:szCs w:val="22"/>
        </w:rPr>
      </w:pPr>
      <w:r w:rsidRPr="006A0C34">
        <w:rPr>
          <w:rFonts w:ascii="Segoe UI" w:hAnsi="Segoe UI" w:cs="Segoe UI"/>
          <w:sz w:val="22"/>
          <w:szCs w:val="22"/>
        </w:rPr>
        <w:lastRenderedPageBreak/>
        <w:t xml:space="preserve">v případě odmítnutí převzetí </w:t>
      </w:r>
      <w:r w:rsidR="00DF7726" w:rsidRPr="006A0C34">
        <w:rPr>
          <w:rFonts w:ascii="Segoe UI" w:hAnsi="Segoe UI" w:cs="Segoe UI"/>
          <w:sz w:val="22"/>
          <w:szCs w:val="22"/>
        </w:rPr>
        <w:t>Díla</w:t>
      </w:r>
      <w:r w:rsidRPr="006A0C34">
        <w:rPr>
          <w:rFonts w:ascii="Segoe UI" w:hAnsi="Segoe UI" w:cs="Segoe UI"/>
          <w:sz w:val="22"/>
          <w:szCs w:val="22"/>
        </w:rPr>
        <w:t xml:space="preserve"> Objednatelem, uvedení důvodu tohoto odmítnutí</w:t>
      </w:r>
      <w:r w:rsidR="005E1F36" w:rsidRPr="006A0C34">
        <w:rPr>
          <w:rFonts w:ascii="Segoe UI" w:hAnsi="Segoe UI" w:cs="Segoe UI"/>
          <w:sz w:val="22"/>
          <w:szCs w:val="22"/>
        </w:rPr>
        <w:t xml:space="preserve"> a specifikace odmítnuté části </w:t>
      </w:r>
      <w:r w:rsidR="00646648" w:rsidRPr="006A0C34">
        <w:rPr>
          <w:rFonts w:ascii="Segoe UI" w:hAnsi="Segoe UI" w:cs="Segoe UI"/>
          <w:sz w:val="22"/>
          <w:szCs w:val="22"/>
        </w:rPr>
        <w:t xml:space="preserve">Díla </w:t>
      </w:r>
      <w:r w:rsidR="005E1F36" w:rsidRPr="006A0C34">
        <w:rPr>
          <w:rFonts w:ascii="Segoe UI" w:hAnsi="Segoe UI" w:cs="Segoe UI"/>
          <w:sz w:val="22"/>
          <w:szCs w:val="22"/>
        </w:rPr>
        <w:t>(seznam vad a nedodělků)</w:t>
      </w:r>
      <w:r w:rsidRPr="006A0C34">
        <w:rPr>
          <w:rFonts w:ascii="Segoe UI" w:hAnsi="Segoe UI" w:cs="Segoe UI"/>
          <w:sz w:val="22"/>
          <w:szCs w:val="22"/>
        </w:rPr>
        <w:t>;</w:t>
      </w:r>
    </w:p>
    <w:p w14:paraId="55F33145" w14:textId="33B44EC6" w:rsidR="00536359" w:rsidRPr="006A0C34" w:rsidRDefault="00536359" w:rsidP="006902C0">
      <w:pPr>
        <w:numPr>
          <w:ilvl w:val="1"/>
          <w:numId w:val="9"/>
        </w:numPr>
        <w:spacing w:after="120" w:line="276" w:lineRule="auto"/>
        <w:ind w:left="993"/>
        <w:jc w:val="both"/>
        <w:rPr>
          <w:rFonts w:ascii="Segoe UI" w:hAnsi="Segoe UI" w:cs="Segoe UI"/>
          <w:sz w:val="22"/>
          <w:szCs w:val="22"/>
        </w:rPr>
      </w:pPr>
      <w:r w:rsidRPr="006A0C34">
        <w:rPr>
          <w:rFonts w:ascii="Segoe UI" w:hAnsi="Segoe UI" w:cs="Segoe UI"/>
          <w:sz w:val="22"/>
          <w:szCs w:val="22"/>
        </w:rPr>
        <w:t>datum převzetí plnění, případně datum odmítnutí převzetí</w:t>
      </w:r>
      <w:r w:rsidR="00DD6151" w:rsidRPr="006A0C34">
        <w:rPr>
          <w:rFonts w:ascii="Segoe UI" w:hAnsi="Segoe UI" w:cs="Segoe UI"/>
          <w:sz w:val="22"/>
          <w:szCs w:val="22"/>
        </w:rPr>
        <w:t>;</w:t>
      </w:r>
    </w:p>
    <w:p w14:paraId="72964409" w14:textId="6F856769" w:rsidR="00536359" w:rsidRPr="006A0C34" w:rsidRDefault="00536359" w:rsidP="006902C0">
      <w:pPr>
        <w:numPr>
          <w:ilvl w:val="1"/>
          <w:numId w:val="9"/>
        </w:numPr>
        <w:spacing w:after="120" w:line="276" w:lineRule="auto"/>
        <w:ind w:left="993"/>
        <w:jc w:val="both"/>
        <w:rPr>
          <w:rFonts w:ascii="Segoe UI" w:hAnsi="Segoe UI" w:cs="Segoe UI"/>
          <w:sz w:val="22"/>
          <w:szCs w:val="22"/>
        </w:rPr>
      </w:pPr>
      <w:r w:rsidRPr="006A0C34">
        <w:rPr>
          <w:rFonts w:ascii="Segoe UI" w:hAnsi="Segoe UI" w:cs="Segoe UI"/>
          <w:sz w:val="22"/>
          <w:szCs w:val="22"/>
        </w:rPr>
        <w:t>podpisy oprávněných zástupců smluvních stran (a to včetně oprávněné osoby ve věcech technických na straně Objednatele).</w:t>
      </w:r>
    </w:p>
    <w:p w14:paraId="29B896BB" w14:textId="657113C3" w:rsidR="008D0E29" w:rsidRPr="006A0C34" w:rsidRDefault="00B116CE" w:rsidP="006902C0">
      <w:pPr>
        <w:numPr>
          <w:ilvl w:val="0"/>
          <w:numId w:val="9"/>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V případě, že Objednatel odmítne převzít plnění z důvodu výskytu vad, je Zhotovitel povinen vady a/nebo nedodělky odstranit bez zbytečného odkladu a dokončené plnění opětovně protokolárně předat Objednateli</w:t>
      </w:r>
      <w:r w:rsidR="00E96420" w:rsidRPr="006A0C34">
        <w:rPr>
          <w:rFonts w:ascii="Segoe UI" w:hAnsi="Segoe UI" w:cs="Segoe UI"/>
          <w:sz w:val="22"/>
          <w:szCs w:val="22"/>
        </w:rPr>
        <w:t>.</w:t>
      </w:r>
    </w:p>
    <w:p w14:paraId="297B5D2D" w14:textId="31D7F48C" w:rsidR="002D5D8D" w:rsidRPr="006A0C34" w:rsidRDefault="005C0FC5" w:rsidP="006902C0">
      <w:pPr>
        <w:numPr>
          <w:ilvl w:val="0"/>
          <w:numId w:val="9"/>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Nepřevzetím plnění z důvodu výskytu vad není dotčena povinnost Zhotovitele tyto dokončit v dobách sjednaných v čl. </w:t>
      </w:r>
      <w:r w:rsidR="00307F47" w:rsidRPr="006A0C34">
        <w:rPr>
          <w:rFonts w:ascii="Segoe UI" w:hAnsi="Segoe UI" w:cs="Segoe UI"/>
          <w:sz w:val="22"/>
          <w:szCs w:val="22"/>
        </w:rPr>
        <w:t>10 Rámcové dohody</w:t>
      </w:r>
      <w:r w:rsidR="00533AE4" w:rsidRPr="006A0C34">
        <w:rPr>
          <w:rFonts w:ascii="Segoe UI" w:hAnsi="Segoe UI" w:cs="Segoe UI"/>
          <w:sz w:val="22"/>
          <w:szCs w:val="22"/>
        </w:rPr>
        <w:t>.</w:t>
      </w:r>
    </w:p>
    <w:p w14:paraId="7CB247A2" w14:textId="77777777" w:rsidR="00E338AB" w:rsidRPr="006A0C34" w:rsidRDefault="00E338AB" w:rsidP="00EB40D8">
      <w:pPr>
        <w:spacing w:after="120" w:line="276" w:lineRule="auto"/>
        <w:rPr>
          <w:rFonts w:ascii="Segoe UI" w:hAnsi="Segoe UI" w:cs="Segoe UI"/>
          <w:sz w:val="22"/>
          <w:szCs w:val="22"/>
        </w:rPr>
      </w:pPr>
    </w:p>
    <w:p w14:paraId="2D50E5E8" w14:textId="6A22BD3A" w:rsidR="001B1811" w:rsidRPr="006A0C34" w:rsidRDefault="001B1811" w:rsidP="008848A6">
      <w:pPr>
        <w:keepNext/>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11. </w:t>
      </w:r>
      <w:r w:rsidR="00246C0B" w:rsidRPr="006A0C34">
        <w:rPr>
          <w:rFonts w:ascii="Segoe UI" w:hAnsi="Segoe UI" w:cs="Segoe UI"/>
          <w:b/>
          <w:sz w:val="22"/>
          <w:szCs w:val="22"/>
        </w:rPr>
        <w:t>Odpovědnost z vadného plnění, odpovědnost za škodu</w:t>
      </w:r>
    </w:p>
    <w:p w14:paraId="1390CB3A" w14:textId="1D785BBF" w:rsidR="001B1811" w:rsidRPr="006A0C34" w:rsidRDefault="007817CD"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 se zavazuje, že výsledky jeho činností dle dílčí smlouvy</w:t>
      </w:r>
      <w:r w:rsidR="00DF1D03" w:rsidRPr="006A0C34">
        <w:rPr>
          <w:rFonts w:ascii="Segoe UI" w:hAnsi="Segoe UI" w:cs="Segoe UI"/>
          <w:sz w:val="22"/>
          <w:szCs w:val="22"/>
        </w:rPr>
        <w:t>, které jsou součástí Díla,</w:t>
      </w:r>
      <w:r w:rsidRPr="006A0C34">
        <w:rPr>
          <w:rFonts w:ascii="Segoe UI" w:hAnsi="Segoe UI" w:cs="Segoe UI"/>
          <w:sz w:val="22"/>
          <w:szCs w:val="22"/>
        </w:rPr>
        <w:t xml:space="preserve"> budou ke dni převzetí Objednatelem bez vad a způsobilé k užití k účelu sjednanému Rámcovou dohodou a dílčí smlouvou. Výsledky činnosti Zhotovitele dle </w:t>
      </w:r>
      <w:r w:rsidR="00135E8A" w:rsidRPr="006A0C34">
        <w:rPr>
          <w:rFonts w:ascii="Segoe UI" w:hAnsi="Segoe UI" w:cs="Segoe UI"/>
          <w:sz w:val="22"/>
          <w:szCs w:val="22"/>
        </w:rPr>
        <w:t>rámcové dohody a dílčí</w:t>
      </w:r>
      <w:r w:rsidRPr="006A0C34">
        <w:rPr>
          <w:rFonts w:ascii="Segoe UI" w:hAnsi="Segoe UI" w:cs="Segoe UI"/>
          <w:sz w:val="22"/>
          <w:szCs w:val="22"/>
        </w:rPr>
        <w:t xml:space="preserve"> smlouvy mají vady, jestliže jejich zpracování neodpovídá </w:t>
      </w:r>
      <w:r w:rsidR="0047624D" w:rsidRPr="006A0C34">
        <w:rPr>
          <w:rFonts w:ascii="Segoe UI" w:hAnsi="Segoe UI" w:cs="Segoe UI"/>
          <w:sz w:val="22"/>
          <w:szCs w:val="22"/>
        </w:rPr>
        <w:t>Rámcové dohodě a/nebo dílčí smlouvě</w:t>
      </w:r>
      <w:r w:rsidRPr="006A0C34">
        <w:rPr>
          <w:rFonts w:ascii="Segoe UI" w:hAnsi="Segoe UI" w:cs="Segoe UI"/>
          <w:sz w:val="22"/>
          <w:szCs w:val="22"/>
        </w:rPr>
        <w:t xml:space="preserve">, </w:t>
      </w:r>
      <w:r w:rsidR="00B24089" w:rsidRPr="006A0C34">
        <w:rPr>
          <w:rFonts w:ascii="Segoe UI" w:hAnsi="Segoe UI" w:cs="Segoe UI"/>
          <w:sz w:val="22"/>
          <w:szCs w:val="22"/>
        </w:rPr>
        <w:t xml:space="preserve">právním předpisům, technickým normám, </w:t>
      </w:r>
      <w:r w:rsidRPr="006A0C34">
        <w:rPr>
          <w:rFonts w:ascii="Segoe UI" w:hAnsi="Segoe UI" w:cs="Segoe UI"/>
          <w:sz w:val="22"/>
          <w:szCs w:val="22"/>
        </w:rPr>
        <w:t xml:space="preserve">požadavkům, připomínkám nebo pokynům uplatněným Objednatelem v průběhu poskytování plnění Zhotovitelem dle </w:t>
      </w:r>
      <w:r w:rsidR="00135E8A" w:rsidRPr="006A0C34">
        <w:rPr>
          <w:rFonts w:ascii="Segoe UI" w:hAnsi="Segoe UI" w:cs="Segoe UI"/>
          <w:sz w:val="22"/>
          <w:szCs w:val="22"/>
        </w:rPr>
        <w:t>dílčí</w:t>
      </w:r>
      <w:r w:rsidRPr="006A0C34">
        <w:rPr>
          <w:rFonts w:ascii="Segoe UI" w:hAnsi="Segoe UI" w:cs="Segoe UI"/>
          <w:sz w:val="22"/>
          <w:szCs w:val="22"/>
        </w:rPr>
        <w:t xml:space="preserve"> smlouvy nebo jestliže je jakákoliv dokumentace GTM</w:t>
      </w:r>
      <w:r w:rsidR="005C4D39" w:rsidRPr="006A0C34">
        <w:rPr>
          <w:rFonts w:ascii="Segoe UI" w:hAnsi="Segoe UI" w:cs="Segoe UI"/>
          <w:sz w:val="22"/>
          <w:szCs w:val="22"/>
        </w:rPr>
        <w:t xml:space="preserve"> a měření</w:t>
      </w:r>
      <w:r w:rsidRPr="006A0C34">
        <w:rPr>
          <w:rFonts w:ascii="Segoe UI" w:hAnsi="Segoe UI" w:cs="Segoe UI"/>
          <w:sz w:val="22"/>
          <w:szCs w:val="22"/>
        </w:rPr>
        <w:t xml:space="preserve"> neúplná tak, že z důvodu její neúplnosti není možné pokračovat ke splnění účelu </w:t>
      </w:r>
      <w:r w:rsidR="00886328" w:rsidRPr="006A0C34">
        <w:rPr>
          <w:rFonts w:ascii="Segoe UI" w:hAnsi="Segoe UI" w:cs="Segoe UI"/>
          <w:sz w:val="22"/>
          <w:szCs w:val="22"/>
        </w:rPr>
        <w:t>Rámcové dohody či dílčí smlouvy</w:t>
      </w:r>
      <w:r w:rsidRPr="006A0C34">
        <w:rPr>
          <w:rFonts w:ascii="Segoe UI" w:hAnsi="Segoe UI" w:cs="Segoe UI"/>
          <w:sz w:val="22"/>
          <w:szCs w:val="22"/>
        </w:rPr>
        <w:t>.</w:t>
      </w:r>
    </w:p>
    <w:p w14:paraId="40128CF7" w14:textId="6C514B76" w:rsidR="00E457E2" w:rsidRPr="006A0C34" w:rsidRDefault="009F4EF4"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Zjistí-li Objednatel, že Zhotovitel při výkonu činností dle Rámcové dohody a dílčí smlouvy postupuje v rozporu se svými povinnostmi, je oprávněn požadovat, aby Zhotovitel bezodkladně odstranil vady vzniklé vadným poskytováním plnění dle Rámcové dohody a dílčí smlouvy a aby při výkonu činností postupoval řádně a v souladu s Rámcovou dohodou a dílčí smlouvou. Neučiní-li tak Zhotovitel ani v přiměřené lhůtě poskytnuté mu Objednatelem, je možné tento stav považovat za podstatné porušení smlouvy ze strany Zhotovitele.</w:t>
      </w:r>
    </w:p>
    <w:p w14:paraId="7E02DD58" w14:textId="629EA934" w:rsidR="009F4EF4" w:rsidRPr="006A0C34" w:rsidRDefault="002A14A6"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Zhotovitel poskytuje Objednateli záruku po dobu 5 let od převzetí poslední části plnění Objednatelem – tj. </w:t>
      </w:r>
      <w:r w:rsidR="009926A7" w:rsidRPr="006A0C34">
        <w:rPr>
          <w:rFonts w:ascii="Segoe UI" w:hAnsi="Segoe UI" w:cs="Segoe UI"/>
          <w:sz w:val="22"/>
          <w:szCs w:val="22"/>
        </w:rPr>
        <w:t xml:space="preserve">od převzetí </w:t>
      </w:r>
      <w:r w:rsidRPr="006A0C34">
        <w:rPr>
          <w:rFonts w:ascii="Segoe UI" w:hAnsi="Segoe UI" w:cs="Segoe UI"/>
          <w:sz w:val="22"/>
          <w:szCs w:val="22"/>
        </w:rPr>
        <w:t>souhrnn</w:t>
      </w:r>
      <w:r w:rsidR="009926A7" w:rsidRPr="006A0C34">
        <w:rPr>
          <w:rFonts w:ascii="Segoe UI" w:hAnsi="Segoe UI" w:cs="Segoe UI"/>
          <w:sz w:val="22"/>
          <w:szCs w:val="22"/>
        </w:rPr>
        <w:t>é</w:t>
      </w:r>
      <w:r w:rsidRPr="006A0C34">
        <w:rPr>
          <w:rFonts w:ascii="Segoe UI" w:hAnsi="Segoe UI" w:cs="Segoe UI"/>
          <w:sz w:val="22"/>
          <w:szCs w:val="22"/>
        </w:rPr>
        <w:t xml:space="preserve"> závěrečn</w:t>
      </w:r>
      <w:r w:rsidR="009926A7" w:rsidRPr="006A0C34">
        <w:rPr>
          <w:rFonts w:ascii="Segoe UI" w:hAnsi="Segoe UI" w:cs="Segoe UI"/>
          <w:sz w:val="22"/>
          <w:szCs w:val="22"/>
        </w:rPr>
        <w:t>é</w:t>
      </w:r>
      <w:r w:rsidRPr="006A0C34">
        <w:rPr>
          <w:rFonts w:ascii="Segoe UI" w:hAnsi="Segoe UI" w:cs="Segoe UI"/>
          <w:sz w:val="22"/>
          <w:szCs w:val="22"/>
        </w:rPr>
        <w:t xml:space="preserve"> zpráv</w:t>
      </w:r>
      <w:r w:rsidR="009926A7" w:rsidRPr="006A0C34">
        <w:rPr>
          <w:rFonts w:ascii="Segoe UI" w:hAnsi="Segoe UI" w:cs="Segoe UI"/>
          <w:sz w:val="22"/>
          <w:szCs w:val="22"/>
        </w:rPr>
        <w:t>y</w:t>
      </w:r>
      <w:r w:rsidRPr="006A0C34">
        <w:rPr>
          <w:rFonts w:ascii="Segoe UI" w:hAnsi="Segoe UI" w:cs="Segoe UI"/>
          <w:sz w:val="22"/>
          <w:szCs w:val="22"/>
        </w:rPr>
        <w:t xml:space="preserve">. </w:t>
      </w:r>
      <w:r w:rsidR="000F3B04" w:rsidRPr="006A0C34">
        <w:rPr>
          <w:rFonts w:ascii="Segoe UI" w:hAnsi="Segoe UI" w:cs="Segoe UI"/>
          <w:color w:val="000000" w:themeColor="text1"/>
          <w:sz w:val="22"/>
          <w:szCs w:val="22"/>
        </w:rPr>
        <w:t xml:space="preserve">V záruční době Zhotovitel odpovídá za to, že Dílo má vlastnosti stanovené právními předpisy, technickými normami, Rámcovou dohodou a dílčí smlouvou. </w:t>
      </w:r>
      <w:r w:rsidRPr="006A0C34">
        <w:rPr>
          <w:rFonts w:ascii="Segoe UI" w:hAnsi="Segoe UI" w:cs="Segoe UI"/>
          <w:sz w:val="22"/>
          <w:szCs w:val="22"/>
        </w:rPr>
        <w:t>Výluka ze záruky se vztahuje pouze na nedostatky vzniklé v důsledku změny technických norem či obecně závazných právních předpisů (např. přísnější parametry) a rozpory se skutečným stavem, který se změnil po předání a převzetí plnění.</w:t>
      </w:r>
    </w:p>
    <w:p w14:paraId="40C684FD" w14:textId="23E2C1C2" w:rsidR="0032327B" w:rsidRPr="006A0C34" w:rsidRDefault="009D71FD"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lastRenderedPageBreak/>
        <w:t>Veškeré vady Díla je Objednatel povinen uplatnit u Zhotovitele bez zbytečného odkladu poté, kdy vadu zjistil, a to formou písemného oznámení (za písemné oznámení se považuje i oznámení e-mailem), obsahujícího specifikaci zjištěné vady.</w:t>
      </w:r>
      <w:r w:rsidR="000F3B04" w:rsidRPr="006A0C34">
        <w:rPr>
          <w:rFonts w:ascii="Segoe UI" w:hAnsi="Segoe UI" w:cs="Segoe UI"/>
          <w:sz w:val="22"/>
          <w:szCs w:val="22"/>
        </w:rPr>
        <w:t xml:space="preserve"> </w:t>
      </w:r>
      <w:r w:rsidR="00ED0816" w:rsidRPr="006A0C34">
        <w:rPr>
          <w:rFonts w:ascii="Segoe UI" w:hAnsi="Segoe UI" w:cs="Segoe UI"/>
          <w:color w:val="000000" w:themeColor="text1"/>
          <w:sz w:val="22"/>
          <w:szCs w:val="22"/>
        </w:rPr>
        <w:t xml:space="preserve">Emailová adresa pro doručení oznámení o vadě je </w:t>
      </w:r>
      <w:r w:rsidR="00ED0816" w:rsidRPr="006A0C34">
        <w:rPr>
          <w:rFonts w:ascii="Segoe UI" w:hAnsi="Segoe UI" w:cs="Segoe UI"/>
          <w:color w:val="000000" w:themeColor="text1"/>
          <w:sz w:val="22"/>
          <w:szCs w:val="22"/>
          <w:highlight w:val="yellow"/>
        </w:rPr>
        <w:t xml:space="preserve">[DOPLNÍ </w:t>
      </w:r>
      <w:r w:rsidR="006F495B" w:rsidRPr="006A0C34">
        <w:rPr>
          <w:rFonts w:ascii="Segoe UI" w:hAnsi="Segoe UI" w:cs="Segoe UI"/>
          <w:color w:val="000000" w:themeColor="text1"/>
          <w:sz w:val="22"/>
          <w:szCs w:val="22"/>
          <w:highlight w:val="yellow"/>
        </w:rPr>
        <w:t>ZHOTOVITEL</w:t>
      </w:r>
      <w:r w:rsidR="00ED0816" w:rsidRPr="006A0C34">
        <w:rPr>
          <w:rFonts w:ascii="Segoe UI" w:hAnsi="Segoe UI" w:cs="Segoe UI"/>
          <w:color w:val="000000" w:themeColor="text1"/>
          <w:sz w:val="22"/>
          <w:szCs w:val="22"/>
          <w:highlight w:val="yellow"/>
        </w:rPr>
        <w:t>]</w:t>
      </w:r>
      <w:r w:rsidR="00ED0816" w:rsidRPr="006A0C34">
        <w:rPr>
          <w:rFonts w:ascii="Segoe UI" w:hAnsi="Segoe UI" w:cs="Segoe UI"/>
          <w:color w:val="000000" w:themeColor="text1"/>
          <w:sz w:val="22"/>
          <w:szCs w:val="22"/>
        </w:rPr>
        <w:t xml:space="preserve">. </w:t>
      </w:r>
      <w:r w:rsidR="000F3B04" w:rsidRPr="006A0C34">
        <w:rPr>
          <w:rFonts w:ascii="Segoe UI" w:hAnsi="Segoe UI" w:cs="Segoe UI"/>
          <w:color w:val="000000" w:themeColor="text1"/>
          <w:sz w:val="22"/>
          <w:szCs w:val="22"/>
        </w:rPr>
        <w:t>Jakmile Objednatel odeslal oznámení o vadě, má se za to, že požaduje bezplatné odstranění vady, neuvede-li výslovně jinak.</w:t>
      </w:r>
    </w:p>
    <w:p w14:paraId="2B1D7376" w14:textId="6AC0A020" w:rsidR="009D71FD" w:rsidRPr="006A0C34" w:rsidRDefault="00801317"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Je-li vada odstranitelná, je Objednatel oprávněn domáhat se jejího odstranění opravou, doplněním toho, co chybí, anebo zaplacení přiměřené slevy z ceny.</w:t>
      </w:r>
    </w:p>
    <w:p w14:paraId="77322E96" w14:textId="43699257" w:rsidR="00801317" w:rsidRPr="006A0C34" w:rsidRDefault="00885360"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 započne s odstraněním vady nejpozději do 3 pracovních dnů od doručení oznámení o vadě, pokud se smluvní strany nedohodnou písemně jinak. Zhotovitel je povinen odstranit vadu nejpozději do 5 pracovních dnů od zahájení s odstraněním vady, nedohodnou-li se smluvní strany jinak.</w:t>
      </w:r>
    </w:p>
    <w:p w14:paraId="18D0B57C" w14:textId="6EE46989" w:rsidR="00885360" w:rsidRPr="006A0C34" w:rsidRDefault="008764BC"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Nezapočne-li Zhotovitel s odstraněním vady ve stanovené lhůtě nebo nezajistí-li její odstranění ve stanovené lhůtě, je Objednatel oprávněn zajistit odstranění vady na náklady Zhotovitele u jiné odborné osoby a Zhotovitel je povinen mu náklady na takové odstranění vady v každém jednotlivém případě uhradit v plném rozsahu.</w:t>
      </w:r>
    </w:p>
    <w:p w14:paraId="40754BA9" w14:textId="43275A66" w:rsidR="008764BC" w:rsidRPr="006A0C34" w:rsidRDefault="00CA6B54"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O provedeném odstranění vady a předání Objednateli Díla bez vad bude sepsán písemný záznam.</w:t>
      </w:r>
    </w:p>
    <w:p w14:paraId="10BE5D5F" w14:textId="7502A759" w:rsidR="00CA6B54" w:rsidRPr="006A0C34" w:rsidRDefault="006769B4"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Zhotovitel se zavazuje, že uhradí Objednateli v plné výši škody, které mu vzniknou v příčinné souvislosti s vadami výsledků činnosti Zhotovitele nebo s porušením povinností Zhotovitele při zařizování záležitosti dle </w:t>
      </w:r>
      <w:r w:rsidR="00F27E25" w:rsidRPr="006A0C34">
        <w:rPr>
          <w:rFonts w:ascii="Segoe UI" w:hAnsi="Segoe UI" w:cs="Segoe UI"/>
          <w:sz w:val="22"/>
          <w:szCs w:val="22"/>
        </w:rPr>
        <w:t>Rámcové dohody</w:t>
      </w:r>
      <w:r w:rsidRPr="006A0C34">
        <w:rPr>
          <w:rFonts w:ascii="Segoe UI" w:hAnsi="Segoe UI" w:cs="Segoe UI"/>
          <w:sz w:val="22"/>
          <w:szCs w:val="22"/>
        </w:rPr>
        <w:t>.</w:t>
      </w:r>
    </w:p>
    <w:p w14:paraId="7119714C" w14:textId="1B00A5A6" w:rsidR="006769B4" w:rsidRPr="006A0C34" w:rsidRDefault="00580678" w:rsidP="006902C0">
      <w:pPr>
        <w:numPr>
          <w:ilvl w:val="0"/>
          <w:numId w:val="10"/>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Zhotovitel neodpovídá za vady, pokud byly způsobeny použitím nevhodných podkladů poskytnutých mu Objednatelem k výkonu činností dle </w:t>
      </w:r>
      <w:r w:rsidR="00FA2825" w:rsidRPr="006A0C34">
        <w:rPr>
          <w:rFonts w:ascii="Segoe UI" w:hAnsi="Segoe UI" w:cs="Segoe UI"/>
          <w:sz w:val="22"/>
          <w:szCs w:val="22"/>
        </w:rPr>
        <w:t>dílčí</w:t>
      </w:r>
      <w:r w:rsidRPr="006A0C34">
        <w:rPr>
          <w:rFonts w:ascii="Segoe UI" w:hAnsi="Segoe UI" w:cs="Segoe UI"/>
          <w:sz w:val="22"/>
          <w:szCs w:val="22"/>
        </w:rPr>
        <w:t xml:space="preserve"> smlouvy nebo zařizování záležitosti dle </w:t>
      </w:r>
      <w:r w:rsidR="00FA2825" w:rsidRPr="006A0C34">
        <w:rPr>
          <w:rFonts w:ascii="Segoe UI" w:hAnsi="Segoe UI" w:cs="Segoe UI"/>
          <w:sz w:val="22"/>
          <w:szCs w:val="22"/>
        </w:rPr>
        <w:t>dílčí</w:t>
      </w:r>
      <w:r w:rsidRPr="006A0C34">
        <w:rPr>
          <w:rFonts w:ascii="Segoe UI" w:hAnsi="Segoe UI" w:cs="Segoe UI"/>
          <w:sz w:val="22"/>
          <w:szCs w:val="22"/>
        </w:rPr>
        <w:t xml:space="preserve"> smlouvy v případě, že Zhotovitel ani při vynaložení odborné péče nemohl nevhodnost těchto podkladů zjistit, nebo na jejich nevhodnost Objednatele písemně upozornil a Objednatel přesto na jejich použití trval.</w:t>
      </w:r>
    </w:p>
    <w:p w14:paraId="2BD1DE7B" w14:textId="77777777" w:rsidR="001B1811" w:rsidRPr="006A0C34" w:rsidRDefault="001B1811" w:rsidP="001B1811">
      <w:pPr>
        <w:spacing w:after="120" w:line="276" w:lineRule="auto"/>
        <w:jc w:val="center"/>
        <w:outlineLvl w:val="0"/>
        <w:rPr>
          <w:rFonts w:ascii="Segoe UI" w:hAnsi="Segoe UI" w:cs="Segoe UI"/>
          <w:b/>
          <w:sz w:val="22"/>
          <w:szCs w:val="22"/>
        </w:rPr>
      </w:pPr>
    </w:p>
    <w:p w14:paraId="2AB74A47" w14:textId="58448CE6" w:rsidR="001B1811" w:rsidRPr="006A0C34" w:rsidRDefault="00E96420" w:rsidP="009926A7">
      <w:pPr>
        <w:keepNext/>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w:t>
      </w:r>
      <w:r w:rsidR="00787A62" w:rsidRPr="006A0C34">
        <w:rPr>
          <w:rFonts w:ascii="Segoe UI" w:hAnsi="Segoe UI" w:cs="Segoe UI"/>
          <w:b/>
          <w:sz w:val="22"/>
          <w:szCs w:val="22"/>
        </w:rPr>
        <w:t>1</w:t>
      </w:r>
      <w:r w:rsidR="001B1811" w:rsidRPr="006A0C34">
        <w:rPr>
          <w:rFonts w:ascii="Segoe UI" w:hAnsi="Segoe UI" w:cs="Segoe UI"/>
          <w:b/>
          <w:sz w:val="22"/>
          <w:szCs w:val="22"/>
        </w:rPr>
        <w:t>2</w:t>
      </w:r>
      <w:r w:rsidR="000463A5" w:rsidRPr="006A0C34">
        <w:rPr>
          <w:rFonts w:ascii="Segoe UI" w:hAnsi="Segoe UI" w:cs="Segoe UI"/>
          <w:b/>
          <w:sz w:val="22"/>
          <w:szCs w:val="22"/>
        </w:rPr>
        <w:t xml:space="preserve">. </w:t>
      </w:r>
      <w:r w:rsidRPr="006A0C34">
        <w:rPr>
          <w:rFonts w:ascii="Segoe UI" w:hAnsi="Segoe UI" w:cs="Segoe UI"/>
          <w:b/>
          <w:sz w:val="22"/>
          <w:szCs w:val="22"/>
        </w:rPr>
        <w:t>Sankční ujednání</w:t>
      </w:r>
    </w:p>
    <w:p w14:paraId="3D29EC86" w14:textId="0C63AF64" w:rsidR="007A18CD" w:rsidRPr="006A0C34" w:rsidRDefault="007A18CD"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Bude-li Objednatel v prodlení s úhradou oprávněně vystavené faktury proti sjednanému termínu, je Zhotovitel oprávněn účtovat Objednateli úrok z prodlení ve výši 0,05 % z částky v Kč bez DPH, s jejíž úhradou je Objednatel v prodlení, a to za každý i započatý den prodlení, až do doby zaplacení dlužné částky</w:t>
      </w:r>
    </w:p>
    <w:p w14:paraId="7EA83EEB" w14:textId="581DDD0F" w:rsidR="00D442A6" w:rsidRPr="006A0C34" w:rsidRDefault="00037913"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Úroky z prodlení jsou splatné na účet Zhotovitele do 30 dnů od doručení písemné výzvy Zhotovitele k zaplacení úroků, která obsahuje Zhotovitelem vyúčtované úroky včetně způsobu jejich výpočtu</w:t>
      </w:r>
      <w:r w:rsidR="00D442A6" w:rsidRPr="006A0C34">
        <w:rPr>
          <w:rFonts w:ascii="Segoe UI" w:hAnsi="Segoe UI" w:cs="Segoe UI"/>
          <w:sz w:val="22"/>
          <w:szCs w:val="22"/>
        </w:rPr>
        <w:t>.</w:t>
      </w:r>
    </w:p>
    <w:p w14:paraId="2B3637A9" w14:textId="5D19FD1B" w:rsidR="00555C68" w:rsidRPr="006A0C34" w:rsidRDefault="0044088C"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lastRenderedPageBreak/>
        <w:t>Bude-li Zhotovitel v prodlení s dokončením plnění ve smyslu čl</w:t>
      </w:r>
      <w:r w:rsidR="004252FE" w:rsidRPr="006A0C34">
        <w:rPr>
          <w:rFonts w:ascii="Segoe UI" w:hAnsi="Segoe UI" w:cs="Segoe UI"/>
          <w:sz w:val="22"/>
          <w:szCs w:val="22"/>
        </w:rPr>
        <w:t>.</w:t>
      </w:r>
      <w:r w:rsidRPr="006A0C34">
        <w:rPr>
          <w:rFonts w:ascii="Segoe UI" w:hAnsi="Segoe UI" w:cs="Segoe UI"/>
          <w:sz w:val="22"/>
          <w:szCs w:val="22"/>
        </w:rPr>
        <w:t xml:space="preserve"> 6 Rámcové dohody a konkrétně dle dílčí smlouvy </w:t>
      </w:r>
      <w:r w:rsidR="005326A5" w:rsidRPr="006A0C34">
        <w:rPr>
          <w:rFonts w:ascii="Segoe UI" w:hAnsi="Segoe UI" w:cs="Segoe UI"/>
          <w:sz w:val="22"/>
          <w:szCs w:val="22"/>
        </w:rPr>
        <w:t xml:space="preserve">a jejího Harmonogramu </w:t>
      </w:r>
      <w:r w:rsidRPr="006A0C34">
        <w:rPr>
          <w:rFonts w:ascii="Segoe UI" w:hAnsi="Segoe UI" w:cs="Segoe UI"/>
          <w:sz w:val="22"/>
          <w:szCs w:val="22"/>
        </w:rPr>
        <w:t xml:space="preserve">má Objednatel vůči Zhotoviteli právo na </w:t>
      </w:r>
      <w:r w:rsidR="0040162D" w:rsidRPr="006A0C34">
        <w:rPr>
          <w:rFonts w:ascii="Segoe UI" w:hAnsi="Segoe UI" w:cs="Segoe UI"/>
          <w:sz w:val="22"/>
          <w:szCs w:val="22"/>
        </w:rPr>
        <w:t>slevu z ceny fakturované části Díla</w:t>
      </w:r>
      <w:r w:rsidR="002B4CA7" w:rsidRPr="006A0C34">
        <w:rPr>
          <w:rFonts w:ascii="Segoe UI" w:hAnsi="Segoe UI" w:cs="Segoe UI"/>
          <w:sz w:val="22"/>
          <w:szCs w:val="22"/>
        </w:rPr>
        <w:t xml:space="preserve"> dle dílčí smlouvy</w:t>
      </w:r>
      <w:r w:rsidR="00B3064C" w:rsidRPr="006A0C34">
        <w:rPr>
          <w:rFonts w:ascii="Segoe UI" w:hAnsi="Segoe UI" w:cs="Segoe UI"/>
          <w:sz w:val="22"/>
          <w:szCs w:val="22"/>
        </w:rPr>
        <w:t xml:space="preserve"> v Kč bez DPH</w:t>
      </w:r>
      <w:r w:rsidR="0040162D" w:rsidRPr="006A0C34">
        <w:rPr>
          <w:rFonts w:ascii="Segoe UI" w:hAnsi="Segoe UI" w:cs="Segoe UI"/>
          <w:sz w:val="22"/>
          <w:szCs w:val="22"/>
        </w:rPr>
        <w:t>, s níž je Zhotovitel v prodlení, a to ve výši 10 % v případě prodlení Zhotovitele ne delšího než 10 kalendářních dnů a ve výši 20 % v případě prodlení Zhotovitele delšího než 10 kalendářních dnů.</w:t>
      </w:r>
      <w:r w:rsidRPr="006A0C34">
        <w:rPr>
          <w:rFonts w:ascii="Segoe UI" w:hAnsi="Segoe UI" w:cs="Segoe UI"/>
          <w:sz w:val="22"/>
          <w:szCs w:val="22"/>
        </w:rPr>
        <w:t xml:space="preserve"> Zhotovitel se zavazuje takto </w:t>
      </w:r>
      <w:r w:rsidR="003325BD" w:rsidRPr="006A0C34">
        <w:rPr>
          <w:rFonts w:ascii="Segoe UI" w:hAnsi="Segoe UI" w:cs="Segoe UI"/>
          <w:sz w:val="22"/>
          <w:szCs w:val="22"/>
        </w:rPr>
        <w:t xml:space="preserve">Objednatelem </w:t>
      </w:r>
      <w:r w:rsidRPr="006A0C34">
        <w:rPr>
          <w:rFonts w:ascii="Segoe UI" w:hAnsi="Segoe UI" w:cs="Segoe UI"/>
          <w:sz w:val="22"/>
          <w:szCs w:val="22"/>
        </w:rPr>
        <w:t xml:space="preserve">požadovanou </w:t>
      </w:r>
      <w:r w:rsidR="00263F7A" w:rsidRPr="006A0C34">
        <w:rPr>
          <w:rFonts w:ascii="Segoe UI" w:hAnsi="Segoe UI" w:cs="Segoe UI"/>
          <w:sz w:val="22"/>
          <w:szCs w:val="22"/>
        </w:rPr>
        <w:t>slevu z ceny Díla</w:t>
      </w:r>
      <w:r w:rsidR="004637F6" w:rsidRPr="006A0C34">
        <w:rPr>
          <w:rFonts w:ascii="Segoe UI" w:hAnsi="Segoe UI" w:cs="Segoe UI"/>
          <w:sz w:val="22"/>
          <w:szCs w:val="22"/>
        </w:rPr>
        <w:t xml:space="preserve"> uznat</w:t>
      </w:r>
      <w:r w:rsidR="002A4082" w:rsidRPr="006A0C34">
        <w:rPr>
          <w:rFonts w:ascii="Segoe UI" w:hAnsi="Segoe UI" w:cs="Segoe UI"/>
          <w:sz w:val="22"/>
          <w:szCs w:val="22"/>
        </w:rPr>
        <w:t xml:space="preserve"> a </w:t>
      </w:r>
      <w:r w:rsidR="0040162D" w:rsidRPr="006A0C34">
        <w:rPr>
          <w:rFonts w:ascii="Segoe UI" w:hAnsi="Segoe UI" w:cs="Segoe UI"/>
          <w:sz w:val="22"/>
          <w:szCs w:val="22"/>
        </w:rPr>
        <w:t xml:space="preserve">neprovedl-li Objednatel jednostranný zápočet </w:t>
      </w:r>
      <w:r w:rsidR="00263F7A" w:rsidRPr="006A0C34">
        <w:rPr>
          <w:rFonts w:ascii="Segoe UI" w:hAnsi="Segoe UI" w:cs="Segoe UI"/>
          <w:sz w:val="22"/>
          <w:szCs w:val="22"/>
        </w:rPr>
        <w:t>slevy z ceny Díla</w:t>
      </w:r>
      <w:r w:rsidR="0040162D" w:rsidRPr="006A0C34">
        <w:rPr>
          <w:rFonts w:ascii="Segoe UI" w:hAnsi="Segoe UI" w:cs="Segoe UI"/>
          <w:sz w:val="22"/>
          <w:szCs w:val="22"/>
        </w:rPr>
        <w:t xml:space="preserve"> proti pohledávce Zhotovitele</w:t>
      </w:r>
      <w:r w:rsidR="002A4082" w:rsidRPr="006A0C34">
        <w:rPr>
          <w:rFonts w:ascii="Segoe UI" w:hAnsi="Segoe UI" w:cs="Segoe UI"/>
          <w:sz w:val="22"/>
          <w:szCs w:val="22"/>
        </w:rPr>
        <w:t xml:space="preserve">, </w:t>
      </w:r>
      <w:r w:rsidR="00001E29" w:rsidRPr="006A0C34">
        <w:rPr>
          <w:rFonts w:ascii="Segoe UI" w:hAnsi="Segoe UI" w:cs="Segoe UI"/>
          <w:sz w:val="22"/>
          <w:szCs w:val="22"/>
        </w:rPr>
        <w:t xml:space="preserve">je Zhotovitel povinen do 15 dnů ode dne </w:t>
      </w:r>
      <w:r w:rsidR="003325BD" w:rsidRPr="006A0C34">
        <w:rPr>
          <w:rFonts w:ascii="Segoe UI" w:hAnsi="Segoe UI" w:cs="Segoe UI"/>
          <w:sz w:val="22"/>
          <w:szCs w:val="22"/>
        </w:rPr>
        <w:t xml:space="preserve">doručení písemného </w:t>
      </w:r>
      <w:r w:rsidR="00001E29" w:rsidRPr="006A0C34">
        <w:rPr>
          <w:rFonts w:ascii="Segoe UI" w:hAnsi="Segoe UI" w:cs="Segoe UI"/>
          <w:sz w:val="22"/>
          <w:szCs w:val="22"/>
        </w:rPr>
        <w:t xml:space="preserve">uplatnění nároku Objednatele na slevu z ceny Díla vystavit opravný daňový doklad a Objednatelem </w:t>
      </w:r>
      <w:r w:rsidR="00D70249" w:rsidRPr="006A0C34">
        <w:rPr>
          <w:rFonts w:ascii="Segoe UI" w:hAnsi="Segoe UI" w:cs="Segoe UI"/>
          <w:sz w:val="22"/>
          <w:szCs w:val="22"/>
        </w:rPr>
        <w:t xml:space="preserve">dříve </w:t>
      </w:r>
      <w:r w:rsidR="00001E29" w:rsidRPr="006A0C34">
        <w:rPr>
          <w:rFonts w:ascii="Segoe UI" w:hAnsi="Segoe UI" w:cs="Segoe UI"/>
          <w:sz w:val="22"/>
          <w:szCs w:val="22"/>
        </w:rPr>
        <w:t xml:space="preserve">uhrazenou část ceny Díla odpovídající výši slevy z ceny Díla </w:t>
      </w:r>
      <w:r w:rsidR="003325BD" w:rsidRPr="006A0C34">
        <w:rPr>
          <w:rFonts w:ascii="Segoe UI" w:hAnsi="Segoe UI" w:cs="Segoe UI"/>
          <w:sz w:val="22"/>
          <w:szCs w:val="22"/>
        </w:rPr>
        <w:t xml:space="preserve">v téže lhůtě </w:t>
      </w:r>
      <w:r w:rsidR="00001E29" w:rsidRPr="006A0C34">
        <w:rPr>
          <w:rFonts w:ascii="Segoe UI" w:hAnsi="Segoe UI" w:cs="Segoe UI"/>
          <w:sz w:val="22"/>
          <w:szCs w:val="22"/>
        </w:rPr>
        <w:t xml:space="preserve">vrátit </w:t>
      </w:r>
      <w:r w:rsidR="003325BD" w:rsidRPr="006A0C34">
        <w:rPr>
          <w:rFonts w:ascii="Segoe UI" w:hAnsi="Segoe UI" w:cs="Segoe UI"/>
          <w:sz w:val="22"/>
          <w:szCs w:val="22"/>
        </w:rPr>
        <w:t>na bankovní účet, z něhož byla cena Díla Zhotoviteli uhrazena</w:t>
      </w:r>
      <w:r w:rsidR="00EA17F8" w:rsidRPr="006A0C34">
        <w:rPr>
          <w:rFonts w:ascii="Segoe UI" w:hAnsi="Segoe UI" w:cs="Segoe UI"/>
          <w:sz w:val="22"/>
          <w:szCs w:val="22"/>
        </w:rPr>
        <w:t>.</w:t>
      </w:r>
      <w:r w:rsidR="004F03C0" w:rsidRPr="006A0C34">
        <w:rPr>
          <w:rFonts w:ascii="Segoe UI" w:hAnsi="Segoe UI" w:cs="Segoe UI"/>
          <w:sz w:val="22"/>
          <w:szCs w:val="22"/>
        </w:rPr>
        <w:t xml:space="preserve"> Toto ujednání Rámcové </w:t>
      </w:r>
      <w:r w:rsidR="002E6540" w:rsidRPr="006A0C34">
        <w:rPr>
          <w:rFonts w:ascii="Segoe UI" w:hAnsi="Segoe UI" w:cs="Segoe UI"/>
          <w:sz w:val="22"/>
          <w:szCs w:val="22"/>
        </w:rPr>
        <w:t>dohody</w:t>
      </w:r>
      <w:r w:rsidR="004F03C0" w:rsidRPr="006A0C34">
        <w:rPr>
          <w:rFonts w:ascii="Segoe UI" w:hAnsi="Segoe UI" w:cs="Segoe UI"/>
          <w:sz w:val="22"/>
          <w:szCs w:val="22"/>
        </w:rPr>
        <w:t xml:space="preserve"> se nepoužije na případy</w:t>
      </w:r>
      <w:r w:rsidR="002B4CA7" w:rsidRPr="006A0C34">
        <w:rPr>
          <w:rFonts w:ascii="Segoe UI" w:hAnsi="Segoe UI" w:cs="Segoe UI"/>
          <w:sz w:val="22"/>
          <w:szCs w:val="22"/>
        </w:rPr>
        <w:t xml:space="preserve"> prodlení Zhotovitele</w:t>
      </w:r>
      <w:r w:rsidR="004F03C0" w:rsidRPr="006A0C34">
        <w:rPr>
          <w:rFonts w:ascii="Segoe UI" w:hAnsi="Segoe UI" w:cs="Segoe UI"/>
          <w:sz w:val="22"/>
          <w:szCs w:val="22"/>
        </w:rPr>
        <w:t xml:space="preserve"> dle odst. 8 tohoto článku Dohody. </w:t>
      </w:r>
    </w:p>
    <w:p w14:paraId="23449175" w14:textId="0D661035" w:rsidR="00F73176" w:rsidRPr="006A0C34" w:rsidRDefault="00F73176"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V případě porušení povinnosti Zhotovitele udržovat v platnosti a účinnosti pojištění dle čl</w:t>
      </w:r>
      <w:r w:rsidR="00746402" w:rsidRPr="006A0C34">
        <w:rPr>
          <w:rFonts w:ascii="Segoe UI" w:hAnsi="Segoe UI" w:cs="Segoe UI"/>
          <w:sz w:val="22"/>
          <w:szCs w:val="22"/>
        </w:rPr>
        <w:t>.</w:t>
      </w:r>
      <w:r w:rsidR="00BB6E4F" w:rsidRPr="006A0C34">
        <w:rPr>
          <w:rFonts w:ascii="Segoe UI" w:hAnsi="Segoe UI" w:cs="Segoe UI"/>
          <w:sz w:val="22"/>
          <w:szCs w:val="22"/>
        </w:rPr>
        <w:t> </w:t>
      </w:r>
      <w:r w:rsidR="00A86C68" w:rsidRPr="006A0C34">
        <w:rPr>
          <w:rFonts w:ascii="Segoe UI" w:hAnsi="Segoe UI" w:cs="Segoe UI"/>
          <w:sz w:val="22"/>
          <w:szCs w:val="22"/>
        </w:rPr>
        <w:t>7</w:t>
      </w:r>
      <w:r w:rsidRPr="006A0C34">
        <w:rPr>
          <w:rFonts w:ascii="Segoe UI" w:hAnsi="Segoe UI" w:cs="Segoe UI"/>
          <w:sz w:val="22"/>
          <w:szCs w:val="22"/>
        </w:rPr>
        <w:t xml:space="preserve"> </w:t>
      </w:r>
      <w:r w:rsidR="00A86C68" w:rsidRPr="006A0C34">
        <w:rPr>
          <w:rFonts w:ascii="Segoe UI" w:hAnsi="Segoe UI" w:cs="Segoe UI"/>
          <w:sz w:val="22"/>
          <w:szCs w:val="22"/>
        </w:rPr>
        <w:t>odst. 6 Rámcové dohody,</w:t>
      </w:r>
      <w:r w:rsidRPr="006A0C34">
        <w:rPr>
          <w:rFonts w:ascii="Segoe UI" w:hAnsi="Segoe UI" w:cs="Segoe UI"/>
          <w:sz w:val="22"/>
          <w:szCs w:val="22"/>
        </w:rPr>
        <w:t xml:space="preserve"> je Zhotovitel povinen zaplatit Objednateli smluvní pokutu ve výši 50 000,- Kč za každý, i započatý měsíc, v němž nebude mít uzavřenou pojistnou smlouvu se stanovenými parametry.</w:t>
      </w:r>
      <w:r w:rsidR="005C5669" w:rsidRPr="006A0C34">
        <w:rPr>
          <w:rFonts w:ascii="Segoe UI" w:hAnsi="Segoe UI" w:cs="Segoe UI"/>
          <w:sz w:val="22"/>
          <w:szCs w:val="22"/>
        </w:rPr>
        <w:t xml:space="preserve"> </w:t>
      </w:r>
      <w:r w:rsidR="005C5669" w:rsidRPr="006A0C34">
        <w:rPr>
          <w:rFonts w:ascii="Segoe UI" w:hAnsi="Segoe UI" w:cs="Segoe UI"/>
          <w:color w:val="000000"/>
          <w:sz w:val="22"/>
          <w:szCs w:val="22"/>
        </w:rPr>
        <w:t>Pokud Zhotovitel nepředloží Objednateli doklad o sjednaném pojištění</w:t>
      </w:r>
      <w:r w:rsidR="00EE4394" w:rsidRPr="006A0C34">
        <w:rPr>
          <w:rFonts w:ascii="Segoe UI" w:hAnsi="Segoe UI" w:cs="Segoe UI"/>
          <w:sz w:val="22"/>
          <w:szCs w:val="22"/>
        </w:rPr>
        <w:t xml:space="preserve"> dle čl. 7 odst. 6 Rámcové dohody</w:t>
      </w:r>
      <w:r w:rsidR="005C5669" w:rsidRPr="006A0C34">
        <w:rPr>
          <w:rFonts w:ascii="Segoe UI" w:hAnsi="Segoe UI" w:cs="Segoe UI"/>
          <w:color w:val="000000"/>
          <w:sz w:val="22"/>
          <w:szCs w:val="22"/>
        </w:rPr>
        <w:t>, je povinen uhradit Objednateli smluvní pokutu ve výši 20</w:t>
      </w:r>
      <w:r w:rsidR="00275D33" w:rsidRPr="006A0C34">
        <w:rPr>
          <w:rFonts w:ascii="Segoe UI" w:hAnsi="Segoe UI" w:cs="Segoe UI"/>
          <w:color w:val="000000"/>
          <w:sz w:val="22"/>
          <w:szCs w:val="22"/>
        </w:rPr>
        <w:t> </w:t>
      </w:r>
      <w:r w:rsidR="005C5669" w:rsidRPr="006A0C34">
        <w:rPr>
          <w:rFonts w:ascii="Segoe UI" w:hAnsi="Segoe UI" w:cs="Segoe UI"/>
          <w:color w:val="000000"/>
          <w:sz w:val="22"/>
          <w:szCs w:val="22"/>
        </w:rPr>
        <w:t>000</w:t>
      </w:r>
      <w:r w:rsidR="00275D33" w:rsidRPr="006A0C34">
        <w:rPr>
          <w:rFonts w:ascii="Segoe UI" w:hAnsi="Segoe UI" w:cs="Segoe UI"/>
          <w:color w:val="000000"/>
          <w:sz w:val="22"/>
          <w:szCs w:val="22"/>
        </w:rPr>
        <w:t>,-</w:t>
      </w:r>
      <w:r w:rsidR="005C5669" w:rsidRPr="006A0C34">
        <w:rPr>
          <w:rFonts w:ascii="Segoe UI" w:hAnsi="Segoe UI" w:cs="Segoe UI"/>
          <w:color w:val="000000"/>
          <w:sz w:val="22"/>
          <w:szCs w:val="22"/>
        </w:rPr>
        <w:t> Kč, a to za každý i započatý měsíc prodlení.</w:t>
      </w:r>
    </w:p>
    <w:p w14:paraId="31629697" w14:textId="1F86FD4E" w:rsidR="00F0481F" w:rsidRPr="006A0C34" w:rsidRDefault="001E536A"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Poruší-li Zhotovitel povinnosti dle </w:t>
      </w:r>
      <w:r w:rsidR="004D5FCB" w:rsidRPr="006A0C34">
        <w:rPr>
          <w:rFonts w:ascii="Segoe UI" w:hAnsi="Segoe UI" w:cs="Segoe UI"/>
          <w:sz w:val="22"/>
          <w:szCs w:val="22"/>
        </w:rPr>
        <w:t xml:space="preserve"> čl. 15 </w:t>
      </w:r>
      <w:r w:rsidRPr="006A0C34">
        <w:rPr>
          <w:rFonts w:ascii="Segoe UI" w:hAnsi="Segoe UI" w:cs="Segoe UI"/>
          <w:sz w:val="22"/>
          <w:szCs w:val="22"/>
        </w:rPr>
        <w:t>odst.</w:t>
      </w:r>
      <w:r w:rsidR="00150232" w:rsidRPr="006A0C34">
        <w:rPr>
          <w:rFonts w:ascii="Segoe UI" w:hAnsi="Segoe UI" w:cs="Segoe UI"/>
          <w:sz w:val="22"/>
          <w:szCs w:val="22"/>
        </w:rPr>
        <w:t xml:space="preserve"> 3</w:t>
      </w:r>
      <w:r w:rsidRPr="006A0C34">
        <w:rPr>
          <w:rFonts w:ascii="Segoe UI" w:hAnsi="Segoe UI" w:cs="Segoe UI"/>
          <w:sz w:val="22"/>
          <w:szCs w:val="22"/>
        </w:rPr>
        <w:t xml:space="preserve">, </w:t>
      </w:r>
      <w:r w:rsidR="004D5FCB" w:rsidRPr="006A0C34">
        <w:rPr>
          <w:rFonts w:ascii="Segoe UI" w:hAnsi="Segoe UI" w:cs="Segoe UI"/>
          <w:sz w:val="22"/>
          <w:szCs w:val="22"/>
        </w:rPr>
        <w:t xml:space="preserve">čl. 7 odst. 1 písm. h) </w:t>
      </w:r>
      <w:r w:rsidRPr="006A0C34">
        <w:rPr>
          <w:rFonts w:ascii="Segoe UI" w:hAnsi="Segoe UI" w:cs="Segoe UI"/>
          <w:sz w:val="22"/>
          <w:szCs w:val="22"/>
        </w:rPr>
        <w:t xml:space="preserve">nebo </w:t>
      </w:r>
      <w:r w:rsidR="004D5FCB" w:rsidRPr="006A0C34">
        <w:rPr>
          <w:rFonts w:ascii="Segoe UI" w:hAnsi="Segoe UI" w:cs="Segoe UI"/>
          <w:sz w:val="22"/>
          <w:szCs w:val="22"/>
        </w:rPr>
        <w:t>čl. 7 odst. 4 Rámcové dohody</w:t>
      </w:r>
      <w:r w:rsidRPr="006A0C34">
        <w:rPr>
          <w:rFonts w:ascii="Segoe UI" w:hAnsi="Segoe UI" w:cs="Segoe UI"/>
          <w:sz w:val="22"/>
          <w:szCs w:val="22"/>
        </w:rPr>
        <w:t>, má Objednatel právo na smluvní pokutu ve výši 50 000,- Kč za každý jednotlivý případ</w:t>
      </w:r>
      <w:r w:rsidR="00F45F9F" w:rsidRPr="006A0C34">
        <w:rPr>
          <w:rFonts w:ascii="Segoe UI" w:hAnsi="Segoe UI" w:cs="Segoe UI"/>
          <w:sz w:val="22"/>
          <w:szCs w:val="22"/>
        </w:rPr>
        <w:t>.</w:t>
      </w:r>
    </w:p>
    <w:p w14:paraId="48AD4681" w14:textId="73B274FE" w:rsidR="00834E93" w:rsidRPr="006A0C34" w:rsidRDefault="00834E93"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Poruší-li Zhotovitel povinnosti dle </w:t>
      </w:r>
      <w:r w:rsidR="00880908" w:rsidRPr="006A0C34">
        <w:rPr>
          <w:rFonts w:ascii="Segoe UI" w:hAnsi="Segoe UI" w:cs="Segoe UI"/>
          <w:sz w:val="22"/>
          <w:szCs w:val="22"/>
        </w:rPr>
        <w:t xml:space="preserve">čl. 7 </w:t>
      </w:r>
      <w:r w:rsidRPr="006A0C34">
        <w:rPr>
          <w:rFonts w:ascii="Segoe UI" w:hAnsi="Segoe UI" w:cs="Segoe UI"/>
          <w:sz w:val="22"/>
          <w:szCs w:val="22"/>
        </w:rPr>
        <w:t xml:space="preserve">odst. </w:t>
      </w:r>
      <w:r w:rsidR="00880908" w:rsidRPr="006A0C34">
        <w:rPr>
          <w:rFonts w:ascii="Segoe UI" w:hAnsi="Segoe UI" w:cs="Segoe UI"/>
          <w:sz w:val="22"/>
          <w:szCs w:val="22"/>
        </w:rPr>
        <w:t>8</w:t>
      </w:r>
      <w:r w:rsidRPr="006A0C34">
        <w:rPr>
          <w:rFonts w:ascii="Segoe UI" w:hAnsi="Segoe UI" w:cs="Segoe UI"/>
          <w:sz w:val="22"/>
          <w:szCs w:val="22"/>
        </w:rPr>
        <w:t xml:space="preserve"> </w:t>
      </w:r>
      <w:r w:rsidR="00C54F24" w:rsidRPr="006A0C34">
        <w:rPr>
          <w:rFonts w:ascii="Segoe UI" w:hAnsi="Segoe UI" w:cs="Segoe UI"/>
          <w:sz w:val="22"/>
          <w:szCs w:val="22"/>
        </w:rPr>
        <w:t>až</w:t>
      </w:r>
      <w:r w:rsidRPr="006A0C34">
        <w:rPr>
          <w:rFonts w:ascii="Segoe UI" w:hAnsi="Segoe UI" w:cs="Segoe UI"/>
          <w:sz w:val="22"/>
          <w:szCs w:val="22"/>
        </w:rPr>
        <w:t xml:space="preserve"> </w:t>
      </w:r>
      <w:r w:rsidR="00C54F24" w:rsidRPr="006A0C34">
        <w:rPr>
          <w:rFonts w:ascii="Segoe UI" w:hAnsi="Segoe UI" w:cs="Segoe UI"/>
          <w:sz w:val="22"/>
          <w:szCs w:val="22"/>
        </w:rPr>
        <w:t>10</w:t>
      </w:r>
      <w:r w:rsidRPr="006A0C34">
        <w:rPr>
          <w:rFonts w:ascii="Segoe UI" w:hAnsi="Segoe UI" w:cs="Segoe UI"/>
          <w:sz w:val="22"/>
          <w:szCs w:val="22"/>
        </w:rPr>
        <w:t xml:space="preserve"> </w:t>
      </w:r>
      <w:r w:rsidR="00880908" w:rsidRPr="006A0C34">
        <w:rPr>
          <w:rFonts w:ascii="Segoe UI" w:hAnsi="Segoe UI" w:cs="Segoe UI"/>
          <w:sz w:val="22"/>
          <w:szCs w:val="22"/>
        </w:rPr>
        <w:t>Rámcové dohody</w:t>
      </w:r>
      <w:r w:rsidRPr="006A0C34">
        <w:rPr>
          <w:rFonts w:ascii="Segoe UI" w:hAnsi="Segoe UI" w:cs="Segoe UI"/>
          <w:sz w:val="22"/>
          <w:szCs w:val="22"/>
        </w:rPr>
        <w:t>, má Objednatel právo na smluvní pokutu ve výši 250 000,- Kč za každý jednotlivý případ</w:t>
      </w:r>
      <w:r w:rsidR="00AA0D32" w:rsidRPr="006A0C34">
        <w:rPr>
          <w:rFonts w:ascii="Segoe UI" w:hAnsi="Segoe UI" w:cs="Segoe UI"/>
          <w:sz w:val="22"/>
          <w:szCs w:val="22"/>
        </w:rPr>
        <w:t>.</w:t>
      </w:r>
    </w:p>
    <w:p w14:paraId="73D84C46" w14:textId="2D63118C" w:rsidR="00744BA6" w:rsidRPr="006A0C34" w:rsidRDefault="007864D3" w:rsidP="00786357">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Nesplní-li Zhotovitel včas svůj závazek dle Rámcové dohody a dílčí smlouvy řádně odstranit Objednatelem uplatněné vady, je Objednatel oprávněn požadovat na Zhotoviteli zaplacení smluvní pokuty ve výši 0,05 % z ceny za poskytnutí částí plnění Zhotovitele dle </w:t>
      </w:r>
      <w:r w:rsidR="00744BA6" w:rsidRPr="006A0C34">
        <w:rPr>
          <w:rFonts w:ascii="Segoe UI" w:hAnsi="Segoe UI" w:cs="Segoe UI"/>
          <w:sz w:val="22"/>
          <w:szCs w:val="22"/>
        </w:rPr>
        <w:t>dílčí</w:t>
      </w:r>
      <w:r w:rsidRPr="006A0C34">
        <w:rPr>
          <w:rFonts w:ascii="Segoe UI" w:hAnsi="Segoe UI" w:cs="Segoe UI"/>
          <w:sz w:val="22"/>
          <w:szCs w:val="22"/>
        </w:rPr>
        <w:t xml:space="preserve"> smlouvy v Kč bez DPH za tu část plnění, jejíž plnění bylo vadné, a to za každý započatý den prodlení anebo až do doby, kdy Objednatel pověří odstraněním reklamovaných vad jinou odborně způsobilou právnickou nebo fyzickou osobu, a Zhotovitel je povinen takto požadovanou smluvní pokutu Objednateli zaplatit</w:t>
      </w:r>
      <w:r w:rsidR="00744BA6" w:rsidRPr="006A0C34">
        <w:rPr>
          <w:rFonts w:ascii="Segoe UI" w:hAnsi="Segoe UI" w:cs="Segoe UI"/>
          <w:sz w:val="22"/>
          <w:szCs w:val="22"/>
        </w:rPr>
        <w:t>.</w:t>
      </w:r>
    </w:p>
    <w:p w14:paraId="6D41697C" w14:textId="33658D18" w:rsidR="00BE62D1" w:rsidRPr="006A0C34" w:rsidRDefault="00BE62D1"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Bude-li Zhotovitel v prodlení s odevzdáním souhrnné závěrečné zprávy dle </w:t>
      </w:r>
      <w:r w:rsidR="00A05A7F" w:rsidRPr="006A0C34">
        <w:rPr>
          <w:rFonts w:ascii="Segoe UI" w:hAnsi="Segoe UI" w:cs="Segoe UI"/>
          <w:sz w:val="22"/>
          <w:szCs w:val="22"/>
        </w:rPr>
        <w:t xml:space="preserve">čl. 10 odst. </w:t>
      </w:r>
      <w:r w:rsidR="002C4F8B" w:rsidRPr="006A0C34">
        <w:rPr>
          <w:rFonts w:ascii="Segoe UI" w:hAnsi="Segoe UI" w:cs="Segoe UI"/>
          <w:sz w:val="22"/>
          <w:szCs w:val="22"/>
        </w:rPr>
        <w:fldChar w:fldCharType="begin"/>
      </w:r>
      <w:r w:rsidR="002C4F8B" w:rsidRPr="006A0C34">
        <w:rPr>
          <w:rFonts w:ascii="Segoe UI" w:hAnsi="Segoe UI" w:cs="Segoe UI"/>
          <w:sz w:val="22"/>
          <w:szCs w:val="22"/>
        </w:rPr>
        <w:instrText xml:space="preserve"> REF _Ref187400354 \r \h </w:instrText>
      </w:r>
      <w:r w:rsidR="006A0C34">
        <w:rPr>
          <w:rFonts w:ascii="Segoe UI" w:hAnsi="Segoe UI" w:cs="Segoe UI"/>
          <w:sz w:val="22"/>
          <w:szCs w:val="22"/>
        </w:rPr>
        <w:instrText xml:space="preserve"> \* MERGEFORMAT </w:instrText>
      </w:r>
      <w:r w:rsidR="002C4F8B" w:rsidRPr="006A0C34">
        <w:rPr>
          <w:rFonts w:ascii="Segoe UI" w:hAnsi="Segoe UI" w:cs="Segoe UI"/>
          <w:sz w:val="22"/>
          <w:szCs w:val="22"/>
        </w:rPr>
      </w:r>
      <w:r w:rsidR="002C4F8B" w:rsidRPr="006A0C34">
        <w:rPr>
          <w:rFonts w:ascii="Segoe UI" w:hAnsi="Segoe UI" w:cs="Segoe UI"/>
          <w:sz w:val="22"/>
          <w:szCs w:val="22"/>
        </w:rPr>
        <w:fldChar w:fldCharType="separate"/>
      </w:r>
      <w:r w:rsidR="002C4F8B" w:rsidRPr="006A0C34">
        <w:rPr>
          <w:rFonts w:ascii="Segoe UI" w:hAnsi="Segoe UI" w:cs="Segoe UI"/>
          <w:sz w:val="22"/>
          <w:szCs w:val="22"/>
        </w:rPr>
        <w:t>2</w:t>
      </w:r>
      <w:r w:rsidR="002C4F8B" w:rsidRPr="006A0C34">
        <w:rPr>
          <w:rFonts w:ascii="Segoe UI" w:hAnsi="Segoe UI" w:cs="Segoe UI"/>
          <w:sz w:val="22"/>
          <w:szCs w:val="22"/>
        </w:rPr>
        <w:fldChar w:fldCharType="end"/>
      </w:r>
      <w:r w:rsidR="002C4F8B" w:rsidRPr="006A0C34">
        <w:rPr>
          <w:rFonts w:ascii="Segoe UI" w:hAnsi="Segoe UI" w:cs="Segoe UI"/>
          <w:sz w:val="22"/>
          <w:szCs w:val="22"/>
        </w:rPr>
        <w:t xml:space="preserve"> </w:t>
      </w:r>
      <w:r w:rsidR="00A05A7F" w:rsidRPr="006A0C34">
        <w:rPr>
          <w:rFonts w:ascii="Segoe UI" w:hAnsi="Segoe UI" w:cs="Segoe UI"/>
          <w:sz w:val="22"/>
          <w:szCs w:val="22"/>
        </w:rPr>
        <w:t>Rámcové dohody</w:t>
      </w:r>
      <w:r w:rsidRPr="006A0C34">
        <w:rPr>
          <w:rFonts w:ascii="Segoe UI" w:hAnsi="Segoe UI" w:cs="Segoe UI"/>
          <w:sz w:val="22"/>
          <w:szCs w:val="22"/>
        </w:rPr>
        <w:t>, má Objednatel vůči Zhotoviteli právo na zaplacení smluvní pokuty ve výši 10 000 Kč bez DPH, a to za každý započatý den prodlení, dokud nebude souhrnná závěrečná zpráva řádně odevzdána.</w:t>
      </w:r>
    </w:p>
    <w:p w14:paraId="215C4D43" w14:textId="7BC6ED49" w:rsidR="0076364C" w:rsidRPr="006A0C34" w:rsidRDefault="00B916F3"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Vedle smluvních pokut dle tohoto článku </w:t>
      </w:r>
      <w:r w:rsidR="00BA3A10" w:rsidRPr="006A0C34">
        <w:rPr>
          <w:rFonts w:ascii="Segoe UI" w:hAnsi="Segoe UI" w:cs="Segoe UI"/>
          <w:sz w:val="22"/>
          <w:szCs w:val="22"/>
        </w:rPr>
        <w:t xml:space="preserve">Dohody </w:t>
      </w:r>
      <w:r w:rsidRPr="006A0C34">
        <w:rPr>
          <w:rFonts w:ascii="Segoe UI" w:hAnsi="Segoe UI" w:cs="Segoe UI"/>
          <w:sz w:val="22"/>
          <w:szCs w:val="22"/>
        </w:rPr>
        <w:t>má Objednatel právo na náhradu škody vzniklé mu v příčinné souvislosti s jednáním, nejednáním či opomenutím Zhotovitele, s</w:t>
      </w:r>
      <w:r w:rsidR="0010696B" w:rsidRPr="006A0C34">
        <w:rPr>
          <w:rFonts w:ascii="Segoe UI" w:hAnsi="Segoe UI" w:cs="Segoe UI"/>
          <w:sz w:val="22"/>
          <w:szCs w:val="22"/>
        </w:rPr>
        <w:t> </w:t>
      </w:r>
      <w:r w:rsidRPr="006A0C34">
        <w:rPr>
          <w:rFonts w:ascii="Segoe UI" w:hAnsi="Segoe UI" w:cs="Segoe UI"/>
          <w:sz w:val="22"/>
          <w:szCs w:val="22"/>
        </w:rPr>
        <w:t xml:space="preserve">nímž je spojena smluvní pokuta </w:t>
      </w:r>
      <w:r w:rsidR="009A11C6" w:rsidRPr="006A0C34">
        <w:rPr>
          <w:rFonts w:ascii="Segoe UI" w:hAnsi="Segoe UI" w:cs="Segoe UI"/>
          <w:sz w:val="22"/>
          <w:szCs w:val="22"/>
        </w:rPr>
        <w:t xml:space="preserve">/ sleva z ceny Díla </w:t>
      </w:r>
      <w:r w:rsidRPr="006A0C34">
        <w:rPr>
          <w:rFonts w:ascii="Segoe UI" w:hAnsi="Segoe UI" w:cs="Segoe UI"/>
          <w:sz w:val="22"/>
          <w:szCs w:val="22"/>
        </w:rPr>
        <w:t xml:space="preserve">dle této </w:t>
      </w:r>
      <w:r w:rsidR="00BA3A10" w:rsidRPr="006A0C34">
        <w:rPr>
          <w:rFonts w:ascii="Segoe UI" w:hAnsi="Segoe UI" w:cs="Segoe UI"/>
          <w:sz w:val="22"/>
          <w:szCs w:val="22"/>
        </w:rPr>
        <w:t>Dohody</w:t>
      </w:r>
      <w:r w:rsidRPr="006A0C34">
        <w:rPr>
          <w:rFonts w:ascii="Segoe UI" w:hAnsi="Segoe UI" w:cs="Segoe UI"/>
          <w:sz w:val="22"/>
          <w:szCs w:val="22"/>
        </w:rPr>
        <w:t>.</w:t>
      </w:r>
    </w:p>
    <w:p w14:paraId="4E9937F4" w14:textId="312D0923" w:rsidR="00B916F3" w:rsidRPr="006A0C34" w:rsidRDefault="00B916F3"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lastRenderedPageBreak/>
        <w:t>V případě, že závazek provést Dílo zanikne před řádným dokončením Díla, nezaniká nárok na smluvní pokutu</w:t>
      </w:r>
      <w:r w:rsidR="00F4791C" w:rsidRPr="006A0C34">
        <w:rPr>
          <w:rFonts w:ascii="Segoe UI" w:hAnsi="Segoe UI" w:cs="Segoe UI"/>
          <w:sz w:val="22"/>
          <w:szCs w:val="22"/>
        </w:rPr>
        <w:t xml:space="preserve"> </w:t>
      </w:r>
      <w:r w:rsidR="008848A6" w:rsidRPr="006A0C34">
        <w:rPr>
          <w:rFonts w:ascii="Segoe UI" w:hAnsi="Segoe UI" w:cs="Segoe UI"/>
          <w:sz w:val="22"/>
          <w:szCs w:val="22"/>
        </w:rPr>
        <w:t xml:space="preserve">nebo </w:t>
      </w:r>
      <w:r w:rsidR="00F4791C" w:rsidRPr="006A0C34">
        <w:rPr>
          <w:rFonts w:ascii="Segoe UI" w:hAnsi="Segoe UI" w:cs="Segoe UI"/>
          <w:sz w:val="22"/>
          <w:szCs w:val="22"/>
        </w:rPr>
        <w:t>slevu z ceny Díla</w:t>
      </w:r>
      <w:r w:rsidRPr="006A0C34">
        <w:rPr>
          <w:rFonts w:ascii="Segoe UI" w:hAnsi="Segoe UI" w:cs="Segoe UI"/>
          <w:sz w:val="22"/>
          <w:szCs w:val="22"/>
        </w:rPr>
        <w:t>, pokud vznikl dřívějším porušením povinnosti. Zánik závazku pozdním splněním neznamená zánik nároku na smluvní pokutu</w:t>
      </w:r>
      <w:r w:rsidR="00F4791C" w:rsidRPr="006A0C34">
        <w:rPr>
          <w:rFonts w:ascii="Segoe UI" w:hAnsi="Segoe UI" w:cs="Segoe UI"/>
          <w:sz w:val="22"/>
          <w:szCs w:val="22"/>
        </w:rPr>
        <w:t xml:space="preserve"> /slevu z ceny Díla</w:t>
      </w:r>
      <w:r w:rsidRPr="006A0C34">
        <w:rPr>
          <w:rFonts w:ascii="Segoe UI" w:hAnsi="Segoe UI" w:cs="Segoe UI"/>
          <w:sz w:val="22"/>
          <w:szCs w:val="22"/>
        </w:rPr>
        <w:t xml:space="preserve"> za prodlení s plněním.</w:t>
      </w:r>
    </w:p>
    <w:p w14:paraId="32716C71" w14:textId="354775E2" w:rsidR="008931B1" w:rsidRPr="006A0C34" w:rsidRDefault="008931B1"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Sjednané smluvní pokuty / úroky z prodlení </w:t>
      </w:r>
      <w:r w:rsidR="002A4082" w:rsidRPr="006A0C34">
        <w:rPr>
          <w:rFonts w:ascii="Segoe UI" w:hAnsi="Segoe UI" w:cs="Segoe UI"/>
          <w:sz w:val="22"/>
          <w:szCs w:val="22"/>
        </w:rPr>
        <w:t xml:space="preserve">/ slevy z ceny Díla </w:t>
      </w:r>
      <w:r w:rsidRPr="006A0C34">
        <w:rPr>
          <w:rFonts w:ascii="Segoe UI" w:hAnsi="Segoe UI" w:cs="Segoe UI"/>
          <w:sz w:val="22"/>
          <w:szCs w:val="22"/>
        </w:rPr>
        <w:t xml:space="preserve">zaplatí </w:t>
      </w:r>
      <w:r w:rsidR="002A4082" w:rsidRPr="006A0C34">
        <w:rPr>
          <w:rFonts w:ascii="Segoe UI" w:hAnsi="Segoe UI" w:cs="Segoe UI"/>
          <w:sz w:val="22"/>
          <w:szCs w:val="22"/>
        </w:rPr>
        <w:t xml:space="preserve">či uzná </w:t>
      </w:r>
      <w:r w:rsidRPr="006A0C34">
        <w:rPr>
          <w:rFonts w:ascii="Segoe UI" w:hAnsi="Segoe UI" w:cs="Segoe UI"/>
          <w:sz w:val="22"/>
          <w:szCs w:val="22"/>
        </w:rPr>
        <w:t xml:space="preserve">povinná strana nezávisle na zavinění a na tom, zda a v jaké výši vznikne druhé straně škoda. Náhradu škody lze vymáhat samostatně vedle smluvní pokuty </w:t>
      </w:r>
      <w:r w:rsidR="00F57DFD" w:rsidRPr="006A0C34">
        <w:rPr>
          <w:rFonts w:ascii="Segoe UI" w:hAnsi="Segoe UI" w:cs="Segoe UI"/>
          <w:sz w:val="22"/>
          <w:szCs w:val="22"/>
        </w:rPr>
        <w:t xml:space="preserve">/slevy z ceny Díla </w:t>
      </w:r>
      <w:r w:rsidRPr="006A0C34">
        <w:rPr>
          <w:rFonts w:ascii="Segoe UI" w:hAnsi="Segoe UI" w:cs="Segoe UI"/>
          <w:sz w:val="22"/>
          <w:szCs w:val="22"/>
        </w:rPr>
        <w:t>v plné výši.</w:t>
      </w:r>
    </w:p>
    <w:p w14:paraId="5CA0722A" w14:textId="77777777" w:rsidR="0030356A" w:rsidRPr="006A0C34" w:rsidRDefault="00C70492" w:rsidP="006902C0">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Smluvní pokuty budou hrazeny na základě vystavených faktur s dobou splatnosti 30 dnů ode dne jejich doručení. Smluvní pokuty se nezapočítávají na náhradu případně vzniklé škody.</w:t>
      </w:r>
    </w:p>
    <w:p w14:paraId="3514E279" w14:textId="135F3DC5" w:rsidR="00216CC4" w:rsidRPr="006A0C34" w:rsidRDefault="00216CC4" w:rsidP="00EB40D8">
      <w:pPr>
        <w:pStyle w:val="Odstavecseseznamem"/>
        <w:numPr>
          <w:ilvl w:val="0"/>
          <w:numId w:val="36"/>
        </w:numPr>
        <w:tabs>
          <w:tab w:val="left" w:pos="426"/>
        </w:tabs>
        <w:spacing w:after="120" w:line="276" w:lineRule="auto"/>
        <w:ind w:left="426"/>
        <w:jc w:val="both"/>
        <w:rPr>
          <w:rFonts w:ascii="Segoe UI" w:hAnsi="Segoe UI" w:cs="Segoe UI"/>
          <w:sz w:val="22"/>
          <w:szCs w:val="22"/>
        </w:rPr>
      </w:pPr>
      <w:r w:rsidRPr="006A0C34">
        <w:rPr>
          <w:rFonts w:ascii="Segoe UI" w:hAnsi="Segoe UI" w:cs="Segoe UI"/>
          <w:sz w:val="22"/>
          <w:szCs w:val="22"/>
        </w:rPr>
        <w:t xml:space="preserve">Smluvní pokuty </w:t>
      </w:r>
      <w:r w:rsidR="00D70249" w:rsidRPr="006A0C34">
        <w:rPr>
          <w:rFonts w:ascii="Segoe UI" w:hAnsi="Segoe UI" w:cs="Segoe UI"/>
          <w:sz w:val="22"/>
          <w:szCs w:val="22"/>
        </w:rPr>
        <w:t xml:space="preserve">a slevy z ceny Díla </w:t>
      </w:r>
      <w:r w:rsidRPr="006A0C34">
        <w:rPr>
          <w:rFonts w:ascii="Segoe UI" w:hAnsi="Segoe UI" w:cs="Segoe UI"/>
          <w:sz w:val="22"/>
          <w:szCs w:val="22"/>
        </w:rPr>
        <w:t xml:space="preserve">je </w:t>
      </w:r>
      <w:r w:rsidR="00533AE4" w:rsidRPr="006A0C34">
        <w:rPr>
          <w:rFonts w:ascii="Segoe UI" w:hAnsi="Segoe UI" w:cs="Segoe UI"/>
          <w:sz w:val="22"/>
          <w:szCs w:val="22"/>
        </w:rPr>
        <w:t>O</w:t>
      </w:r>
      <w:r w:rsidRPr="006A0C34">
        <w:rPr>
          <w:rFonts w:ascii="Segoe UI" w:hAnsi="Segoe UI" w:cs="Segoe UI"/>
          <w:sz w:val="22"/>
          <w:szCs w:val="22"/>
        </w:rPr>
        <w:t xml:space="preserve">bjednatel oprávněn </w:t>
      </w:r>
      <w:r w:rsidR="00533AE4" w:rsidRPr="006A0C34">
        <w:rPr>
          <w:rFonts w:ascii="Segoe UI" w:hAnsi="Segoe UI" w:cs="Segoe UI"/>
          <w:sz w:val="22"/>
          <w:szCs w:val="22"/>
        </w:rPr>
        <w:t xml:space="preserve">jednostranně </w:t>
      </w:r>
      <w:r w:rsidRPr="006A0C34">
        <w:rPr>
          <w:rFonts w:ascii="Segoe UI" w:hAnsi="Segoe UI" w:cs="Segoe UI"/>
          <w:sz w:val="22"/>
          <w:szCs w:val="22"/>
        </w:rPr>
        <w:t xml:space="preserve">započíst proti pohledávce </w:t>
      </w:r>
      <w:r w:rsidR="00FF3151" w:rsidRPr="006A0C34">
        <w:rPr>
          <w:rFonts w:ascii="Segoe UI" w:hAnsi="Segoe UI" w:cs="Segoe UI"/>
          <w:sz w:val="22"/>
          <w:szCs w:val="22"/>
        </w:rPr>
        <w:t>Zhotovitele</w:t>
      </w:r>
      <w:r w:rsidRPr="006A0C34">
        <w:rPr>
          <w:rFonts w:ascii="Segoe UI" w:hAnsi="Segoe UI" w:cs="Segoe UI"/>
          <w:sz w:val="22"/>
          <w:szCs w:val="22"/>
        </w:rPr>
        <w:t>.</w:t>
      </w:r>
    </w:p>
    <w:p w14:paraId="6D055CD5" w14:textId="77777777" w:rsidR="00376EB4" w:rsidRPr="006A0C34" w:rsidRDefault="00376EB4" w:rsidP="00376EB4">
      <w:pPr>
        <w:tabs>
          <w:tab w:val="left" w:pos="426"/>
        </w:tabs>
        <w:spacing w:after="120" w:line="276" w:lineRule="auto"/>
        <w:ind w:left="66"/>
        <w:jc w:val="both"/>
        <w:rPr>
          <w:rFonts w:ascii="Segoe UI" w:hAnsi="Segoe UI" w:cs="Segoe UI"/>
          <w:sz w:val="22"/>
          <w:szCs w:val="22"/>
        </w:rPr>
      </w:pPr>
    </w:p>
    <w:p w14:paraId="7D410AB4" w14:textId="019573D3" w:rsidR="00E96420" w:rsidRPr="006A0C34" w:rsidRDefault="00E96420" w:rsidP="00EB40D8">
      <w:pPr>
        <w:spacing w:after="120" w:line="276" w:lineRule="auto"/>
        <w:jc w:val="center"/>
        <w:outlineLvl w:val="0"/>
        <w:rPr>
          <w:rFonts w:ascii="Segoe UI" w:hAnsi="Segoe UI" w:cs="Segoe UI"/>
          <w:b/>
          <w:sz w:val="22"/>
          <w:szCs w:val="22"/>
        </w:rPr>
      </w:pPr>
      <w:r w:rsidRPr="006A0C34">
        <w:rPr>
          <w:rFonts w:ascii="Segoe UI" w:hAnsi="Segoe UI" w:cs="Segoe UI"/>
          <w:b/>
          <w:sz w:val="22"/>
          <w:szCs w:val="22"/>
        </w:rPr>
        <w:t xml:space="preserve">Článek </w:t>
      </w:r>
      <w:r w:rsidR="0021079F" w:rsidRPr="006A0C34">
        <w:rPr>
          <w:rFonts w:ascii="Segoe UI" w:hAnsi="Segoe UI" w:cs="Segoe UI"/>
          <w:b/>
          <w:sz w:val="22"/>
          <w:szCs w:val="22"/>
        </w:rPr>
        <w:t>1</w:t>
      </w:r>
      <w:r w:rsidR="00AC1EEA" w:rsidRPr="006A0C34">
        <w:rPr>
          <w:rFonts w:ascii="Segoe UI" w:hAnsi="Segoe UI" w:cs="Segoe UI"/>
          <w:b/>
          <w:sz w:val="22"/>
          <w:szCs w:val="22"/>
        </w:rPr>
        <w:t>3</w:t>
      </w:r>
      <w:r w:rsidR="000463A5" w:rsidRPr="006A0C34">
        <w:rPr>
          <w:rFonts w:ascii="Segoe UI" w:hAnsi="Segoe UI" w:cs="Segoe UI"/>
          <w:b/>
          <w:sz w:val="22"/>
          <w:szCs w:val="22"/>
        </w:rPr>
        <w:t xml:space="preserve">. </w:t>
      </w:r>
      <w:r w:rsidR="00533AE4" w:rsidRPr="006A0C34">
        <w:rPr>
          <w:rFonts w:ascii="Segoe UI" w:hAnsi="Segoe UI" w:cs="Segoe UI"/>
          <w:b/>
          <w:sz w:val="22"/>
          <w:szCs w:val="22"/>
        </w:rPr>
        <w:t>U</w:t>
      </w:r>
      <w:r w:rsidRPr="006A0C34">
        <w:rPr>
          <w:rFonts w:ascii="Segoe UI" w:hAnsi="Segoe UI" w:cs="Segoe UI"/>
          <w:b/>
          <w:sz w:val="22"/>
          <w:szCs w:val="22"/>
        </w:rPr>
        <w:t xml:space="preserve">končení </w:t>
      </w:r>
      <w:r w:rsidR="001E4C2E" w:rsidRPr="006A0C34">
        <w:rPr>
          <w:rFonts w:ascii="Segoe UI" w:hAnsi="Segoe UI" w:cs="Segoe UI"/>
          <w:b/>
          <w:sz w:val="22"/>
          <w:szCs w:val="22"/>
        </w:rPr>
        <w:t>R</w:t>
      </w:r>
      <w:r w:rsidR="00871D7A" w:rsidRPr="006A0C34">
        <w:rPr>
          <w:rFonts w:ascii="Segoe UI" w:hAnsi="Segoe UI" w:cs="Segoe UI"/>
          <w:b/>
          <w:sz w:val="22"/>
          <w:szCs w:val="22"/>
        </w:rPr>
        <w:t>ámcové dohody</w:t>
      </w:r>
    </w:p>
    <w:p w14:paraId="604BF671" w14:textId="77777777" w:rsidR="00533AE4" w:rsidRPr="006A0C34" w:rsidRDefault="00871D7A" w:rsidP="006902C0">
      <w:pPr>
        <w:numPr>
          <w:ilvl w:val="0"/>
          <w:numId w:val="15"/>
        </w:numPr>
        <w:tabs>
          <w:tab w:val="left" w:pos="426"/>
        </w:tabs>
        <w:spacing w:after="120" w:line="276" w:lineRule="auto"/>
        <w:ind w:left="0" w:firstLine="0"/>
        <w:jc w:val="both"/>
        <w:rPr>
          <w:rFonts w:ascii="Segoe UI" w:hAnsi="Segoe UI" w:cs="Segoe UI"/>
          <w:sz w:val="22"/>
          <w:szCs w:val="22"/>
        </w:rPr>
      </w:pPr>
      <w:r w:rsidRPr="006A0C34">
        <w:rPr>
          <w:rFonts w:ascii="Segoe UI" w:hAnsi="Segoe UI" w:cs="Segoe UI"/>
          <w:sz w:val="22"/>
          <w:szCs w:val="22"/>
        </w:rPr>
        <w:t>Rámcová dohoda</w:t>
      </w:r>
      <w:r w:rsidR="00E96420" w:rsidRPr="006A0C34">
        <w:rPr>
          <w:rFonts w:ascii="Segoe UI" w:hAnsi="Segoe UI" w:cs="Segoe UI"/>
          <w:sz w:val="22"/>
          <w:szCs w:val="22"/>
        </w:rPr>
        <w:t xml:space="preserve"> </w:t>
      </w:r>
      <w:r w:rsidR="00533AE4" w:rsidRPr="006A0C34">
        <w:rPr>
          <w:rFonts w:ascii="Segoe UI" w:hAnsi="Segoe UI" w:cs="Segoe UI"/>
          <w:sz w:val="22"/>
          <w:szCs w:val="22"/>
        </w:rPr>
        <w:t>může být ukončena:</w:t>
      </w:r>
    </w:p>
    <w:p w14:paraId="0B235D85" w14:textId="31B2B0B9" w:rsidR="00533AE4" w:rsidRPr="006A0C34" w:rsidRDefault="00EE56BE" w:rsidP="006902C0">
      <w:pPr>
        <w:pStyle w:val="Odstavecseseznamem"/>
        <w:numPr>
          <w:ilvl w:val="0"/>
          <w:numId w:val="30"/>
        </w:numPr>
        <w:tabs>
          <w:tab w:val="left" w:pos="426"/>
        </w:tabs>
        <w:spacing w:after="120" w:line="276" w:lineRule="auto"/>
        <w:ind w:left="1134" w:hanging="425"/>
        <w:jc w:val="both"/>
        <w:rPr>
          <w:rFonts w:ascii="Segoe UI" w:hAnsi="Segoe UI" w:cs="Segoe UI"/>
          <w:sz w:val="22"/>
          <w:szCs w:val="22"/>
        </w:rPr>
      </w:pPr>
      <w:r w:rsidRPr="006A0C34">
        <w:rPr>
          <w:rFonts w:ascii="Segoe UI" w:hAnsi="Segoe UI" w:cs="Segoe UI"/>
          <w:sz w:val="22"/>
          <w:szCs w:val="22"/>
        </w:rPr>
        <w:t>u</w:t>
      </w:r>
      <w:r w:rsidR="00533AE4" w:rsidRPr="006A0C34">
        <w:rPr>
          <w:rFonts w:ascii="Segoe UI" w:hAnsi="Segoe UI" w:cs="Segoe UI"/>
          <w:sz w:val="22"/>
          <w:szCs w:val="22"/>
        </w:rPr>
        <w:t xml:space="preserve">plynutím sjednané doby trvání Rámcové dohody nebo vyčerpáním finančního limitu dle čl. 6 </w:t>
      </w:r>
      <w:r w:rsidR="00D654C0" w:rsidRPr="006A0C34">
        <w:rPr>
          <w:rFonts w:ascii="Segoe UI" w:hAnsi="Segoe UI" w:cs="Segoe UI"/>
          <w:sz w:val="22"/>
          <w:szCs w:val="22"/>
        </w:rPr>
        <w:t xml:space="preserve">odst. 1 </w:t>
      </w:r>
      <w:r w:rsidR="00533AE4" w:rsidRPr="006A0C34">
        <w:rPr>
          <w:rFonts w:ascii="Segoe UI" w:hAnsi="Segoe UI" w:cs="Segoe UI"/>
          <w:sz w:val="22"/>
          <w:szCs w:val="22"/>
        </w:rPr>
        <w:t>Rámcové dohody;</w:t>
      </w:r>
    </w:p>
    <w:p w14:paraId="4E2F1415" w14:textId="2C721101" w:rsidR="00533AE4" w:rsidRPr="006A0C34" w:rsidRDefault="00EE56BE" w:rsidP="006902C0">
      <w:pPr>
        <w:pStyle w:val="Odstavecseseznamem"/>
        <w:numPr>
          <w:ilvl w:val="0"/>
          <w:numId w:val="30"/>
        </w:numPr>
        <w:tabs>
          <w:tab w:val="left" w:pos="426"/>
        </w:tabs>
        <w:spacing w:after="120" w:line="276" w:lineRule="auto"/>
        <w:ind w:left="1134" w:hanging="425"/>
        <w:jc w:val="both"/>
        <w:rPr>
          <w:rFonts w:ascii="Segoe UI" w:hAnsi="Segoe UI" w:cs="Segoe UI"/>
          <w:sz w:val="22"/>
          <w:szCs w:val="22"/>
        </w:rPr>
      </w:pPr>
      <w:r w:rsidRPr="006A0C34">
        <w:rPr>
          <w:rFonts w:ascii="Segoe UI" w:hAnsi="Segoe UI" w:cs="Segoe UI"/>
          <w:sz w:val="22"/>
          <w:szCs w:val="22"/>
        </w:rPr>
        <w:t>p</w:t>
      </w:r>
      <w:r w:rsidR="00533AE4" w:rsidRPr="006A0C34">
        <w:rPr>
          <w:rFonts w:ascii="Segoe UI" w:hAnsi="Segoe UI" w:cs="Segoe UI"/>
          <w:sz w:val="22"/>
          <w:szCs w:val="22"/>
        </w:rPr>
        <w:t>ísemnou dohodou Smluvních stran;</w:t>
      </w:r>
    </w:p>
    <w:p w14:paraId="4154A933" w14:textId="6637764D" w:rsidR="0033617A" w:rsidRPr="006A0C34" w:rsidRDefault="00EE56BE" w:rsidP="006902C0">
      <w:pPr>
        <w:pStyle w:val="Odstavecseseznamem"/>
        <w:numPr>
          <w:ilvl w:val="0"/>
          <w:numId w:val="30"/>
        </w:numPr>
        <w:tabs>
          <w:tab w:val="left" w:pos="426"/>
        </w:tabs>
        <w:spacing w:after="120" w:line="276" w:lineRule="auto"/>
        <w:ind w:left="1134" w:hanging="425"/>
        <w:jc w:val="both"/>
        <w:rPr>
          <w:rFonts w:ascii="Segoe UI" w:hAnsi="Segoe UI" w:cs="Segoe UI"/>
          <w:sz w:val="22"/>
          <w:szCs w:val="22"/>
        </w:rPr>
      </w:pPr>
      <w:r w:rsidRPr="006A0C34">
        <w:rPr>
          <w:rFonts w:ascii="Segoe UI" w:hAnsi="Segoe UI" w:cs="Segoe UI"/>
          <w:sz w:val="22"/>
          <w:szCs w:val="22"/>
        </w:rPr>
        <w:t xml:space="preserve">výpovědí kterékoliv Smluvní strany, přičemž výpovědní doba činí </w:t>
      </w:r>
      <w:r w:rsidR="00251CC3" w:rsidRPr="006A0C34">
        <w:rPr>
          <w:rFonts w:ascii="Segoe UI" w:hAnsi="Segoe UI" w:cs="Segoe UI"/>
          <w:sz w:val="22"/>
          <w:szCs w:val="22"/>
        </w:rPr>
        <w:t>6</w:t>
      </w:r>
      <w:r w:rsidRPr="006A0C34">
        <w:rPr>
          <w:rFonts w:ascii="Segoe UI" w:hAnsi="Segoe UI" w:cs="Segoe UI"/>
          <w:sz w:val="22"/>
          <w:szCs w:val="22"/>
        </w:rPr>
        <w:t xml:space="preserve"> měsíc</w:t>
      </w:r>
      <w:r w:rsidR="00251CC3" w:rsidRPr="006A0C34">
        <w:rPr>
          <w:rFonts w:ascii="Segoe UI" w:hAnsi="Segoe UI" w:cs="Segoe UI"/>
          <w:sz w:val="22"/>
          <w:szCs w:val="22"/>
        </w:rPr>
        <w:t>ů</w:t>
      </w:r>
      <w:r w:rsidR="00970686" w:rsidRPr="006A0C34">
        <w:rPr>
          <w:rFonts w:ascii="Segoe UI" w:hAnsi="Segoe UI" w:cs="Segoe UI"/>
          <w:sz w:val="22"/>
          <w:szCs w:val="22"/>
        </w:rPr>
        <w:t xml:space="preserve"> a </w:t>
      </w:r>
      <w:r w:rsidRPr="006A0C34">
        <w:rPr>
          <w:rFonts w:ascii="Segoe UI" w:hAnsi="Segoe UI" w:cs="Segoe UI"/>
          <w:sz w:val="22"/>
          <w:szCs w:val="22"/>
        </w:rPr>
        <w:t>začne běžet prvním dnem měsíce následujícího po doručení písemné výpovědi druhé Smluvní straně</w:t>
      </w:r>
      <w:r w:rsidR="0033617A" w:rsidRPr="006A0C34">
        <w:rPr>
          <w:rFonts w:ascii="Segoe UI" w:hAnsi="Segoe UI" w:cs="Segoe UI"/>
          <w:sz w:val="22"/>
          <w:szCs w:val="22"/>
        </w:rPr>
        <w:t>.</w:t>
      </w:r>
    </w:p>
    <w:p w14:paraId="39850E61" w14:textId="069194AF" w:rsidR="00B12B2F" w:rsidRPr="006A0C34" w:rsidRDefault="00EE56BE" w:rsidP="006902C0">
      <w:pPr>
        <w:numPr>
          <w:ilvl w:val="0"/>
          <w:numId w:val="15"/>
        </w:numPr>
        <w:tabs>
          <w:tab w:val="left" w:pos="426"/>
          <w:tab w:val="left" w:pos="851"/>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Ukončení Rámcové dohody nemá vliv na trvání již uzavřených dílčích smluv, které se i poté řídí ustanoveními již ukončené Rámcové dohody, avšak nejdéle po dobu jednoho roku od ukončení Rámcové dohody. Uplynutím jednoho roku od ukončení Rámcové dohody pozbývají platnosti a účinnosti veškeré dílčí smlouvy uzavřené na základě Rámcové dohody. Na základě ukončené Rámcové dohody nelze uzavírat nové dílčí smlouvy.</w:t>
      </w:r>
    </w:p>
    <w:p w14:paraId="594C7F6A" w14:textId="3A13FA67" w:rsidR="00B12B2F" w:rsidRPr="006A0C34" w:rsidRDefault="00B12B2F" w:rsidP="006902C0">
      <w:pPr>
        <w:numPr>
          <w:ilvl w:val="0"/>
          <w:numId w:val="15"/>
        </w:numPr>
        <w:tabs>
          <w:tab w:val="left" w:pos="426"/>
        </w:tabs>
        <w:spacing w:after="120" w:line="276" w:lineRule="auto"/>
        <w:ind w:left="567" w:hanging="567"/>
        <w:jc w:val="both"/>
        <w:rPr>
          <w:rFonts w:ascii="Segoe UI" w:hAnsi="Segoe UI" w:cs="Segoe UI"/>
          <w:sz w:val="22"/>
          <w:szCs w:val="22"/>
        </w:rPr>
      </w:pPr>
      <w:r w:rsidRPr="006A0C34">
        <w:rPr>
          <w:rFonts w:ascii="Segoe UI" w:hAnsi="Segoe UI" w:cs="Segoe UI"/>
          <w:sz w:val="22"/>
          <w:szCs w:val="22"/>
        </w:rPr>
        <w:t xml:space="preserve">Rámcová dohoda zaniká dnem zániku </w:t>
      </w:r>
      <w:r w:rsidR="000456EE" w:rsidRPr="006A0C34">
        <w:rPr>
          <w:rFonts w:ascii="Segoe UI" w:hAnsi="Segoe UI" w:cs="Segoe UI"/>
          <w:sz w:val="22"/>
          <w:szCs w:val="22"/>
        </w:rPr>
        <w:t>Zhotovitele</w:t>
      </w:r>
      <w:r w:rsidRPr="006A0C34">
        <w:rPr>
          <w:rFonts w:ascii="Segoe UI" w:hAnsi="Segoe UI" w:cs="Segoe UI"/>
          <w:sz w:val="22"/>
          <w:szCs w:val="22"/>
        </w:rPr>
        <w:t>.</w:t>
      </w:r>
    </w:p>
    <w:p w14:paraId="6C42063C" w14:textId="553614CA" w:rsidR="00555558" w:rsidRPr="006A0C34" w:rsidRDefault="00555558" w:rsidP="006902C0">
      <w:pPr>
        <w:numPr>
          <w:ilvl w:val="0"/>
          <w:numId w:val="15"/>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Objednatel má právo od Rámcové dohody </w:t>
      </w:r>
      <w:r w:rsidR="007F1AB7" w:rsidRPr="006A0C34">
        <w:rPr>
          <w:rFonts w:ascii="Segoe UI" w:hAnsi="Segoe UI" w:cs="Segoe UI"/>
          <w:sz w:val="22"/>
          <w:szCs w:val="22"/>
        </w:rPr>
        <w:t xml:space="preserve">nebo některé z dílčích smluv </w:t>
      </w:r>
      <w:r w:rsidRPr="006A0C34">
        <w:rPr>
          <w:rFonts w:ascii="Segoe UI" w:hAnsi="Segoe UI" w:cs="Segoe UI"/>
          <w:sz w:val="22"/>
          <w:szCs w:val="22"/>
        </w:rPr>
        <w:t>odstoupit v případě podstatného porušení smlouvy Zhotovitelem, pokud je konkrétní porušení povinnosti Zhotovitelem jako podstatné sjednané v</w:t>
      </w:r>
      <w:r w:rsidR="007F1AB7" w:rsidRPr="006A0C34">
        <w:rPr>
          <w:rFonts w:ascii="Segoe UI" w:hAnsi="Segoe UI" w:cs="Segoe UI"/>
          <w:sz w:val="22"/>
          <w:szCs w:val="22"/>
        </w:rPr>
        <w:t> Rámcové dohodě nebo dílčí</w:t>
      </w:r>
      <w:r w:rsidRPr="006A0C34">
        <w:rPr>
          <w:rFonts w:ascii="Segoe UI" w:hAnsi="Segoe UI" w:cs="Segoe UI"/>
          <w:sz w:val="22"/>
          <w:szCs w:val="22"/>
        </w:rPr>
        <w:t xml:space="preserve"> smlouvě nebo v případě splnění zákonných podmínek podstatného porušení smlouvy ve smyslu §</w:t>
      </w:r>
      <w:r w:rsidR="007F1AB7" w:rsidRPr="006A0C34">
        <w:rPr>
          <w:rFonts w:ascii="Segoe UI" w:hAnsi="Segoe UI" w:cs="Segoe UI"/>
          <w:sz w:val="22"/>
          <w:szCs w:val="22"/>
        </w:rPr>
        <w:t> </w:t>
      </w:r>
      <w:r w:rsidRPr="006A0C34">
        <w:rPr>
          <w:rFonts w:ascii="Segoe UI" w:hAnsi="Segoe UI" w:cs="Segoe UI"/>
          <w:sz w:val="22"/>
          <w:szCs w:val="22"/>
        </w:rPr>
        <w:t xml:space="preserve">2002 odst. 1 </w:t>
      </w:r>
      <w:r w:rsidR="007F1AB7" w:rsidRPr="006A0C34">
        <w:rPr>
          <w:rFonts w:ascii="Segoe UI" w:hAnsi="Segoe UI" w:cs="Segoe UI"/>
          <w:sz w:val="22"/>
          <w:szCs w:val="22"/>
        </w:rPr>
        <w:t>OZ.</w:t>
      </w:r>
    </w:p>
    <w:p w14:paraId="2A441CCA" w14:textId="6DC2DD78" w:rsidR="00A219C7" w:rsidRPr="006A0C34" w:rsidRDefault="00ED52C7" w:rsidP="00700E7C">
      <w:pPr>
        <w:keepNext/>
        <w:numPr>
          <w:ilvl w:val="0"/>
          <w:numId w:val="15"/>
        </w:numPr>
        <w:spacing w:after="120" w:line="276" w:lineRule="auto"/>
        <w:ind w:left="425" w:hanging="425"/>
        <w:jc w:val="both"/>
        <w:rPr>
          <w:rFonts w:ascii="Segoe UI" w:hAnsi="Segoe UI" w:cs="Segoe UI"/>
          <w:sz w:val="22"/>
          <w:szCs w:val="22"/>
        </w:rPr>
      </w:pPr>
      <w:r w:rsidRPr="006A0C34">
        <w:rPr>
          <w:rFonts w:ascii="Segoe UI" w:hAnsi="Segoe UI" w:cs="Segoe UI"/>
          <w:sz w:val="22"/>
          <w:szCs w:val="22"/>
        </w:rPr>
        <w:lastRenderedPageBreak/>
        <w:t>Smluvní strany se dohodly, že za podstatné porušení smlouvy ze strany Zhotovitele považují zejména:</w:t>
      </w:r>
    </w:p>
    <w:p w14:paraId="79FCF8B4" w14:textId="0AEC31BD" w:rsidR="00ED52C7" w:rsidRPr="006A0C34" w:rsidRDefault="001E073D"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 xml:space="preserve">neprokázání existence pojištění odpovědnosti za škodu způsobenou Zhotovitelem při výkonu jeho činnosti dle čl. </w:t>
      </w:r>
      <w:r w:rsidR="00E210CD" w:rsidRPr="006A0C34">
        <w:rPr>
          <w:rFonts w:ascii="Segoe UI" w:hAnsi="Segoe UI" w:cs="Segoe UI"/>
          <w:sz w:val="22"/>
          <w:szCs w:val="22"/>
        </w:rPr>
        <w:t>7 odst. 6 Rámcové dohody</w:t>
      </w:r>
      <w:r w:rsidRPr="006A0C34">
        <w:rPr>
          <w:rFonts w:ascii="Segoe UI" w:hAnsi="Segoe UI" w:cs="Segoe UI"/>
          <w:sz w:val="22"/>
          <w:szCs w:val="22"/>
        </w:rPr>
        <w:t>,</w:t>
      </w:r>
    </w:p>
    <w:p w14:paraId="73E656CA" w14:textId="34075093" w:rsidR="00006C7A" w:rsidRPr="006A0C34" w:rsidRDefault="00006C7A"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prodlení Zhotovitele s poskytnutím jakékoliv části Díla dle konkrétní dílčí smlouvy po dobu delší než 14 dnů, nebo</w:t>
      </w:r>
    </w:p>
    <w:p w14:paraId="672E527A" w14:textId="5A9F8515" w:rsidR="001E073D" w:rsidRPr="006A0C34" w:rsidRDefault="00B72B4A"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nedodržení některé povinnosti Zhotovitele uvedené v </w:t>
      </w:r>
      <w:r w:rsidR="00150232" w:rsidRPr="006A0C34">
        <w:rPr>
          <w:rFonts w:ascii="Segoe UI" w:hAnsi="Segoe UI" w:cs="Segoe UI"/>
          <w:sz w:val="22"/>
          <w:szCs w:val="22"/>
        </w:rPr>
        <w:t>čl. 15 odst. 3, čl. 7 odst. 1 písm. h) nebo čl. 7 odst. 4 Rámcové dohody</w:t>
      </w:r>
      <w:r w:rsidRPr="006A0C34">
        <w:rPr>
          <w:rFonts w:ascii="Segoe UI" w:hAnsi="Segoe UI" w:cs="Segoe UI"/>
          <w:sz w:val="22"/>
          <w:szCs w:val="22"/>
        </w:rPr>
        <w:t>,</w:t>
      </w:r>
    </w:p>
    <w:p w14:paraId="01E279D8" w14:textId="1D01DDEA" w:rsidR="00E43664" w:rsidRPr="006A0C34" w:rsidRDefault="00ED5CDD"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opakovaná (nejméně 3 x za období 1 roku) opožděná reakce Zhotovitele na objednávku Objednatele k uzavření dílčí smlouvy ve lhůtě dle čl. 5 odst. 7 Rámcové dohody,</w:t>
      </w:r>
    </w:p>
    <w:p w14:paraId="69EB7DE3" w14:textId="586F7AD3" w:rsidR="00B72B4A" w:rsidRPr="006A0C34" w:rsidRDefault="00980DBF"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ostatní případy podstatného porušení smlouvy ze strany Zhotovitele výslovně v Rámcové dohodě či některé z dílčích smluv označené jako podstatné porušení smlouvy.</w:t>
      </w:r>
    </w:p>
    <w:p w14:paraId="154E3FBB" w14:textId="70F60D20" w:rsidR="009F270E" w:rsidRPr="006A0C34" w:rsidRDefault="009F270E" w:rsidP="006902C0">
      <w:pPr>
        <w:numPr>
          <w:ilvl w:val="0"/>
          <w:numId w:val="15"/>
        </w:numPr>
        <w:spacing w:after="120" w:line="276" w:lineRule="auto"/>
        <w:ind w:left="426" w:hanging="426"/>
        <w:jc w:val="both"/>
        <w:rPr>
          <w:rFonts w:ascii="Segoe UI" w:hAnsi="Segoe UI" w:cs="Segoe UI"/>
          <w:sz w:val="22"/>
          <w:szCs w:val="22"/>
        </w:rPr>
      </w:pPr>
      <w:bookmarkStart w:id="33" w:name="_Ref415927732"/>
      <w:r w:rsidRPr="006A0C34">
        <w:rPr>
          <w:rFonts w:ascii="Segoe UI" w:hAnsi="Segoe UI" w:cs="Segoe UI"/>
          <w:sz w:val="22"/>
          <w:szCs w:val="22"/>
        </w:rPr>
        <w:t xml:space="preserve">Objednatel je dále oprávněn odstoupit od Rámcové dohody a /nebo </w:t>
      </w:r>
      <w:r w:rsidR="007B7E0E" w:rsidRPr="006A0C34">
        <w:rPr>
          <w:rFonts w:ascii="Segoe UI" w:hAnsi="Segoe UI" w:cs="Segoe UI"/>
          <w:sz w:val="22"/>
          <w:szCs w:val="22"/>
        </w:rPr>
        <w:t>d</w:t>
      </w:r>
      <w:r w:rsidRPr="006A0C34">
        <w:rPr>
          <w:rFonts w:ascii="Segoe UI" w:hAnsi="Segoe UI" w:cs="Segoe UI"/>
          <w:sz w:val="22"/>
          <w:szCs w:val="22"/>
        </w:rPr>
        <w:t>ílčích smluv také v případě, že:</w:t>
      </w:r>
    </w:p>
    <w:p w14:paraId="3DB4B4F0" w14:textId="58EBF3C2" w:rsidR="009F270E" w:rsidRPr="006A0C34" w:rsidRDefault="00C744C9"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 xml:space="preserve">bylo příslušným soudem rozhodnuto o tom, že </w:t>
      </w:r>
      <w:r w:rsidR="00A41F67" w:rsidRPr="006A0C34">
        <w:rPr>
          <w:rFonts w:ascii="Segoe UI" w:hAnsi="Segoe UI" w:cs="Segoe UI"/>
          <w:sz w:val="22"/>
          <w:szCs w:val="22"/>
        </w:rPr>
        <w:t>Zhotovitel</w:t>
      </w:r>
      <w:r w:rsidRPr="006A0C34">
        <w:rPr>
          <w:rFonts w:ascii="Segoe UI" w:hAnsi="Segoe UI" w:cs="Segoe UI"/>
          <w:sz w:val="22"/>
          <w:szCs w:val="22"/>
        </w:rPr>
        <w:t xml:space="preserve"> (či jakýkoliv společník na straně </w:t>
      </w:r>
      <w:r w:rsidR="00A41F67" w:rsidRPr="006A0C34">
        <w:rPr>
          <w:rFonts w:ascii="Segoe UI" w:hAnsi="Segoe UI" w:cs="Segoe UI"/>
          <w:sz w:val="22"/>
          <w:szCs w:val="22"/>
        </w:rPr>
        <w:t>Zhotovitel</w:t>
      </w:r>
      <w:r w:rsidRPr="006A0C34">
        <w:rPr>
          <w:rFonts w:ascii="Segoe UI" w:hAnsi="Segoe UI" w:cs="Segoe UI"/>
          <w:sz w:val="22"/>
          <w:szCs w:val="22"/>
        </w:rPr>
        <w:t xml:space="preserve"> v případě sdružení do společnosti) je v úpadku ve smyslu zákona č. 182/2006 Sb., o úpadku a způsobech jeho řešení (insolvenční zákon), ve znění pozdějších předpisů, a to bez ohledu na právní moc tohoto rozhodnutí,</w:t>
      </w:r>
    </w:p>
    <w:p w14:paraId="1D1BF85C" w14:textId="2EBD8C3A" w:rsidR="00C744C9" w:rsidRPr="006A0C34" w:rsidRDefault="00AA6E36"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 xml:space="preserve">bylo-li zahájeno insolvenční řízení na základě dlužnického návrhu </w:t>
      </w:r>
      <w:r w:rsidR="00A41F67" w:rsidRPr="006A0C34">
        <w:rPr>
          <w:rFonts w:ascii="Segoe UI" w:hAnsi="Segoe UI" w:cs="Segoe UI"/>
          <w:sz w:val="22"/>
          <w:szCs w:val="22"/>
        </w:rPr>
        <w:t>Zhotovitele</w:t>
      </w:r>
      <w:r w:rsidRPr="006A0C34">
        <w:rPr>
          <w:rFonts w:ascii="Segoe UI" w:hAnsi="Segoe UI" w:cs="Segoe UI"/>
          <w:sz w:val="22"/>
          <w:szCs w:val="22"/>
        </w:rPr>
        <w:t xml:space="preserve"> (či jakéhokoliv společníka na straně </w:t>
      </w:r>
      <w:r w:rsidR="00A41F67" w:rsidRPr="006A0C34">
        <w:rPr>
          <w:rFonts w:ascii="Segoe UI" w:hAnsi="Segoe UI" w:cs="Segoe UI"/>
          <w:sz w:val="22"/>
          <w:szCs w:val="22"/>
        </w:rPr>
        <w:t>Zhotovitele</w:t>
      </w:r>
      <w:r w:rsidRPr="006A0C34">
        <w:rPr>
          <w:rFonts w:ascii="Segoe UI" w:hAnsi="Segoe UI" w:cs="Segoe UI"/>
          <w:sz w:val="22"/>
          <w:szCs w:val="22"/>
        </w:rPr>
        <w:t xml:space="preserve"> v případě sdružení do společnosti),</w:t>
      </w:r>
    </w:p>
    <w:p w14:paraId="53D23549" w14:textId="2406AA3C" w:rsidR="00AA6E36" w:rsidRPr="006A0C34" w:rsidRDefault="00A41F67" w:rsidP="006902C0">
      <w:pPr>
        <w:numPr>
          <w:ilvl w:val="1"/>
          <w:numId w:val="15"/>
        </w:numPr>
        <w:spacing w:after="120" w:line="276" w:lineRule="auto"/>
        <w:ind w:left="993"/>
        <w:jc w:val="both"/>
        <w:rPr>
          <w:rFonts w:ascii="Segoe UI" w:hAnsi="Segoe UI" w:cs="Segoe UI"/>
          <w:sz w:val="22"/>
          <w:szCs w:val="22"/>
        </w:rPr>
      </w:pPr>
      <w:r w:rsidRPr="006A0C34">
        <w:rPr>
          <w:rFonts w:ascii="Segoe UI" w:hAnsi="Segoe UI" w:cs="Segoe UI"/>
          <w:sz w:val="22"/>
          <w:szCs w:val="22"/>
        </w:rPr>
        <w:t>Zhotovitel vstoupí do likvidace.</w:t>
      </w:r>
    </w:p>
    <w:p w14:paraId="3C3BBA58" w14:textId="22A1B77B" w:rsidR="00C01208" w:rsidRPr="006A0C34" w:rsidRDefault="00D443DE" w:rsidP="006902C0">
      <w:pPr>
        <w:numPr>
          <w:ilvl w:val="0"/>
          <w:numId w:val="15"/>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Za podstatné porušení </w:t>
      </w:r>
      <w:r w:rsidR="002D5BD1" w:rsidRPr="006A0C34">
        <w:rPr>
          <w:rFonts w:ascii="Segoe UI" w:hAnsi="Segoe UI" w:cs="Segoe UI"/>
          <w:sz w:val="22"/>
          <w:szCs w:val="22"/>
        </w:rPr>
        <w:t>smlouvy</w:t>
      </w:r>
      <w:r w:rsidRPr="006A0C34">
        <w:rPr>
          <w:rFonts w:ascii="Segoe UI" w:hAnsi="Segoe UI" w:cs="Segoe UI"/>
          <w:sz w:val="22"/>
          <w:szCs w:val="22"/>
        </w:rPr>
        <w:t xml:space="preserve"> ze strany Objednatele se považuje prodlení Objednatele s úhradou ceny Díla </w:t>
      </w:r>
      <w:r w:rsidR="00CF60C7" w:rsidRPr="006A0C34">
        <w:rPr>
          <w:rFonts w:ascii="Segoe UI" w:hAnsi="Segoe UI" w:cs="Segoe UI"/>
          <w:sz w:val="22"/>
          <w:szCs w:val="22"/>
        </w:rPr>
        <w:t xml:space="preserve">nebo jeho části </w:t>
      </w:r>
      <w:r w:rsidRPr="006A0C34">
        <w:rPr>
          <w:rFonts w:ascii="Segoe UI" w:hAnsi="Segoe UI" w:cs="Segoe UI"/>
          <w:sz w:val="22"/>
          <w:szCs w:val="22"/>
        </w:rPr>
        <w:t>o více než 30 dnů, pokud Objednatel nezjedná nápravu ani do 10 pracovních dnů od doručení písemného oznámení Zhotovitele o takovém prodlení se žádostí o jeho nápravu.</w:t>
      </w:r>
    </w:p>
    <w:p w14:paraId="134D7A99" w14:textId="4A8517BA" w:rsidR="00FF18C1" w:rsidRPr="006A0C34" w:rsidRDefault="00FF18C1" w:rsidP="006902C0">
      <w:pPr>
        <w:numPr>
          <w:ilvl w:val="0"/>
          <w:numId w:val="15"/>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Odstoupení od </w:t>
      </w:r>
      <w:r w:rsidR="00BA3A10" w:rsidRPr="006A0C34">
        <w:rPr>
          <w:rFonts w:ascii="Segoe UI" w:hAnsi="Segoe UI" w:cs="Segoe UI"/>
          <w:sz w:val="22"/>
          <w:szCs w:val="22"/>
        </w:rPr>
        <w:t xml:space="preserve">Rámcové dohody a/nebo dílčí smlouvy </w:t>
      </w:r>
      <w:r w:rsidRPr="006A0C34">
        <w:rPr>
          <w:rFonts w:ascii="Segoe UI" w:hAnsi="Segoe UI" w:cs="Segoe UI"/>
          <w:sz w:val="22"/>
          <w:szCs w:val="22"/>
        </w:rPr>
        <w:t xml:space="preserve">musí mít písemnou formu a je účinné dnem doručení druhé smluvní straně. V odstoupení musí být dále uveden důvod, pro který strana od </w:t>
      </w:r>
      <w:r w:rsidR="00BA3A10" w:rsidRPr="006A0C34">
        <w:rPr>
          <w:rFonts w:ascii="Segoe UI" w:hAnsi="Segoe UI" w:cs="Segoe UI"/>
          <w:sz w:val="22"/>
          <w:szCs w:val="22"/>
        </w:rPr>
        <w:t xml:space="preserve">Rámcové dohody a/nebo dílčí smlouvy </w:t>
      </w:r>
      <w:r w:rsidRPr="006A0C34">
        <w:rPr>
          <w:rFonts w:ascii="Segoe UI" w:hAnsi="Segoe UI" w:cs="Segoe UI"/>
          <w:sz w:val="22"/>
          <w:szCs w:val="22"/>
        </w:rPr>
        <w:t>odstupuje, včetně popisu skutečností, ve kterých je tento důvod spatřován.</w:t>
      </w:r>
    </w:p>
    <w:p w14:paraId="3006F0E4" w14:textId="05F39B21" w:rsidR="00896ECC" w:rsidRPr="006A0C34" w:rsidRDefault="00397124" w:rsidP="006902C0">
      <w:pPr>
        <w:numPr>
          <w:ilvl w:val="0"/>
          <w:numId w:val="15"/>
        </w:numPr>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Objednatel je oprávněn vypovědět tuto Rámcovou dohodu nebo některou z dílčích smluv v rozsahu dosud nesplněných závazků smluvních stran. Výpověď Objednatele je účinná doručením druhé smluvní straně. Pokud je výpověď Objednatele doručena Zhotoviteli, není Zhotovitel oprávněn zahajovat plnění dosud nezahájených částí </w:t>
      </w:r>
      <w:r w:rsidR="00232499" w:rsidRPr="006A0C34">
        <w:rPr>
          <w:rFonts w:ascii="Segoe UI" w:hAnsi="Segoe UI" w:cs="Segoe UI"/>
          <w:sz w:val="22"/>
          <w:szCs w:val="22"/>
        </w:rPr>
        <w:t>Díla</w:t>
      </w:r>
      <w:r w:rsidRPr="006A0C34">
        <w:rPr>
          <w:rFonts w:ascii="Segoe UI" w:hAnsi="Segoe UI" w:cs="Segoe UI"/>
          <w:sz w:val="22"/>
          <w:szCs w:val="22"/>
        </w:rPr>
        <w:t xml:space="preserve"> dle </w:t>
      </w:r>
      <w:r w:rsidR="00232499" w:rsidRPr="006A0C34">
        <w:rPr>
          <w:rFonts w:ascii="Segoe UI" w:hAnsi="Segoe UI" w:cs="Segoe UI"/>
          <w:sz w:val="22"/>
          <w:szCs w:val="22"/>
        </w:rPr>
        <w:t xml:space="preserve">Rámcové </w:t>
      </w:r>
      <w:r w:rsidR="00232499" w:rsidRPr="006A0C34">
        <w:rPr>
          <w:rFonts w:ascii="Segoe UI" w:hAnsi="Segoe UI" w:cs="Segoe UI"/>
          <w:sz w:val="22"/>
          <w:szCs w:val="22"/>
        </w:rPr>
        <w:lastRenderedPageBreak/>
        <w:t>dohody a dílčí</w:t>
      </w:r>
      <w:r w:rsidRPr="006A0C34">
        <w:rPr>
          <w:rFonts w:ascii="Segoe UI" w:hAnsi="Segoe UI" w:cs="Segoe UI"/>
          <w:sz w:val="22"/>
          <w:szCs w:val="22"/>
        </w:rPr>
        <w:t xml:space="preserve"> smlouvy. Pokud by Zhotovitel </w:t>
      </w:r>
      <w:r w:rsidR="00F22B8E" w:rsidRPr="006A0C34">
        <w:rPr>
          <w:rFonts w:ascii="Segoe UI" w:hAnsi="Segoe UI" w:cs="Segoe UI"/>
          <w:sz w:val="22"/>
          <w:szCs w:val="22"/>
        </w:rPr>
        <w:t xml:space="preserve">po okamžiku doručení výpovědi Objednatele </w:t>
      </w:r>
      <w:r w:rsidRPr="006A0C34">
        <w:rPr>
          <w:rFonts w:ascii="Segoe UI" w:hAnsi="Segoe UI" w:cs="Segoe UI"/>
          <w:sz w:val="22"/>
          <w:szCs w:val="22"/>
        </w:rPr>
        <w:t xml:space="preserve">zahájil plnění </w:t>
      </w:r>
      <w:r w:rsidR="00F22B8E" w:rsidRPr="006A0C34">
        <w:rPr>
          <w:rFonts w:ascii="Segoe UI" w:hAnsi="Segoe UI" w:cs="Segoe UI"/>
          <w:sz w:val="22"/>
          <w:szCs w:val="22"/>
        </w:rPr>
        <w:t>jakékoliv z</w:t>
      </w:r>
      <w:r w:rsidRPr="006A0C34">
        <w:rPr>
          <w:rFonts w:ascii="Segoe UI" w:hAnsi="Segoe UI" w:cs="Segoe UI"/>
          <w:sz w:val="22"/>
          <w:szCs w:val="22"/>
        </w:rPr>
        <w:t xml:space="preserve"> nezahájen</w:t>
      </w:r>
      <w:r w:rsidR="00F22B8E" w:rsidRPr="006A0C34">
        <w:rPr>
          <w:rFonts w:ascii="Segoe UI" w:hAnsi="Segoe UI" w:cs="Segoe UI"/>
          <w:sz w:val="22"/>
          <w:szCs w:val="22"/>
        </w:rPr>
        <w:t>ých</w:t>
      </w:r>
      <w:r w:rsidRPr="006A0C34">
        <w:rPr>
          <w:rFonts w:ascii="Segoe UI" w:hAnsi="Segoe UI" w:cs="Segoe UI"/>
          <w:sz w:val="22"/>
          <w:szCs w:val="22"/>
        </w:rPr>
        <w:t xml:space="preserve"> část</w:t>
      </w:r>
      <w:r w:rsidR="00F22B8E" w:rsidRPr="006A0C34">
        <w:rPr>
          <w:rFonts w:ascii="Segoe UI" w:hAnsi="Segoe UI" w:cs="Segoe UI"/>
          <w:sz w:val="22"/>
          <w:szCs w:val="22"/>
        </w:rPr>
        <w:t>í</w:t>
      </w:r>
      <w:r w:rsidRPr="006A0C34">
        <w:rPr>
          <w:rFonts w:ascii="Segoe UI" w:hAnsi="Segoe UI" w:cs="Segoe UI"/>
          <w:sz w:val="22"/>
          <w:szCs w:val="22"/>
        </w:rPr>
        <w:t xml:space="preserve"> plnění dle </w:t>
      </w:r>
      <w:r w:rsidR="00F22B8E" w:rsidRPr="006A0C34">
        <w:rPr>
          <w:rFonts w:ascii="Segoe UI" w:hAnsi="Segoe UI" w:cs="Segoe UI"/>
          <w:sz w:val="22"/>
          <w:szCs w:val="22"/>
        </w:rPr>
        <w:t>Rámcové dohody či kterékoliv z dílčích smluv</w:t>
      </w:r>
      <w:r w:rsidRPr="006A0C34">
        <w:rPr>
          <w:rFonts w:ascii="Segoe UI" w:hAnsi="Segoe UI" w:cs="Segoe UI"/>
          <w:sz w:val="22"/>
          <w:szCs w:val="22"/>
        </w:rPr>
        <w:t>, nevzniká Zhotoviteli právo na zaplacení ceny za tuto část plnění</w:t>
      </w:r>
      <w:r w:rsidR="00F22B8E" w:rsidRPr="006A0C34">
        <w:rPr>
          <w:rFonts w:ascii="Segoe UI" w:hAnsi="Segoe UI" w:cs="Segoe UI"/>
          <w:sz w:val="22"/>
          <w:szCs w:val="22"/>
        </w:rPr>
        <w:t>.</w:t>
      </w:r>
    </w:p>
    <w:bookmarkEnd w:id="33"/>
    <w:p w14:paraId="684F5248" w14:textId="413DA9CB" w:rsidR="00EE56BE" w:rsidRPr="006A0C34" w:rsidRDefault="00EE56BE" w:rsidP="006902C0">
      <w:pPr>
        <w:numPr>
          <w:ilvl w:val="0"/>
          <w:numId w:val="15"/>
        </w:numPr>
        <w:tabs>
          <w:tab w:val="left" w:pos="426"/>
          <w:tab w:val="left" w:pos="851"/>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Odstoupením od Rámcové dohody či dílčích smluv Objednatelem nejsou dotčena ustanovení týkající se smluvních pokut</w:t>
      </w:r>
      <w:r w:rsidR="00C2269F" w:rsidRPr="006A0C34">
        <w:rPr>
          <w:rFonts w:ascii="Segoe UI" w:hAnsi="Segoe UI" w:cs="Segoe UI"/>
          <w:sz w:val="22"/>
          <w:szCs w:val="22"/>
        </w:rPr>
        <w:t xml:space="preserve"> či jiných </w:t>
      </w:r>
      <w:r w:rsidR="001A09F1" w:rsidRPr="006A0C34">
        <w:rPr>
          <w:rFonts w:ascii="Segoe UI" w:hAnsi="Segoe UI" w:cs="Segoe UI"/>
          <w:sz w:val="22"/>
          <w:szCs w:val="22"/>
        </w:rPr>
        <w:t xml:space="preserve">smluvních </w:t>
      </w:r>
      <w:r w:rsidR="00C2269F" w:rsidRPr="006A0C34">
        <w:rPr>
          <w:rFonts w:ascii="Segoe UI" w:hAnsi="Segoe UI" w:cs="Segoe UI"/>
          <w:sz w:val="22"/>
          <w:szCs w:val="22"/>
        </w:rPr>
        <w:t>sankcí</w:t>
      </w:r>
      <w:r w:rsidRPr="006A0C34">
        <w:rPr>
          <w:rFonts w:ascii="Segoe UI" w:hAnsi="Segoe UI" w:cs="Segoe UI"/>
          <w:sz w:val="22"/>
          <w:szCs w:val="22"/>
        </w:rPr>
        <w:t>, ochrany důvěrných informací, náhrady škody a ustanovení týkajících se takových práv a povinností, z jejichž povahy vyplývá, že trvají i po odstoupení.</w:t>
      </w:r>
    </w:p>
    <w:p w14:paraId="4B2B9DD3" w14:textId="2AF55A5B" w:rsidR="00581D58" w:rsidRPr="006A0C34" w:rsidRDefault="00366F25" w:rsidP="006902C0">
      <w:pPr>
        <w:numPr>
          <w:ilvl w:val="0"/>
          <w:numId w:val="15"/>
        </w:numPr>
        <w:tabs>
          <w:tab w:val="left" w:pos="426"/>
          <w:tab w:val="left" w:pos="851"/>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V případě ukončení smluvního vztahu kterékoliv z dílčích smluv dohodou, odstoupením nebo výpovědí Objednatele jsou povinnosti obou stran následující:</w:t>
      </w:r>
    </w:p>
    <w:p w14:paraId="332EF18C" w14:textId="28308630" w:rsidR="00366F25" w:rsidRPr="006A0C34" w:rsidRDefault="004579CA" w:rsidP="006902C0">
      <w:pPr>
        <w:numPr>
          <w:ilvl w:val="1"/>
          <w:numId w:val="15"/>
        </w:numPr>
        <w:tabs>
          <w:tab w:val="left" w:pos="426"/>
          <w:tab w:val="left" w:pos="851"/>
        </w:tabs>
        <w:spacing w:after="120" w:line="276" w:lineRule="auto"/>
        <w:jc w:val="both"/>
        <w:rPr>
          <w:rFonts w:ascii="Segoe UI" w:hAnsi="Segoe UI" w:cs="Segoe UI"/>
          <w:sz w:val="22"/>
          <w:szCs w:val="22"/>
        </w:rPr>
      </w:pPr>
      <w:r w:rsidRPr="006A0C34">
        <w:rPr>
          <w:rFonts w:ascii="Segoe UI" w:hAnsi="Segoe UI" w:cs="Segoe UI"/>
          <w:sz w:val="22"/>
          <w:szCs w:val="22"/>
        </w:rPr>
        <w:t>Zhotovitel dokončí rozpracovanou část plnění, pokud Objednatel neurčí jinak;</w:t>
      </w:r>
    </w:p>
    <w:p w14:paraId="415E5033" w14:textId="1BC18753" w:rsidR="004579CA" w:rsidRPr="006A0C34" w:rsidRDefault="00BE0E4C" w:rsidP="006902C0">
      <w:pPr>
        <w:numPr>
          <w:ilvl w:val="1"/>
          <w:numId w:val="15"/>
        </w:numPr>
        <w:tabs>
          <w:tab w:val="left" w:pos="426"/>
          <w:tab w:val="left" w:pos="851"/>
        </w:tabs>
        <w:spacing w:after="120" w:line="276" w:lineRule="auto"/>
        <w:jc w:val="both"/>
        <w:rPr>
          <w:rFonts w:ascii="Segoe UI" w:hAnsi="Segoe UI" w:cs="Segoe UI"/>
          <w:sz w:val="22"/>
          <w:szCs w:val="22"/>
        </w:rPr>
      </w:pPr>
      <w:r w:rsidRPr="006A0C34">
        <w:rPr>
          <w:rFonts w:ascii="Segoe UI" w:hAnsi="Segoe UI" w:cs="Segoe UI"/>
          <w:sz w:val="22"/>
          <w:szCs w:val="22"/>
        </w:rPr>
        <w:t>Zhotovitel provede soupis všech jím vykonaných činností a úkonů ke splnění jeho závazků dle dílčí smlouvy do doby ukončení dílčí smlouvy, a dále provede soupis všech dokumentů získaných při zařizování záležitostí dle dílčí smlouvy do doby jejího ukončení (dále jen „</w:t>
      </w:r>
      <w:r w:rsidRPr="006A0C34">
        <w:rPr>
          <w:rFonts w:ascii="Segoe UI" w:hAnsi="Segoe UI" w:cs="Segoe UI"/>
          <w:b/>
          <w:bCs/>
          <w:i/>
          <w:iCs/>
          <w:sz w:val="22"/>
          <w:szCs w:val="22"/>
        </w:rPr>
        <w:t>Soupis</w:t>
      </w:r>
      <w:r w:rsidRPr="006A0C34">
        <w:rPr>
          <w:rFonts w:ascii="Segoe UI" w:hAnsi="Segoe UI" w:cs="Segoe UI"/>
          <w:sz w:val="22"/>
          <w:szCs w:val="22"/>
        </w:rPr>
        <w:t>“);</w:t>
      </w:r>
    </w:p>
    <w:p w14:paraId="2DE4D402" w14:textId="64095B92" w:rsidR="00BE0E4C" w:rsidRPr="006A0C34" w:rsidRDefault="003F1E6B" w:rsidP="006902C0">
      <w:pPr>
        <w:numPr>
          <w:ilvl w:val="1"/>
          <w:numId w:val="15"/>
        </w:numPr>
        <w:tabs>
          <w:tab w:val="left" w:pos="426"/>
          <w:tab w:val="left" w:pos="851"/>
        </w:tabs>
        <w:spacing w:after="120" w:line="276" w:lineRule="auto"/>
        <w:jc w:val="both"/>
        <w:rPr>
          <w:rFonts w:ascii="Segoe UI" w:hAnsi="Segoe UI" w:cs="Segoe UI"/>
          <w:sz w:val="22"/>
          <w:szCs w:val="22"/>
        </w:rPr>
      </w:pPr>
      <w:r w:rsidRPr="006A0C34">
        <w:rPr>
          <w:rFonts w:ascii="Segoe UI" w:hAnsi="Segoe UI" w:cs="Segoe UI"/>
          <w:sz w:val="22"/>
          <w:szCs w:val="22"/>
        </w:rPr>
        <w:t>Zhotovitel vyzve Objednatele k protokolárnímu předání a převzetí všech plnění dle Soupisu na základě protokolu podepsaného smluvními stranami.</w:t>
      </w:r>
    </w:p>
    <w:p w14:paraId="1866C63D" w14:textId="4947066B" w:rsidR="00366F25" w:rsidRPr="006A0C34" w:rsidRDefault="00A8671F" w:rsidP="006902C0">
      <w:pPr>
        <w:numPr>
          <w:ilvl w:val="0"/>
          <w:numId w:val="15"/>
        </w:numPr>
        <w:tabs>
          <w:tab w:val="left" w:pos="426"/>
          <w:tab w:val="left" w:pos="851"/>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Objednatel není povinen Soupis převzít, pokud obsahuje nesprávné údaje. Zhotovitel provede vyúčtování plnění dle protokolu a vystaví </w:t>
      </w:r>
      <w:r w:rsidR="007614F6" w:rsidRPr="006A0C34">
        <w:rPr>
          <w:rFonts w:ascii="Segoe UI" w:hAnsi="Segoe UI" w:cs="Segoe UI"/>
          <w:sz w:val="22"/>
          <w:szCs w:val="22"/>
        </w:rPr>
        <w:t>Finální</w:t>
      </w:r>
      <w:r w:rsidRPr="006A0C34">
        <w:rPr>
          <w:rFonts w:ascii="Segoe UI" w:hAnsi="Segoe UI" w:cs="Segoe UI"/>
          <w:sz w:val="22"/>
          <w:szCs w:val="22"/>
        </w:rPr>
        <w:t xml:space="preserve"> fakturu.</w:t>
      </w:r>
    </w:p>
    <w:p w14:paraId="626C407B" w14:textId="50DC68C0" w:rsidR="00A8671F" w:rsidRPr="006A0C34" w:rsidRDefault="00453D38" w:rsidP="006902C0">
      <w:pPr>
        <w:numPr>
          <w:ilvl w:val="0"/>
          <w:numId w:val="15"/>
        </w:numPr>
        <w:tabs>
          <w:tab w:val="left" w:pos="426"/>
          <w:tab w:val="left" w:pos="851"/>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Na Zhotovitelem předané a Objednatelem převzaté plnění dle Soupisu se i po ukončení dílčí smlouvy vztahují licenční ujednání, ujednání o pojištění, slevy</w:t>
      </w:r>
      <w:r w:rsidR="000D1294" w:rsidRPr="006A0C34">
        <w:rPr>
          <w:rFonts w:ascii="Segoe UI" w:hAnsi="Segoe UI" w:cs="Segoe UI"/>
          <w:sz w:val="22"/>
          <w:szCs w:val="22"/>
        </w:rPr>
        <w:t xml:space="preserve"> z ceny Díla</w:t>
      </w:r>
      <w:r w:rsidRPr="006A0C34">
        <w:rPr>
          <w:rFonts w:ascii="Segoe UI" w:hAnsi="Segoe UI" w:cs="Segoe UI"/>
          <w:sz w:val="22"/>
          <w:szCs w:val="22"/>
        </w:rPr>
        <w:t>, smluvní pokuty a náhrady škody za vadné plnění.</w:t>
      </w:r>
    </w:p>
    <w:p w14:paraId="5CFDFEA5" w14:textId="63093510" w:rsidR="00086D8B" w:rsidRPr="006A0C34" w:rsidRDefault="00E96420" w:rsidP="00EE56BE">
      <w:pPr>
        <w:spacing w:after="120" w:line="276" w:lineRule="auto"/>
        <w:jc w:val="both"/>
        <w:rPr>
          <w:rFonts w:ascii="Segoe UI" w:hAnsi="Segoe UI" w:cs="Segoe UI"/>
          <w:sz w:val="22"/>
          <w:szCs w:val="22"/>
        </w:rPr>
      </w:pPr>
      <w:r w:rsidRPr="006A0C34">
        <w:rPr>
          <w:rFonts w:ascii="Segoe UI" w:hAnsi="Segoe UI" w:cs="Segoe UI"/>
          <w:sz w:val="22"/>
          <w:szCs w:val="22"/>
        </w:rPr>
        <w:t xml:space="preserve"> </w:t>
      </w:r>
      <w:r w:rsidRPr="006A0C34">
        <w:rPr>
          <w:rFonts w:ascii="Segoe UI" w:hAnsi="Segoe UI" w:cs="Segoe UI"/>
          <w:sz w:val="22"/>
          <w:szCs w:val="22"/>
        </w:rPr>
        <w:tab/>
      </w:r>
    </w:p>
    <w:p w14:paraId="171EE6F8" w14:textId="43D292FD" w:rsidR="001D2EC9" w:rsidRPr="006A0C34" w:rsidRDefault="000463A5" w:rsidP="00EB40D8">
      <w:pPr>
        <w:spacing w:after="120" w:line="276" w:lineRule="auto"/>
        <w:jc w:val="center"/>
        <w:outlineLvl w:val="0"/>
        <w:rPr>
          <w:rFonts w:ascii="Segoe UI" w:hAnsi="Segoe UI" w:cs="Segoe UI"/>
          <w:b/>
          <w:color w:val="000000" w:themeColor="text1"/>
          <w:sz w:val="22"/>
          <w:szCs w:val="22"/>
        </w:rPr>
      </w:pPr>
      <w:r w:rsidRPr="006A0C34">
        <w:rPr>
          <w:rFonts w:ascii="Segoe UI" w:hAnsi="Segoe UI" w:cs="Segoe UI"/>
          <w:b/>
          <w:color w:val="000000" w:themeColor="text1"/>
          <w:sz w:val="22"/>
          <w:szCs w:val="22"/>
        </w:rPr>
        <w:t>Článek 1</w:t>
      </w:r>
      <w:r w:rsidR="00581D58" w:rsidRPr="006A0C34">
        <w:rPr>
          <w:rFonts w:ascii="Segoe UI" w:hAnsi="Segoe UI" w:cs="Segoe UI"/>
          <w:b/>
          <w:color w:val="000000" w:themeColor="text1"/>
          <w:sz w:val="22"/>
          <w:szCs w:val="22"/>
        </w:rPr>
        <w:t>4</w:t>
      </w:r>
      <w:r w:rsidRPr="006A0C34">
        <w:rPr>
          <w:rFonts w:ascii="Segoe UI" w:hAnsi="Segoe UI" w:cs="Segoe UI"/>
          <w:b/>
          <w:color w:val="000000" w:themeColor="text1"/>
          <w:sz w:val="22"/>
          <w:szCs w:val="22"/>
        </w:rPr>
        <w:t xml:space="preserve">. </w:t>
      </w:r>
      <w:r w:rsidR="00901EE3" w:rsidRPr="006A0C34">
        <w:rPr>
          <w:rFonts w:ascii="Segoe UI" w:hAnsi="Segoe UI" w:cs="Segoe UI"/>
          <w:b/>
          <w:color w:val="000000" w:themeColor="text1"/>
          <w:sz w:val="22"/>
          <w:szCs w:val="22"/>
        </w:rPr>
        <w:t>Vlastnické právo</w:t>
      </w:r>
      <w:r w:rsidR="00602D20" w:rsidRPr="006A0C34">
        <w:rPr>
          <w:rFonts w:ascii="Segoe UI" w:hAnsi="Segoe UI" w:cs="Segoe UI"/>
          <w:b/>
          <w:color w:val="000000" w:themeColor="text1"/>
          <w:sz w:val="22"/>
          <w:szCs w:val="22"/>
        </w:rPr>
        <w:t xml:space="preserve"> a přechod nebezpečí škody</w:t>
      </w:r>
    </w:p>
    <w:p w14:paraId="6C9F54DF" w14:textId="1CBD5894" w:rsidR="00751006" w:rsidRPr="006A0C34" w:rsidRDefault="00EA05A1" w:rsidP="006902C0">
      <w:pPr>
        <w:pStyle w:val="RLTextlnkuslovan"/>
        <w:numPr>
          <w:ilvl w:val="1"/>
          <w:numId w:val="25"/>
        </w:numPr>
        <w:tabs>
          <w:tab w:val="left" w:pos="426"/>
        </w:tabs>
        <w:spacing w:line="276" w:lineRule="auto"/>
        <w:ind w:left="426" w:hanging="426"/>
        <w:rPr>
          <w:rFonts w:ascii="Segoe UI" w:hAnsi="Segoe UI" w:cs="Segoe UI"/>
          <w:color w:val="000000" w:themeColor="text1"/>
          <w:szCs w:val="22"/>
        </w:rPr>
      </w:pPr>
      <w:bookmarkStart w:id="34" w:name="_Ref207105750"/>
      <w:bookmarkStart w:id="35" w:name="_Ref224700536"/>
      <w:r w:rsidRPr="006A0C34">
        <w:rPr>
          <w:rFonts w:ascii="Segoe UI" w:hAnsi="Segoe UI" w:cs="Segoe UI"/>
          <w:color w:val="000000" w:themeColor="text1"/>
          <w:szCs w:val="22"/>
        </w:rPr>
        <w:t>Zhotovitel</w:t>
      </w:r>
      <w:r w:rsidR="00364797" w:rsidRPr="006A0C34">
        <w:rPr>
          <w:rFonts w:ascii="Segoe UI" w:hAnsi="Segoe UI" w:cs="Segoe UI"/>
          <w:color w:val="000000" w:themeColor="text1"/>
          <w:szCs w:val="22"/>
        </w:rPr>
        <w:t xml:space="preserve"> prohlašuje, že vlastnické právo a nebezpečí škody na věci ke všem hmotným součástem </w:t>
      </w:r>
      <w:r w:rsidRPr="006A0C34">
        <w:rPr>
          <w:rFonts w:ascii="Segoe UI" w:hAnsi="Segoe UI" w:cs="Segoe UI"/>
          <w:color w:val="000000" w:themeColor="text1"/>
          <w:szCs w:val="22"/>
        </w:rPr>
        <w:t>Díla</w:t>
      </w:r>
      <w:r w:rsidR="00364797" w:rsidRPr="006A0C34">
        <w:rPr>
          <w:rFonts w:ascii="Segoe UI" w:hAnsi="Segoe UI" w:cs="Segoe UI"/>
          <w:color w:val="000000" w:themeColor="text1"/>
          <w:szCs w:val="22"/>
        </w:rPr>
        <w:t xml:space="preserve"> předaným </w:t>
      </w:r>
      <w:r w:rsidR="00177890" w:rsidRPr="006A0C34">
        <w:rPr>
          <w:rFonts w:ascii="Segoe UI" w:hAnsi="Segoe UI" w:cs="Segoe UI"/>
          <w:color w:val="000000" w:themeColor="text1"/>
          <w:szCs w:val="22"/>
        </w:rPr>
        <w:t>Zhotovitelem</w:t>
      </w:r>
      <w:r w:rsidR="00364797" w:rsidRPr="006A0C34">
        <w:rPr>
          <w:rFonts w:ascii="Segoe UI" w:hAnsi="Segoe UI" w:cs="Segoe UI"/>
          <w:color w:val="000000" w:themeColor="text1"/>
          <w:szCs w:val="22"/>
        </w:rPr>
        <w:t xml:space="preserve"> Objednateli v souvislosti s plněním předmětu Rámcové dohody</w:t>
      </w:r>
      <w:r w:rsidR="00C56C00" w:rsidRPr="006A0C34">
        <w:rPr>
          <w:rFonts w:ascii="Segoe UI" w:hAnsi="Segoe UI" w:cs="Segoe UI"/>
          <w:color w:val="000000" w:themeColor="text1"/>
          <w:szCs w:val="22"/>
        </w:rPr>
        <w:t xml:space="preserve"> a/nebo </w:t>
      </w:r>
      <w:r w:rsidR="00364797" w:rsidRPr="006A0C34">
        <w:rPr>
          <w:rFonts w:ascii="Segoe UI" w:hAnsi="Segoe UI" w:cs="Segoe UI"/>
          <w:color w:val="000000" w:themeColor="text1"/>
          <w:szCs w:val="22"/>
        </w:rPr>
        <w:t>dílčí smlouvy přechází na Objednatele dnem jejich předání Objednateli</w:t>
      </w:r>
      <w:r w:rsidR="00EF2D12" w:rsidRPr="006A0C34">
        <w:rPr>
          <w:rFonts w:ascii="Segoe UI" w:hAnsi="Segoe UI" w:cs="Segoe UI"/>
          <w:color w:val="000000" w:themeColor="text1"/>
          <w:szCs w:val="22"/>
        </w:rPr>
        <w:t xml:space="preserve"> či osobě k převzetí Objednatelem zmocněné</w:t>
      </w:r>
      <w:r w:rsidR="00364797" w:rsidRPr="006A0C34">
        <w:rPr>
          <w:rFonts w:ascii="Segoe UI" w:hAnsi="Segoe UI" w:cs="Segoe UI"/>
          <w:color w:val="000000" w:themeColor="text1"/>
          <w:szCs w:val="22"/>
        </w:rPr>
        <w:t>.</w:t>
      </w:r>
      <w:bookmarkEnd w:id="34"/>
      <w:bookmarkEnd w:id="35"/>
    </w:p>
    <w:p w14:paraId="3B0DE3F1" w14:textId="77777777" w:rsidR="00751006" w:rsidRPr="006A0C34" w:rsidRDefault="00751006" w:rsidP="00751006">
      <w:pPr>
        <w:tabs>
          <w:tab w:val="left" w:pos="0"/>
          <w:tab w:val="left" w:pos="426"/>
        </w:tabs>
        <w:spacing w:before="120" w:line="276" w:lineRule="auto"/>
        <w:jc w:val="both"/>
        <w:rPr>
          <w:rFonts w:ascii="Segoe UI" w:hAnsi="Segoe UI" w:cs="Segoe UI"/>
          <w:color w:val="000000"/>
          <w:sz w:val="22"/>
          <w:szCs w:val="22"/>
        </w:rPr>
      </w:pPr>
    </w:p>
    <w:p w14:paraId="147CC36B" w14:textId="2727E70C" w:rsidR="00A71DFD" w:rsidRPr="006A0C34" w:rsidRDefault="00A71DFD" w:rsidP="00A71DFD">
      <w:pPr>
        <w:spacing w:after="120" w:line="276" w:lineRule="auto"/>
        <w:jc w:val="center"/>
        <w:outlineLvl w:val="0"/>
        <w:rPr>
          <w:rFonts w:ascii="Segoe UI" w:hAnsi="Segoe UI" w:cs="Segoe UI"/>
          <w:b/>
          <w:color w:val="000000" w:themeColor="text1"/>
          <w:sz w:val="22"/>
          <w:szCs w:val="22"/>
        </w:rPr>
      </w:pPr>
      <w:r w:rsidRPr="006A0C34">
        <w:rPr>
          <w:rFonts w:ascii="Segoe UI" w:hAnsi="Segoe UI" w:cs="Segoe UI"/>
          <w:b/>
          <w:color w:val="000000" w:themeColor="text1"/>
          <w:sz w:val="22"/>
          <w:szCs w:val="22"/>
        </w:rPr>
        <w:t xml:space="preserve">Článek 15. </w:t>
      </w:r>
      <w:r w:rsidR="00344D04" w:rsidRPr="006A0C34">
        <w:rPr>
          <w:rFonts w:ascii="Segoe UI" w:hAnsi="Segoe UI" w:cs="Segoe UI"/>
          <w:b/>
          <w:color w:val="000000" w:themeColor="text1"/>
          <w:sz w:val="22"/>
          <w:szCs w:val="22"/>
        </w:rPr>
        <w:t>Zvláštní ujednání</w:t>
      </w:r>
    </w:p>
    <w:p w14:paraId="651ECA27" w14:textId="19CF9AAC" w:rsidR="00A71DFD" w:rsidRPr="006A0C34" w:rsidRDefault="00884FEF" w:rsidP="006902C0">
      <w:pPr>
        <w:pStyle w:val="RLTextlnkuslovan"/>
        <w:numPr>
          <w:ilvl w:val="0"/>
          <w:numId w:val="37"/>
        </w:numPr>
        <w:tabs>
          <w:tab w:val="left" w:pos="426"/>
        </w:tabs>
        <w:spacing w:line="276" w:lineRule="auto"/>
        <w:ind w:left="426"/>
        <w:rPr>
          <w:rFonts w:ascii="Segoe UI" w:hAnsi="Segoe UI" w:cs="Segoe UI"/>
          <w:color w:val="000000" w:themeColor="text1"/>
          <w:szCs w:val="22"/>
        </w:rPr>
      </w:pPr>
      <w:bookmarkStart w:id="36" w:name="_Ref183457092"/>
      <w:r w:rsidRPr="006A0C34">
        <w:rPr>
          <w:rFonts w:ascii="Segoe UI" w:hAnsi="Segoe UI" w:cs="Segoe UI"/>
          <w:szCs w:val="22"/>
        </w:rPr>
        <w:t xml:space="preserve">Zhotovitel není oprávněn bez souhlasu Objednatele postoupit závazky plynoucí z této </w:t>
      </w:r>
      <w:r w:rsidR="00DF4EF5" w:rsidRPr="006A0C34">
        <w:rPr>
          <w:rFonts w:ascii="Segoe UI" w:hAnsi="Segoe UI" w:cs="Segoe UI"/>
          <w:szCs w:val="22"/>
        </w:rPr>
        <w:t xml:space="preserve">Rámcové dohody </w:t>
      </w:r>
      <w:r w:rsidRPr="006A0C34">
        <w:rPr>
          <w:rFonts w:ascii="Segoe UI" w:hAnsi="Segoe UI" w:cs="Segoe UI"/>
          <w:szCs w:val="22"/>
        </w:rPr>
        <w:t>třetí osobě.</w:t>
      </w:r>
      <w:bookmarkEnd w:id="36"/>
    </w:p>
    <w:p w14:paraId="305AA05E" w14:textId="2F88F55A" w:rsidR="00884FEF" w:rsidRPr="006A0C34" w:rsidRDefault="00F86222" w:rsidP="006902C0">
      <w:pPr>
        <w:pStyle w:val="RLTextlnkuslovan"/>
        <w:numPr>
          <w:ilvl w:val="0"/>
          <w:numId w:val="37"/>
        </w:numPr>
        <w:tabs>
          <w:tab w:val="left" w:pos="426"/>
        </w:tabs>
        <w:spacing w:line="276" w:lineRule="auto"/>
        <w:ind w:left="426"/>
        <w:rPr>
          <w:rFonts w:ascii="Segoe UI" w:hAnsi="Segoe UI" w:cs="Segoe UI"/>
          <w:color w:val="000000" w:themeColor="text1"/>
          <w:szCs w:val="22"/>
        </w:rPr>
      </w:pPr>
      <w:r w:rsidRPr="006A0C34">
        <w:rPr>
          <w:rFonts w:ascii="Segoe UI" w:hAnsi="Segoe UI" w:cs="Segoe UI"/>
          <w:szCs w:val="22"/>
        </w:rPr>
        <w:t xml:space="preserve">Zhotovitel se rovněž zavazuje k veškeré nezbytné součinnosti pro výkon finanční kontroly ve smyslu zákona č. 320/2001 Sb., o finanční kontrole ve veřejné správě a o změně některých zákonů (zákon o finanční kontrole), ve znění pozdějších předpisů, a ze zákona </w:t>
      </w:r>
      <w:r w:rsidRPr="006A0C34">
        <w:rPr>
          <w:rFonts w:ascii="Segoe UI" w:hAnsi="Segoe UI" w:cs="Segoe UI"/>
          <w:szCs w:val="22"/>
        </w:rPr>
        <w:lastRenderedPageBreak/>
        <w:t xml:space="preserve">č. 255/2012 Sb., o kontrole (kontrolní řád), ve znění pozdějších předpisů, a to v souvislosti s plněním předmětu </w:t>
      </w:r>
      <w:r w:rsidR="00C82A37" w:rsidRPr="006A0C34">
        <w:rPr>
          <w:rFonts w:ascii="Segoe UI" w:hAnsi="Segoe UI" w:cs="Segoe UI"/>
          <w:szCs w:val="22"/>
        </w:rPr>
        <w:t>Rámcové dohody či dílčí smlouvy</w:t>
      </w:r>
      <w:r w:rsidRPr="006A0C34">
        <w:rPr>
          <w:rFonts w:ascii="Segoe UI" w:hAnsi="Segoe UI" w:cs="Segoe UI"/>
          <w:szCs w:val="22"/>
        </w:rPr>
        <w:t>.</w:t>
      </w:r>
    </w:p>
    <w:p w14:paraId="42C6A6A2" w14:textId="3D0C8598" w:rsidR="00793927" w:rsidRPr="006A0C34" w:rsidRDefault="0032624C" w:rsidP="006902C0">
      <w:pPr>
        <w:pStyle w:val="RLTextlnkuslovan"/>
        <w:numPr>
          <w:ilvl w:val="0"/>
          <w:numId w:val="37"/>
        </w:numPr>
        <w:tabs>
          <w:tab w:val="left" w:pos="426"/>
        </w:tabs>
        <w:spacing w:line="276" w:lineRule="auto"/>
        <w:ind w:left="426"/>
        <w:rPr>
          <w:rFonts w:ascii="Segoe UI" w:hAnsi="Segoe UI" w:cs="Segoe UI"/>
          <w:color w:val="000000" w:themeColor="text1"/>
          <w:szCs w:val="22"/>
        </w:rPr>
      </w:pPr>
      <w:r w:rsidRPr="006A0C34">
        <w:rPr>
          <w:rFonts w:ascii="Segoe UI" w:hAnsi="Segoe UI" w:cs="Segoe UI"/>
          <w:szCs w:val="22"/>
        </w:rPr>
        <w:t xml:space="preserve">Zhotovitel je povinen po celou dobu trvání </w:t>
      </w:r>
      <w:r w:rsidR="00DF4EF5" w:rsidRPr="006A0C34">
        <w:rPr>
          <w:rFonts w:ascii="Segoe UI" w:hAnsi="Segoe UI" w:cs="Segoe UI"/>
          <w:szCs w:val="22"/>
        </w:rPr>
        <w:t xml:space="preserve">Rámcové dohody </w:t>
      </w:r>
      <w:r w:rsidRPr="006A0C34">
        <w:rPr>
          <w:rFonts w:ascii="Segoe UI" w:hAnsi="Segoe UI" w:cs="Segoe UI"/>
          <w:szCs w:val="22"/>
        </w:rPr>
        <w:t>disponovat kvalifikací, kterou prokázal v rámci zadávacího řízení Veřejné zakázky, vč. zkušeností osob realizačního týmu</w:t>
      </w:r>
      <w:r w:rsidR="006E07D1" w:rsidRPr="006A0C34">
        <w:rPr>
          <w:rFonts w:ascii="Segoe UI" w:hAnsi="Segoe UI" w:cs="Segoe UI"/>
          <w:szCs w:val="22"/>
        </w:rPr>
        <w:t xml:space="preserve"> či poddodavatelů</w:t>
      </w:r>
      <w:r w:rsidRPr="006A0C34">
        <w:rPr>
          <w:rFonts w:ascii="Segoe UI" w:hAnsi="Segoe UI" w:cs="Segoe UI"/>
          <w:szCs w:val="22"/>
        </w:rPr>
        <w:t xml:space="preserve">, jež Zhotovitel využil pro účely hodnocení nabídky, pokud se nejedná o případ </w:t>
      </w:r>
      <w:r w:rsidR="005037C4" w:rsidRPr="006A0C34">
        <w:rPr>
          <w:rFonts w:ascii="Segoe UI" w:hAnsi="Segoe UI" w:cs="Segoe UI"/>
          <w:szCs w:val="22"/>
        </w:rPr>
        <w:t xml:space="preserve">změny realizačního týmu ve smyslu čl. </w:t>
      </w:r>
      <w:r w:rsidR="00133501" w:rsidRPr="006A0C34">
        <w:rPr>
          <w:rFonts w:ascii="Segoe UI" w:hAnsi="Segoe UI" w:cs="Segoe UI"/>
          <w:szCs w:val="22"/>
        </w:rPr>
        <w:t xml:space="preserve">7 </w:t>
      </w:r>
      <w:r w:rsidR="005037C4" w:rsidRPr="006A0C34">
        <w:rPr>
          <w:rFonts w:ascii="Segoe UI" w:hAnsi="Segoe UI" w:cs="Segoe UI"/>
          <w:szCs w:val="22"/>
        </w:rPr>
        <w:t xml:space="preserve">odst. </w:t>
      </w:r>
      <w:r w:rsidR="00133501" w:rsidRPr="006A0C34">
        <w:rPr>
          <w:rFonts w:ascii="Segoe UI" w:hAnsi="Segoe UI" w:cs="Segoe UI"/>
          <w:szCs w:val="22"/>
        </w:rPr>
        <w:t xml:space="preserve">1 písm. h) </w:t>
      </w:r>
      <w:r w:rsidR="005037C4" w:rsidRPr="006A0C34">
        <w:rPr>
          <w:rFonts w:ascii="Segoe UI" w:hAnsi="Segoe UI" w:cs="Segoe UI"/>
          <w:szCs w:val="22"/>
        </w:rPr>
        <w:t>Rámcové dohody</w:t>
      </w:r>
      <w:r w:rsidR="00A94EAB" w:rsidRPr="006A0C34">
        <w:rPr>
          <w:rFonts w:ascii="Segoe UI" w:hAnsi="Segoe UI" w:cs="Segoe UI"/>
          <w:szCs w:val="22"/>
        </w:rPr>
        <w:t xml:space="preserve"> či změny poddodavatele ve smyslu čl. 7 odst. 4 Rámcové dohody.</w:t>
      </w:r>
    </w:p>
    <w:p w14:paraId="5C6E391E" w14:textId="246DFC7A" w:rsidR="005F2036" w:rsidRPr="006A0C34" w:rsidRDefault="00F45CEF" w:rsidP="006902C0">
      <w:pPr>
        <w:pStyle w:val="RLTextlnkuslovan"/>
        <w:numPr>
          <w:ilvl w:val="0"/>
          <w:numId w:val="37"/>
        </w:numPr>
        <w:tabs>
          <w:tab w:val="left" w:pos="426"/>
        </w:tabs>
        <w:spacing w:line="276" w:lineRule="auto"/>
        <w:ind w:left="426"/>
        <w:rPr>
          <w:rFonts w:ascii="Segoe UI" w:hAnsi="Segoe UI" w:cs="Segoe UI"/>
          <w:color w:val="000000" w:themeColor="text1"/>
          <w:szCs w:val="22"/>
        </w:rPr>
      </w:pPr>
      <w:r w:rsidRPr="006A0C34">
        <w:rPr>
          <w:rFonts w:ascii="Segoe UI" w:hAnsi="Segoe UI" w:cs="Segoe UI"/>
          <w:szCs w:val="22"/>
        </w:rPr>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w:t>
      </w:r>
      <w:r w:rsidR="00A4724C" w:rsidRPr="006A0C34">
        <w:rPr>
          <w:rFonts w:ascii="Segoe UI" w:hAnsi="Segoe UI" w:cs="Segoe UI"/>
          <w:szCs w:val="22"/>
        </w:rPr>
        <w:t xml:space="preserve">Rámcové dohody a/nebo dílčích smluv </w:t>
      </w:r>
      <w:r w:rsidRPr="006A0C34">
        <w:rPr>
          <w:rFonts w:ascii="Segoe UI" w:hAnsi="Segoe UI" w:cs="Segoe UI"/>
          <w:szCs w:val="22"/>
        </w:rPr>
        <w:t>docházet ke zpracování osobních údajů, je Zhotovitel povinen přijmout v souladu dotčenými právními předpisy nezbytná organizační a technická opatření pro zajištění odpovídající ochrany osobních údajů.</w:t>
      </w:r>
    </w:p>
    <w:p w14:paraId="0E169C74" w14:textId="77777777" w:rsidR="00A71DFD" w:rsidRPr="006A0C34" w:rsidRDefault="00A71DFD" w:rsidP="00751006">
      <w:pPr>
        <w:tabs>
          <w:tab w:val="left" w:pos="0"/>
          <w:tab w:val="left" w:pos="426"/>
        </w:tabs>
        <w:spacing w:before="120" w:line="276" w:lineRule="auto"/>
        <w:jc w:val="both"/>
        <w:rPr>
          <w:rFonts w:ascii="Segoe UI" w:hAnsi="Segoe UI" w:cs="Segoe UI"/>
          <w:color w:val="000000"/>
          <w:sz w:val="22"/>
          <w:szCs w:val="22"/>
        </w:rPr>
      </w:pPr>
    </w:p>
    <w:p w14:paraId="75F672D3" w14:textId="3336941B" w:rsidR="00901EE3" w:rsidRPr="006A0C34" w:rsidRDefault="00901EE3" w:rsidP="00EB40D8">
      <w:pPr>
        <w:pStyle w:val="RLlneksmlouvy"/>
        <w:numPr>
          <w:ilvl w:val="0"/>
          <w:numId w:val="0"/>
        </w:numPr>
        <w:spacing w:before="0" w:line="276" w:lineRule="auto"/>
        <w:ind w:left="737" w:hanging="737"/>
        <w:jc w:val="center"/>
        <w:rPr>
          <w:rFonts w:ascii="Segoe UI" w:hAnsi="Segoe UI" w:cs="Segoe UI"/>
          <w:color w:val="000000" w:themeColor="text1"/>
          <w:szCs w:val="22"/>
        </w:rPr>
      </w:pPr>
      <w:r w:rsidRPr="006A0C34">
        <w:rPr>
          <w:rFonts w:ascii="Segoe UI" w:hAnsi="Segoe UI" w:cs="Segoe UI"/>
          <w:color w:val="000000" w:themeColor="text1"/>
          <w:szCs w:val="22"/>
        </w:rPr>
        <w:t>Článek 1</w:t>
      </w:r>
      <w:r w:rsidR="005F2036" w:rsidRPr="006A0C34">
        <w:rPr>
          <w:rFonts w:ascii="Segoe UI" w:hAnsi="Segoe UI" w:cs="Segoe UI"/>
          <w:color w:val="000000" w:themeColor="text1"/>
          <w:szCs w:val="22"/>
        </w:rPr>
        <w:t>6</w:t>
      </w:r>
      <w:r w:rsidRPr="006A0C34">
        <w:rPr>
          <w:rFonts w:ascii="Segoe UI" w:hAnsi="Segoe UI" w:cs="Segoe UI"/>
          <w:color w:val="000000" w:themeColor="text1"/>
          <w:szCs w:val="22"/>
        </w:rPr>
        <w:t>. Závěrečná ustanovení</w:t>
      </w:r>
    </w:p>
    <w:p w14:paraId="7BB135EF" w14:textId="718B37A4" w:rsidR="00FA46F1" w:rsidRPr="006A0C34" w:rsidRDefault="00FA46F1" w:rsidP="006902C0">
      <w:pPr>
        <w:pStyle w:val="Bezmezer"/>
        <w:numPr>
          <w:ilvl w:val="0"/>
          <w:numId w:val="18"/>
        </w:numPr>
        <w:tabs>
          <w:tab w:val="left" w:pos="426"/>
        </w:tabs>
        <w:spacing w:after="120" w:line="276" w:lineRule="auto"/>
        <w:ind w:left="426" w:hanging="426"/>
        <w:jc w:val="both"/>
        <w:rPr>
          <w:rFonts w:ascii="Segoe UI" w:hAnsi="Segoe UI" w:cs="Segoe UI"/>
          <w:b/>
          <w:color w:val="000000" w:themeColor="text1"/>
          <w:sz w:val="22"/>
          <w:szCs w:val="22"/>
        </w:rPr>
      </w:pPr>
      <w:r w:rsidRPr="006A0C34">
        <w:rPr>
          <w:rFonts w:ascii="Segoe UI" w:hAnsi="Segoe UI" w:cs="Segoe UI"/>
          <w:sz w:val="22"/>
          <w:szCs w:val="22"/>
        </w:rPr>
        <w:t xml:space="preserve">Práva a povinnosti </w:t>
      </w:r>
      <w:r w:rsidR="00452CB6" w:rsidRPr="006A0C34">
        <w:rPr>
          <w:rFonts w:ascii="Segoe UI" w:hAnsi="Segoe UI" w:cs="Segoe UI"/>
          <w:sz w:val="22"/>
          <w:szCs w:val="22"/>
        </w:rPr>
        <w:t>S</w:t>
      </w:r>
      <w:r w:rsidRPr="006A0C34">
        <w:rPr>
          <w:rFonts w:ascii="Segoe UI" w:hAnsi="Segoe UI" w:cs="Segoe UI"/>
          <w:sz w:val="22"/>
          <w:szCs w:val="22"/>
        </w:rPr>
        <w:t xml:space="preserve">mluvních stran výslovně neupravené </w:t>
      </w:r>
      <w:r w:rsidR="00497E55" w:rsidRPr="006A0C34">
        <w:rPr>
          <w:rFonts w:ascii="Segoe UI" w:hAnsi="Segoe UI" w:cs="Segoe UI"/>
          <w:sz w:val="22"/>
          <w:szCs w:val="22"/>
        </w:rPr>
        <w:t xml:space="preserve">Rámcovou dohodou či dílčími smlouvami </w:t>
      </w:r>
      <w:r w:rsidRPr="006A0C34">
        <w:rPr>
          <w:rFonts w:ascii="Segoe UI" w:hAnsi="Segoe UI" w:cs="Segoe UI"/>
          <w:sz w:val="22"/>
          <w:szCs w:val="22"/>
        </w:rPr>
        <w:t>se řídí příslušnými ustanoveními Občanského zákoníku, Autorského zákona, Stavebního zákona, Zákona o geologických pracích, ZZVZ a dalších právních předpisů</w:t>
      </w:r>
      <w:r w:rsidR="007336E0" w:rsidRPr="006A0C34">
        <w:rPr>
          <w:rFonts w:ascii="Segoe UI" w:hAnsi="Segoe UI" w:cs="Segoe UI"/>
          <w:sz w:val="22"/>
          <w:szCs w:val="22"/>
        </w:rPr>
        <w:t xml:space="preserve"> České republiky</w:t>
      </w:r>
      <w:r w:rsidRPr="006A0C34">
        <w:rPr>
          <w:rFonts w:ascii="Segoe UI" w:hAnsi="Segoe UI" w:cs="Segoe UI"/>
          <w:sz w:val="22"/>
          <w:szCs w:val="22"/>
        </w:rPr>
        <w:t>.</w:t>
      </w:r>
    </w:p>
    <w:p w14:paraId="3F21BE86" w14:textId="61304F31" w:rsidR="00FD1694" w:rsidRPr="006A0C34" w:rsidRDefault="00FD1694" w:rsidP="006902C0">
      <w:pPr>
        <w:pStyle w:val="Bezmezer"/>
        <w:numPr>
          <w:ilvl w:val="0"/>
          <w:numId w:val="18"/>
        </w:numPr>
        <w:tabs>
          <w:tab w:val="left" w:pos="426"/>
        </w:tabs>
        <w:spacing w:after="120" w:line="276" w:lineRule="auto"/>
        <w:ind w:left="426" w:hanging="426"/>
        <w:jc w:val="both"/>
        <w:rPr>
          <w:rFonts w:ascii="Segoe UI" w:hAnsi="Segoe UI" w:cs="Segoe UI"/>
          <w:b/>
          <w:color w:val="000000" w:themeColor="text1"/>
          <w:sz w:val="22"/>
          <w:szCs w:val="22"/>
        </w:rPr>
      </w:pPr>
      <w:r w:rsidRPr="006A0C34">
        <w:rPr>
          <w:rFonts w:ascii="Segoe UI" w:hAnsi="Segoe UI" w:cs="Segoe UI"/>
          <w:sz w:val="22"/>
          <w:szCs w:val="22"/>
        </w:rPr>
        <w:t>Smluvní strany se dohodly, že Zhotovitel výslovně souhlasí se zveřejněním smluvních podmínek obsažených v</w:t>
      </w:r>
      <w:r w:rsidR="00994ADB" w:rsidRPr="006A0C34">
        <w:rPr>
          <w:rFonts w:ascii="Segoe UI" w:hAnsi="Segoe UI" w:cs="Segoe UI"/>
          <w:sz w:val="22"/>
          <w:szCs w:val="22"/>
        </w:rPr>
        <w:t> Rámcové dohodě a dílčích smlouvách</w:t>
      </w:r>
      <w:r w:rsidRPr="006A0C34">
        <w:rPr>
          <w:rFonts w:ascii="Segoe UI" w:hAnsi="Segoe UI" w:cs="Segoe UI"/>
          <w:sz w:val="22"/>
          <w:szCs w:val="22"/>
        </w:rPr>
        <w:t xml:space="preserve"> v rozsahu a za podmínek vyplývajících z obecně závazných právních předpisů.</w:t>
      </w:r>
    </w:p>
    <w:p w14:paraId="2FF38388" w14:textId="3690C359" w:rsidR="007F44DB" w:rsidRPr="006A0C34" w:rsidRDefault="00042ABF" w:rsidP="006902C0">
      <w:pPr>
        <w:pStyle w:val="Bezmezer"/>
        <w:numPr>
          <w:ilvl w:val="0"/>
          <w:numId w:val="18"/>
        </w:numPr>
        <w:tabs>
          <w:tab w:val="left" w:pos="426"/>
        </w:tabs>
        <w:spacing w:after="120" w:line="276" w:lineRule="auto"/>
        <w:ind w:left="426" w:hanging="426"/>
        <w:jc w:val="both"/>
        <w:rPr>
          <w:rFonts w:ascii="Segoe UI" w:hAnsi="Segoe UI" w:cs="Segoe UI"/>
          <w:b/>
          <w:color w:val="000000" w:themeColor="text1"/>
          <w:sz w:val="22"/>
          <w:szCs w:val="22"/>
        </w:rPr>
      </w:pPr>
      <w:r w:rsidRPr="006A0C34">
        <w:rPr>
          <w:rFonts w:ascii="Segoe UI" w:hAnsi="Segoe UI" w:cs="Segoe UI"/>
          <w:sz w:val="22"/>
          <w:szCs w:val="22"/>
        </w:rPr>
        <w:t>Rámcová dohoda</w:t>
      </w:r>
      <w:r w:rsidR="00674DD6" w:rsidRPr="006A0C34">
        <w:rPr>
          <w:rFonts w:ascii="Segoe UI" w:hAnsi="Segoe UI" w:cs="Segoe UI"/>
          <w:sz w:val="22"/>
          <w:szCs w:val="22"/>
        </w:rPr>
        <w:t xml:space="preserve"> i </w:t>
      </w:r>
      <w:r w:rsidR="00754427" w:rsidRPr="006A0C34">
        <w:rPr>
          <w:rFonts w:ascii="Segoe UI" w:hAnsi="Segoe UI" w:cs="Segoe UI"/>
          <w:sz w:val="22"/>
          <w:szCs w:val="22"/>
        </w:rPr>
        <w:t xml:space="preserve">jednotlivé </w:t>
      </w:r>
      <w:r w:rsidR="00674DD6" w:rsidRPr="006A0C34">
        <w:rPr>
          <w:rFonts w:ascii="Segoe UI" w:hAnsi="Segoe UI" w:cs="Segoe UI"/>
          <w:sz w:val="22"/>
          <w:szCs w:val="22"/>
        </w:rPr>
        <w:t>dílčí smlouvy</w:t>
      </w:r>
      <w:r w:rsidR="007F44DB" w:rsidRPr="006A0C34">
        <w:rPr>
          <w:rFonts w:ascii="Segoe UI" w:hAnsi="Segoe UI" w:cs="Segoe UI"/>
          <w:sz w:val="22"/>
          <w:szCs w:val="22"/>
        </w:rPr>
        <w:t xml:space="preserve"> </w:t>
      </w:r>
      <w:r w:rsidR="00754427" w:rsidRPr="006A0C34">
        <w:rPr>
          <w:rFonts w:ascii="Segoe UI" w:hAnsi="Segoe UI" w:cs="Segoe UI"/>
          <w:sz w:val="22"/>
          <w:szCs w:val="22"/>
        </w:rPr>
        <w:t>nabudou</w:t>
      </w:r>
      <w:r w:rsidR="007F44DB" w:rsidRPr="006A0C34">
        <w:rPr>
          <w:rFonts w:ascii="Segoe UI" w:hAnsi="Segoe UI" w:cs="Segoe UI"/>
          <w:sz w:val="22"/>
          <w:szCs w:val="22"/>
        </w:rPr>
        <w:t xml:space="preserve"> platnosti dnem </w:t>
      </w:r>
      <w:r w:rsidR="00674DD6" w:rsidRPr="006A0C34">
        <w:rPr>
          <w:rFonts w:ascii="Segoe UI" w:hAnsi="Segoe UI" w:cs="Segoe UI"/>
          <w:sz w:val="22"/>
          <w:szCs w:val="22"/>
        </w:rPr>
        <w:t>jejich</w:t>
      </w:r>
      <w:r w:rsidR="007F44DB" w:rsidRPr="006A0C34">
        <w:rPr>
          <w:rFonts w:ascii="Segoe UI" w:hAnsi="Segoe UI" w:cs="Segoe UI"/>
          <w:sz w:val="22"/>
          <w:szCs w:val="22"/>
        </w:rPr>
        <w:t xml:space="preserve"> podpisu oběma smluvními stranami a účinnosti dnem zveřejnění v registru smluv dle ZRS. Smluvní strany se dohodly, že </w:t>
      </w:r>
      <w:r w:rsidR="008B001C" w:rsidRPr="006A0C34">
        <w:rPr>
          <w:rFonts w:ascii="Segoe UI" w:hAnsi="Segoe UI" w:cs="Segoe UI"/>
          <w:sz w:val="22"/>
          <w:szCs w:val="22"/>
        </w:rPr>
        <w:t xml:space="preserve">uveřejnění </w:t>
      </w:r>
      <w:r w:rsidR="00674DD6" w:rsidRPr="006A0C34">
        <w:rPr>
          <w:rFonts w:ascii="Segoe UI" w:hAnsi="Segoe UI" w:cs="Segoe UI"/>
          <w:sz w:val="22"/>
          <w:szCs w:val="22"/>
        </w:rPr>
        <w:t>Rámcov</w:t>
      </w:r>
      <w:r w:rsidR="008B001C" w:rsidRPr="006A0C34">
        <w:rPr>
          <w:rFonts w:ascii="Segoe UI" w:hAnsi="Segoe UI" w:cs="Segoe UI"/>
          <w:sz w:val="22"/>
          <w:szCs w:val="22"/>
        </w:rPr>
        <w:t>é</w:t>
      </w:r>
      <w:r w:rsidR="00674DD6" w:rsidRPr="006A0C34">
        <w:rPr>
          <w:rFonts w:ascii="Segoe UI" w:hAnsi="Segoe UI" w:cs="Segoe UI"/>
          <w:sz w:val="22"/>
          <w:szCs w:val="22"/>
        </w:rPr>
        <w:t xml:space="preserve"> dohod</w:t>
      </w:r>
      <w:r w:rsidR="008B001C" w:rsidRPr="006A0C34">
        <w:rPr>
          <w:rFonts w:ascii="Segoe UI" w:hAnsi="Segoe UI" w:cs="Segoe UI"/>
          <w:sz w:val="22"/>
          <w:szCs w:val="22"/>
        </w:rPr>
        <w:t>y</w:t>
      </w:r>
      <w:r w:rsidR="00674DD6" w:rsidRPr="006A0C34">
        <w:rPr>
          <w:rFonts w:ascii="Segoe UI" w:hAnsi="Segoe UI" w:cs="Segoe UI"/>
          <w:sz w:val="22"/>
          <w:szCs w:val="22"/>
        </w:rPr>
        <w:t xml:space="preserve"> i dílčí</w:t>
      </w:r>
      <w:r w:rsidR="008B001C" w:rsidRPr="006A0C34">
        <w:rPr>
          <w:rFonts w:ascii="Segoe UI" w:hAnsi="Segoe UI" w:cs="Segoe UI"/>
          <w:sz w:val="22"/>
          <w:szCs w:val="22"/>
        </w:rPr>
        <w:t>ch</w:t>
      </w:r>
      <w:r w:rsidR="00674DD6" w:rsidRPr="006A0C34">
        <w:rPr>
          <w:rFonts w:ascii="Segoe UI" w:hAnsi="Segoe UI" w:cs="Segoe UI"/>
          <w:sz w:val="22"/>
          <w:szCs w:val="22"/>
        </w:rPr>
        <w:t xml:space="preserve"> sml</w:t>
      </w:r>
      <w:r w:rsidR="008B001C" w:rsidRPr="006A0C34">
        <w:rPr>
          <w:rFonts w:ascii="Segoe UI" w:hAnsi="Segoe UI" w:cs="Segoe UI"/>
          <w:sz w:val="22"/>
          <w:szCs w:val="22"/>
        </w:rPr>
        <w:t>uv</w:t>
      </w:r>
      <w:r w:rsidR="007F44DB" w:rsidRPr="006A0C34">
        <w:rPr>
          <w:rFonts w:ascii="Segoe UI" w:hAnsi="Segoe UI" w:cs="Segoe UI"/>
          <w:sz w:val="22"/>
          <w:szCs w:val="22"/>
        </w:rPr>
        <w:t xml:space="preserve"> v registru smluv </w:t>
      </w:r>
      <w:r w:rsidR="008B001C" w:rsidRPr="006A0C34">
        <w:rPr>
          <w:rFonts w:ascii="Segoe UI" w:hAnsi="Segoe UI" w:cs="Segoe UI"/>
          <w:sz w:val="22"/>
          <w:szCs w:val="22"/>
        </w:rPr>
        <w:t xml:space="preserve">zajistí </w:t>
      </w:r>
      <w:r w:rsidR="007F44DB" w:rsidRPr="006A0C34">
        <w:rPr>
          <w:rFonts w:ascii="Segoe UI" w:hAnsi="Segoe UI" w:cs="Segoe UI"/>
          <w:sz w:val="22"/>
          <w:szCs w:val="22"/>
        </w:rPr>
        <w:t>Objednatel.</w:t>
      </w:r>
    </w:p>
    <w:p w14:paraId="736636C8" w14:textId="10A7A1FF" w:rsidR="00581B43" w:rsidRPr="006A0C34" w:rsidRDefault="00581B43" w:rsidP="006902C0">
      <w:pPr>
        <w:pStyle w:val="Bezmezer"/>
        <w:numPr>
          <w:ilvl w:val="0"/>
          <w:numId w:val="18"/>
        </w:numPr>
        <w:tabs>
          <w:tab w:val="left" w:pos="426"/>
        </w:tabs>
        <w:spacing w:after="120" w:line="276" w:lineRule="auto"/>
        <w:ind w:left="426" w:hanging="426"/>
        <w:jc w:val="both"/>
        <w:rPr>
          <w:rFonts w:ascii="Segoe UI" w:hAnsi="Segoe UI" w:cs="Segoe UI"/>
          <w:b/>
          <w:color w:val="000000" w:themeColor="text1"/>
          <w:sz w:val="22"/>
          <w:szCs w:val="22"/>
        </w:rPr>
      </w:pPr>
      <w:r w:rsidRPr="006A0C34">
        <w:rPr>
          <w:rFonts w:ascii="Segoe UI" w:hAnsi="Segoe UI" w:cs="Segoe UI"/>
          <w:sz w:val="22"/>
          <w:szCs w:val="22"/>
        </w:rPr>
        <w:t xml:space="preserve">Rámcová dohoda </w:t>
      </w:r>
      <w:r w:rsidRPr="006A0C34">
        <w:rPr>
          <w:rFonts w:ascii="Segoe UI" w:eastAsia="Calibri" w:hAnsi="Segoe UI" w:cs="Segoe UI"/>
          <w:sz w:val="22"/>
          <w:szCs w:val="22"/>
        </w:rPr>
        <w:t>je vyhotovena a podepsána v elektronické podobě. Smluvní strany se</w:t>
      </w:r>
      <w:r w:rsidRPr="006A0C34">
        <w:rPr>
          <w:rFonts w:ascii="Segoe UI" w:hAnsi="Segoe UI" w:cs="Segoe UI"/>
          <w:sz w:val="22"/>
          <w:szCs w:val="22"/>
        </w:rPr>
        <w:t xml:space="preserve"> </w:t>
      </w:r>
      <w:r w:rsidRPr="006A0C34">
        <w:rPr>
          <w:rFonts w:ascii="Segoe UI" w:eastAsia="Calibri" w:hAnsi="Segoe UI" w:cs="Segoe UI"/>
          <w:sz w:val="22"/>
          <w:szCs w:val="22"/>
        </w:rPr>
        <w:t>zavazují podepsat Rámcovou dohodu platným elektronickým podpisem, který umožní</w:t>
      </w:r>
      <w:r w:rsidRPr="006A0C34">
        <w:rPr>
          <w:rFonts w:ascii="Segoe UI" w:hAnsi="Segoe UI" w:cs="Segoe UI"/>
          <w:sz w:val="22"/>
          <w:szCs w:val="22"/>
        </w:rPr>
        <w:t xml:space="preserve"> </w:t>
      </w:r>
      <w:r w:rsidRPr="006A0C34">
        <w:rPr>
          <w:rFonts w:ascii="Segoe UI" w:eastAsia="Calibri" w:hAnsi="Segoe UI" w:cs="Segoe UI"/>
          <w:sz w:val="22"/>
          <w:szCs w:val="22"/>
        </w:rPr>
        <w:t>vyhotovit autorizovanou konverzi tohoto dokumentu. Každá smluvní strana obdrží verzi</w:t>
      </w:r>
      <w:r w:rsidRPr="006A0C34">
        <w:rPr>
          <w:rFonts w:ascii="Segoe UI" w:hAnsi="Segoe UI" w:cs="Segoe UI"/>
          <w:sz w:val="22"/>
          <w:szCs w:val="22"/>
        </w:rPr>
        <w:t xml:space="preserve"> </w:t>
      </w:r>
      <w:r w:rsidR="00A4724C" w:rsidRPr="006A0C34">
        <w:rPr>
          <w:rFonts w:ascii="Segoe UI" w:hAnsi="Segoe UI" w:cs="Segoe UI"/>
          <w:sz w:val="22"/>
          <w:szCs w:val="22"/>
        </w:rPr>
        <w:t>Rámcové dohody</w:t>
      </w:r>
      <w:r w:rsidR="00A4724C" w:rsidRPr="006A0C34">
        <w:rPr>
          <w:rFonts w:ascii="Segoe UI" w:eastAsia="Calibri" w:hAnsi="Segoe UI" w:cs="Segoe UI"/>
          <w:sz w:val="22"/>
          <w:szCs w:val="22"/>
        </w:rPr>
        <w:t xml:space="preserve"> </w:t>
      </w:r>
      <w:r w:rsidRPr="006A0C34">
        <w:rPr>
          <w:rFonts w:ascii="Segoe UI" w:eastAsia="Calibri" w:hAnsi="Segoe UI" w:cs="Segoe UI"/>
          <w:sz w:val="22"/>
          <w:szCs w:val="22"/>
        </w:rPr>
        <w:t>ve formátu .</w:t>
      </w:r>
      <w:proofErr w:type="spellStart"/>
      <w:r w:rsidRPr="006A0C34">
        <w:rPr>
          <w:rFonts w:ascii="Segoe UI" w:eastAsia="Calibri" w:hAnsi="Segoe UI" w:cs="Segoe UI"/>
          <w:sz w:val="22"/>
          <w:szCs w:val="22"/>
        </w:rPr>
        <w:t>pdf</w:t>
      </w:r>
      <w:proofErr w:type="spellEnd"/>
      <w:r w:rsidRPr="006A0C34">
        <w:rPr>
          <w:rFonts w:ascii="Segoe UI" w:eastAsia="Calibri" w:hAnsi="Segoe UI" w:cs="Segoe UI"/>
          <w:sz w:val="22"/>
          <w:szCs w:val="22"/>
        </w:rPr>
        <w:t xml:space="preserve"> s platnými elektronickými podpisy obou smluvních stran. Obdobné ujednání o vyhotovení a podpisu si Smluvní strany sjednávají i pro jednotlivé dílčí smlouvy</w:t>
      </w:r>
      <w:r w:rsidR="002E5F2E" w:rsidRPr="006A0C34">
        <w:rPr>
          <w:rFonts w:ascii="Segoe UI" w:eastAsia="Calibri" w:hAnsi="Segoe UI" w:cs="Segoe UI"/>
          <w:sz w:val="22"/>
          <w:szCs w:val="22"/>
        </w:rPr>
        <w:t xml:space="preserve"> (objednávky)</w:t>
      </w:r>
      <w:r w:rsidRPr="006A0C34">
        <w:rPr>
          <w:rFonts w:ascii="Segoe UI" w:eastAsia="Calibri" w:hAnsi="Segoe UI" w:cs="Segoe UI"/>
          <w:sz w:val="22"/>
          <w:szCs w:val="22"/>
        </w:rPr>
        <w:t xml:space="preserve">. </w:t>
      </w:r>
    </w:p>
    <w:p w14:paraId="178F8892" w14:textId="614ADAFE" w:rsidR="001D2EC9" w:rsidRPr="006A0C34" w:rsidRDefault="0039281B" w:rsidP="006902C0">
      <w:pPr>
        <w:pStyle w:val="Bezmezer"/>
        <w:numPr>
          <w:ilvl w:val="0"/>
          <w:numId w:val="18"/>
        </w:numPr>
        <w:tabs>
          <w:tab w:val="left" w:pos="426"/>
        </w:tabs>
        <w:spacing w:after="120" w:line="276" w:lineRule="auto"/>
        <w:ind w:left="426" w:hanging="426"/>
        <w:jc w:val="both"/>
        <w:rPr>
          <w:rFonts w:ascii="Segoe UI" w:hAnsi="Segoe UI" w:cs="Segoe UI"/>
          <w:b/>
          <w:color w:val="000000" w:themeColor="text1"/>
          <w:sz w:val="22"/>
          <w:szCs w:val="22"/>
        </w:rPr>
      </w:pPr>
      <w:r w:rsidRPr="006A0C34">
        <w:rPr>
          <w:rFonts w:ascii="Segoe UI" w:hAnsi="Segoe UI" w:cs="Segoe UI"/>
          <w:sz w:val="22"/>
          <w:szCs w:val="22"/>
        </w:rPr>
        <w:lastRenderedPageBreak/>
        <w:t xml:space="preserve">Rámcová dohoda </w:t>
      </w:r>
      <w:r w:rsidR="00C92467" w:rsidRPr="006A0C34">
        <w:rPr>
          <w:rFonts w:ascii="Segoe UI" w:hAnsi="Segoe UI" w:cs="Segoe UI"/>
          <w:sz w:val="22"/>
          <w:szCs w:val="22"/>
        </w:rPr>
        <w:t xml:space="preserve">i dílčí smlouvy mohou </w:t>
      </w:r>
      <w:r w:rsidRPr="006A0C34">
        <w:rPr>
          <w:rFonts w:ascii="Segoe UI" w:hAnsi="Segoe UI" w:cs="Segoe UI"/>
          <w:sz w:val="22"/>
          <w:szCs w:val="22"/>
        </w:rPr>
        <w:t>být měněn</w:t>
      </w:r>
      <w:r w:rsidR="00C92467" w:rsidRPr="006A0C34">
        <w:rPr>
          <w:rFonts w:ascii="Segoe UI" w:hAnsi="Segoe UI" w:cs="Segoe UI"/>
          <w:sz w:val="22"/>
          <w:szCs w:val="22"/>
        </w:rPr>
        <w:t>y</w:t>
      </w:r>
      <w:r w:rsidRPr="006A0C34">
        <w:rPr>
          <w:rFonts w:ascii="Segoe UI" w:hAnsi="Segoe UI" w:cs="Segoe UI"/>
          <w:sz w:val="22"/>
          <w:szCs w:val="22"/>
        </w:rPr>
        <w:t xml:space="preserve"> pouze ve formě písemných vzestupně číslovaných dodatků podepsaných Smluvními stranami. Smluvní strany berou na vědomí, že změny Rámcové dohody </w:t>
      </w:r>
      <w:r w:rsidR="00C92467" w:rsidRPr="006A0C34">
        <w:rPr>
          <w:rFonts w:ascii="Segoe UI" w:hAnsi="Segoe UI" w:cs="Segoe UI"/>
          <w:sz w:val="22"/>
          <w:szCs w:val="22"/>
        </w:rPr>
        <w:t xml:space="preserve">a dílčích smluv </w:t>
      </w:r>
      <w:r w:rsidRPr="006A0C34">
        <w:rPr>
          <w:rFonts w:ascii="Segoe UI" w:hAnsi="Segoe UI" w:cs="Segoe UI"/>
          <w:sz w:val="22"/>
          <w:szCs w:val="22"/>
        </w:rPr>
        <w:t>mohou být prováděny pouze za podmínek stanovených právními předpisy upravujícími zadávání veřejných zakázek</w:t>
      </w:r>
      <w:r w:rsidR="000A145E" w:rsidRPr="006A0C34">
        <w:rPr>
          <w:rFonts w:ascii="Segoe UI" w:hAnsi="Segoe UI" w:cs="Segoe UI"/>
          <w:sz w:val="22"/>
          <w:szCs w:val="22"/>
        </w:rPr>
        <w:t xml:space="preserve"> (ZZVZ)</w:t>
      </w:r>
      <w:r w:rsidRPr="006A0C34">
        <w:rPr>
          <w:rFonts w:ascii="Segoe UI" w:hAnsi="Segoe UI" w:cs="Segoe UI"/>
          <w:sz w:val="22"/>
          <w:szCs w:val="22"/>
        </w:rPr>
        <w:t>.</w:t>
      </w:r>
    </w:p>
    <w:p w14:paraId="601C9758" w14:textId="7FB0661B" w:rsidR="0094729A" w:rsidRPr="006A0C34" w:rsidRDefault="0094729A" w:rsidP="006902C0">
      <w:pPr>
        <w:pStyle w:val="Bezmezer"/>
        <w:numPr>
          <w:ilvl w:val="0"/>
          <w:numId w:val="18"/>
        </w:numPr>
        <w:tabs>
          <w:tab w:val="left" w:pos="426"/>
        </w:tabs>
        <w:spacing w:after="120" w:line="276" w:lineRule="auto"/>
        <w:ind w:left="426" w:hanging="426"/>
        <w:jc w:val="both"/>
        <w:rPr>
          <w:rFonts w:ascii="Segoe UI" w:hAnsi="Segoe UI" w:cs="Segoe UI"/>
          <w:b/>
          <w:color w:val="000000" w:themeColor="text1"/>
          <w:sz w:val="22"/>
          <w:szCs w:val="22"/>
        </w:rPr>
      </w:pPr>
      <w:r w:rsidRPr="006A0C34">
        <w:rPr>
          <w:rFonts w:ascii="Segoe UI" w:hAnsi="Segoe UI" w:cs="Segoe UI"/>
          <w:sz w:val="22"/>
          <w:szCs w:val="22"/>
        </w:rPr>
        <w:t>Zhotovitel bere na vědomí, že Objednatel je při nakládání s veřejnými prostředky povinen dodržovat ustanovení zákona č. 106/1999 Sb., o svobodném přístupu k informacím, ve znění pozdějších předpisů.</w:t>
      </w:r>
    </w:p>
    <w:p w14:paraId="07845241" w14:textId="502C4C86" w:rsidR="00CA266F" w:rsidRPr="006A0C34" w:rsidRDefault="00620DB4"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Smluvní strany si nepřejí, aby nad rámec výslovných ustanovení </w:t>
      </w:r>
      <w:r w:rsidR="0039281B" w:rsidRPr="006A0C34">
        <w:rPr>
          <w:rFonts w:ascii="Segoe UI" w:hAnsi="Segoe UI" w:cs="Segoe UI"/>
          <w:sz w:val="22"/>
          <w:szCs w:val="22"/>
        </w:rPr>
        <w:t>R</w:t>
      </w:r>
      <w:r w:rsidR="008B27A8" w:rsidRPr="006A0C34">
        <w:rPr>
          <w:rFonts w:ascii="Segoe UI" w:hAnsi="Segoe UI" w:cs="Segoe UI"/>
          <w:sz w:val="22"/>
          <w:szCs w:val="22"/>
        </w:rPr>
        <w:t xml:space="preserve">ámcové dohody </w:t>
      </w:r>
      <w:r w:rsidRPr="006A0C34">
        <w:rPr>
          <w:rFonts w:ascii="Segoe UI" w:hAnsi="Segoe UI" w:cs="Segoe UI"/>
          <w:sz w:val="22"/>
          <w:szCs w:val="22"/>
        </w:rPr>
        <w:t xml:space="preserve">byly jakékoliv povinnosti a práva dovozovány z dosavadní či budoucí praxe zavedené mezi </w:t>
      </w:r>
      <w:r w:rsidR="0039281B" w:rsidRPr="006A0C34">
        <w:rPr>
          <w:rFonts w:ascii="Segoe UI" w:hAnsi="Segoe UI" w:cs="Segoe UI"/>
          <w:sz w:val="22"/>
          <w:szCs w:val="22"/>
        </w:rPr>
        <w:t>Smluvními s</w:t>
      </w:r>
      <w:r w:rsidRPr="006A0C34">
        <w:rPr>
          <w:rFonts w:ascii="Segoe UI" w:hAnsi="Segoe UI" w:cs="Segoe UI"/>
          <w:sz w:val="22"/>
          <w:szCs w:val="22"/>
        </w:rPr>
        <w:t xml:space="preserve">tranami či zvyklostí zachovávaných obecně či v odvětví týkajícím se předmětu plnění </w:t>
      </w:r>
      <w:r w:rsidR="0039281B" w:rsidRPr="006A0C34">
        <w:rPr>
          <w:rFonts w:ascii="Segoe UI" w:hAnsi="Segoe UI" w:cs="Segoe UI"/>
          <w:sz w:val="22"/>
          <w:szCs w:val="22"/>
        </w:rPr>
        <w:t>R</w:t>
      </w:r>
      <w:r w:rsidR="008B27A8" w:rsidRPr="006A0C34">
        <w:rPr>
          <w:rFonts w:ascii="Segoe UI" w:hAnsi="Segoe UI" w:cs="Segoe UI"/>
          <w:sz w:val="22"/>
          <w:szCs w:val="22"/>
        </w:rPr>
        <w:t>ámcové dohody</w:t>
      </w:r>
      <w:r w:rsidRPr="006A0C34">
        <w:rPr>
          <w:rFonts w:ascii="Segoe UI" w:hAnsi="Segoe UI" w:cs="Segoe UI"/>
          <w:sz w:val="22"/>
          <w:szCs w:val="22"/>
        </w:rPr>
        <w:t>, ledaže je v</w:t>
      </w:r>
      <w:r w:rsidR="008B27A8" w:rsidRPr="006A0C34">
        <w:rPr>
          <w:rFonts w:ascii="Segoe UI" w:hAnsi="Segoe UI" w:cs="Segoe UI"/>
          <w:sz w:val="22"/>
          <w:szCs w:val="22"/>
        </w:rPr>
        <w:t> </w:t>
      </w:r>
      <w:r w:rsidR="0039281B" w:rsidRPr="006A0C34">
        <w:rPr>
          <w:rFonts w:ascii="Segoe UI" w:hAnsi="Segoe UI" w:cs="Segoe UI"/>
          <w:sz w:val="22"/>
          <w:szCs w:val="22"/>
        </w:rPr>
        <w:t>R</w:t>
      </w:r>
      <w:r w:rsidR="008B27A8" w:rsidRPr="006A0C34">
        <w:rPr>
          <w:rFonts w:ascii="Segoe UI" w:hAnsi="Segoe UI" w:cs="Segoe UI"/>
          <w:sz w:val="22"/>
          <w:szCs w:val="22"/>
        </w:rPr>
        <w:t>ámcové dohodě</w:t>
      </w:r>
      <w:r w:rsidRPr="006A0C34">
        <w:rPr>
          <w:rFonts w:ascii="Segoe UI" w:hAnsi="Segoe UI" w:cs="Segoe UI"/>
          <w:sz w:val="22"/>
          <w:szCs w:val="22"/>
        </w:rPr>
        <w:t xml:space="preserve"> výslovně sjednáno jinak.</w:t>
      </w:r>
    </w:p>
    <w:p w14:paraId="02342BD7" w14:textId="5137BA2B" w:rsidR="00717D83" w:rsidRPr="006A0C34" w:rsidRDefault="008B27A8"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Rámcov</w:t>
      </w:r>
      <w:r w:rsidR="001B304A" w:rsidRPr="006A0C34">
        <w:rPr>
          <w:rFonts w:ascii="Segoe UI" w:hAnsi="Segoe UI" w:cs="Segoe UI"/>
          <w:sz w:val="22"/>
          <w:szCs w:val="22"/>
        </w:rPr>
        <w:t>á</w:t>
      </w:r>
      <w:r w:rsidRPr="006A0C34">
        <w:rPr>
          <w:rFonts w:ascii="Segoe UI" w:hAnsi="Segoe UI" w:cs="Segoe UI"/>
          <w:sz w:val="22"/>
          <w:szCs w:val="22"/>
        </w:rPr>
        <w:t xml:space="preserve"> dohod</w:t>
      </w:r>
      <w:r w:rsidR="001B304A" w:rsidRPr="006A0C34">
        <w:rPr>
          <w:rFonts w:ascii="Segoe UI" w:hAnsi="Segoe UI" w:cs="Segoe UI"/>
          <w:sz w:val="22"/>
          <w:szCs w:val="22"/>
        </w:rPr>
        <w:t>a</w:t>
      </w:r>
      <w:r w:rsidRPr="006A0C34">
        <w:rPr>
          <w:rFonts w:ascii="Segoe UI" w:hAnsi="Segoe UI" w:cs="Segoe UI"/>
          <w:sz w:val="22"/>
          <w:szCs w:val="22"/>
        </w:rPr>
        <w:t xml:space="preserve"> </w:t>
      </w:r>
      <w:r w:rsidR="00717D83" w:rsidRPr="006A0C34">
        <w:rPr>
          <w:rFonts w:ascii="Segoe UI" w:hAnsi="Segoe UI" w:cs="Segoe UI"/>
          <w:sz w:val="22"/>
          <w:szCs w:val="22"/>
        </w:rPr>
        <w:t>obsahuje úplné ujednání o všech náležitostech, které</w:t>
      </w:r>
      <w:r w:rsidR="0039281B" w:rsidRPr="006A0C34">
        <w:rPr>
          <w:rFonts w:ascii="Segoe UI" w:hAnsi="Segoe UI" w:cs="Segoe UI"/>
          <w:sz w:val="22"/>
          <w:szCs w:val="22"/>
        </w:rPr>
        <w:t xml:space="preserve"> Smluvní</w:t>
      </w:r>
      <w:r w:rsidR="00717D83" w:rsidRPr="006A0C34">
        <w:rPr>
          <w:rFonts w:ascii="Segoe UI" w:hAnsi="Segoe UI" w:cs="Segoe UI"/>
          <w:sz w:val="22"/>
          <w:szCs w:val="22"/>
        </w:rPr>
        <w:t xml:space="preserve"> strany měly a chtěly v</w:t>
      </w:r>
      <w:r w:rsidRPr="006A0C34">
        <w:rPr>
          <w:rFonts w:ascii="Segoe UI" w:hAnsi="Segoe UI" w:cs="Segoe UI"/>
          <w:sz w:val="22"/>
          <w:szCs w:val="22"/>
        </w:rPr>
        <w:t> </w:t>
      </w:r>
      <w:r w:rsidR="0039281B" w:rsidRPr="006A0C34">
        <w:rPr>
          <w:rFonts w:ascii="Segoe UI" w:hAnsi="Segoe UI" w:cs="Segoe UI"/>
          <w:sz w:val="22"/>
          <w:szCs w:val="22"/>
        </w:rPr>
        <w:t>R</w:t>
      </w:r>
      <w:r w:rsidRPr="006A0C34">
        <w:rPr>
          <w:rFonts w:ascii="Segoe UI" w:hAnsi="Segoe UI" w:cs="Segoe UI"/>
          <w:sz w:val="22"/>
          <w:szCs w:val="22"/>
        </w:rPr>
        <w:t>ámcové dohodě</w:t>
      </w:r>
      <w:r w:rsidR="00717D83" w:rsidRPr="006A0C34">
        <w:rPr>
          <w:rFonts w:ascii="Segoe UI" w:hAnsi="Segoe UI" w:cs="Segoe UI"/>
          <w:sz w:val="22"/>
          <w:szCs w:val="22"/>
        </w:rPr>
        <w:t xml:space="preserve"> ujednat, a které považují za důležité. </w:t>
      </w:r>
    </w:p>
    <w:p w14:paraId="59EA2101" w14:textId="53DA5C4C" w:rsidR="0066646E" w:rsidRPr="006A0C34" w:rsidRDefault="0066646E"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Žádné ustanovení Rámcové dohody a jednotlivých dílčích smluv nesmí být vykládáno tak, aby omezovalo oprávnění Objednatele uvedená v zadávací dokumentaci Veřejné zakázky.</w:t>
      </w:r>
    </w:p>
    <w:p w14:paraId="5AE8BF92" w14:textId="61F5C48E" w:rsidR="0098233E" w:rsidRPr="006A0C34" w:rsidRDefault="0098233E"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Veškeré případné spory z Rámcové dohody a/nebo jednotlivých dílčích smluv budou v prvé řadě řešeny smírem. Pokud smíru nebude dosaženo během 30 dnů, všechny spory z</w:t>
      </w:r>
      <w:r w:rsidR="00B202ED" w:rsidRPr="006A0C34">
        <w:rPr>
          <w:rFonts w:ascii="Segoe UI" w:hAnsi="Segoe UI" w:cs="Segoe UI"/>
          <w:sz w:val="22"/>
          <w:szCs w:val="22"/>
        </w:rPr>
        <w:t> Rámcové dohoda a/nebo jednotlivých dílčích smluv</w:t>
      </w:r>
      <w:r w:rsidRPr="006A0C34">
        <w:rPr>
          <w:rFonts w:ascii="Segoe UI" w:hAnsi="Segoe UI" w:cs="Segoe UI"/>
          <w:sz w:val="22"/>
          <w:szCs w:val="22"/>
        </w:rPr>
        <w:t xml:space="preserve"> a v souvislosti s </w:t>
      </w:r>
      <w:r w:rsidR="00B202ED" w:rsidRPr="006A0C34">
        <w:rPr>
          <w:rFonts w:ascii="Segoe UI" w:hAnsi="Segoe UI" w:cs="Segoe UI"/>
          <w:sz w:val="22"/>
          <w:szCs w:val="22"/>
        </w:rPr>
        <w:t>nimi</w:t>
      </w:r>
      <w:r w:rsidRPr="006A0C34">
        <w:rPr>
          <w:rFonts w:ascii="Segoe UI" w:hAnsi="Segoe UI" w:cs="Segoe UI"/>
          <w:sz w:val="22"/>
          <w:szCs w:val="22"/>
        </w:rPr>
        <w:t xml:space="preserve"> budou řešeny před Městským soudem v Brně.</w:t>
      </w:r>
    </w:p>
    <w:p w14:paraId="66A21F8E" w14:textId="24553515" w:rsidR="006820AF" w:rsidRPr="006A0C34" w:rsidRDefault="006820AF"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Smluvní strany se podpisem </w:t>
      </w:r>
      <w:r w:rsidR="00A4724C" w:rsidRPr="006A0C34">
        <w:rPr>
          <w:rFonts w:ascii="Segoe UI" w:hAnsi="Segoe UI" w:cs="Segoe UI"/>
          <w:sz w:val="22"/>
          <w:szCs w:val="22"/>
        </w:rPr>
        <w:t xml:space="preserve">Rámcové dohody </w:t>
      </w:r>
      <w:r w:rsidRPr="006A0C34">
        <w:rPr>
          <w:rFonts w:ascii="Segoe UI" w:hAnsi="Segoe UI" w:cs="Segoe UI"/>
          <w:sz w:val="22"/>
          <w:szCs w:val="22"/>
        </w:rPr>
        <w:t>dohodly, že vylučují aplikaci ustanovení § 557 a § 1805 odst. 2 Občanského zákoníku.</w:t>
      </w:r>
    </w:p>
    <w:p w14:paraId="155E3E93" w14:textId="44F64522" w:rsidR="00671B4D" w:rsidRPr="006A0C34" w:rsidRDefault="00671B4D"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Pro vyloučení pochybností Zhotovitel výslovně potvrzuje, že je podnikatelem, uzavírá </w:t>
      </w:r>
      <w:r w:rsidR="00A4724C" w:rsidRPr="006A0C34">
        <w:rPr>
          <w:rFonts w:ascii="Segoe UI" w:hAnsi="Segoe UI" w:cs="Segoe UI"/>
          <w:sz w:val="22"/>
          <w:szCs w:val="22"/>
        </w:rPr>
        <w:t xml:space="preserve">Rámcovou dohodu </w:t>
      </w:r>
      <w:r w:rsidRPr="006A0C34">
        <w:rPr>
          <w:rFonts w:ascii="Segoe UI" w:hAnsi="Segoe UI" w:cs="Segoe UI"/>
          <w:sz w:val="22"/>
          <w:szCs w:val="22"/>
        </w:rPr>
        <w:t xml:space="preserve">při svém podnikání, a na </w:t>
      </w:r>
      <w:r w:rsidR="00A4724C" w:rsidRPr="006A0C34">
        <w:rPr>
          <w:rFonts w:ascii="Segoe UI" w:hAnsi="Segoe UI" w:cs="Segoe UI"/>
          <w:sz w:val="22"/>
          <w:szCs w:val="22"/>
        </w:rPr>
        <w:t xml:space="preserve">Rámcovou dohodu a dílčí smlouvy </w:t>
      </w:r>
      <w:r w:rsidRPr="006A0C34">
        <w:rPr>
          <w:rFonts w:ascii="Segoe UI" w:hAnsi="Segoe UI" w:cs="Segoe UI"/>
          <w:sz w:val="22"/>
          <w:szCs w:val="22"/>
        </w:rPr>
        <w:t>se tudíž neuplatní ustanovení § 1793 Občanského zákoníku.</w:t>
      </w:r>
    </w:p>
    <w:p w14:paraId="1DA42673" w14:textId="79758590" w:rsidR="00B60568" w:rsidRPr="006A0C34" w:rsidRDefault="00B60568"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Ustanovení § 1765 odst. 1 Občanského zákoníku se neuplatní; každá ze smluvních stran na sebe ve smyslu ustanovení § 1765 odst. 2 citovaného zákona převzala nebezpečí změny okolností.</w:t>
      </w:r>
    </w:p>
    <w:p w14:paraId="2F546EA8" w14:textId="17FE1E2C" w:rsidR="00D32382" w:rsidRPr="006A0C34" w:rsidRDefault="00D32382"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 xml:space="preserve">Ujednáním, vyúčtováním, vymáháním ani zaplacením té které smluvní pokuty dle </w:t>
      </w:r>
      <w:r w:rsidR="00B05D5C" w:rsidRPr="006A0C34">
        <w:rPr>
          <w:rFonts w:ascii="Segoe UI" w:hAnsi="Segoe UI" w:cs="Segoe UI"/>
          <w:sz w:val="22"/>
          <w:szCs w:val="22"/>
        </w:rPr>
        <w:t>Rámcové dohody či jednotlivých dílčích smluv</w:t>
      </w:r>
      <w:r w:rsidRPr="006A0C34">
        <w:rPr>
          <w:rFonts w:ascii="Segoe UI" w:hAnsi="Segoe UI" w:cs="Segoe UI"/>
          <w:sz w:val="22"/>
          <w:szCs w:val="22"/>
        </w:rPr>
        <w:t xml:space="preserve"> nejsou žádným způsobem dotčena práva a nároky na náhradu újmy a/nebo škody vzniklé porušením té které povinnosti, a to v celém rozsahu, tedy i v rozsahu nad sjednanou a případně i zaplacenou smluvní pokutu.</w:t>
      </w:r>
    </w:p>
    <w:p w14:paraId="3FA32C42" w14:textId="4746E86F" w:rsidR="00B33CC4" w:rsidRPr="006A0C34" w:rsidRDefault="00B33CC4"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sz w:val="22"/>
          <w:szCs w:val="22"/>
        </w:rPr>
        <w:t>Zhotovitel není oprávněn proti svým jakýmkoliv případným pohledávkám a/nebo jejich částem za Objednatelem započíst Objednatelovy pohledávky a/nebo jejich části za Zhotovitelem.</w:t>
      </w:r>
    </w:p>
    <w:p w14:paraId="44411D69" w14:textId="41AF94AF" w:rsidR="00E66A68" w:rsidRPr="006A0C34" w:rsidRDefault="00E66A68" w:rsidP="006902C0">
      <w:pPr>
        <w:pStyle w:val="Bezmezer"/>
        <w:numPr>
          <w:ilvl w:val="0"/>
          <w:numId w:val="18"/>
        </w:numPr>
        <w:tabs>
          <w:tab w:val="left" w:pos="426"/>
        </w:tabs>
        <w:spacing w:after="120" w:line="276" w:lineRule="auto"/>
        <w:ind w:left="426" w:hanging="426"/>
        <w:jc w:val="both"/>
        <w:rPr>
          <w:rFonts w:ascii="Segoe UI" w:hAnsi="Segoe UI" w:cs="Segoe UI"/>
          <w:sz w:val="22"/>
          <w:szCs w:val="22"/>
        </w:rPr>
      </w:pPr>
      <w:r w:rsidRPr="006A0C34">
        <w:rPr>
          <w:rFonts w:ascii="Segoe UI" w:hAnsi="Segoe UI" w:cs="Segoe UI"/>
          <w:color w:val="000000" w:themeColor="text1"/>
          <w:sz w:val="22"/>
          <w:szCs w:val="22"/>
        </w:rPr>
        <w:lastRenderedPageBreak/>
        <w:t>Neplatnost, neúčinnost nebo nevynutitelnost jakéhokoliv ustanovení Rámcové dohody nemá za následek neplatnost, neúčinnost nebo nevynutitelnost zbylých ustanovení Rámcové dohody</w:t>
      </w:r>
      <w:r w:rsidRPr="006A0C34">
        <w:rPr>
          <w:rFonts w:ascii="Segoe UI" w:hAnsi="Segoe UI" w:cs="Segoe UI"/>
          <w:sz w:val="22"/>
          <w:szCs w:val="22"/>
        </w:rPr>
        <w:t>, ledaže z obsahu závazku nebo účelu Rámcové dohody vyplývá, že zbylé plnění nemá pro Objednatele význam.</w:t>
      </w:r>
    </w:p>
    <w:p w14:paraId="1E81F4AE" w14:textId="6C4CBF56" w:rsidR="00FE5408" w:rsidRPr="006A0C34" w:rsidRDefault="00435A13" w:rsidP="006902C0">
      <w:pPr>
        <w:pStyle w:val="Bezmezer"/>
        <w:numPr>
          <w:ilvl w:val="0"/>
          <w:numId w:val="18"/>
        </w:numPr>
        <w:tabs>
          <w:tab w:val="left" w:pos="426"/>
        </w:tabs>
        <w:spacing w:after="120" w:line="276" w:lineRule="auto"/>
        <w:ind w:left="426" w:hanging="426"/>
        <w:jc w:val="both"/>
        <w:rPr>
          <w:rFonts w:ascii="Segoe UI" w:hAnsi="Segoe UI" w:cs="Segoe UI"/>
          <w:b/>
          <w:color w:val="000000" w:themeColor="text1"/>
          <w:sz w:val="22"/>
          <w:szCs w:val="22"/>
        </w:rPr>
      </w:pPr>
      <w:r w:rsidRPr="006A0C34">
        <w:rPr>
          <w:rFonts w:ascii="Segoe UI" w:hAnsi="Segoe UI" w:cs="Segoe UI"/>
          <w:color w:val="000000" w:themeColor="text1"/>
          <w:sz w:val="22"/>
          <w:szCs w:val="22"/>
        </w:rPr>
        <w:t xml:space="preserve">Poštovní adresa pro doručování písemností </w:t>
      </w:r>
      <w:r w:rsidR="000019D6" w:rsidRPr="006A0C34">
        <w:rPr>
          <w:rFonts w:ascii="Segoe UI" w:hAnsi="Segoe UI" w:cs="Segoe UI"/>
          <w:color w:val="000000" w:themeColor="text1"/>
          <w:sz w:val="22"/>
          <w:szCs w:val="22"/>
        </w:rPr>
        <w:t>Zhotoviteli</w:t>
      </w:r>
      <w:r w:rsidRPr="006A0C34">
        <w:rPr>
          <w:rFonts w:ascii="Segoe UI" w:hAnsi="Segoe UI" w:cs="Segoe UI"/>
          <w:color w:val="000000" w:themeColor="text1"/>
          <w:sz w:val="22"/>
          <w:szCs w:val="22"/>
        </w:rPr>
        <w:t xml:space="preserve"> (mimo reklamaci): </w:t>
      </w:r>
      <w:r w:rsidRPr="006A0C34">
        <w:rPr>
          <w:rFonts w:ascii="Segoe UI" w:hAnsi="Segoe UI" w:cs="Segoe UI"/>
          <w:color w:val="000000" w:themeColor="text1"/>
          <w:sz w:val="22"/>
          <w:szCs w:val="22"/>
          <w:highlight w:val="yellow"/>
        </w:rPr>
        <w:t>[</w:t>
      </w:r>
      <w:r w:rsidR="0039281B" w:rsidRPr="006A0C34">
        <w:rPr>
          <w:rFonts w:ascii="Segoe UI" w:hAnsi="Segoe UI" w:cs="Segoe UI"/>
          <w:color w:val="000000" w:themeColor="text1"/>
          <w:sz w:val="22"/>
          <w:szCs w:val="22"/>
          <w:highlight w:val="yellow"/>
        </w:rPr>
        <w:t xml:space="preserve">DOPLNÍ </w:t>
      </w:r>
      <w:r w:rsidR="000019D6" w:rsidRPr="006A0C34">
        <w:rPr>
          <w:rFonts w:ascii="Segoe UI" w:hAnsi="Segoe UI" w:cs="Segoe UI"/>
          <w:color w:val="000000" w:themeColor="text1"/>
          <w:sz w:val="22"/>
          <w:szCs w:val="22"/>
          <w:highlight w:val="yellow"/>
        </w:rPr>
        <w:t>ZHOTOVITEL</w:t>
      </w:r>
      <w:r w:rsidRPr="006A0C34">
        <w:rPr>
          <w:rFonts w:ascii="Segoe UI" w:hAnsi="Segoe UI" w:cs="Segoe UI"/>
          <w:color w:val="000000" w:themeColor="text1"/>
          <w:sz w:val="22"/>
          <w:szCs w:val="22"/>
          <w:highlight w:val="yellow"/>
        </w:rPr>
        <w:t>]</w:t>
      </w:r>
      <w:r w:rsidRPr="006A0C34">
        <w:rPr>
          <w:rFonts w:ascii="Segoe UI" w:hAnsi="Segoe UI" w:cs="Segoe UI"/>
          <w:color w:val="000000" w:themeColor="text1"/>
          <w:sz w:val="22"/>
          <w:szCs w:val="22"/>
        </w:rPr>
        <w:t>,</w:t>
      </w:r>
      <w:r w:rsidR="00141C7F" w:rsidRPr="006A0C34">
        <w:rPr>
          <w:rFonts w:ascii="Segoe UI" w:hAnsi="Segoe UI" w:cs="Segoe UI"/>
          <w:color w:val="000000" w:themeColor="text1"/>
          <w:sz w:val="22"/>
          <w:szCs w:val="22"/>
        </w:rPr>
        <w:t xml:space="preserve"> </w:t>
      </w:r>
      <w:r w:rsidR="00D52B86" w:rsidRPr="006A0C34">
        <w:rPr>
          <w:rFonts w:ascii="Segoe UI" w:hAnsi="Segoe UI" w:cs="Segoe UI"/>
          <w:color w:val="000000" w:themeColor="text1"/>
          <w:sz w:val="22"/>
          <w:szCs w:val="22"/>
        </w:rPr>
        <w:t xml:space="preserve">kontaktní osoba: </w:t>
      </w:r>
      <w:r w:rsidR="0014081C" w:rsidRPr="006A0C34">
        <w:rPr>
          <w:rFonts w:ascii="Segoe UI" w:hAnsi="Segoe UI" w:cs="Segoe UI"/>
          <w:color w:val="000000" w:themeColor="text1"/>
          <w:sz w:val="22"/>
          <w:szCs w:val="22"/>
        </w:rPr>
        <w:t>[</w:t>
      </w:r>
      <w:r w:rsidR="0039281B" w:rsidRPr="006A0C34">
        <w:rPr>
          <w:rFonts w:ascii="Segoe UI" w:hAnsi="Segoe UI" w:cs="Segoe UI"/>
          <w:color w:val="000000" w:themeColor="text1"/>
          <w:sz w:val="22"/>
          <w:szCs w:val="22"/>
          <w:highlight w:val="yellow"/>
        </w:rPr>
        <w:t xml:space="preserve">DOPLNÍ </w:t>
      </w:r>
      <w:r w:rsidR="000019D6" w:rsidRPr="006A0C34">
        <w:rPr>
          <w:rFonts w:ascii="Segoe UI" w:hAnsi="Segoe UI" w:cs="Segoe UI"/>
          <w:color w:val="000000" w:themeColor="text1"/>
          <w:sz w:val="22"/>
          <w:szCs w:val="22"/>
          <w:highlight w:val="yellow"/>
        </w:rPr>
        <w:t>ZHOTOVITEL</w:t>
      </w:r>
      <w:r w:rsidR="0014081C" w:rsidRPr="006A0C34">
        <w:rPr>
          <w:rFonts w:ascii="Segoe UI" w:hAnsi="Segoe UI" w:cs="Segoe UI"/>
          <w:color w:val="000000" w:themeColor="text1"/>
          <w:sz w:val="22"/>
          <w:szCs w:val="22"/>
          <w:highlight w:val="yellow"/>
        </w:rPr>
        <w:t>]</w:t>
      </w:r>
      <w:r w:rsidR="0005219E" w:rsidRPr="006A0C34">
        <w:rPr>
          <w:rFonts w:ascii="Segoe UI" w:hAnsi="Segoe UI" w:cs="Segoe UI"/>
          <w:color w:val="000000" w:themeColor="text1"/>
          <w:sz w:val="22"/>
          <w:szCs w:val="22"/>
        </w:rPr>
        <w:t xml:space="preserve">, </w:t>
      </w:r>
      <w:r w:rsidRPr="006A0C34">
        <w:rPr>
          <w:rFonts w:ascii="Segoe UI" w:hAnsi="Segoe UI" w:cs="Segoe UI"/>
          <w:color w:val="000000" w:themeColor="text1"/>
          <w:sz w:val="22"/>
          <w:szCs w:val="22"/>
        </w:rPr>
        <w:t xml:space="preserve">e-mailová adresa: </w:t>
      </w:r>
      <w:r w:rsidRPr="006A0C34">
        <w:rPr>
          <w:rFonts w:ascii="Segoe UI" w:hAnsi="Segoe UI" w:cs="Segoe UI"/>
          <w:color w:val="000000" w:themeColor="text1"/>
          <w:sz w:val="22"/>
          <w:szCs w:val="22"/>
          <w:highlight w:val="yellow"/>
        </w:rPr>
        <w:t>[</w:t>
      </w:r>
      <w:r w:rsidR="0039281B" w:rsidRPr="006A0C34">
        <w:rPr>
          <w:rFonts w:ascii="Segoe UI" w:hAnsi="Segoe UI" w:cs="Segoe UI"/>
          <w:color w:val="000000" w:themeColor="text1"/>
          <w:sz w:val="22"/>
          <w:szCs w:val="22"/>
          <w:highlight w:val="yellow"/>
        </w:rPr>
        <w:t xml:space="preserve">DOPLNÍ </w:t>
      </w:r>
      <w:r w:rsidR="000019D6" w:rsidRPr="006A0C34">
        <w:rPr>
          <w:rFonts w:ascii="Segoe UI" w:hAnsi="Segoe UI" w:cs="Segoe UI"/>
          <w:color w:val="000000" w:themeColor="text1"/>
          <w:sz w:val="22"/>
          <w:szCs w:val="22"/>
          <w:highlight w:val="yellow"/>
        </w:rPr>
        <w:t>ZHOTOVITEL</w:t>
      </w:r>
      <w:r w:rsidRPr="006A0C34">
        <w:rPr>
          <w:rFonts w:ascii="Segoe UI" w:hAnsi="Segoe UI" w:cs="Segoe UI"/>
          <w:color w:val="000000" w:themeColor="text1"/>
          <w:sz w:val="22"/>
          <w:szCs w:val="22"/>
          <w:highlight w:val="yellow"/>
        </w:rPr>
        <w:t>]</w:t>
      </w:r>
      <w:r w:rsidRPr="006A0C34">
        <w:rPr>
          <w:rFonts w:ascii="Segoe UI" w:hAnsi="Segoe UI" w:cs="Segoe UI"/>
          <w:color w:val="000000" w:themeColor="text1"/>
          <w:sz w:val="22"/>
          <w:szCs w:val="22"/>
        </w:rPr>
        <w:t xml:space="preserve">. </w:t>
      </w:r>
      <w:r w:rsidR="0039281B" w:rsidRPr="006A0C34">
        <w:rPr>
          <w:rFonts w:ascii="Segoe UI" w:hAnsi="Segoe UI" w:cs="Segoe UI"/>
          <w:color w:val="000000" w:themeColor="text1"/>
          <w:sz w:val="22"/>
          <w:szCs w:val="22"/>
        </w:rPr>
        <w:t>Případná</w:t>
      </w:r>
      <w:r w:rsidRPr="006A0C34">
        <w:rPr>
          <w:rFonts w:ascii="Segoe UI" w:hAnsi="Segoe UI" w:cs="Segoe UI"/>
          <w:color w:val="000000" w:themeColor="text1"/>
          <w:sz w:val="22"/>
          <w:szCs w:val="22"/>
        </w:rPr>
        <w:t xml:space="preserve"> změna musí být písemně oznámena </w:t>
      </w:r>
      <w:r w:rsidR="0039281B" w:rsidRPr="006A0C34">
        <w:rPr>
          <w:rFonts w:ascii="Segoe UI" w:hAnsi="Segoe UI" w:cs="Segoe UI"/>
          <w:color w:val="000000" w:themeColor="text1"/>
          <w:sz w:val="22"/>
          <w:szCs w:val="22"/>
        </w:rPr>
        <w:t>O</w:t>
      </w:r>
      <w:r w:rsidRPr="006A0C34">
        <w:rPr>
          <w:rFonts w:ascii="Segoe UI" w:hAnsi="Segoe UI" w:cs="Segoe UI"/>
          <w:color w:val="000000" w:themeColor="text1"/>
          <w:sz w:val="22"/>
          <w:szCs w:val="22"/>
        </w:rPr>
        <w:t xml:space="preserve">bjednateli </w:t>
      </w:r>
      <w:r w:rsidR="0039281B" w:rsidRPr="006A0C34">
        <w:rPr>
          <w:rFonts w:ascii="Segoe UI" w:hAnsi="Segoe UI" w:cs="Segoe UI"/>
          <w:color w:val="000000" w:themeColor="text1"/>
          <w:sz w:val="22"/>
          <w:szCs w:val="22"/>
        </w:rPr>
        <w:t>bez zbytečného odkladu, přičemž změny kontaktních údajů nevyžadují dodatek k Rámcové dohodě</w:t>
      </w:r>
      <w:r w:rsidRPr="006A0C34">
        <w:rPr>
          <w:rFonts w:ascii="Segoe UI" w:hAnsi="Segoe UI" w:cs="Segoe UI"/>
          <w:color w:val="000000" w:themeColor="text1"/>
          <w:sz w:val="22"/>
          <w:szCs w:val="22"/>
        </w:rPr>
        <w:t>.</w:t>
      </w:r>
    </w:p>
    <w:p w14:paraId="06FA1010" w14:textId="22FB6DF3" w:rsidR="00F25C36" w:rsidRPr="006A0C34" w:rsidRDefault="00F25C36" w:rsidP="006902C0">
      <w:pPr>
        <w:pStyle w:val="Bezmezer"/>
        <w:numPr>
          <w:ilvl w:val="0"/>
          <w:numId w:val="18"/>
        </w:numPr>
        <w:tabs>
          <w:tab w:val="left" w:pos="426"/>
        </w:tabs>
        <w:spacing w:after="120" w:line="276" w:lineRule="auto"/>
        <w:ind w:left="426" w:hanging="426"/>
        <w:jc w:val="both"/>
        <w:rPr>
          <w:rFonts w:ascii="Segoe UI" w:hAnsi="Segoe UI" w:cs="Segoe UI"/>
          <w:color w:val="000000" w:themeColor="text1"/>
          <w:sz w:val="22"/>
          <w:szCs w:val="22"/>
        </w:rPr>
      </w:pPr>
      <w:r w:rsidRPr="006A0C34">
        <w:rPr>
          <w:rFonts w:ascii="Segoe UI" w:hAnsi="Segoe UI" w:cs="Segoe UI"/>
          <w:color w:val="000000" w:themeColor="text1"/>
          <w:sz w:val="22"/>
          <w:szCs w:val="22"/>
        </w:rPr>
        <w:t xml:space="preserve">Poštovní adresa pro doručování písemností </w:t>
      </w:r>
      <w:r w:rsidR="0039281B" w:rsidRPr="006A0C34">
        <w:rPr>
          <w:rFonts w:ascii="Segoe UI" w:hAnsi="Segoe UI" w:cs="Segoe UI"/>
          <w:color w:val="000000" w:themeColor="text1"/>
          <w:sz w:val="22"/>
          <w:szCs w:val="22"/>
        </w:rPr>
        <w:t>O</w:t>
      </w:r>
      <w:r w:rsidRPr="006A0C34">
        <w:rPr>
          <w:rFonts w:ascii="Segoe UI" w:hAnsi="Segoe UI" w:cs="Segoe UI"/>
          <w:color w:val="000000" w:themeColor="text1"/>
          <w:sz w:val="22"/>
          <w:szCs w:val="22"/>
        </w:rPr>
        <w:t>bj</w:t>
      </w:r>
      <w:r w:rsidR="00E54BBE" w:rsidRPr="006A0C34">
        <w:rPr>
          <w:rFonts w:ascii="Segoe UI" w:hAnsi="Segoe UI" w:cs="Segoe UI"/>
          <w:color w:val="000000" w:themeColor="text1"/>
          <w:sz w:val="22"/>
          <w:szCs w:val="22"/>
        </w:rPr>
        <w:t>e</w:t>
      </w:r>
      <w:r w:rsidRPr="006A0C34">
        <w:rPr>
          <w:rFonts w:ascii="Segoe UI" w:hAnsi="Segoe UI" w:cs="Segoe UI"/>
          <w:color w:val="000000" w:themeColor="text1"/>
          <w:sz w:val="22"/>
          <w:szCs w:val="22"/>
        </w:rPr>
        <w:t>dnateli:</w:t>
      </w:r>
      <w:r w:rsidR="000B5342" w:rsidRPr="006A0C34">
        <w:rPr>
          <w:rFonts w:ascii="Segoe UI" w:hAnsi="Segoe UI" w:cs="Segoe UI"/>
          <w:color w:val="000000" w:themeColor="text1"/>
          <w:sz w:val="22"/>
          <w:szCs w:val="22"/>
        </w:rPr>
        <w:t xml:space="preserve"> </w:t>
      </w:r>
      <w:r w:rsidR="000019D6" w:rsidRPr="006A0C34">
        <w:rPr>
          <w:rFonts w:ascii="Segoe UI" w:hAnsi="Segoe UI" w:cs="Segoe UI"/>
          <w:color w:val="000000" w:themeColor="text1"/>
          <w:sz w:val="22"/>
          <w:szCs w:val="22"/>
        </w:rPr>
        <w:t xml:space="preserve">Magistrát města Brna, </w:t>
      </w:r>
      <w:r w:rsidR="00B51832" w:rsidRPr="006A0C34">
        <w:rPr>
          <w:rFonts w:ascii="Segoe UI" w:hAnsi="Segoe UI" w:cs="Segoe UI"/>
          <w:color w:val="000000" w:themeColor="text1"/>
          <w:sz w:val="22"/>
          <w:szCs w:val="22"/>
        </w:rPr>
        <w:t>Kounicova 966/</w:t>
      </w:r>
      <w:proofErr w:type="gramStart"/>
      <w:r w:rsidR="00B51832" w:rsidRPr="006A0C34">
        <w:rPr>
          <w:rFonts w:ascii="Segoe UI" w:hAnsi="Segoe UI" w:cs="Segoe UI"/>
          <w:color w:val="000000" w:themeColor="text1"/>
          <w:sz w:val="22"/>
          <w:szCs w:val="22"/>
        </w:rPr>
        <w:t>67a</w:t>
      </w:r>
      <w:proofErr w:type="gramEnd"/>
      <w:r w:rsidR="00B51832" w:rsidRPr="006A0C34">
        <w:rPr>
          <w:rFonts w:ascii="Segoe UI" w:hAnsi="Segoe UI" w:cs="Segoe UI"/>
          <w:color w:val="000000" w:themeColor="text1"/>
          <w:sz w:val="22"/>
          <w:szCs w:val="22"/>
        </w:rPr>
        <w:t>, 601 67 Brno</w:t>
      </w:r>
      <w:r w:rsidRPr="006A0C34">
        <w:rPr>
          <w:rFonts w:ascii="Segoe UI" w:hAnsi="Segoe UI" w:cs="Segoe UI"/>
          <w:color w:val="000000" w:themeColor="text1"/>
          <w:sz w:val="22"/>
          <w:szCs w:val="22"/>
        </w:rPr>
        <w:t>, kontaktní osoba:</w:t>
      </w:r>
      <w:r w:rsidR="005B55B1" w:rsidRPr="006A0C34">
        <w:rPr>
          <w:rFonts w:ascii="Segoe UI" w:hAnsi="Segoe UI" w:cs="Segoe UI"/>
          <w:color w:val="000000" w:themeColor="text1"/>
          <w:sz w:val="22"/>
          <w:szCs w:val="22"/>
        </w:rPr>
        <w:t xml:space="preserve"> </w:t>
      </w:r>
      <w:r w:rsidR="000019D6" w:rsidRPr="006A0C34">
        <w:rPr>
          <w:rFonts w:ascii="Segoe UI" w:hAnsi="Segoe UI" w:cs="Segoe UI"/>
          <w:sz w:val="22"/>
          <w:szCs w:val="22"/>
        </w:rPr>
        <w:t>Ing. Tomáš Pivec, MBA, vedoucí Odboru investičního MMB</w:t>
      </w:r>
      <w:r w:rsidRPr="006A0C34">
        <w:rPr>
          <w:rFonts w:ascii="Segoe UI" w:hAnsi="Segoe UI" w:cs="Segoe UI"/>
          <w:color w:val="000000" w:themeColor="text1"/>
          <w:sz w:val="22"/>
          <w:szCs w:val="22"/>
        </w:rPr>
        <w:t xml:space="preserve">, e-mailová adresa: </w:t>
      </w:r>
      <w:hyperlink r:id="rId8" w:history="1">
        <w:r w:rsidR="000019D6" w:rsidRPr="006A0C34">
          <w:rPr>
            <w:rStyle w:val="Hypertextovodkaz"/>
            <w:rFonts w:ascii="Segoe UI" w:hAnsi="Segoe UI" w:cs="Segoe UI"/>
            <w:sz w:val="22"/>
            <w:szCs w:val="22"/>
          </w:rPr>
          <w:t>pivec.tomas@brno.cz</w:t>
        </w:r>
      </w:hyperlink>
      <w:r w:rsidRPr="006A0C34">
        <w:rPr>
          <w:rFonts w:ascii="Segoe UI" w:hAnsi="Segoe UI" w:cs="Segoe UI"/>
          <w:color w:val="000000" w:themeColor="text1"/>
          <w:sz w:val="22"/>
          <w:szCs w:val="22"/>
        </w:rPr>
        <w:t xml:space="preserve">. </w:t>
      </w:r>
      <w:r w:rsidR="0039281B" w:rsidRPr="006A0C34">
        <w:rPr>
          <w:rFonts w:ascii="Segoe UI" w:hAnsi="Segoe UI" w:cs="Segoe UI"/>
          <w:color w:val="000000" w:themeColor="text1"/>
          <w:sz w:val="22"/>
          <w:szCs w:val="22"/>
        </w:rPr>
        <w:t xml:space="preserve">Případná změna musí být písemně oznámena </w:t>
      </w:r>
      <w:r w:rsidR="000019D6" w:rsidRPr="006A0C34">
        <w:rPr>
          <w:rFonts w:ascii="Segoe UI" w:hAnsi="Segoe UI" w:cs="Segoe UI"/>
          <w:color w:val="000000" w:themeColor="text1"/>
          <w:sz w:val="22"/>
          <w:szCs w:val="22"/>
        </w:rPr>
        <w:t>Zhotoviteli</w:t>
      </w:r>
      <w:r w:rsidR="0039281B" w:rsidRPr="006A0C34">
        <w:rPr>
          <w:rFonts w:ascii="Segoe UI" w:hAnsi="Segoe UI" w:cs="Segoe UI"/>
          <w:color w:val="000000" w:themeColor="text1"/>
          <w:sz w:val="22"/>
          <w:szCs w:val="22"/>
        </w:rPr>
        <w:t xml:space="preserve"> bez zbytečného odkladu, přičemž změny kontaktních údajů nevyžadují dodatek k Rámcové dohodě.</w:t>
      </w:r>
    </w:p>
    <w:p w14:paraId="38694BDF" w14:textId="0FEFE335" w:rsidR="00457D9B" w:rsidRPr="006A0C34" w:rsidRDefault="00E93F7A" w:rsidP="006902C0">
      <w:pPr>
        <w:pStyle w:val="Bezmezer"/>
        <w:numPr>
          <w:ilvl w:val="0"/>
          <w:numId w:val="18"/>
        </w:numPr>
        <w:tabs>
          <w:tab w:val="left" w:pos="426"/>
        </w:tabs>
        <w:spacing w:after="120" w:line="276" w:lineRule="auto"/>
        <w:ind w:left="426" w:hanging="426"/>
        <w:jc w:val="both"/>
        <w:rPr>
          <w:rFonts w:ascii="Segoe UI" w:hAnsi="Segoe UI" w:cs="Segoe UI"/>
          <w:color w:val="000000" w:themeColor="text1"/>
          <w:sz w:val="22"/>
          <w:szCs w:val="22"/>
        </w:rPr>
      </w:pPr>
      <w:r w:rsidRPr="006A0C34">
        <w:rPr>
          <w:rFonts w:ascii="Segoe UI" w:hAnsi="Segoe UI" w:cs="Segoe UI"/>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71842717" w14:textId="64AB2B74" w:rsidR="00F24D06" w:rsidRPr="006A0C34" w:rsidRDefault="00F24D06" w:rsidP="006902C0">
      <w:pPr>
        <w:pStyle w:val="Bezmezer"/>
        <w:numPr>
          <w:ilvl w:val="0"/>
          <w:numId w:val="18"/>
        </w:numPr>
        <w:tabs>
          <w:tab w:val="left" w:pos="426"/>
        </w:tabs>
        <w:spacing w:after="120" w:line="276" w:lineRule="auto"/>
        <w:ind w:left="426" w:hanging="426"/>
        <w:jc w:val="both"/>
        <w:rPr>
          <w:rFonts w:ascii="Segoe UI" w:hAnsi="Segoe UI" w:cs="Segoe UI"/>
          <w:color w:val="000000" w:themeColor="text1"/>
          <w:sz w:val="22"/>
          <w:szCs w:val="22"/>
        </w:rPr>
      </w:pPr>
      <w:r w:rsidRPr="006A0C34">
        <w:rPr>
          <w:rFonts w:ascii="Segoe UI" w:hAnsi="Segoe UI" w:cs="Segoe UI"/>
          <w:sz w:val="22"/>
          <w:szCs w:val="22"/>
        </w:rPr>
        <w:t xml:space="preserve">Smluvní strany prohlašují, že údaje uvedené v této </w:t>
      </w:r>
      <w:r w:rsidR="00185ADD" w:rsidRPr="006A0C34">
        <w:rPr>
          <w:rFonts w:ascii="Segoe UI" w:hAnsi="Segoe UI" w:cs="Segoe UI"/>
          <w:sz w:val="22"/>
          <w:szCs w:val="22"/>
        </w:rPr>
        <w:t>Rámcové dohodě</w:t>
      </w:r>
      <w:r w:rsidRPr="006A0C34">
        <w:rPr>
          <w:rFonts w:ascii="Segoe UI" w:hAnsi="Segoe UI" w:cs="Segoe UI"/>
          <w:sz w:val="22"/>
          <w:szCs w:val="22"/>
        </w:rPr>
        <w:t xml:space="preserve"> nejsou předmětem obchodního tajemství. Smluvní strany prohlašují, že údaje uvedené v </w:t>
      </w:r>
      <w:r w:rsidR="00185ADD" w:rsidRPr="006A0C34">
        <w:rPr>
          <w:rFonts w:ascii="Segoe UI" w:hAnsi="Segoe UI" w:cs="Segoe UI"/>
          <w:sz w:val="22"/>
          <w:szCs w:val="22"/>
        </w:rPr>
        <w:t>Rámcové dohodě</w:t>
      </w:r>
      <w:r w:rsidRPr="006A0C34">
        <w:rPr>
          <w:rFonts w:ascii="Segoe UI" w:hAnsi="Segoe UI" w:cs="Segoe UI"/>
          <w:sz w:val="22"/>
          <w:szCs w:val="22"/>
        </w:rPr>
        <w:t xml:space="preserve"> nejsou informacemi požívajícími ochrany důvěrnosti majetkových poměrů.</w:t>
      </w:r>
    </w:p>
    <w:p w14:paraId="7439CD55" w14:textId="183A9D31" w:rsidR="00184FE0" w:rsidRPr="006A0C34" w:rsidRDefault="00184FE0" w:rsidP="006902C0">
      <w:pPr>
        <w:pStyle w:val="Bezmezer"/>
        <w:numPr>
          <w:ilvl w:val="0"/>
          <w:numId w:val="18"/>
        </w:numPr>
        <w:tabs>
          <w:tab w:val="left" w:pos="426"/>
        </w:tabs>
        <w:spacing w:after="120" w:line="276" w:lineRule="auto"/>
        <w:ind w:left="426" w:hanging="426"/>
        <w:jc w:val="both"/>
        <w:rPr>
          <w:rFonts w:ascii="Segoe UI" w:hAnsi="Segoe UI" w:cs="Segoe UI"/>
          <w:color w:val="000000" w:themeColor="text1"/>
          <w:sz w:val="22"/>
          <w:szCs w:val="22"/>
        </w:rPr>
      </w:pPr>
      <w:r w:rsidRPr="006A0C34">
        <w:rPr>
          <w:rFonts w:ascii="Segoe UI" w:hAnsi="Segoe UI" w:cs="Segoe UI"/>
          <w:sz w:val="22"/>
          <w:szCs w:val="22"/>
        </w:rPr>
        <w:t>Objednatel je oprávněn p</w:t>
      </w:r>
      <w:r w:rsidRPr="006A0C34">
        <w:rPr>
          <w:rFonts w:ascii="Segoe UI" w:hAnsi="Segoe UI" w:cs="Segoe UI"/>
          <w:bCs/>
          <w:snapToGrid w:val="0"/>
          <w:color w:val="000000" w:themeColor="text1"/>
          <w:sz w:val="22"/>
          <w:szCs w:val="22"/>
        </w:rPr>
        <w:t xml:space="preserve">ostoupit svá práva a povinnosti z této </w:t>
      </w:r>
      <w:r w:rsidR="00185ADD" w:rsidRPr="006A0C34">
        <w:rPr>
          <w:rFonts w:ascii="Segoe UI" w:hAnsi="Segoe UI" w:cs="Segoe UI"/>
          <w:sz w:val="22"/>
          <w:szCs w:val="22"/>
        </w:rPr>
        <w:t xml:space="preserve">Rámcové dohody </w:t>
      </w:r>
      <w:r w:rsidRPr="006A0C34">
        <w:rPr>
          <w:rFonts w:ascii="Segoe UI" w:hAnsi="Segoe UI" w:cs="Segoe UI"/>
          <w:bCs/>
          <w:snapToGrid w:val="0"/>
          <w:color w:val="000000" w:themeColor="text1"/>
          <w:sz w:val="22"/>
          <w:szCs w:val="22"/>
        </w:rPr>
        <w:t>v průběhu jejího plnění (případně k části jejího uceleného plnění) na jinou osobu.</w:t>
      </w:r>
    </w:p>
    <w:p w14:paraId="011872B3" w14:textId="6FBF8C41" w:rsidR="00A4101F" w:rsidRPr="006A0C34" w:rsidRDefault="0039281B" w:rsidP="006902C0">
      <w:pPr>
        <w:pStyle w:val="Bezmezer"/>
        <w:numPr>
          <w:ilvl w:val="0"/>
          <w:numId w:val="18"/>
        </w:numPr>
        <w:tabs>
          <w:tab w:val="left" w:pos="426"/>
        </w:tabs>
        <w:spacing w:after="120" w:line="276" w:lineRule="auto"/>
        <w:ind w:left="426" w:hanging="426"/>
        <w:jc w:val="both"/>
        <w:rPr>
          <w:rFonts w:ascii="Segoe UI" w:hAnsi="Segoe UI" w:cs="Segoe UI"/>
          <w:color w:val="000000" w:themeColor="text1"/>
          <w:sz w:val="22"/>
          <w:szCs w:val="22"/>
        </w:rPr>
      </w:pPr>
      <w:r w:rsidRPr="006A0C34">
        <w:rPr>
          <w:rFonts w:ascii="Segoe UI" w:hAnsi="Segoe UI" w:cs="Segoe UI"/>
          <w:sz w:val="22"/>
          <w:szCs w:val="22"/>
        </w:rPr>
        <w:t>Smluvní strany prohlašují, že s obsahem Rámcové dohody souhlasí, rozumí jí a zavazují se k jejímu plnění a že Rámcová dohoda byla uzavřena podle jejich vážné a svobodné vůle prosté tísně. Na důkaz toho připojují své podpisy</w:t>
      </w:r>
      <w:r w:rsidR="00416F65" w:rsidRPr="006A0C34">
        <w:rPr>
          <w:rFonts w:ascii="Segoe UI" w:hAnsi="Segoe UI" w:cs="Segoe UI"/>
          <w:color w:val="000000" w:themeColor="text1"/>
          <w:sz w:val="22"/>
          <w:szCs w:val="22"/>
        </w:rPr>
        <w:t>.</w:t>
      </w:r>
    </w:p>
    <w:p w14:paraId="21F4E7F7" w14:textId="41E04049" w:rsidR="00E8066A" w:rsidRPr="006A0C34" w:rsidRDefault="007F1A32" w:rsidP="006902C0">
      <w:pPr>
        <w:pStyle w:val="Bezmezer"/>
        <w:numPr>
          <w:ilvl w:val="0"/>
          <w:numId w:val="18"/>
        </w:numPr>
        <w:tabs>
          <w:tab w:val="left" w:pos="426"/>
        </w:tabs>
        <w:spacing w:after="120" w:line="276" w:lineRule="auto"/>
        <w:ind w:left="0" w:firstLine="0"/>
        <w:jc w:val="both"/>
        <w:rPr>
          <w:rFonts w:ascii="Segoe UI" w:hAnsi="Segoe UI" w:cs="Segoe UI"/>
          <w:color w:val="000000" w:themeColor="text1"/>
          <w:sz w:val="22"/>
          <w:szCs w:val="22"/>
        </w:rPr>
      </w:pPr>
      <w:r w:rsidRPr="006A0C34">
        <w:rPr>
          <w:rFonts w:ascii="Segoe UI" w:hAnsi="Segoe UI" w:cs="Segoe UI"/>
          <w:color w:val="000000" w:themeColor="text1"/>
          <w:sz w:val="22"/>
          <w:szCs w:val="22"/>
        </w:rPr>
        <w:t xml:space="preserve">Přílohy </w:t>
      </w:r>
      <w:r w:rsidR="00281DAE" w:rsidRPr="006A0C34">
        <w:rPr>
          <w:rFonts w:ascii="Segoe UI" w:hAnsi="Segoe UI" w:cs="Segoe UI"/>
          <w:color w:val="000000" w:themeColor="text1"/>
          <w:sz w:val="22"/>
          <w:szCs w:val="22"/>
        </w:rPr>
        <w:t>R</w:t>
      </w:r>
      <w:r w:rsidRPr="006A0C34">
        <w:rPr>
          <w:rFonts w:ascii="Segoe UI" w:hAnsi="Segoe UI" w:cs="Segoe UI"/>
          <w:color w:val="000000" w:themeColor="text1"/>
          <w:sz w:val="22"/>
          <w:szCs w:val="22"/>
        </w:rPr>
        <w:t>ámcové dohody:</w:t>
      </w:r>
    </w:p>
    <w:p w14:paraId="4B73A547" w14:textId="13F5680E" w:rsidR="000463A5" w:rsidRPr="006A0C34" w:rsidRDefault="000463A5" w:rsidP="000A145E">
      <w:pPr>
        <w:spacing w:after="120" w:line="276" w:lineRule="auto"/>
        <w:ind w:left="567"/>
        <w:jc w:val="both"/>
        <w:rPr>
          <w:rFonts w:ascii="Segoe UI" w:hAnsi="Segoe UI" w:cs="Segoe UI"/>
          <w:color w:val="000000" w:themeColor="text1"/>
          <w:sz w:val="22"/>
          <w:szCs w:val="22"/>
        </w:rPr>
      </w:pPr>
      <w:r w:rsidRPr="006A0C34">
        <w:rPr>
          <w:rFonts w:ascii="Segoe UI" w:hAnsi="Segoe UI" w:cs="Segoe UI"/>
          <w:color w:val="000000" w:themeColor="text1"/>
          <w:sz w:val="22"/>
          <w:szCs w:val="22"/>
        </w:rPr>
        <w:t xml:space="preserve">Příloha č. 1: </w:t>
      </w:r>
      <w:r w:rsidR="00556CFE" w:rsidRPr="006A0C34">
        <w:rPr>
          <w:rFonts w:ascii="Segoe UI" w:hAnsi="Segoe UI" w:cs="Segoe UI"/>
          <w:color w:val="000000" w:themeColor="text1"/>
          <w:sz w:val="22"/>
          <w:szCs w:val="22"/>
        </w:rPr>
        <w:t>Soupis prací Rámcové dohody</w:t>
      </w:r>
      <w:r w:rsidR="00B053B1" w:rsidRPr="006A0C34">
        <w:rPr>
          <w:rFonts w:ascii="Segoe UI" w:hAnsi="Segoe UI" w:cs="Segoe UI"/>
          <w:color w:val="000000" w:themeColor="text1"/>
          <w:sz w:val="22"/>
          <w:szCs w:val="22"/>
        </w:rPr>
        <w:t xml:space="preserve"> </w:t>
      </w:r>
    </w:p>
    <w:p w14:paraId="4FF25229" w14:textId="412A175F" w:rsidR="00DF1A04" w:rsidRPr="006A0C34" w:rsidRDefault="00DF1A04" w:rsidP="000A145E">
      <w:pPr>
        <w:spacing w:after="120" w:line="276" w:lineRule="auto"/>
        <w:ind w:left="567"/>
        <w:jc w:val="both"/>
        <w:rPr>
          <w:rFonts w:ascii="Segoe UI" w:hAnsi="Segoe UI" w:cs="Segoe UI"/>
          <w:color w:val="000000" w:themeColor="text1"/>
          <w:sz w:val="22"/>
          <w:szCs w:val="22"/>
        </w:rPr>
      </w:pPr>
      <w:r w:rsidRPr="006A0C34">
        <w:rPr>
          <w:rFonts w:ascii="Segoe UI" w:hAnsi="Segoe UI" w:cs="Segoe UI"/>
          <w:color w:val="000000" w:themeColor="text1"/>
          <w:sz w:val="22"/>
          <w:szCs w:val="22"/>
        </w:rPr>
        <w:t xml:space="preserve">Příloha č. 2: </w:t>
      </w:r>
      <w:r w:rsidR="00665BF4" w:rsidRPr="006A0C34">
        <w:rPr>
          <w:rFonts w:ascii="Segoe UI" w:hAnsi="Segoe UI" w:cs="Segoe UI"/>
          <w:sz w:val="22"/>
          <w:szCs w:val="22"/>
        </w:rPr>
        <w:t>Požadavky Objednatele k provádění Díla</w:t>
      </w:r>
    </w:p>
    <w:p w14:paraId="2BEB3B31" w14:textId="13662A2D" w:rsidR="00E8066A" w:rsidRPr="006A0C34" w:rsidRDefault="00E8066A" w:rsidP="000A145E">
      <w:pPr>
        <w:spacing w:after="120" w:line="276" w:lineRule="auto"/>
        <w:ind w:left="567"/>
        <w:jc w:val="both"/>
        <w:rPr>
          <w:rFonts w:ascii="Segoe UI" w:hAnsi="Segoe UI" w:cs="Segoe UI"/>
          <w:color w:val="000000" w:themeColor="text1"/>
          <w:sz w:val="22"/>
          <w:szCs w:val="22"/>
        </w:rPr>
      </w:pPr>
      <w:r w:rsidRPr="006A0C34">
        <w:rPr>
          <w:rFonts w:ascii="Segoe UI" w:hAnsi="Segoe UI" w:cs="Segoe UI"/>
          <w:color w:val="000000" w:themeColor="text1"/>
          <w:sz w:val="22"/>
          <w:szCs w:val="22"/>
        </w:rPr>
        <w:t xml:space="preserve">Příloha č. </w:t>
      </w:r>
      <w:r w:rsidR="00DF1A04" w:rsidRPr="006A0C34">
        <w:rPr>
          <w:rFonts w:ascii="Segoe UI" w:hAnsi="Segoe UI" w:cs="Segoe UI"/>
          <w:color w:val="000000" w:themeColor="text1"/>
          <w:sz w:val="22"/>
          <w:szCs w:val="22"/>
        </w:rPr>
        <w:t>3</w:t>
      </w:r>
      <w:r w:rsidRPr="006A0C34">
        <w:rPr>
          <w:rFonts w:ascii="Segoe UI" w:hAnsi="Segoe UI" w:cs="Segoe UI"/>
          <w:color w:val="000000" w:themeColor="text1"/>
          <w:sz w:val="22"/>
          <w:szCs w:val="22"/>
        </w:rPr>
        <w:t xml:space="preserve">: </w:t>
      </w:r>
      <w:r w:rsidR="00360FFB" w:rsidRPr="006A0C34">
        <w:rPr>
          <w:rFonts w:ascii="Segoe UI" w:hAnsi="Segoe UI" w:cs="Segoe UI"/>
          <w:sz w:val="22"/>
          <w:szCs w:val="22"/>
        </w:rPr>
        <w:t>Kontaktní osoby smluvních stran</w:t>
      </w:r>
    </w:p>
    <w:p w14:paraId="2A546DCB" w14:textId="5F3BF4AC" w:rsidR="008D52D4" w:rsidRDefault="008D52D4" w:rsidP="00361299">
      <w:pPr>
        <w:spacing w:after="120" w:line="276" w:lineRule="auto"/>
        <w:ind w:left="567"/>
        <w:jc w:val="both"/>
        <w:rPr>
          <w:rFonts w:ascii="Segoe UI" w:hAnsi="Segoe UI" w:cs="Segoe UI"/>
          <w:color w:val="000000" w:themeColor="text1"/>
          <w:sz w:val="22"/>
          <w:szCs w:val="22"/>
        </w:rPr>
      </w:pPr>
      <w:r w:rsidRPr="006A0C34">
        <w:rPr>
          <w:rFonts w:ascii="Segoe UI" w:hAnsi="Segoe UI" w:cs="Segoe UI"/>
          <w:color w:val="000000" w:themeColor="text1"/>
          <w:sz w:val="22"/>
          <w:szCs w:val="22"/>
        </w:rPr>
        <w:t xml:space="preserve">Příloha č. </w:t>
      </w:r>
      <w:r w:rsidR="00DF1A04" w:rsidRPr="006A0C34">
        <w:rPr>
          <w:rFonts w:ascii="Segoe UI" w:hAnsi="Segoe UI" w:cs="Segoe UI"/>
          <w:color w:val="000000" w:themeColor="text1"/>
          <w:sz w:val="22"/>
          <w:szCs w:val="22"/>
        </w:rPr>
        <w:t>4</w:t>
      </w:r>
      <w:r w:rsidRPr="006A0C34">
        <w:rPr>
          <w:rFonts w:ascii="Segoe UI" w:hAnsi="Segoe UI" w:cs="Segoe UI"/>
          <w:color w:val="000000" w:themeColor="text1"/>
          <w:sz w:val="22"/>
          <w:szCs w:val="22"/>
        </w:rPr>
        <w:t xml:space="preserve">: </w:t>
      </w:r>
      <w:r w:rsidR="00281DAE" w:rsidRPr="006A0C34">
        <w:rPr>
          <w:rFonts w:ascii="Segoe UI" w:hAnsi="Segoe UI" w:cs="Segoe UI"/>
          <w:color w:val="000000" w:themeColor="text1"/>
          <w:sz w:val="22"/>
          <w:szCs w:val="22"/>
        </w:rPr>
        <w:t>Seznam poddodavatelů</w:t>
      </w:r>
    </w:p>
    <w:p w14:paraId="5F1248D2" w14:textId="2656A7E3" w:rsidR="00E8102E" w:rsidRPr="006A0C34" w:rsidRDefault="00E8102E" w:rsidP="00361299">
      <w:pPr>
        <w:spacing w:after="120" w:line="276" w:lineRule="auto"/>
        <w:ind w:left="567"/>
        <w:jc w:val="both"/>
        <w:rPr>
          <w:rFonts w:ascii="Segoe UI" w:hAnsi="Segoe UI" w:cs="Segoe UI"/>
          <w:color w:val="000000" w:themeColor="text1"/>
          <w:sz w:val="22"/>
          <w:szCs w:val="22"/>
        </w:rPr>
      </w:pPr>
      <w:r>
        <w:rPr>
          <w:rFonts w:ascii="Segoe UI" w:hAnsi="Segoe UI" w:cs="Segoe UI"/>
          <w:color w:val="000000" w:themeColor="text1"/>
          <w:sz w:val="22"/>
          <w:szCs w:val="22"/>
        </w:rPr>
        <w:t>Příloha č. 5: Vzor objednávky (návrhu dílčí smlouvy)</w:t>
      </w:r>
    </w:p>
    <w:p w14:paraId="7435A541" w14:textId="530A6E03" w:rsidR="00361299" w:rsidRPr="006A0C34" w:rsidRDefault="00361299" w:rsidP="000A145E">
      <w:pPr>
        <w:ind w:left="567"/>
        <w:jc w:val="both"/>
        <w:rPr>
          <w:rFonts w:ascii="Segoe UI" w:hAnsi="Segoe UI" w:cs="Segoe UI"/>
          <w:sz w:val="22"/>
          <w:szCs w:val="22"/>
        </w:rPr>
      </w:pPr>
    </w:p>
    <w:p w14:paraId="2F0085B8" w14:textId="77777777" w:rsidR="00590E50" w:rsidRPr="006A0C34" w:rsidRDefault="00590E50" w:rsidP="00590E50">
      <w:pPr>
        <w:jc w:val="both"/>
        <w:rPr>
          <w:rFonts w:ascii="Segoe UI" w:hAnsi="Segoe UI" w:cs="Segoe UI"/>
          <w:sz w:val="22"/>
          <w:szCs w:val="22"/>
        </w:rPr>
      </w:pPr>
    </w:p>
    <w:p w14:paraId="28096889" w14:textId="77777777" w:rsidR="00590E50" w:rsidRPr="006A0C34" w:rsidRDefault="00590E50" w:rsidP="00590E50">
      <w:pPr>
        <w:pStyle w:val="Zkladntext"/>
        <w:keepNext/>
        <w:spacing w:before="120" w:after="120" w:line="276" w:lineRule="auto"/>
        <w:jc w:val="center"/>
        <w:rPr>
          <w:rFonts w:ascii="Segoe UI" w:hAnsi="Segoe UI" w:cs="Segoe UI"/>
          <w:b/>
          <w:sz w:val="22"/>
          <w:szCs w:val="22"/>
        </w:rPr>
      </w:pPr>
      <w:r w:rsidRPr="006A0C34">
        <w:rPr>
          <w:rFonts w:ascii="Segoe UI" w:hAnsi="Segoe UI" w:cs="Segoe UI"/>
          <w:b/>
          <w:sz w:val="22"/>
          <w:szCs w:val="22"/>
        </w:rPr>
        <w:t>Doložka</w:t>
      </w:r>
    </w:p>
    <w:p w14:paraId="0BFC0F50" w14:textId="747FEEB1" w:rsidR="00590E50" w:rsidRPr="006A0C34" w:rsidRDefault="00590E50" w:rsidP="00590E50">
      <w:pPr>
        <w:pStyle w:val="Zhlav"/>
        <w:spacing w:before="120" w:after="120" w:line="276" w:lineRule="auto"/>
        <w:rPr>
          <w:rFonts w:ascii="Segoe UI" w:hAnsi="Segoe UI" w:cs="Segoe UI"/>
          <w:sz w:val="22"/>
          <w:szCs w:val="22"/>
        </w:rPr>
      </w:pPr>
      <w:r w:rsidRPr="006A0C34">
        <w:rPr>
          <w:rFonts w:ascii="Segoe UI" w:hAnsi="Segoe UI" w:cs="Segoe UI"/>
          <w:sz w:val="22"/>
          <w:szCs w:val="22"/>
        </w:rPr>
        <w:t xml:space="preserve">Tato Rámcová dohoda byla schválena Radou města Brna na schůzi č. </w:t>
      </w:r>
      <w:r w:rsidRPr="006A0C34">
        <w:rPr>
          <w:rFonts w:ascii="Segoe UI" w:hAnsi="Segoe UI" w:cs="Segoe UI"/>
          <w:sz w:val="22"/>
          <w:szCs w:val="22"/>
          <w:highlight w:val="cyan"/>
        </w:rPr>
        <w:t>__</w:t>
      </w:r>
      <w:r w:rsidRPr="006A0C34">
        <w:rPr>
          <w:rFonts w:ascii="Segoe UI" w:hAnsi="Segoe UI" w:cs="Segoe UI"/>
          <w:sz w:val="22"/>
          <w:szCs w:val="22"/>
        </w:rPr>
        <w:t xml:space="preserve">/ </w:t>
      </w:r>
      <w:r w:rsidRPr="006A0C34">
        <w:rPr>
          <w:rFonts w:ascii="Segoe UI" w:hAnsi="Segoe UI" w:cs="Segoe UI"/>
          <w:sz w:val="22"/>
          <w:szCs w:val="22"/>
          <w:highlight w:val="cyan"/>
        </w:rPr>
        <w:t>………….</w:t>
      </w:r>
      <w:r w:rsidRPr="006A0C34">
        <w:rPr>
          <w:rFonts w:ascii="Segoe UI" w:hAnsi="Segoe UI" w:cs="Segoe UI"/>
          <w:sz w:val="22"/>
          <w:szCs w:val="22"/>
        </w:rPr>
        <w:t xml:space="preserve"> dne </w:t>
      </w:r>
      <w:r w:rsidRPr="006A0C34">
        <w:rPr>
          <w:rFonts w:ascii="Segoe UI" w:hAnsi="Segoe UI" w:cs="Segoe UI"/>
          <w:sz w:val="22"/>
          <w:szCs w:val="22"/>
          <w:highlight w:val="cyan"/>
        </w:rPr>
        <w:t>…………….</w:t>
      </w:r>
    </w:p>
    <w:p w14:paraId="111673C1" w14:textId="77777777" w:rsidR="00590E50" w:rsidRPr="006A0C34" w:rsidRDefault="00590E50" w:rsidP="00590E50">
      <w:pPr>
        <w:jc w:val="both"/>
        <w:rPr>
          <w:rFonts w:ascii="Segoe UI" w:hAnsi="Segoe UI" w:cs="Segoe UI"/>
          <w:color w:val="000000" w:themeColor="text1"/>
          <w:sz w:val="22"/>
          <w:szCs w:val="22"/>
        </w:rPr>
      </w:pPr>
    </w:p>
    <w:p w14:paraId="0E2486CF" w14:textId="77777777" w:rsidR="008D52D4" w:rsidRPr="006A0C34" w:rsidRDefault="008D52D4" w:rsidP="00EB40D8">
      <w:pPr>
        <w:spacing w:after="120" w:line="276" w:lineRule="auto"/>
        <w:jc w:val="both"/>
        <w:rPr>
          <w:rFonts w:ascii="Segoe UI" w:hAnsi="Segoe UI" w:cs="Segoe UI"/>
          <w:bCs/>
          <w:sz w:val="22"/>
          <w:szCs w:val="22"/>
        </w:rPr>
      </w:pPr>
    </w:p>
    <w:p w14:paraId="22663F94" w14:textId="77777777" w:rsidR="00573BE4" w:rsidRPr="006A0C34" w:rsidRDefault="00573BE4" w:rsidP="00573BE4">
      <w:pPr>
        <w:rPr>
          <w:rFonts w:ascii="Segoe UI" w:hAnsi="Segoe UI" w:cs="Segoe UI"/>
          <w:sz w:val="22"/>
          <w:szCs w:val="22"/>
        </w:rPr>
      </w:pPr>
    </w:p>
    <w:p w14:paraId="47A1E1C3" w14:textId="144FFA02" w:rsidR="00573BE4" w:rsidRPr="006A0C34" w:rsidRDefault="00573BE4" w:rsidP="00573BE4">
      <w:pPr>
        <w:rPr>
          <w:rFonts w:ascii="Segoe UI" w:hAnsi="Segoe UI" w:cs="Segoe UI"/>
          <w:sz w:val="22"/>
          <w:szCs w:val="22"/>
        </w:rPr>
      </w:pPr>
      <w:r w:rsidRPr="006A0C34">
        <w:rPr>
          <w:rFonts w:ascii="Segoe UI" w:hAnsi="Segoe UI" w:cs="Segoe UI"/>
          <w:sz w:val="22"/>
          <w:szCs w:val="22"/>
        </w:rPr>
        <w:t>V </w:t>
      </w:r>
      <w:r w:rsidR="00361299" w:rsidRPr="006A0C34">
        <w:rPr>
          <w:rFonts w:ascii="Segoe UI" w:hAnsi="Segoe UI" w:cs="Segoe UI"/>
          <w:sz w:val="22"/>
          <w:szCs w:val="22"/>
        </w:rPr>
        <w:t>Brně</w:t>
      </w:r>
      <w:r w:rsidRPr="006A0C34">
        <w:rPr>
          <w:rFonts w:ascii="Segoe UI" w:hAnsi="Segoe UI" w:cs="Segoe UI"/>
          <w:sz w:val="22"/>
          <w:szCs w:val="22"/>
        </w:rPr>
        <w:t xml:space="preserve"> dne</w:t>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rPr>
        <w:tab/>
      </w:r>
      <w:r w:rsidRPr="006A0C34">
        <w:rPr>
          <w:rFonts w:ascii="Segoe UI" w:hAnsi="Segoe UI" w:cs="Segoe UI"/>
          <w:sz w:val="22"/>
          <w:szCs w:val="22"/>
          <w:highlight w:val="yellow"/>
        </w:rPr>
        <w:t xml:space="preserve">V </w:t>
      </w:r>
      <w:r w:rsidR="003551C9" w:rsidRPr="006A0C34">
        <w:rPr>
          <w:rFonts w:ascii="Segoe UI" w:hAnsi="Segoe UI" w:cs="Segoe UI"/>
          <w:sz w:val="22"/>
          <w:szCs w:val="22"/>
          <w:highlight w:val="yellow"/>
        </w:rPr>
        <w:t>[</w:t>
      </w:r>
      <w:r w:rsidR="00AE3B59" w:rsidRPr="006A0C34">
        <w:rPr>
          <w:rFonts w:ascii="Segoe UI" w:hAnsi="Segoe UI" w:cs="Segoe UI"/>
          <w:sz w:val="22"/>
          <w:szCs w:val="22"/>
          <w:highlight w:val="yellow"/>
        </w:rPr>
        <w:t xml:space="preserve">DOPLNÍ </w:t>
      </w:r>
      <w:r w:rsidR="0006310B" w:rsidRPr="006A0C34">
        <w:rPr>
          <w:rFonts w:ascii="Segoe UI" w:hAnsi="Segoe UI" w:cs="Segoe UI"/>
          <w:sz w:val="22"/>
          <w:szCs w:val="22"/>
          <w:highlight w:val="yellow"/>
        </w:rPr>
        <w:t>ZHOTOVITEL</w:t>
      </w:r>
      <w:r w:rsidR="003551C9" w:rsidRPr="006A0C34">
        <w:rPr>
          <w:rFonts w:ascii="Segoe UI" w:hAnsi="Segoe UI" w:cs="Segoe UI"/>
          <w:sz w:val="22"/>
          <w:szCs w:val="22"/>
          <w:highlight w:val="yellow"/>
        </w:rPr>
        <w:t>]</w:t>
      </w:r>
      <w:r w:rsidRPr="006A0C34">
        <w:rPr>
          <w:rFonts w:ascii="Segoe UI" w:hAnsi="Segoe UI" w:cs="Segoe UI"/>
          <w:sz w:val="22"/>
          <w:szCs w:val="22"/>
          <w:highlight w:val="yellow"/>
        </w:rPr>
        <w:t xml:space="preserve"> dne</w:t>
      </w:r>
    </w:p>
    <w:p w14:paraId="285EDD3E" w14:textId="77777777" w:rsidR="00573BE4" w:rsidRPr="006A0C34" w:rsidRDefault="00573BE4" w:rsidP="00573BE4">
      <w:pPr>
        <w:tabs>
          <w:tab w:val="left" w:pos="5670"/>
        </w:tabs>
        <w:spacing w:line="360" w:lineRule="atLeast"/>
        <w:rPr>
          <w:rFonts w:ascii="Segoe UI" w:hAnsi="Segoe UI" w:cs="Segoe UI"/>
          <w:sz w:val="22"/>
          <w:szCs w:val="22"/>
        </w:rPr>
      </w:pPr>
    </w:p>
    <w:p w14:paraId="5A5A6079" w14:textId="77777777" w:rsidR="00573BE4" w:rsidRPr="006A0C34" w:rsidRDefault="00573BE4" w:rsidP="00573BE4">
      <w:pPr>
        <w:tabs>
          <w:tab w:val="left" w:pos="5670"/>
        </w:tabs>
        <w:rPr>
          <w:rFonts w:ascii="Segoe UI" w:hAnsi="Segoe UI" w:cs="Segoe UI"/>
          <w:sz w:val="22"/>
          <w:szCs w:val="22"/>
        </w:rPr>
      </w:pPr>
    </w:p>
    <w:p w14:paraId="5833F0B3" w14:textId="77777777" w:rsidR="00573BE4" w:rsidRPr="006A0C34" w:rsidRDefault="00573BE4" w:rsidP="00573BE4">
      <w:pPr>
        <w:tabs>
          <w:tab w:val="left" w:pos="5670"/>
        </w:tabs>
        <w:rPr>
          <w:rFonts w:ascii="Segoe UI" w:hAnsi="Segoe UI" w:cs="Segoe UI"/>
          <w:sz w:val="22"/>
          <w:szCs w:val="22"/>
        </w:rPr>
      </w:pPr>
    </w:p>
    <w:p w14:paraId="5BA5EEB3" w14:textId="1916F68E" w:rsidR="00573BE4" w:rsidRPr="006A0C34" w:rsidRDefault="00573BE4" w:rsidP="00573BE4">
      <w:pPr>
        <w:tabs>
          <w:tab w:val="left" w:pos="5670"/>
        </w:tabs>
        <w:rPr>
          <w:rFonts w:ascii="Segoe UI" w:hAnsi="Segoe UI" w:cs="Segoe UI"/>
          <w:sz w:val="22"/>
          <w:szCs w:val="22"/>
        </w:rPr>
      </w:pPr>
      <w:r w:rsidRPr="006A0C34">
        <w:rPr>
          <w:rFonts w:ascii="Segoe UI" w:hAnsi="Segoe UI" w:cs="Segoe UI"/>
          <w:sz w:val="22"/>
          <w:szCs w:val="22"/>
        </w:rPr>
        <w:t>________________________________</w:t>
      </w:r>
      <w:r w:rsidRPr="006A0C34">
        <w:rPr>
          <w:rFonts w:ascii="Segoe UI" w:hAnsi="Segoe UI" w:cs="Segoe UI"/>
          <w:sz w:val="22"/>
          <w:szCs w:val="22"/>
        </w:rPr>
        <w:tab/>
        <w:t>_________________________</w:t>
      </w:r>
    </w:p>
    <w:p w14:paraId="534D8959" w14:textId="106BA202" w:rsidR="0039281B" w:rsidRPr="006A0C34" w:rsidRDefault="00573BE4" w:rsidP="00573BE4">
      <w:pPr>
        <w:tabs>
          <w:tab w:val="left" w:pos="5670"/>
        </w:tabs>
        <w:rPr>
          <w:rStyle w:val="platne"/>
          <w:rFonts w:ascii="Segoe UI" w:hAnsi="Segoe UI" w:cs="Segoe UI"/>
          <w:sz w:val="22"/>
          <w:szCs w:val="22"/>
        </w:rPr>
      </w:pPr>
      <w:r w:rsidRPr="006A0C34">
        <w:rPr>
          <w:rStyle w:val="platne"/>
          <w:rFonts w:ascii="Segoe UI" w:hAnsi="Segoe UI" w:cs="Segoe UI"/>
          <w:sz w:val="22"/>
          <w:szCs w:val="22"/>
        </w:rPr>
        <w:t xml:space="preserve">          za </w:t>
      </w:r>
      <w:r w:rsidR="00AE3B59" w:rsidRPr="006A0C34">
        <w:rPr>
          <w:rStyle w:val="platne"/>
          <w:rFonts w:ascii="Segoe UI" w:hAnsi="Segoe UI" w:cs="Segoe UI"/>
          <w:sz w:val="22"/>
          <w:szCs w:val="22"/>
        </w:rPr>
        <w:t>Objednatele</w:t>
      </w:r>
      <w:r w:rsidR="0039281B" w:rsidRPr="006A0C34">
        <w:rPr>
          <w:rStyle w:val="platne"/>
          <w:rFonts w:ascii="Segoe UI" w:hAnsi="Segoe UI" w:cs="Segoe UI"/>
          <w:sz w:val="22"/>
          <w:szCs w:val="22"/>
        </w:rPr>
        <w:tab/>
        <w:t xml:space="preserve">     </w:t>
      </w:r>
      <w:r w:rsidR="0039281B" w:rsidRPr="006A0C34">
        <w:rPr>
          <w:rStyle w:val="platne"/>
          <w:rFonts w:ascii="Segoe UI" w:hAnsi="Segoe UI" w:cs="Segoe UI"/>
          <w:sz w:val="22"/>
          <w:szCs w:val="22"/>
          <w:highlight w:val="yellow"/>
        </w:rPr>
        <w:t xml:space="preserve"> za </w:t>
      </w:r>
      <w:r w:rsidR="0006310B" w:rsidRPr="006A0C34">
        <w:rPr>
          <w:rStyle w:val="platne"/>
          <w:rFonts w:ascii="Segoe UI" w:hAnsi="Segoe UI" w:cs="Segoe UI"/>
          <w:sz w:val="22"/>
          <w:szCs w:val="22"/>
          <w:highlight w:val="yellow"/>
        </w:rPr>
        <w:t>Zhotovitele</w:t>
      </w:r>
    </w:p>
    <w:p w14:paraId="07C3238B" w14:textId="774202B5" w:rsidR="00573BE4" w:rsidRPr="006A0C34" w:rsidRDefault="0039281B" w:rsidP="00573BE4">
      <w:pPr>
        <w:tabs>
          <w:tab w:val="left" w:pos="5670"/>
        </w:tabs>
        <w:rPr>
          <w:rStyle w:val="platne"/>
          <w:rFonts w:ascii="Segoe UI" w:hAnsi="Segoe UI" w:cs="Segoe UI"/>
          <w:sz w:val="22"/>
          <w:szCs w:val="22"/>
        </w:rPr>
      </w:pPr>
      <w:r w:rsidRPr="006A0C34">
        <w:rPr>
          <w:rFonts w:ascii="Segoe UI" w:hAnsi="Segoe UI" w:cs="Segoe UI"/>
          <w:sz w:val="22"/>
          <w:szCs w:val="22"/>
          <w:highlight w:val="cyan"/>
        </w:rPr>
        <w:t>[DOPLNÍ ZADAVATEL PŘED PODPISEM DOHODY]</w:t>
      </w:r>
      <w:r w:rsidR="00573BE4" w:rsidRPr="006A0C34">
        <w:rPr>
          <w:rStyle w:val="platne"/>
          <w:rFonts w:ascii="Segoe UI" w:hAnsi="Segoe UI" w:cs="Segoe UI"/>
          <w:sz w:val="22"/>
          <w:szCs w:val="22"/>
        </w:rPr>
        <w:tab/>
      </w:r>
      <w:r w:rsidRPr="006A0C34">
        <w:rPr>
          <w:rStyle w:val="platne"/>
          <w:rFonts w:ascii="Segoe UI" w:hAnsi="Segoe UI" w:cs="Segoe UI"/>
          <w:sz w:val="22"/>
          <w:szCs w:val="22"/>
        </w:rPr>
        <w:t xml:space="preserve"> </w:t>
      </w:r>
      <w:r w:rsidRPr="006A0C34">
        <w:rPr>
          <w:rFonts w:ascii="Segoe UI" w:hAnsi="Segoe UI" w:cs="Segoe UI"/>
          <w:sz w:val="22"/>
          <w:szCs w:val="22"/>
          <w:highlight w:val="yellow"/>
        </w:rPr>
        <w:t xml:space="preserve">[DOPLNÍ </w:t>
      </w:r>
      <w:r w:rsidR="0006310B" w:rsidRPr="006A0C34">
        <w:rPr>
          <w:rFonts w:ascii="Segoe UI" w:hAnsi="Segoe UI" w:cs="Segoe UI"/>
          <w:sz w:val="22"/>
          <w:szCs w:val="22"/>
          <w:highlight w:val="yellow"/>
        </w:rPr>
        <w:t>ZHOTOVITEL</w:t>
      </w:r>
      <w:r w:rsidRPr="006A0C34">
        <w:rPr>
          <w:rFonts w:ascii="Segoe UI" w:hAnsi="Segoe UI" w:cs="Segoe UI"/>
          <w:sz w:val="22"/>
          <w:szCs w:val="22"/>
          <w:highlight w:val="yellow"/>
        </w:rPr>
        <w:t>]</w:t>
      </w:r>
    </w:p>
    <w:p w14:paraId="086B2F23" w14:textId="77777777" w:rsidR="003111AB" w:rsidRPr="006A0C34" w:rsidRDefault="003111AB" w:rsidP="003111AB">
      <w:pPr>
        <w:rPr>
          <w:rFonts w:ascii="Segoe UI" w:hAnsi="Segoe UI" w:cs="Segoe UI"/>
          <w:sz w:val="22"/>
          <w:szCs w:val="22"/>
        </w:rPr>
      </w:pPr>
    </w:p>
    <w:p w14:paraId="4190032F" w14:textId="77777777" w:rsidR="003111AB" w:rsidRPr="006A0C34" w:rsidRDefault="003111AB" w:rsidP="003111AB">
      <w:pPr>
        <w:spacing w:after="40" w:line="23" w:lineRule="atLeast"/>
        <w:jc w:val="both"/>
        <w:rPr>
          <w:rFonts w:ascii="Segoe UI" w:hAnsi="Segoe UI" w:cs="Segoe UI"/>
          <w:color w:val="000000"/>
          <w:sz w:val="22"/>
          <w:szCs w:val="22"/>
        </w:rPr>
        <w:sectPr w:rsidR="003111AB" w:rsidRPr="006A0C34" w:rsidSect="007B2A08">
          <w:headerReference w:type="default" r:id="rId9"/>
          <w:footerReference w:type="default" r:id="rId10"/>
          <w:pgSz w:w="11906" w:h="16838"/>
          <w:pgMar w:top="1418" w:right="1418" w:bottom="1418" w:left="1418" w:header="709" w:footer="709" w:gutter="0"/>
          <w:cols w:space="708"/>
          <w:docGrid w:linePitch="360"/>
        </w:sectPr>
      </w:pPr>
    </w:p>
    <w:p w14:paraId="269156E6" w14:textId="25930253" w:rsidR="00E8066A" w:rsidRPr="006A0C34" w:rsidRDefault="00E3109C" w:rsidP="00E3109C">
      <w:pPr>
        <w:pageBreakBefore/>
        <w:spacing w:after="240"/>
        <w:outlineLvl w:val="1"/>
        <w:rPr>
          <w:rFonts w:ascii="Segoe UI" w:hAnsi="Segoe UI" w:cs="Segoe UI"/>
          <w:sz w:val="22"/>
          <w:szCs w:val="22"/>
        </w:rPr>
      </w:pPr>
      <w:r w:rsidRPr="006A0C34">
        <w:rPr>
          <w:rFonts w:ascii="Segoe UI" w:eastAsia="Calibri" w:hAnsi="Segoe UI" w:cs="Segoe UI"/>
          <w:sz w:val="22"/>
          <w:szCs w:val="22"/>
          <w:lang w:eastAsia="en-US" w:bidi="en-US"/>
        </w:rPr>
        <w:lastRenderedPageBreak/>
        <w:t xml:space="preserve">Příloha č. 1: </w:t>
      </w:r>
      <w:r w:rsidR="007243D6" w:rsidRPr="006A0C34">
        <w:rPr>
          <w:rFonts w:ascii="Segoe UI" w:eastAsia="Calibri" w:hAnsi="Segoe UI" w:cs="Segoe UI"/>
          <w:sz w:val="22"/>
          <w:szCs w:val="22"/>
          <w:lang w:eastAsia="en-US" w:bidi="en-US"/>
        </w:rPr>
        <w:t xml:space="preserve">Soupis prací </w:t>
      </w:r>
      <w:r w:rsidR="00046A9F" w:rsidRPr="006A0C34">
        <w:rPr>
          <w:rFonts w:ascii="Segoe UI" w:eastAsia="Calibri" w:hAnsi="Segoe UI" w:cs="Segoe UI"/>
          <w:sz w:val="22"/>
          <w:szCs w:val="22"/>
          <w:lang w:eastAsia="en-US" w:bidi="en-US"/>
        </w:rPr>
        <w:t>R</w:t>
      </w:r>
      <w:r w:rsidR="007243D6" w:rsidRPr="006A0C34">
        <w:rPr>
          <w:rFonts w:ascii="Segoe UI" w:eastAsia="Calibri" w:hAnsi="Segoe UI" w:cs="Segoe UI"/>
          <w:sz w:val="22"/>
          <w:szCs w:val="22"/>
          <w:lang w:eastAsia="en-US" w:bidi="en-US"/>
        </w:rPr>
        <w:t>ámcové dohody</w:t>
      </w:r>
    </w:p>
    <w:p w14:paraId="56096842" w14:textId="77777777" w:rsidR="0026713B" w:rsidRPr="006A0C34" w:rsidRDefault="0026713B" w:rsidP="005816F3">
      <w:pPr>
        <w:jc w:val="center"/>
        <w:rPr>
          <w:rFonts w:ascii="Segoe UI" w:hAnsi="Segoe UI" w:cs="Segoe UI"/>
          <w:b/>
          <w:caps/>
          <w:color w:val="000000" w:themeColor="text1"/>
          <w:sz w:val="22"/>
          <w:szCs w:val="22"/>
        </w:rPr>
      </w:pPr>
    </w:p>
    <w:p w14:paraId="36A434ED" w14:textId="38E01BEA" w:rsidR="00B51E76" w:rsidRPr="006A0C34" w:rsidRDefault="004D4BB2" w:rsidP="005816F3">
      <w:pPr>
        <w:jc w:val="center"/>
        <w:rPr>
          <w:rFonts w:ascii="Segoe UI" w:hAnsi="Segoe UI" w:cs="Segoe UI"/>
          <w:b/>
          <w:caps/>
          <w:color w:val="000000" w:themeColor="text1"/>
          <w:sz w:val="22"/>
          <w:szCs w:val="22"/>
        </w:rPr>
      </w:pPr>
      <w:r w:rsidRPr="006A0C34">
        <w:rPr>
          <w:rFonts w:ascii="Segoe UI" w:hAnsi="Segoe UI" w:cs="Segoe UI"/>
          <w:b/>
          <w:caps/>
          <w:color w:val="000000" w:themeColor="text1"/>
          <w:sz w:val="22"/>
          <w:szCs w:val="22"/>
        </w:rPr>
        <w:t>SOUPIS PRACÍ RÁMCOVÉ DOHODY</w:t>
      </w:r>
    </w:p>
    <w:p w14:paraId="00A640CB" w14:textId="05104D2B" w:rsidR="0026713B" w:rsidRPr="006A0C34" w:rsidRDefault="0026713B" w:rsidP="005816F3">
      <w:pPr>
        <w:jc w:val="center"/>
        <w:rPr>
          <w:rFonts w:ascii="Segoe UI" w:hAnsi="Segoe UI" w:cs="Segoe UI"/>
          <w:b/>
          <w:caps/>
          <w:color w:val="000000" w:themeColor="text1"/>
          <w:sz w:val="22"/>
          <w:szCs w:val="22"/>
        </w:rPr>
      </w:pPr>
    </w:p>
    <w:p w14:paraId="2F9B76B0" w14:textId="1E67A2CE" w:rsidR="000A145E" w:rsidRPr="006A0C34" w:rsidRDefault="000A145E" w:rsidP="000A145E">
      <w:pPr>
        <w:jc w:val="center"/>
        <w:rPr>
          <w:rFonts w:ascii="Segoe UI" w:hAnsi="Segoe UI" w:cs="Segoe UI"/>
          <w:color w:val="EE0000"/>
          <w:sz w:val="22"/>
          <w:szCs w:val="22"/>
        </w:rPr>
        <w:sectPr w:rsidR="000A145E" w:rsidRPr="006A0C34" w:rsidSect="000A145E">
          <w:pgSz w:w="11906" w:h="16838"/>
          <w:pgMar w:top="1418" w:right="1418" w:bottom="1418" w:left="1418" w:header="708" w:footer="708" w:gutter="0"/>
          <w:cols w:space="708"/>
        </w:sectPr>
      </w:pPr>
      <w:r w:rsidRPr="006A0C34">
        <w:rPr>
          <w:rFonts w:ascii="Segoe UI" w:hAnsi="Segoe UI" w:cs="Segoe UI"/>
          <w:i/>
          <w:iCs/>
          <w:color w:val="EE0000"/>
          <w:sz w:val="22"/>
          <w:szCs w:val="22"/>
        </w:rPr>
        <w:t xml:space="preserve">bude přílohou vyplněný ceník předložený v nabídce </w:t>
      </w:r>
      <w:r w:rsidR="008F0DB2" w:rsidRPr="006A0C34">
        <w:rPr>
          <w:rFonts w:ascii="Segoe UI" w:hAnsi="Segoe UI" w:cs="Segoe UI"/>
          <w:i/>
          <w:iCs/>
          <w:color w:val="EE0000"/>
          <w:sz w:val="22"/>
          <w:szCs w:val="22"/>
        </w:rPr>
        <w:t>Zhotovitele</w:t>
      </w:r>
    </w:p>
    <w:p w14:paraId="07E57113" w14:textId="4E76D838" w:rsidR="00663036" w:rsidRPr="006A0C34" w:rsidRDefault="00663036" w:rsidP="00663036">
      <w:pPr>
        <w:pageBreakBefore/>
        <w:spacing w:after="240"/>
        <w:outlineLvl w:val="1"/>
        <w:rPr>
          <w:rFonts w:ascii="Segoe UI" w:eastAsia="Calibri" w:hAnsi="Segoe UI" w:cs="Segoe UI"/>
          <w:sz w:val="22"/>
          <w:szCs w:val="22"/>
          <w:lang w:eastAsia="en-US" w:bidi="en-US"/>
        </w:rPr>
      </w:pPr>
      <w:r w:rsidRPr="006A0C34">
        <w:rPr>
          <w:rFonts w:ascii="Segoe UI" w:eastAsia="Calibri" w:hAnsi="Segoe UI" w:cs="Segoe UI"/>
          <w:sz w:val="22"/>
          <w:szCs w:val="22"/>
          <w:lang w:eastAsia="en-US" w:bidi="en-US"/>
        </w:rPr>
        <w:lastRenderedPageBreak/>
        <w:t>Příloha č. 2: Požadavky Objednatele k provádění Díla</w:t>
      </w:r>
    </w:p>
    <w:p w14:paraId="082F92DB" w14:textId="29E43FD9" w:rsidR="00663036" w:rsidRPr="006A0C34" w:rsidRDefault="00BC2B22" w:rsidP="00663036">
      <w:pPr>
        <w:spacing w:line="280" w:lineRule="atLeast"/>
        <w:jc w:val="center"/>
        <w:rPr>
          <w:rFonts w:ascii="Segoe UI" w:hAnsi="Segoe UI" w:cs="Segoe UI"/>
          <w:b/>
          <w:caps/>
          <w:color w:val="000000" w:themeColor="text1"/>
          <w:sz w:val="22"/>
          <w:szCs w:val="22"/>
        </w:rPr>
      </w:pPr>
      <w:r w:rsidRPr="006A0C34">
        <w:rPr>
          <w:rFonts w:ascii="Segoe UI" w:hAnsi="Segoe UI" w:cs="Segoe UI"/>
          <w:b/>
          <w:caps/>
          <w:color w:val="000000" w:themeColor="text1"/>
          <w:sz w:val="22"/>
          <w:szCs w:val="22"/>
        </w:rPr>
        <w:t>POŽADAVKY OBJEDNATELE K PROVÁDĚNÍ DÍLA</w:t>
      </w:r>
    </w:p>
    <w:p w14:paraId="632C53F7" w14:textId="77777777" w:rsidR="00BC2B22" w:rsidRPr="006A0C34" w:rsidRDefault="00BC2B22" w:rsidP="00663036">
      <w:pPr>
        <w:spacing w:line="280" w:lineRule="atLeast"/>
        <w:jc w:val="center"/>
        <w:rPr>
          <w:rFonts w:ascii="Segoe UI" w:hAnsi="Segoe UI" w:cs="Segoe UI"/>
          <w:b/>
          <w:caps/>
          <w:color w:val="000000" w:themeColor="text1"/>
          <w:sz w:val="22"/>
          <w:szCs w:val="22"/>
        </w:rPr>
      </w:pPr>
    </w:p>
    <w:p w14:paraId="530CEA27" w14:textId="77777777" w:rsidR="00BC2B22" w:rsidRPr="006A0C34" w:rsidRDefault="00BC2B22" w:rsidP="00663036">
      <w:pPr>
        <w:spacing w:line="280" w:lineRule="atLeast"/>
        <w:jc w:val="center"/>
        <w:rPr>
          <w:rFonts w:ascii="Segoe UI" w:hAnsi="Segoe UI" w:cs="Segoe UI"/>
          <w:b/>
          <w:caps/>
          <w:color w:val="000000" w:themeColor="text1"/>
          <w:sz w:val="22"/>
          <w:szCs w:val="22"/>
        </w:rPr>
      </w:pPr>
    </w:p>
    <w:p w14:paraId="0E963AF5" w14:textId="2C10A70C" w:rsidR="00BC2B22" w:rsidRPr="006A0C34" w:rsidRDefault="002B6B75" w:rsidP="001D6EFA">
      <w:pPr>
        <w:spacing w:before="120" w:after="120" w:line="276" w:lineRule="auto"/>
        <w:jc w:val="both"/>
        <w:rPr>
          <w:rFonts w:ascii="Segoe UI" w:hAnsi="Segoe UI" w:cs="Segoe UI"/>
          <w:b/>
          <w:bCs/>
          <w:sz w:val="22"/>
          <w:szCs w:val="22"/>
        </w:rPr>
      </w:pPr>
      <w:r w:rsidRPr="006A0C34">
        <w:rPr>
          <w:rFonts w:ascii="Segoe UI" w:hAnsi="Segoe UI" w:cs="Segoe UI"/>
          <w:b/>
          <w:bCs/>
          <w:sz w:val="22"/>
          <w:szCs w:val="22"/>
        </w:rPr>
        <w:t>POŽADAVKY NA VÝSTUPNÍ DÍLO:</w:t>
      </w:r>
    </w:p>
    <w:p w14:paraId="0C002F7E" w14:textId="751B0E7C" w:rsidR="002B6B75" w:rsidRPr="006A0C34" w:rsidRDefault="001D6EFA" w:rsidP="001D6EFA">
      <w:pPr>
        <w:spacing w:before="120" w:after="120" w:line="276" w:lineRule="auto"/>
        <w:contextualSpacing/>
        <w:jc w:val="both"/>
        <w:rPr>
          <w:rFonts w:ascii="Segoe UI" w:hAnsi="Segoe UI" w:cs="Segoe UI"/>
          <w:b/>
          <w:bCs/>
          <w:sz w:val="22"/>
          <w:szCs w:val="22"/>
          <w:u w:val="single"/>
        </w:rPr>
      </w:pPr>
      <w:r w:rsidRPr="006A0C34">
        <w:rPr>
          <w:rFonts w:ascii="Segoe UI" w:hAnsi="Segoe UI" w:cs="Segoe UI"/>
          <w:b/>
          <w:bCs/>
          <w:sz w:val="22"/>
          <w:szCs w:val="22"/>
          <w:u w:val="single"/>
        </w:rPr>
        <w:t>Geometrické struktury</w:t>
      </w:r>
    </w:p>
    <w:p w14:paraId="2C98888C" w14:textId="01F0ABC2" w:rsidR="001D6EFA" w:rsidRPr="006A0C34" w:rsidRDefault="001D6EFA" w:rsidP="001D6EFA">
      <w:pPr>
        <w:pStyle w:val="Odstavecseseznamem"/>
        <w:numPr>
          <w:ilvl w:val="0"/>
          <w:numId w:val="38"/>
        </w:numPr>
        <w:spacing w:before="120" w:after="120" w:line="276" w:lineRule="auto"/>
        <w:contextualSpacing/>
        <w:jc w:val="both"/>
        <w:rPr>
          <w:rFonts w:ascii="Segoe UI" w:hAnsi="Segoe UI" w:cs="Segoe UI"/>
          <w:sz w:val="22"/>
          <w:szCs w:val="22"/>
        </w:rPr>
      </w:pPr>
      <w:r w:rsidRPr="006A0C34">
        <w:rPr>
          <w:rFonts w:ascii="Segoe UI" w:hAnsi="Segoe UI" w:cs="Segoe UI"/>
          <w:sz w:val="22"/>
          <w:szCs w:val="22"/>
        </w:rPr>
        <w:t>Model je popsán grafickými prostředky: body, přímkami, rovinami, křivkami.</w:t>
      </w:r>
    </w:p>
    <w:p w14:paraId="7621B2B1" w14:textId="20B31D60" w:rsidR="001D6EFA" w:rsidRPr="006A0C34" w:rsidRDefault="001D6EFA" w:rsidP="001D6EFA">
      <w:pPr>
        <w:pStyle w:val="Odstavecseseznamem"/>
        <w:numPr>
          <w:ilvl w:val="0"/>
          <w:numId w:val="38"/>
        </w:numPr>
        <w:spacing w:before="120" w:after="120" w:line="276" w:lineRule="auto"/>
        <w:contextualSpacing/>
        <w:jc w:val="both"/>
        <w:rPr>
          <w:rFonts w:ascii="Segoe UI" w:hAnsi="Segoe UI" w:cs="Segoe UI"/>
          <w:sz w:val="22"/>
          <w:szCs w:val="22"/>
        </w:rPr>
      </w:pPr>
      <w:r w:rsidRPr="006A0C34">
        <w:rPr>
          <w:rFonts w:ascii="Segoe UI" w:hAnsi="Segoe UI" w:cs="Segoe UI"/>
          <w:sz w:val="22"/>
          <w:szCs w:val="22"/>
        </w:rPr>
        <w:t>Geometrická interpretace a řešení úkolů v modelech lineárního a prostorového uspořádání zobrazení</w:t>
      </w:r>
    </w:p>
    <w:p w14:paraId="6C6C8C13" w14:textId="23B8A4B8" w:rsidR="001D6EFA" w:rsidRPr="006A0C34" w:rsidRDefault="001D6EFA" w:rsidP="001D6EFA">
      <w:pPr>
        <w:spacing w:before="120" w:after="120" w:line="276" w:lineRule="auto"/>
        <w:contextualSpacing/>
        <w:jc w:val="both"/>
        <w:rPr>
          <w:rFonts w:ascii="Segoe UI" w:hAnsi="Segoe UI" w:cs="Segoe UI"/>
          <w:b/>
          <w:bCs/>
          <w:sz w:val="22"/>
          <w:szCs w:val="22"/>
          <w:u w:val="single"/>
        </w:rPr>
      </w:pPr>
      <w:r w:rsidRPr="006A0C34">
        <w:rPr>
          <w:rFonts w:ascii="Segoe UI" w:hAnsi="Segoe UI" w:cs="Segoe UI"/>
          <w:b/>
          <w:bCs/>
          <w:sz w:val="22"/>
          <w:szCs w:val="22"/>
          <w:u w:val="single"/>
        </w:rPr>
        <w:t>Topografické struktury</w:t>
      </w:r>
    </w:p>
    <w:p w14:paraId="2B015038" w14:textId="5F1F9660" w:rsidR="001D6EFA" w:rsidRPr="006A0C34" w:rsidRDefault="001D6EFA" w:rsidP="001D6EFA">
      <w:pPr>
        <w:pStyle w:val="Odstavecseseznamem"/>
        <w:numPr>
          <w:ilvl w:val="0"/>
          <w:numId w:val="39"/>
        </w:numPr>
        <w:spacing w:before="120" w:after="120" w:line="276" w:lineRule="auto"/>
        <w:contextualSpacing/>
        <w:jc w:val="both"/>
        <w:rPr>
          <w:rFonts w:ascii="Segoe UI" w:hAnsi="Segoe UI" w:cs="Segoe UI"/>
          <w:sz w:val="22"/>
          <w:szCs w:val="22"/>
        </w:rPr>
      </w:pPr>
      <w:r w:rsidRPr="006A0C34">
        <w:rPr>
          <w:rFonts w:ascii="Segoe UI" w:hAnsi="Segoe UI" w:cs="Segoe UI"/>
          <w:sz w:val="22"/>
          <w:szCs w:val="22"/>
        </w:rPr>
        <w:t>Modely jsou vytvořeny pomocí geoprostorových objektů.</w:t>
      </w:r>
    </w:p>
    <w:p w14:paraId="6A631171" w14:textId="0E9B0B6B" w:rsidR="001D6EFA" w:rsidRPr="006A0C34" w:rsidRDefault="001D6EFA" w:rsidP="001D6EFA">
      <w:pPr>
        <w:pStyle w:val="Odstavecseseznamem"/>
        <w:numPr>
          <w:ilvl w:val="0"/>
          <w:numId w:val="39"/>
        </w:numPr>
        <w:spacing w:before="120" w:after="120" w:line="276" w:lineRule="auto"/>
        <w:contextualSpacing/>
        <w:jc w:val="both"/>
        <w:rPr>
          <w:rFonts w:ascii="Segoe UI" w:hAnsi="Segoe UI" w:cs="Segoe UI"/>
          <w:sz w:val="22"/>
          <w:szCs w:val="22"/>
        </w:rPr>
      </w:pPr>
      <w:r w:rsidRPr="006A0C34">
        <w:rPr>
          <w:rFonts w:ascii="Segoe UI" w:hAnsi="Segoe UI" w:cs="Segoe UI"/>
          <w:sz w:val="22"/>
          <w:szCs w:val="22"/>
        </w:rPr>
        <w:t>Grafická část musí reprezentovat polohu geografických objektů, jejich strukturu, popisné i geometrické atributy.</w:t>
      </w:r>
    </w:p>
    <w:p w14:paraId="4568B237" w14:textId="77777777" w:rsidR="002B6B75" w:rsidRPr="006A0C34" w:rsidRDefault="002B6B75" w:rsidP="001D6EFA">
      <w:pPr>
        <w:spacing w:before="120" w:after="120" w:line="276" w:lineRule="auto"/>
        <w:contextualSpacing/>
        <w:jc w:val="both"/>
        <w:rPr>
          <w:rFonts w:ascii="Segoe UI" w:hAnsi="Segoe UI" w:cs="Segoe UI"/>
          <w:b/>
          <w:bCs/>
          <w:sz w:val="22"/>
          <w:szCs w:val="22"/>
        </w:rPr>
      </w:pPr>
    </w:p>
    <w:p w14:paraId="43F40482" w14:textId="77777777" w:rsidR="007722F2" w:rsidRPr="006A0C34" w:rsidRDefault="007722F2" w:rsidP="001D6EFA">
      <w:pPr>
        <w:spacing w:before="120" w:after="120" w:line="276" w:lineRule="auto"/>
        <w:contextualSpacing/>
        <w:jc w:val="both"/>
        <w:rPr>
          <w:rFonts w:ascii="Segoe UI" w:hAnsi="Segoe UI" w:cs="Segoe UI"/>
          <w:b/>
          <w:bCs/>
          <w:sz w:val="22"/>
          <w:szCs w:val="22"/>
        </w:rPr>
      </w:pPr>
    </w:p>
    <w:p w14:paraId="2C3962D3" w14:textId="6496EC74" w:rsidR="002B6B75" w:rsidRPr="006A0C34" w:rsidRDefault="002D17D2" w:rsidP="001D6EFA">
      <w:pPr>
        <w:spacing w:before="120" w:after="120" w:line="276" w:lineRule="auto"/>
        <w:contextualSpacing/>
        <w:jc w:val="both"/>
        <w:rPr>
          <w:rFonts w:ascii="Segoe UI" w:hAnsi="Segoe UI" w:cs="Segoe UI"/>
          <w:b/>
          <w:bCs/>
          <w:sz w:val="22"/>
          <w:szCs w:val="22"/>
        </w:rPr>
      </w:pPr>
      <w:r w:rsidRPr="006A0C34">
        <w:rPr>
          <w:rFonts w:ascii="Segoe UI" w:hAnsi="Segoe UI" w:cs="Segoe UI"/>
          <w:b/>
          <w:bCs/>
          <w:sz w:val="22"/>
          <w:szCs w:val="22"/>
        </w:rPr>
        <w:t>TECHNOLOGICKÉ POŽADAVKY NA ZHOTOVITELE:</w:t>
      </w:r>
    </w:p>
    <w:p w14:paraId="4E67E29B" w14:textId="1133ED6F" w:rsidR="006952B4" w:rsidRPr="006A0C34" w:rsidRDefault="006952B4" w:rsidP="006952B4">
      <w:pPr>
        <w:spacing w:before="120" w:after="120" w:line="276" w:lineRule="auto"/>
        <w:contextualSpacing/>
        <w:jc w:val="both"/>
        <w:rPr>
          <w:rFonts w:ascii="Segoe UI" w:hAnsi="Segoe UI" w:cs="Segoe UI"/>
          <w:b/>
          <w:bCs/>
          <w:sz w:val="22"/>
          <w:szCs w:val="22"/>
          <w:u w:val="single"/>
        </w:rPr>
      </w:pPr>
      <w:proofErr w:type="spellStart"/>
      <w:r w:rsidRPr="006A0C34">
        <w:rPr>
          <w:rFonts w:ascii="Segoe UI" w:hAnsi="Segoe UI" w:cs="Segoe UI"/>
          <w:b/>
          <w:bCs/>
          <w:sz w:val="22"/>
          <w:szCs w:val="22"/>
          <w:u w:val="single"/>
        </w:rPr>
        <w:t>Georadarové</w:t>
      </w:r>
      <w:proofErr w:type="spellEnd"/>
      <w:r w:rsidRPr="006A0C34">
        <w:rPr>
          <w:rFonts w:ascii="Segoe UI" w:hAnsi="Segoe UI" w:cs="Segoe UI"/>
          <w:b/>
          <w:bCs/>
          <w:sz w:val="22"/>
          <w:szCs w:val="22"/>
          <w:u w:val="single"/>
        </w:rPr>
        <w:t xml:space="preserve"> měření (GPR):</w:t>
      </w:r>
    </w:p>
    <w:p w14:paraId="07D0395B" w14:textId="6AFAB4AC" w:rsidR="006952B4" w:rsidRPr="006A0C34" w:rsidRDefault="00BE3126" w:rsidP="006952B4">
      <w:pPr>
        <w:pStyle w:val="Odstavecseseznamem"/>
        <w:numPr>
          <w:ilvl w:val="0"/>
          <w:numId w:val="40"/>
        </w:numPr>
        <w:spacing w:before="120" w:after="120" w:line="276" w:lineRule="auto"/>
        <w:contextualSpacing/>
        <w:jc w:val="both"/>
        <w:rPr>
          <w:rFonts w:ascii="Segoe UI" w:hAnsi="Segoe UI" w:cs="Segoe UI"/>
          <w:sz w:val="22"/>
          <w:szCs w:val="22"/>
        </w:rPr>
      </w:pPr>
      <w:r w:rsidRPr="006A0C34">
        <w:rPr>
          <w:rFonts w:ascii="Segoe UI" w:hAnsi="Segoe UI" w:cs="Segoe UI"/>
          <w:sz w:val="22"/>
          <w:szCs w:val="22"/>
        </w:rPr>
        <w:t xml:space="preserve">Neinvazivní měření pomocí </w:t>
      </w:r>
      <w:proofErr w:type="spellStart"/>
      <w:r w:rsidRPr="006A0C34">
        <w:rPr>
          <w:rFonts w:ascii="Segoe UI" w:hAnsi="Segoe UI" w:cs="Segoe UI"/>
          <w:sz w:val="22"/>
          <w:szCs w:val="22"/>
        </w:rPr>
        <w:t>georadarového</w:t>
      </w:r>
      <w:proofErr w:type="spellEnd"/>
      <w:r w:rsidRPr="006A0C34">
        <w:rPr>
          <w:rFonts w:ascii="Segoe UI" w:hAnsi="Segoe UI" w:cs="Segoe UI"/>
          <w:sz w:val="22"/>
          <w:szCs w:val="22"/>
        </w:rPr>
        <w:t xml:space="preserve"> zařízení, které umožňuje zjistit přesnou polohu inženýrských sítí ve formě os (x, y, z), aniž by bylo nutné do nich fyzicky zasahovat.</w:t>
      </w:r>
    </w:p>
    <w:p w14:paraId="19E104C2" w14:textId="50CE34FB" w:rsidR="00BE3126" w:rsidRPr="006A0C34" w:rsidRDefault="00BE3126" w:rsidP="006952B4">
      <w:pPr>
        <w:pStyle w:val="Odstavecseseznamem"/>
        <w:numPr>
          <w:ilvl w:val="0"/>
          <w:numId w:val="40"/>
        </w:numPr>
        <w:spacing w:before="120" w:after="120" w:line="276" w:lineRule="auto"/>
        <w:contextualSpacing/>
        <w:jc w:val="both"/>
        <w:rPr>
          <w:rFonts w:ascii="Segoe UI" w:hAnsi="Segoe UI" w:cs="Segoe UI"/>
          <w:sz w:val="22"/>
          <w:szCs w:val="22"/>
        </w:rPr>
      </w:pPr>
      <w:r w:rsidRPr="006A0C34">
        <w:rPr>
          <w:rFonts w:ascii="Segoe UI" w:hAnsi="Segoe UI" w:cs="Segoe UI"/>
          <w:sz w:val="22"/>
          <w:szCs w:val="22"/>
        </w:rPr>
        <w:t xml:space="preserve">Lokální měření pro testování vhodnosti metody </w:t>
      </w:r>
      <w:proofErr w:type="spellStart"/>
      <w:r w:rsidRPr="006A0C34">
        <w:rPr>
          <w:rFonts w:ascii="Segoe UI" w:hAnsi="Segoe UI" w:cs="Segoe UI"/>
          <w:sz w:val="22"/>
          <w:szCs w:val="22"/>
        </w:rPr>
        <w:t>georadaru</w:t>
      </w:r>
      <w:proofErr w:type="spellEnd"/>
      <w:r w:rsidRPr="006A0C34">
        <w:rPr>
          <w:rFonts w:ascii="Segoe UI" w:hAnsi="Segoe UI" w:cs="Segoe UI"/>
          <w:sz w:val="22"/>
          <w:szCs w:val="22"/>
        </w:rPr>
        <w:t xml:space="preserve"> v rozsahu </w:t>
      </w:r>
      <w:r w:rsidRPr="006A0C34">
        <w:rPr>
          <w:rFonts w:ascii="Segoe UI" w:hAnsi="Segoe UI" w:cs="Segoe UI"/>
          <w:b/>
          <w:bCs/>
          <w:sz w:val="22"/>
          <w:szCs w:val="22"/>
        </w:rPr>
        <w:t>120 MHz, 450 MHz, 600 MHz, 1,2 GHz až 2,0 GHz.</w:t>
      </w:r>
    </w:p>
    <w:p w14:paraId="76B64B90" w14:textId="7E2E6614" w:rsidR="00BE3126" w:rsidRPr="006A0C34" w:rsidRDefault="00BE3126" w:rsidP="006952B4">
      <w:pPr>
        <w:pStyle w:val="Odstavecseseznamem"/>
        <w:numPr>
          <w:ilvl w:val="0"/>
          <w:numId w:val="40"/>
        </w:numPr>
        <w:spacing w:before="120" w:after="120" w:line="276" w:lineRule="auto"/>
        <w:contextualSpacing/>
        <w:jc w:val="both"/>
        <w:rPr>
          <w:rFonts w:ascii="Segoe UI" w:hAnsi="Segoe UI" w:cs="Segoe UI"/>
          <w:sz w:val="22"/>
          <w:szCs w:val="22"/>
        </w:rPr>
      </w:pPr>
      <w:r w:rsidRPr="006A0C34">
        <w:rPr>
          <w:rFonts w:ascii="Segoe UI" w:hAnsi="Segoe UI" w:cs="Segoe UI"/>
          <w:sz w:val="22"/>
          <w:szCs w:val="22"/>
        </w:rPr>
        <w:t xml:space="preserve">Aplikace radarového pole v </w:t>
      </w:r>
      <w:r w:rsidRPr="006A0C34">
        <w:rPr>
          <w:rFonts w:ascii="Segoe UI" w:hAnsi="Segoe UI" w:cs="Segoe UI"/>
          <w:b/>
          <w:bCs/>
          <w:sz w:val="22"/>
          <w:szCs w:val="22"/>
        </w:rPr>
        <w:t>TRUE 3D GPR</w:t>
      </w:r>
      <w:r w:rsidRPr="006A0C34">
        <w:rPr>
          <w:rFonts w:ascii="Segoe UI" w:hAnsi="Segoe UI" w:cs="Segoe UI"/>
          <w:sz w:val="22"/>
          <w:szCs w:val="22"/>
        </w:rPr>
        <w:t xml:space="preserve"> síti nebo 2D ortogonální zobrazení pro interpretaci liniových podzemních objektů, betonových sarkofágů (kolektorů), šachet, dutin, zasypaných objektů a zlomů.</w:t>
      </w:r>
    </w:p>
    <w:p w14:paraId="795509F8" w14:textId="77777777" w:rsidR="006952B4" w:rsidRPr="006A0C34" w:rsidRDefault="006952B4" w:rsidP="006952B4">
      <w:pPr>
        <w:spacing w:before="120" w:after="120" w:line="276" w:lineRule="auto"/>
        <w:contextualSpacing/>
        <w:jc w:val="both"/>
        <w:rPr>
          <w:rFonts w:ascii="Segoe UI" w:hAnsi="Segoe UI" w:cs="Segoe UI"/>
          <w:b/>
          <w:bCs/>
          <w:sz w:val="22"/>
          <w:szCs w:val="22"/>
          <w:u w:val="single"/>
        </w:rPr>
      </w:pPr>
    </w:p>
    <w:p w14:paraId="31D6BE45" w14:textId="2E4AB34A" w:rsidR="006952B4" w:rsidRPr="006A0C34" w:rsidRDefault="006952B4" w:rsidP="006952B4">
      <w:pPr>
        <w:spacing w:before="120" w:after="120" w:line="276" w:lineRule="auto"/>
        <w:contextualSpacing/>
        <w:jc w:val="both"/>
        <w:rPr>
          <w:rFonts w:ascii="Segoe UI" w:hAnsi="Segoe UI" w:cs="Segoe UI"/>
          <w:b/>
          <w:bCs/>
          <w:sz w:val="22"/>
          <w:szCs w:val="22"/>
          <w:u w:val="single"/>
        </w:rPr>
      </w:pPr>
      <w:r w:rsidRPr="006A0C34">
        <w:rPr>
          <w:rFonts w:ascii="Segoe UI" w:hAnsi="Segoe UI" w:cs="Segoe UI"/>
          <w:b/>
          <w:bCs/>
          <w:sz w:val="22"/>
          <w:szCs w:val="22"/>
          <w:u w:val="single"/>
        </w:rPr>
        <w:t>Lidarové zaměření – digitalizace:</w:t>
      </w:r>
    </w:p>
    <w:p w14:paraId="45EA1B31" w14:textId="42DAE88C" w:rsidR="002B6B75" w:rsidRPr="006A0C34" w:rsidRDefault="00770F32" w:rsidP="00770F32">
      <w:pPr>
        <w:pStyle w:val="Odstavecseseznamem"/>
        <w:numPr>
          <w:ilvl w:val="0"/>
          <w:numId w:val="41"/>
        </w:numPr>
        <w:spacing w:before="120" w:after="120" w:line="276" w:lineRule="auto"/>
        <w:jc w:val="both"/>
        <w:rPr>
          <w:rFonts w:ascii="Segoe UI" w:hAnsi="Segoe UI" w:cs="Segoe UI"/>
          <w:b/>
          <w:bCs/>
          <w:sz w:val="22"/>
          <w:szCs w:val="22"/>
        </w:rPr>
      </w:pPr>
      <w:r w:rsidRPr="006A0C34">
        <w:rPr>
          <w:rFonts w:ascii="Segoe UI" w:hAnsi="Segoe UI" w:cs="Segoe UI"/>
          <w:sz w:val="22"/>
          <w:szCs w:val="22"/>
        </w:rPr>
        <w:t>Digitální geoprostorová mapa (3D tematické mapové dílo) vzniklá přesným prostorovým zaměřením.</w:t>
      </w:r>
    </w:p>
    <w:p w14:paraId="307EEBBD" w14:textId="0871D000" w:rsidR="00770F32" w:rsidRPr="006A0C34" w:rsidRDefault="00770F32" w:rsidP="00770F32">
      <w:pPr>
        <w:pStyle w:val="Odstavecseseznamem"/>
        <w:numPr>
          <w:ilvl w:val="0"/>
          <w:numId w:val="41"/>
        </w:numPr>
        <w:spacing w:before="120" w:after="120" w:line="276" w:lineRule="auto"/>
        <w:jc w:val="both"/>
        <w:rPr>
          <w:rFonts w:ascii="Segoe UI" w:hAnsi="Segoe UI" w:cs="Segoe UI"/>
          <w:b/>
          <w:bCs/>
          <w:sz w:val="22"/>
          <w:szCs w:val="22"/>
        </w:rPr>
      </w:pPr>
      <w:r w:rsidRPr="006A0C34">
        <w:rPr>
          <w:rFonts w:ascii="Segoe UI" w:hAnsi="Segoe UI" w:cs="Segoe UI"/>
          <w:sz w:val="22"/>
          <w:szCs w:val="22"/>
        </w:rPr>
        <w:t>Zaměření slouží k zachycení konstrukcí, které nejsou přístupné nebo měřitelné (např. nep</w:t>
      </w:r>
      <w:r w:rsidR="00E0044B" w:rsidRPr="006A0C34">
        <w:rPr>
          <w:rFonts w:ascii="Segoe UI" w:hAnsi="Segoe UI" w:cs="Segoe UI"/>
          <w:sz w:val="22"/>
          <w:szCs w:val="22"/>
        </w:rPr>
        <w:t>ř</w:t>
      </w:r>
      <w:r w:rsidRPr="006A0C34">
        <w:rPr>
          <w:rFonts w:ascii="Segoe UI" w:hAnsi="Segoe UI" w:cs="Segoe UI"/>
          <w:sz w:val="22"/>
          <w:szCs w:val="22"/>
        </w:rPr>
        <w:t>ístupné nosníky, plně provozované ulice).</w:t>
      </w:r>
    </w:p>
    <w:p w14:paraId="633C8D59" w14:textId="7CCC9E17" w:rsidR="00770F32" w:rsidRPr="006A0C34" w:rsidRDefault="00770F32" w:rsidP="00770F32">
      <w:pPr>
        <w:pStyle w:val="Odstavecseseznamem"/>
        <w:numPr>
          <w:ilvl w:val="0"/>
          <w:numId w:val="41"/>
        </w:numPr>
        <w:spacing w:before="120" w:after="120" w:line="276" w:lineRule="auto"/>
        <w:jc w:val="both"/>
        <w:rPr>
          <w:rFonts w:ascii="Segoe UI" w:hAnsi="Segoe UI" w:cs="Segoe UI"/>
          <w:b/>
          <w:bCs/>
          <w:sz w:val="20"/>
          <w:szCs w:val="20"/>
        </w:rPr>
      </w:pPr>
      <w:r w:rsidRPr="006A0C34">
        <w:rPr>
          <w:rFonts w:ascii="Segoe UI" w:hAnsi="Segoe UI" w:cs="Segoe UI"/>
          <w:sz w:val="22"/>
          <w:szCs w:val="22"/>
        </w:rPr>
        <w:t xml:space="preserve">Data jsou interpretována v souřadnicových systémech </w:t>
      </w:r>
      <w:r w:rsidRPr="006A0C34">
        <w:rPr>
          <w:rFonts w:ascii="Segoe UI" w:hAnsi="Segoe UI" w:cs="Segoe UI"/>
          <w:b/>
          <w:bCs/>
          <w:sz w:val="22"/>
          <w:szCs w:val="22"/>
        </w:rPr>
        <w:t>S-JTSK / S-JTSK03</w:t>
      </w:r>
      <w:r w:rsidRPr="006A0C34">
        <w:rPr>
          <w:rFonts w:ascii="Segoe UI" w:hAnsi="Segoe UI" w:cs="Segoe UI"/>
          <w:sz w:val="22"/>
          <w:szCs w:val="22"/>
        </w:rPr>
        <w:t xml:space="preserve">, doporučuje se však použití </w:t>
      </w:r>
      <w:r w:rsidRPr="006A0C34">
        <w:rPr>
          <w:rFonts w:ascii="Segoe UI" w:hAnsi="Segoe UI" w:cs="Segoe UI"/>
          <w:b/>
          <w:bCs/>
          <w:sz w:val="22"/>
          <w:szCs w:val="22"/>
        </w:rPr>
        <w:t>S-JTSK05</w:t>
      </w:r>
      <w:r w:rsidRPr="006A0C34">
        <w:rPr>
          <w:rFonts w:ascii="Segoe UI" w:hAnsi="Segoe UI" w:cs="Segoe UI"/>
          <w:sz w:val="22"/>
          <w:szCs w:val="22"/>
        </w:rPr>
        <w:t xml:space="preserve"> (posun systému o několik kilometrů vlivem transformace).</w:t>
      </w:r>
    </w:p>
    <w:p w14:paraId="3418CD50" w14:textId="7AFC013E" w:rsidR="007722F2" w:rsidRPr="006A0C34" w:rsidRDefault="007722F2">
      <w:pPr>
        <w:rPr>
          <w:rFonts w:ascii="Segoe UI" w:hAnsi="Segoe UI" w:cs="Segoe UI"/>
          <w:b/>
          <w:bCs/>
          <w:sz w:val="20"/>
          <w:szCs w:val="20"/>
        </w:rPr>
      </w:pPr>
      <w:r w:rsidRPr="006A0C34">
        <w:rPr>
          <w:rFonts w:ascii="Segoe UI" w:hAnsi="Segoe UI" w:cs="Segoe UI"/>
          <w:b/>
          <w:bCs/>
          <w:sz w:val="20"/>
          <w:szCs w:val="20"/>
        </w:rPr>
        <w:br w:type="page"/>
      </w:r>
    </w:p>
    <w:p w14:paraId="19373D53" w14:textId="5222F137" w:rsidR="00E96586" w:rsidRPr="006A0C34" w:rsidRDefault="00E3109C" w:rsidP="00E3109C">
      <w:pPr>
        <w:pageBreakBefore/>
        <w:spacing w:after="240"/>
        <w:outlineLvl w:val="1"/>
        <w:rPr>
          <w:rFonts w:ascii="Segoe UI" w:eastAsia="Calibri" w:hAnsi="Segoe UI" w:cs="Segoe UI"/>
          <w:sz w:val="22"/>
          <w:szCs w:val="22"/>
          <w:lang w:eastAsia="en-US" w:bidi="en-US"/>
        </w:rPr>
      </w:pPr>
      <w:r w:rsidRPr="006A0C34">
        <w:rPr>
          <w:rFonts w:ascii="Segoe UI" w:eastAsia="Calibri" w:hAnsi="Segoe UI" w:cs="Segoe UI"/>
          <w:sz w:val="22"/>
          <w:szCs w:val="22"/>
          <w:lang w:eastAsia="en-US" w:bidi="en-US"/>
        </w:rPr>
        <w:lastRenderedPageBreak/>
        <w:t xml:space="preserve">Příloha č. </w:t>
      </w:r>
      <w:r w:rsidR="00D51837" w:rsidRPr="006A0C34">
        <w:rPr>
          <w:rFonts w:ascii="Segoe UI" w:eastAsia="Calibri" w:hAnsi="Segoe UI" w:cs="Segoe UI"/>
          <w:sz w:val="22"/>
          <w:szCs w:val="22"/>
          <w:lang w:eastAsia="en-US" w:bidi="en-US"/>
        </w:rPr>
        <w:t>3</w:t>
      </w:r>
      <w:r w:rsidRPr="006A0C34">
        <w:rPr>
          <w:rFonts w:ascii="Segoe UI" w:eastAsia="Calibri" w:hAnsi="Segoe UI" w:cs="Segoe UI"/>
          <w:sz w:val="22"/>
          <w:szCs w:val="22"/>
          <w:lang w:eastAsia="en-US" w:bidi="en-US"/>
        </w:rPr>
        <w:t xml:space="preserve">: </w:t>
      </w:r>
      <w:r w:rsidR="0058079D" w:rsidRPr="006A0C34">
        <w:rPr>
          <w:rFonts w:ascii="Segoe UI" w:hAnsi="Segoe UI" w:cs="Segoe UI"/>
          <w:sz w:val="22"/>
          <w:szCs w:val="22"/>
        </w:rPr>
        <w:t>Kontaktní osoby smluvních stran</w:t>
      </w:r>
    </w:p>
    <w:p w14:paraId="2ECC72E3" w14:textId="77777777" w:rsidR="0058079D" w:rsidRPr="006A0C34" w:rsidRDefault="0058079D" w:rsidP="0058079D">
      <w:pPr>
        <w:spacing w:line="280" w:lineRule="atLeast"/>
        <w:jc w:val="center"/>
        <w:rPr>
          <w:rFonts w:ascii="Segoe UI" w:hAnsi="Segoe UI" w:cs="Segoe UI"/>
          <w:b/>
          <w:caps/>
          <w:color w:val="000000" w:themeColor="text1"/>
          <w:sz w:val="22"/>
          <w:szCs w:val="22"/>
        </w:rPr>
      </w:pPr>
      <w:r w:rsidRPr="006A0C34">
        <w:rPr>
          <w:rFonts w:ascii="Segoe UI" w:hAnsi="Segoe UI" w:cs="Segoe UI"/>
          <w:b/>
          <w:sz w:val="22"/>
          <w:szCs w:val="22"/>
        </w:rPr>
        <w:t>SEZNAM KONTAKTNÍCH OSOB SMLUVNÍCH STRAN</w:t>
      </w:r>
    </w:p>
    <w:p w14:paraId="7460430E" w14:textId="77777777" w:rsidR="0058079D" w:rsidRPr="006A0C34" w:rsidRDefault="0058079D" w:rsidP="0058079D">
      <w:pPr>
        <w:jc w:val="center"/>
        <w:rPr>
          <w:rFonts w:ascii="Segoe UI" w:hAnsi="Segoe UI" w:cs="Segoe UI"/>
          <w:i/>
          <w:iCs/>
          <w:color w:val="FF0000"/>
          <w:sz w:val="22"/>
          <w:szCs w:val="22"/>
        </w:rPr>
      </w:pPr>
      <w:r w:rsidRPr="006A0C34">
        <w:rPr>
          <w:rFonts w:ascii="Segoe UI" w:hAnsi="Segoe UI" w:cs="Segoe UI"/>
          <w:i/>
          <w:color w:val="EE0000"/>
          <w:sz w:val="22"/>
          <w:szCs w:val="22"/>
        </w:rPr>
        <w:t xml:space="preserve">Při zpracování návrhu rámcové dohody doplní účastník požadované údaje </w:t>
      </w:r>
      <w:r w:rsidRPr="006A0C34">
        <w:rPr>
          <w:rFonts w:ascii="Segoe UI" w:hAnsi="Segoe UI" w:cs="Segoe UI"/>
          <w:i/>
          <w:iCs/>
          <w:color w:val="EE0000"/>
          <w:sz w:val="22"/>
          <w:szCs w:val="22"/>
        </w:rPr>
        <w:t>nebo tyto údaje vyplynou z nabídky účastníka</w:t>
      </w:r>
    </w:p>
    <w:p w14:paraId="2BF97310" w14:textId="77777777" w:rsidR="0058079D" w:rsidRPr="006A0C34" w:rsidRDefault="0058079D" w:rsidP="0058079D">
      <w:pPr>
        <w:jc w:val="both"/>
        <w:rPr>
          <w:rFonts w:ascii="Segoe UI" w:hAnsi="Segoe UI" w:cs="Segoe UI"/>
          <w:i/>
          <w:iCs/>
          <w:sz w:val="22"/>
          <w:szCs w:val="22"/>
        </w:rPr>
      </w:pPr>
    </w:p>
    <w:p w14:paraId="1BBFF3C6" w14:textId="77777777" w:rsidR="0058079D" w:rsidRPr="006A0C34" w:rsidRDefault="0058079D" w:rsidP="0058079D">
      <w:pPr>
        <w:widowControl w:val="0"/>
        <w:spacing w:line="276" w:lineRule="auto"/>
        <w:ind w:left="357" w:hanging="357"/>
        <w:rPr>
          <w:rFonts w:ascii="Segoe UI" w:hAnsi="Segoe UI" w:cs="Segoe UI"/>
          <w:b/>
          <w:sz w:val="22"/>
          <w:szCs w:val="22"/>
          <w:u w:val="single"/>
        </w:rPr>
      </w:pPr>
      <w:r w:rsidRPr="006A0C34">
        <w:rPr>
          <w:rFonts w:ascii="Segoe UI" w:hAnsi="Segoe UI" w:cs="Segoe UI"/>
          <w:b/>
          <w:sz w:val="22"/>
          <w:szCs w:val="22"/>
          <w:u w:val="single"/>
        </w:rPr>
        <w:t>Kontaktní osoby a spojení na straně Zhotovitele:</w:t>
      </w:r>
    </w:p>
    <w:p w14:paraId="2DF7A6EE"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Oprávněn jednat ve věcech smluvních:</w:t>
      </w:r>
      <w:r w:rsidRPr="006A0C34">
        <w:rPr>
          <w:rFonts w:ascii="Segoe UI" w:hAnsi="Segoe UI" w:cs="Segoe UI"/>
          <w:sz w:val="22"/>
          <w:szCs w:val="22"/>
        </w:rPr>
        <w:tab/>
        <w:t>___________________________</w:t>
      </w:r>
    </w:p>
    <w:p w14:paraId="10CBD48D"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ab/>
        <w:t>Telefon:</w:t>
      </w:r>
      <w:r w:rsidRPr="006A0C34">
        <w:rPr>
          <w:rFonts w:ascii="Segoe UI" w:hAnsi="Segoe UI" w:cs="Segoe UI"/>
          <w:sz w:val="22"/>
          <w:szCs w:val="22"/>
        </w:rPr>
        <w:tab/>
        <w:t>___________________________</w:t>
      </w:r>
    </w:p>
    <w:p w14:paraId="76A5E1C3"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ab/>
        <w:t>E-mail:</w:t>
      </w:r>
      <w:r w:rsidRPr="006A0C34">
        <w:rPr>
          <w:rFonts w:ascii="Segoe UI" w:hAnsi="Segoe UI" w:cs="Segoe UI"/>
          <w:sz w:val="22"/>
          <w:szCs w:val="22"/>
        </w:rPr>
        <w:tab/>
        <w:t>___________________________</w:t>
      </w:r>
    </w:p>
    <w:p w14:paraId="54D2ED0D" w14:textId="77777777" w:rsidR="0058079D" w:rsidRPr="006A0C34" w:rsidRDefault="0058079D" w:rsidP="0058079D">
      <w:pPr>
        <w:spacing w:line="276" w:lineRule="auto"/>
        <w:ind w:left="357" w:hanging="357"/>
        <w:jc w:val="both"/>
        <w:rPr>
          <w:rFonts w:ascii="Segoe UI" w:hAnsi="Segoe UI" w:cs="Segoe UI"/>
          <w:sz w:val="22"/>
          <w:szCs w:val="22"/>
        </w:rPr>
      </w:pPr>
    </w:p>
    <w:p w14:paraId="3ADCE543"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Oprávněn jednat ve věcech technických:</w:t>
      </w:r>
      <w:r w:rsidRPr="006A0C34">
        <w:rPr>
          <w:rFonts w:ascii="Segoe UI" w:hAnsi="Segoe UI" w:cs="Segoe UI"/>
          <w:sz w:val="22"/>
          <w:szCs w:val="22"/>
        </w:rPr>
        <w:tab/>
        <w:t>___________________________</w:t>
      </w:r>
    </w:p>
    <w:p w14:paraId="47541780"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ab/>
        <w:t>Telefon:</w:t>
      </w:r>
      <w:r w:rsidRPr="006A0C34">
        <w:rPr>
          <w:rFonts w:ascii="Segoe UI" w:hAnsi="Segoe UI" w:cs="Segoe UI"/>
          <w:sz w:val="22"/>
          <w:szCs w:val="22"/>
        </w:rPr>
        <w:tab/>
        <w:t>___________________________</w:t>
      </w:r>
      <w:r w:rsidRPr="006A0C34">
        <w:rPr>
          <w:rFonts w:ascii="Segoe UI" w:hAnsi="Segoe UI" w:cs="Segoe UI"/>
          <w:color w:val="808080"/>
          <w:sz w:val="22"/>
          <w:szCs w:val="22"/>
        </w:rPr>
        <w:t> </w:t>
      </w:r>
    </w:p>
    <w:p w14:paraId="00167361"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ab/>
        <w:t>E-mail:</w:t>
      </w:r>
      <w:r w:rsidRPr="006A0C34">
        <w:rPr>
          <w:rFonts w:ascii="Segoe UI" w:hAnsi="Segoe UI" w:cs="Segoe UI"/>
          <w:sz w:val="22"/>
          <w:szCs w:val="22"/>
        </w:rPr>
        <w:tab/>
        <w:t>___________________________</w:t>
      </w:r>
    </w:p>
    <w:p w14:paraId="7854F699" w14:textId="77777777" w:rsidR="0058079D" w:rsidRPr="006A0C34" w:rsidRDefault="0058079D" w:rsidP="0058079D">
      <w:pPr>
        <w:spacing w:line="276" w:lineRule="auto"/>
        <w:jc w:val="both"/>
        <w:rPr>
          <w:rFonts w:ascii="Segoe UI" w:hAnsi="Segoe UI" w:cs="Segoe UI"/>
          <w:sz w:val="22"/>
          <w:szCs w:val="22"/>
        </w:rPr>
      </w:pPr>
    </w:p>
    <w:p w14:paraId="6E854BC9" w14:textId="77777777" w:rsidR="0058079D" w:rsidRPr="006A0C34" w:rsidRDefault="0058079D" w:rsidP="0058079D">
      <w:pPr>
        <w:spacing w:before="120" w:after="120" w:line="276" w:lineRule="auto"/>
        <w:jc w:val="both"/>
        <w:rPr>
          <w:rFonts w:ascii="Segoe UI" w:hAnsi="Segoe UI" w:cs="Segoe UI"/>
          <w:b/>
          <w:bCs/>
          <w:sz w:val="22"/>
          <w:szCs w:val="22"/>
          <w:u w:val="single"/>
        </w:rPr>
      </w:pPr>
      <w:r w:rsidRPr="006A0C34">
        <w:rPr>
          <w:rFonts w:ascii="Segoe UI" w:hAnsi="Segoe UI" w:cs="Segoe UI"/>
          <w:b/>
          <w:bCs/>
          <w:sz w:val="22"/>
          <w:szCs w:val="22"/>
          <w:u w:val="single"/>
        </w:rPr>
        <w:t xml:space="preserve">Realizační tým: </w:t>
      </w:r>
    </w:p>
    <w:p w14:paraId="0AB93D68" w14:textId="77777777" w:rsidR="0058079D" w:rsidRPr="006A0C34" w:rsidRDefault="0058079D" w:rsidP="0058079D">
      <w:pPr>
        <w:pStyle w:val="Odstavecseseznamem"/>
        <w:numPr>
          <w:ilvl w:val="0"/>
          <w:numId w:val="42"/>
        </w:numPr>
        <w:spacing w:line="276" w:lineRule="auto"/>
        <w:jc w:val="both"/>
        <w:rPr>
          <w:rFonts w:ascii="Segoe UI" w:hAnsi="Segoe UI" w:cs="Segoe UI"/>
          <w:sz w:val="22"/>
          <w:szCs w:val="22"/>
        </w:rPr>
      </w:pPr>
      <w:r w:rsidRPr="006A0C34">
        <w:rPr>
          <w:rFonts w:ascii="Segoe UI" w:hAnsi="Segoe UI" w:cs="Segoe UI"/>
          <w:sz w:val="22"/>
          <w:szCs w:val="22"/>
          <w:u w:val="single"/>
        </w:rPr>
        <w:t>Geodet</w:t>
      </w:r>
      <w:r w:rsidRPr="006A0C34">
        <w:rPr>
          <w:rFonts w:ascii="Segoe UI" w:hAnsi="Segoe UI" w:cs="Segoe UI"/>
          <w:sz w:val="22"/>
          <w:szCs w:val="22"/>
        </w:rPr>
        <w:t xml:space="preserve">: </w:t>
      </w:r>
      <w:r w:rsidRPr="006A0C34">
        <w:rPr>
          <w:rFonts w:ascii="Segoe UI" w:hAnsi="Segoe UI" w:cs="Segoe UI"/>
          <w:sz w:val="22"/>
          <w:szCs w:val="22"/>
        </w:rPr>
        <w:tab/>
        <w:t>____________________</w:t>
      </w:r>
    </w:p>
    <w:p w14:paraId="7F757B18" w14:textId="77777777" w:rsidR="0058079D" w:rsidRPr="006A0C34" w:rsidRDefault="0058079D" w:rsidP="0058079D">
      <w:pPr>
        <w:pStyle w:val="Odstavecseseznamem"/>
        <w:spacing w:line="276" w:lineRule="auto"/>
        <w:ind w:left="780"/>
        <w:jc w:val="both"/>
        <w:rPr>
          <w:rFonts w:ascii="Segoe UI" w:hAnsi="Segoe UI" w:cs="Segoe UI"/>
          <w:sz w:val="22"/>
          <w:szCs w:val="22"/>
        </w:rPr>
      </w:pPr>
      <w:r w:rsidRPr="006A0C34">
        <w:rPr>
          <w:rFonts w:ascii="Segoe UI" w:hAnsi="Segoe UI" w:cs="Segoe UI"/>
          <w:sz w:val="22"/>
          <w:szCs w:val="22"/>
        </w:rPr>
        <w:t>Telefon:</w:t>
      </w:r>
      <w:r w:rsidRPr="006A0C34">
        <w:rPr>
          <w:rFonts w:ascii="Segoe UI" w:hAnsi="Segoe UI" w:cs="Segoe UI"/>
          <w:sz w:val="22"/>
          <w:szCs w:val="22"/>
        </w:rPr>
        <w:tab/>
        <w:t>___________________________</w:t>
      </w:r>
      <w:r w:rsidRPr="006A0C34">
        <w:rPr>
          <w:rFonts w:ascii="Segoe UI" w:hAnsi="Segoe UI" w:cs="Segoe UI"/>
          <w:color w:val="808080"/>
          <w:sz w:val="22"/>
          <w:szCs w:val="22"/>
        </w:rPr>
        <w:t> </w:t>
      </w:r>
    </w:p>
    <w:p w14:paraId="59005063" w14:textId="77777777" w:rsidR="0058079D" w:rsidRPr="006A0C34" w:rsidRDefault="0058079D" w:rsidP="0058079D">
      <w:pPr>
        <w:pStyle w:val="Odstavecseseznamem"/>
        <w:spacing w:after="120" w:line="276" w:lineRule="auto"/>
        <w:ind w:left="782"/>
        <w:jc w:val="both"/>
        <w:rPr>
          <w:rFonts w:ascii="Segoe UI" w:hAnsi="Segoe UI" w:cs="Segoe UI"/>
          <w:sz w:val="22"/>
          <w:szCs w:val="22"/>
        </w:rPr>
      </w:pPr>
      <w:r w:rsidRPr="006A0C34">
        <w:rPr>
          <w:rFonts w:ascii="Segoe UI" w:hAnsi="Segoe UI" w:cs="Segoe UI"/>
          <w:sz w:val="22"/>
          <w:szCs w:val="22"/>
        </w:rPr>
        <w:t>E-mail:</w:t>
      </w:r>
      <w:r w:rsidRPr="006A0C34">
        <w:rPr>
          <w:rFonts w:ascii="Segoe UI" w:hAnsi="Segoe UI" w:cs="Segoe UI"/>
          <w:sz w:val="22"/>
          <w:szCs w:val="22"/>
        </w:rPr>
        <w:tab/>
        <w:t>___________________________</w:t>
      </w:r>
    </w:p>
    <w:p w14:paraId="7C18CBCA" w14:textId="77777777" w:rsidR="0058079D" w:rsidRPr="006A0C34" w:rsidRDefault="0058079D" w:rsidP="0058079D">
      <w:pPr>
        <w:pStyle w:val="Odstavecseseznamem"/>
        <w:numPr>
          <w:ilvl w:val="0"/>
          <w:numId w:val="42"/>
        </w:numPr>
        <w:spacing w:line="276" w:lineRule="auto"/>
        <w:jc w:val="both"/>
        <w:rPr>
          <w:rFonts w:ascii="Segoe UI" w:hAnsi="Segoe UI" w:cs="Segoe UI"/>
          <w:sz w:val="22"/>
          <w:szCs w:val="22"/>
        </w:rPr>
      </w:pPr>
      <w:r w:rsidRPr="006A0C34">
        <w:rPr>
          <w:rFonts w:ascii="Segoe UI" w:hAnsi="Segoe UI" w:cs="Segoe UI"/>
          <w:sz w:val="22"/>
          <w:szCs w:val="22"/>
          <w:u w:val="single"/>
        </w:rPr>
        <w:t>Geofyzik</w:t>
      </w:r>
      <w:r w:rsidRPr="006A0C34">
        <w:rPr>
          <w:rFonts w:ascii="Segoe UI" w:hAnsi="Segoe UI" w:cs="Segoe UI"/>
          <w:sz w:val="22"/>
          <w:szCs w:val="22"/>
        </w:rPr>
        <w:t xml:space="preserve">: </w:t>
      </w:r>
      <w:r w:rsidRPr="006A0C34">
        <w:rPr>
          <w:rFonts w:ascii="Segoe UI" w:hAnsi="Segoe UI" w:cs="Segoe UI"/>
          <w:sz w:val="22"/>
          <w:szCs w:val="22"/>
        </w:rPr>
        <w:tab/>
        <w:t>____________________</w:t>
      </w:r>
    </w:p>
    <w:p w14:paraId="5E4EFED0" w14:textId="77777777" w:rsidR="0058079D" w:rsidRPr="006A0C34" w:rsidRDefault="0058079D" w:rsidP="0058079D">
      <w:pPr>
        <w:pStyle w:val="Odstavecseseznamem"/>
        <w:spacing w:line="276" w:lineRule="auto"/>
        <w:ind w:left="780"/>
        <w:jc w:val="both"/>
        <w:rPr>
          <w:rFonts w:ascii="Segoe UI" w:hAnsi="Segoe UI" w:cs="Segoe UI"/>
          <w:sz w:val="22"/>
          <w:szCs w:val="22"/>
        </w:rPr>
      </w:pPr>
      <w:r w:rsidRPr="006A0C34">
        <w:rPr>
          <w:rFonts w:ascii="Segoe UI" w:hAnsi="Segoe UI" w:cs="Segoe UI"/>
          <w:sz w:val="22"/>
          <w:szCs w:val="22"/>
        </w:rPr>
        <w:t>Telefon:</w:t>
      </w:r>
      <w:r w:rsidRPr="006A0C34">
        <w:rPr>
          <w:rFonts w:ascii="Segoe UI" w:hAnsi="Segoe UI" w:cs="Segoe UI"/>
          <w:sz w:val="22"/>
          <w:szCs w:val="22"/>
        </w:rPr>
        <w:tab/>
        <w:t>___________________________</w:t>
      </w:r>
      <w:r w:rsidRPr="006A0C34">
        <w:rPr>
          <w:rFonts w:ascii="Segoe UI" w:hAnsi="Segoe UI" w:cs="Segoe UI"/>
          <w:color w:val="808080"/>
          <w:sz w:val="22"/>
          <w:szCs w:val="22"/>
        </w:rPr>
        <w:t> </w:t>
      </w:r>
    </w:p>
    <w:p w14:paraId="17926A46" w14:textId="77777777" w:rsidR="0058079D" w:rsidRPr="006A0C34" w:rsidRDefault="0058079D" w:rsidP="0058079D">
      <w:pPr>
        <w:pStyle w:val="Odstavecseseznamem"/>
        <w:spacing w:after="120" w:line="276" w:lineRule="auto"/>
        <w:ind w:left="782"/>
        <w:jc w:val="both"/>
        <w:rPr>
          <w:rFonts w:ascii="Segoe UI" w:hAnsi="Segoe UI" w:cs="Segoe UI"/>
          <w:sz w:val="22"/>
          <w:szCs w:val="22"/>
        </w:rPr>
      </w:pPr>
      <w:r w:rsidRPr="006A0C34">
        <w:rPr>
          <w:rFonts w:ascii="Segoe UI" w:hAnsi="Segoe UI" w:cs="Segoe UI"/>
          <w:sz w:val="22"/>
          <w:szCs w:val="22"/>
        </w:rPr>
        <w:t>E-mail:</w:t>
      </w:r>
      <w:r w:rsidRPr="006A0C34">
        <w:rPr>
          <w:rFonts w:ascii="Segoe UI" w:hAnsi="Segoe UI" w:cs="Segoe UI"/>
          <w:sz w:val="22"/>
          <w:szCs w:val="22"/>
        </w:rPr>
        <w:tab/>
        <w:t>___________________________</w:t>
      </w:r>
    </w:p>
    <w:p w14:paraId="6703CACE" w14:textId="77777777" w:rsidR="0058079D" w:rsidRPr="006A0C34" w:rsidRDefault="0058079D" w:rsidP="0058079D">
      <w:pPr>
        <w:pStyle w:val="Odstavecseseznamem"/>
        <w:numPr>
          <w:ilvl w:val="0"/>
          <w:numId w:val="42"/>
        </w:numPr>
        <w:spacing w:line="276" w:lineRule="auto"/>
        <w:jc w:val="both"/>
        <w:rPr>
          <w:rFonts w:ascii="Segoe UI" w:hAnsi="Segoe UI" w:cs="Segoe UI"/>
          <w:sz w:val="22"/>
          <w:szCs w:val="22"/>
        </w:rPr>
      </w:pPr>
      <w:r w:rsidRPr="006A0C34">
        <w:rPr>
          <w:rFonts w:ascii="Segoe UI" w:hAnsi="Segoe UI" w:cs="Segoe UI"/>
          <w:sz w:val="22"/>
          <w:szCs w:val="22"/>
          <w:u w:val="single"/>
        </w:rPr>
        <w:t>Specialista na mapování</w:t>
      </w:r>
      <w:r w:rsidRPr="006A0C34">
        <w:rPr>
          <w:rFonts w:ascii="Segoe UI" w:hAnsi="Segoe UI" w:cs="Segoe UI"/>
          <w:sz w:val="22"/>
          <w:szCs w:val="22"/>
        </w:rPr>
        <w:t xml:space="preserve">: </w:t>
      </w:r>
      <w:r w:rsidRPr="006A0C34">
        <w:rPr>
          <w:rFonts w:ascii="Segoe UI" w:hAnsi="Segoe UI" w:cs="Segoe UI"/>
          <w:sz w:val="22"/>
          <w:szCs w:val="22"/>
        </w:rPr>
        <w:tab/>
        <w:t>____________________</w:t>
      </w:r>
    </w:p>
    <w:p w14:paraId="178836B3" w14:textId="77777777" w:rsidR="0058079D" w:rsidRPr="006A0C34" w:rsidRDefault="0058079D" w:rsidP="0058079D">
      <w:pPr>
        <w:pStyle w:val="Odstavecseseznamem"/>
        <w:spacing w:line="276" w:lineRule="auto"/>
        <w:ind w:left="780"/>
        <w:jc w:val="both"/>
        <w:rPr>
          <w:rFonts w:ascii="Segoe UI" w:hAnsi="Segoe UI" w:cs="Segoe UI"/>
          <w:sz w:val="22"/>
          <w:szCs w:val="22"/>
        </w:rPr>
      </w:pPr>
      <w:r w:rsidRPr="006A0C34">
        <w:rPr>
          <w:rFonts w:ascii="Segoe UI" w:hAnsi="Segoe UI" w:cs="Segoe UI"/>
          <w:sz w:val="22"/>
          <w:szCs w:val="22"/>
        </w:rPr>
        <w:t>Telefon:</w:t>
      </w:r>
      <w:r w:rsidRPr="006A0C34">
        <w:rPr>
          <w:rFonts w:ascii="Segoe UI" w:hAnsi="Segoe UI" w:cs="Segoe UI"/>
          <w:sz w:val="22"/>
          <w:szCs w:val="22"/>
        </w:rPr>
        <w:tab/>
        <w:t>___________________________</w:t>
      </w:r>
      <w:r w:rsidRPr="006A0C34">
        <w:rPr>
          <w:rFonts w:ascii="Segoe UI" w:hAnsi="Segoe UI" w:cs="Segoe UI"/>
          <w:color w:val="808080"/>
          <w:sz w:val="22"/>
          <w:szCs w:val="22"/>
        </w:rPr>
        <w:t> </w:t>
      </w:r>
    </w:p>
    <w:p w14:paraId="5FA74026" w14:textId="77777777" w:rsidR="0058079D" w:rsidRPr="006A0C34" w:rsidRDefault="0058079D" w:rsidP="0058079D">
      <w:pPr>
        <w:pStyle w:val="Odstavecseseznamem"/>
        <w:spacing w:after="120" w:line="276" w:lineRule="auto"/>
        <w:ind w:left="782"/>
        <w:jc w:val="both"/>
        <w:rPr>
          <w:rFonts w:ascii="Segoe UI" w:hAnsi="Segoe UI" w:cs="Segoe UI"/>
          <w:sz w:val="22"/>
          <w:szCs w:val="22"/>
        </w:rPr>
      </w:pPr>
      <w:r w:rsidRPr="006A0C34">
        <w:rPr>
          <w:rFonts w:ascii="Segoe UI" w:hAnsi="Segoe UI" w:cs="Segoe UI"/>
          <w:sz w:val="22"/>
          <w:szCs w:val="22"/>
        </w:rPr>
        <w:t>E-mail:</w:t>
      </w:r>
      <w:r w:rsidRPr="006A0C34">
        <w:rPr>
          <w:rFonts w:ascii="Segoe UI" w:hAnsi="Segoe UI" w:cs="Segoe UI"/>
          <w:sz w:val="22"/>
          <w:szCs w:val="22"/>
        </w:rPr>
        <w:tab/>
        <w:t>___________________________</w:t>
      </w:r>
    </w:p>
    <w:p w14:paraId="2E54EAD1" w14:textId="77777777" w:rsidR="0058079D" w:rsidRPr="006A0C34" w:rsidRDefault="0058079D" w:rsidP="0058079D">
      <w:pPr>
        <w:pStyle w:val="Odstavecseseznamem"/>
        <w:numPr>
          <w:ilvl w:val="0"/>
          <w:numId w:val="42"/>
        </w:numPr>
        <w:spacing w:line="276" w:lineRule="auto"/>
        <w:jc w:val="both"/>
        <w:rPr>
          <w:rFonts w:ascii="Segoe UI" w:hAnsi="Segoe UI" w:cs="Segoe UI"/>
          <w:sz w:val="22"/>
          <w:szCs w:val="22"/>
        </w:rPr>
      </w:pPr>
      <w:r w:rsidRPr="006A0C34">
        <w:rPr>
          <w:rFonts w:ascii="Segoe UI" w:eastAsia="Calibri" w:hAnsi="Segoe UI" w:cs="Segoe UI"/>
          <w:bCs/>
          <w:sz w:val="22"/>
          <w:szCs w:val="22"/>
          <w:u w:val="single"/>
        </w:rPr>
        <w:t>UAV operátor / UAV pilot</w:t>
      </w:r>
      <w:r w:rsidRPr="006A0C34">
        <w:rPr>
          <w:rFonts w:ascii="Segoe UI" w:hAnsi="Segoe UI" w:cs="Segoe UI"/>
          <w:sz w:val="22"/>
          <w:szCs w:val="22"/>
        </w:rPr>
        <w:t xml:space="preserve">: </w:t>
      </w:r>
      <w:r w:rsidRPr="006A0C34">
        <w:rPr>
          <w:rFonts w:ascii="Segoe UI" w:hAnsi="Segoe UI" w:cs="Segoe UI"/>
          <w:sz w:val="22"/>
          <w:szCs w:val="22"/>
        </w:rPr>
        <w:tab/>
        <w:t>____________________</w:t>
      </w:r>
    </w:p>
    <w:p w14:paraId="0AC114D1" w14:textId="77777777" w:rsidR="0058079D" w:rsidRPr="006A0C34" w:rsidRDefault="0058079D" w:rsidP="0058079D">
      <w:pPr>
        <w:pStyle w:val="Odstavecseseznamem"/>
        <w:spacing w:line="276" w:lineRule="auto"/>
        <w:ind w:left="780"/>
        <w:jc w:val="both"/>
        <w:rPr>
          <w:rFonts w:ascii="Segoe UI" w:hAnsi="Segoe UI" w:cs="Segoe UI"/>
          <w:sz w:val="22"/>
          <w:szCs w:val="22"/>
        </w:rPr>
      </w:pPr>
      <w:r w:rsidRPr="006A0C34">
        <w:rPr>
          <w:rFonts w:ascii="Segoe UI" w:hAnsi="Segoe UI" w:cs="Segoe UI"/>
          <w:sz w:val="22"/>
          <w:szCs w:val="22"/>
        </w:rPr>
        <w:t>Telefon:</w:t>
      </w:r>
      <w:r w:rsidRPr="006A0C34">
        <w:rPr>
          <w:rFonts w:ascii="Segoe UI" w:hAnsi="Segoe UI" w:cs="Segoe UI"/>
          <w:sz w:val="22"/>
          <w:szCs w:val="22"/>
        </w:rPr>
        <w:tab/>
        <w:t>___________________________</w:t>
      </w:r>
      <w:r w:rsidRPr="006A0C34">
        <w:rPr>
          <w:rFonts w:ascii="Segoe UI" w:hAnsi="Segoe UI" w:cs="Segoe UI"/>
          <w:color w:val="808080"/>
          <w:sz w:val="22"/>
          <w:szCs w:val="22"/>
        </w:rPr>
        <w:t> </w:t>
      </w:r>
    </w:p>
    <w:p w14:paraId="2C4854F1" w14:textId="77777777" w:rsidR="0058079D" w:rsidRPr="006A0C34" w:rsidRDefault="0058079D" w:rsidP="0058079D">
      <w:pPr>
        <w:pStyle w:val="Odstavecseseznamem"/>
        <w:spacing w:line="276" w:lineRule="auto"/>
        <w:ind w:left="780"/>
        <w:jc w:val="both"/>
        <w:rPr>
          <w:rFonts w:ascii="Segoe UI" w:hAnsi="Segoe UI" w:cs="Segoe UI"/>
          <w:sz w:val="22"/>
          <w:szCs w:val="22"/>
        </w:rPr>
      </w:pPr>
      <w:r w:rsidRPr="006A0C34">
        <w:rPr>
          <w:rFonts w:ascii="Segoe UI" w:hAnsi="Segoe UI" w:cs="Segoe UI"/>
          <w:sz w:val="22"/>
          <w:szCs w:val="22"/>
        </w:rPr>
        <w:t>E-mail:</w:t>
      </w:r>
      <w:r w:rsidRPr="006A0C34">
        <w:rPr>
          <w:rFonts w:ascii="Segoe UI" w:hAnsi="Segoe UI" w:cs="Segoe UI"/>
          <w:sz w:val="22"/>
          <w:szCs w:val="22"/>
        </w:rPr>
        <w:tab/>
        <w:t>___________________________</w:t>
      </w:r>
    </w:p>
    <w:p w14:paraId="6DEF722C" w14:textId="77777777" w:rsidR="0058079D" w:rsidRPr="006A0C34" w:rsidRDefault="0058079D" w:rsidP="0058079D">
      <w:pPr>
        <w:widowControl w:val="0"/>
        <w:spacing w:after="120" w:line="276" w:lineRule="auto"/>
        <w:ind w:left="360" w:hanging="360"/>
        <w:rPr>
          <w:rFonts w:ascii="Segoe UI" w:hAnsi="Segoe UI" w:cs="Segoe UI"/>
          <w:b/>
          <w:sz w:val="22"/>
          <w:szCs w:val="22"/>
          <w:u w:val="single"/>
        </w:rPr>
      </w:pPr>
    </w:p>
    <w:p w14:paraId="15FBECE9" w14:textId="77777777" w:rsidR="0058079D" w:rsidRPr="006A0C34" w:rsidRDefault="0058079D" w:rsidP="0058079D">
      <w:pPr>
        <w:widowControl w:val="0"/>
        <w:spacing w:after="120" w:line="276" w:lineRule="auto"/>
        <w:ind w:left="360" w:hanging="360"/>
        <w:rPr>
          <w:rFonts w:ascii="Segoe UI" w:hAnsi="Segoe UI" w:cs="Segoe UI"/>
          <w:b/>
          <w:sz w:val="22"/>
          <w:szCs w:val="22"/>
          <w:u w:val="single"/>
        </w:rPr>
      </w:pPr>
      <w:r w:rsidRPr="006A0C34">
        <w:rPr>
          <w:rFonts w:ascii="Segoe UI" w:hAnsi="Segoe UI" w:cs="Segoe UI"/>
          <w:b/>
          <w:sz w:val="22"/>
          <w:szCs w:val="22"/>
          <w:u w:val="single"/>
        </w:rPr>
        <w:t xml:space="preserve">Kontaktní osoby a spojení na straně Objednatele: </w:t>
      </w:r>
    </w:p>
    <w:p w14:paraId="7CBC61E9" w14:textId="77777777" w:rsidR="0058079D" w:rsidRPr="006A0C34" w:rsidRDefault="0058079D" w:rsidP="0058079D">
      <w:pPr>
        <w:widowControl w:val="0"/>
        <w:spacing w:after="120" w:line="276" w:lineRule="auto"/>
        <w:ind w:left="360" w:hanging="360"/>
        <w:rPr>
          <w:rFonts w:ascii="Segoe UI" w:hAnsi="Segoe UI" w:cs="Segoe UI"/>
          <w:i/>
          <w:iCs/>
          <w:color w:val="FF0000"/>
          <w:sz w:val="22"/>
          <w:szCs w:val="22"/>
        </w:rPr>
      </w:pPr>
      <w:r w:rsidRPr="006A0C34">
        <w:rPr>
          <w:rFonts w:ascii="Segoe UI" w:hAnsi="Segoe UI" w:cs="Segoe UI"/>
          <w:i/>
          <w:iCs/>
          <w:color w:val="EE0000"/>
          <w:sz w:val="22"/>
          <w:szCs w:val="22"/>
        </w:rPr>
        <w:t>Bude zadavatelem doplněno před podpisem Rámcové dohody</w:t>
      </w:r>
    </w:p>
    <w:p w14:paraId="62051B7B"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Oprávněn jednat ve věcech technických:</w:t>
      </w:r>
      <w:r w:rsidRPr="006A0C34">
        <w:rPr>
          <w:rFonts w:ascii="Segoe UI" w:hAnsi="Segoe UI" w:cs="Segoe UI"/>
          <w:sz w:val="22"/>
          <w:szCs w:val="22"/>
        </w:rPr>
        <w:tab/>
        <w:t>___________________________</w:t>
      </w:r>
    </w:p>
    <w:p w14:paraId="78FC36FD" w14:textId="77777777" w:rsidR="0058079D" w:rsidRPr="006A0C34" w:rsidRDefault="0058079D" w:rsidP="0058079D">
      <w:pPr>
        <w:spacing w:line="276" w:lineRule="auto"/>
        <w:ind w:left="357" w:hanging="357"/>
        <w:jc w:val="both"/>
        <w:rPr>
          <w:rFonts w:ascii="Segoe UI" w:hAnsi="Segoe UI" w:cs="Segoe UI"/>
          <w:sz w:val="22"/>
          <w:szCs w:val="22"/>
        </w:rPr>
      </w:pPr>
      <w:r w:rsidRPr="006A0C34">
        <w:rPr>
          <w:rFonts w:ascii="Segoe UI" w:hAnsi="Segoe UI" w:cs="Segoe UI"/>
          <w:sz w:val="22"/>
          <w:szCs w:val="22"/>
        </w:rPr>
        <w:tab/>
        <w:t>Telefon:</w:t>
      </w:r>
      <w:r w:rsidRPr="006A0C34">
        <w:rPr>
          <w:rFonts w:ascii="Segoe UI" w:hAnsi="Segoe UI" w:cs="Segoe UI"/>
          <w:sz w:val="22"/>
          <w:szCs w:val="22"/>
        </w:rPr>
        <w:tab/>
        <w:t>___________________________</w:t>
      </w:r>
      <w:r w:rsidRPr="006A0C34">
        <w:rPr>
          <w:rFonts w:ascii="Segoe UI" w:hAnsi="Segoe UI" w:cs="Segoe UI"/>
          <w:color w:val="808080"/>
          <w:sz w:val="22"/>
          <w:szCs w:val="22"/>
        </w:rPr>
        <w:t> </w:t>
      </w:r>
    </w:p>
    <w:p w14:paraId="7ED68B08" w14:textId="77777777" w:rsidR="0058079D" w:rsidRPr="006A0C34" w:rsidRDefault="0058079D" w:rsidP="0058079D">
      <w:pPr>
        <w:spacing w:after="120" w:line="276" w:lineRule="auto"/>
        <w:ind w:left="357" w:hanging="357"/>
        <w:jc w:val="both"/>
        <w:rPr>
          <w:rFonts w:ascii="Segoe UI" w:hAnsi="Segoe UI" w:cs="Segoe UI"/>
          <w:sz w:val="22"/>
          <w:szCs w:val="22"/>
        </w:rPr>
      </w:pPr>
      <w:r w:rsidRPr="006A0C34">
        <w:rPr>
          <w:rFonts w:ascii="Segoe UI" w:hAnsi="Segoe UI" w:cs="Segoe UI"/>
          <w:sz w:val="22"/>
          <w:szCs w:val="22"/>
        </w:rPr>
        <w:tab/>
        <w:t>E-mail:</w:t>
      </w:r>
      <w:r w:rsidRPr="006A0C34">
        <w:rPr>
          <w:rFonts w:ascii="Segoe UI" w:hAnsi="Segoe UI" w:cs="Segoe UI"/>
          <w:sz w:val="22"/>
          <w:szCs w:val="22"/>
        </w:rPr>
        <w:tab/>
        <w:t>___________________________</w:t>
      </w:r>
    </w:p>
    <w:p w14:paraId="07A0AD51" w14:textId="77777777" w:rsidR="0058079D" w:rsidRPr="006A0C34" w:rsidRDefault="0058079D" w:rsidP="0058079D">
      <w:pPr>
        <w:widowControl w:val="0"/>
        <w:spacing w:after="120" w:line="276" w:lineRule="auto"/>
        <w:jc w:val="both"/>
        <w:rPr>
          <w:rFonts w:ascii="Segoe UI" w:hAnsi="Segoe UI" w:cs="Segoe UI"/>
          <w:i/>
          <w:iCs/>
          <w:color w:val="FF0000"/>
          <w:sz w:val="22"/>
          <w:szCs w:val="22"/>
        </w:rPr>
      </w:pPr>
      <w:r w:rsidRPr="006A0C34">
        <w:rPr>
          <w:rFonts w:ascii="Segoe UI" w:hAnsi="Segoe UI" w:cs="Segoe UI"/>
          <w:i/>
          <w:iCs/>
          <w:color w:val="EE0000"/>
          <w:sz w:val="22"/>
          <w:szCs w:val="22"/>
        </w:rPr>
        <w:t>Další osoby budou doplněny případně před podpisem Rámcové dohody.</w:t>
      </w:r>
      <w:r w:rsidRPr="006A0C34">
        <w:rPr>
          <w:rFonts w:ascii="Segoe UI" w:hAnsi="Segoe UI" w:cs="Segoe UI"/>
          <w:i/>
          <w:iCs/>
          <w:color w:val="FF0000"/>
          <w:sz w:val="22"/>
          <w:szCs w:val="22"/>
        </w:rPr>
        <w:t xml:space="preserve"> </w:t>
      </w:r>
    </w:p>
    <w:p w14:paraId="7EAE370A" w14:textId="7C826F5E" w:rsidR="00502BB8" w:rsidRPr="006A0C34" w:rsidRDefault="00502BB8" w:rsidP="00BE6BDB">
      <w:pPr>
        <w:rPr>
          <w:rStyle w:val="platne"/>
          <w:rFonts w:ascii="Segoe UI" w:hAnsi="Segoe UI" w:cs="Segoe UI"/>
          <w:sz w:val="22"/>
          <w:szCs w:val="22"/>
        </w:rPr>
      </w:pPr>
    </w:p>
    <w:p w14:paraId="47CBA5C2" w14:textId="79EDB632" w:rsidR="00502BB8" w:rsidRPr="006A0C34" w:rsidRDefault="00502BB8" w:rsidP="00502BB8">
      <w:pPr>
        <w:pStyle w:val="PlohaZhlav"/>
        <w:rPr>
          <w:rFonts w:ascii="Segoe UI" w:hAnsi="Segoe UI" w:cs="Segoe UI"/>
          <w:color w:val="000000" w:themeColor="text1"/>
        </w:rPr>
      </w:pPr>
      <w:r w:rsidRPr="006A0C34">
        <w:rPr>
          <w:rFonts w:ascii="Segoe UI" w:hAnsi="Segoe UI" w:cs="Segoe UI"/>
          <w:color w:val="000000" w:themeColor="text1"/>
        </w:rPr>
        <w:lastRenderedPageBreak/>
        <w:t xml:space="preserve">Příloha č. </w:t>
      </w:r>
      <w:r w:rsidR="001D6EFA" w:rsidRPr="006A0C34">
        <w:rPr>
          <w:rFonts w:ascii="Segoe UI" w:hAnsi="Segoe UI" w:cs="Segoe UI"/>
          <w:color w:val="000000" w:themeColor="text1"/>
        </w:rPr>
        <w:t>4</w:t>
      </w:r>
      <w:r w:rsidRPr="006A0C34">
        <w:rPr>
          <w:rFonts w:ascii="Segoe UI" w:hAnsi="Segoe UI" w:cs="Segoe UI"/>
          <w:color w:val="000000" w:themeColor="text1"/>
        </w:rPr>
        <w:t xml:space="preserve">: </w:t>
      </w:r>
      <w:r w:rsidR="00281DAE" w:rsidRPr="006A0C34">
        <w:rPr>
          <w:rFonts w:ascii="Segoe UI" w:hAnsi="Segoe UI" w:cs="Segoe UI"/>
          <w:color w:val="000000" w:themeColor="text1"/>
          <w:spacing w:val="-3"/>
        </w:rPr>
        <w:t>Seznam poddodavatelů</w:t>
      </w:r>
    </w:p>
    <w:p w14:paraId="6AA2EDB9" w14:textId="77777777" w:rsidR="00502BB8" w:rsidRPr="006A0C34" w:rsidRDefault="00502BB8" w:rsidP="00502BB8">
      <w:pPr>
        <w:jc w:val="center"/>
        <w:rPr>
          <w:rFonts w:ascii="Segoe UI" w:hAnsi="Segoe UI" w:cs="Segoe UI"/>
          <w:b/>
          <w:caps/>
          <w:color w:val="000000" w:themeColor="text1"/>
          <w:sz w:val="22"/>
          <w:szCs w:val="22"/>
        </w:rPr>
      </w:pPr>
    </w:p>
    <w:p w14:paraId="42E819D8" w14:textId="77777777" w:rsidR="00502BB8" w:rsidRPr="006A0C34" w:rsidRDefault="00502BB8" w:rsidP="00502BB8">
      <w:pPr>
        <w:jc w:val="center"/>
        <w:rPr>
          <w:rFonts w:ascii="Segoe UI" w:hAnsi="Segoe UI" w:cs="Segoe UI"/>
          <w:b/>
          <w:caps/>
          <w:color w:val="000000" w:themeColor="text1"/>
          <w:sz w:val="22"/>
          <w:szCs w:val="22"/>
        </w:rPr>
      </w:pPr>
    </w:p>
    <w:p w14:paraId="799E195A" w14:textId="06769D97" w:rsidR="00502BB8" w:rsidRPr="006A0C34" w:rsidRDefault="00281DAE" w:rsidP="00502BB8">
      <w:pPr>
        <w:widowControl w:val="0"/>
        <w:autoSpaceDE w:val="0"/>
        <w:autoSpaceDN w:val="0"/>
        <w:adjustRightInd w:val="0"/>
        <w:snapToGrid w:val="0"/>
        <w:jc w:val="center"/>
        <w:rPr>
          <w:rFonts w:ascii="Segoe UI" w:hAnsi="Segoe UI" w:cs="Segoe UI"/>
          <w:b/>
          <w:bCs/>
          <w:caps/>
          <w:color w:val="000000" w:themeColor="text1"/>
          <w:sz w:val="22"/>
          <w:szCs w:val="22"/>
        </w:rPr>
      </w:pPr>
      <w:r w:rsidRPr="006A0C34">
        <w:rPr>
          <w:rFonts w:ascii="Segoe UI" w:hAnsi="Segoe UI" w:cs="Segoe UI"/>
          <w:b/>
          <w:caps/>
          <w:color w:val="000000" w:themeColor="text1"/>
          <w:sz w:val="22"/>
          <w:szCs w:val="22"/>
        </w:rPr>
        <w:t>Seznam poddodavatelů</w:t>
      </w:r>
      <w:r w:rsidR="00502BB8" w:rsidRPr="006A0C34">
        <w:rPr>
          <w:rFonts w:ascii="Segoe UI" w:hAnsi="Segoe UI" w:cs="Segoe UI"/>
          <w:b/>
          <w:bCs/>
          <w:caps/>
          <w:color w:val="000000" w:themeColor="text1"/>
          <w:sz w:val="22"/>
          <w:szCs w:val="22"/>
        </w:rPr>
        <w:t xml:space="preserve"> </w:t>
      </w:r>
    </w:p>
    <w:p w14:paraId="413F8EC0" w14:textId="77777777" w:rsidR="00502BB8" w:rsidRPr="006A0C34" w:rsidRDefault="00502BB8" w:rsidP="00502BB8">
      <w:pPr>
        <w:rPr>
          <w:rFonts w:ascii="Segoe UI" w:hAnsi="Segoe UI" w:cs="Segoe UI"/>
          <w:color w:val="000000" w:themeColor="text1"/>
          <w:sz w:val="22"/>
          <w:szCs w:val="22"/>
        </w:rPr>
      </w:pPr>
    </w:p>
    <w:p w14:paraId="32F7695A" w14:textId="2535D7F1" w:rsidR="00502BB8" w:rsidRPr="006A0C34" w:rsidRDefault="00281DAE" w:rsidP="00AD76C9">
      <w:pPr>
        <w:jc w:val="center"/>
        <w:rPr>
          <w:rFonts w:ascii="Segoe UI" w:hAnsi="Segoe UI" w:cs="Segoe UI"/>
          <w:i/>
          <w:iCs/>
          <w:color w:val="EE0000"/>
          <w:sz w:val="22"/>
          <w:szCs w:val="22"/>
        </w:rPr>
      </w:pPr>
      <w:r w:rsidRPr="006A0C34">
        <w:rPr>
          <w:rFonts w:ascii="Segoe UI" w:hAnsi="Segoe UI" w:cs="Segoe UI"/>
          <w:i/>
          <w:iCs/>
          <w:color w:val="EE0000"/>
          <w:sz w:val="22"/>
          <w:szCs w:val="22"/>
        </w:rPr>
        <w:t xml:space="preserve">bude přílohou seznam předložený v nabídce </w:t>
      </w:r>
      <w:r w:rsidR="008F0DB2" w:rsidRPr="006A0C34">
        <w:rPr>
          <w:rFonts w:ascii="Segoe UI" w:hAnsi="Segoe UI" w:cs="Segoe UI"/>
          <w:i/>
          <w:iCs/>
          <w:color w:val="EE0000"/>
          <w:sz w:val="22"/>
          <w:szCs w:val="22"/>
        </w:rPr>
        <w:t>Zhotovitele</w:t>
      </w:r>
    </w:p>
    <w:p w14:paraId="5E7B31AD" w14:textId="08F23810" w:rsidR="00FB33DE" w:rsidRDefault="00FB33DE">
      <w:pPr>
        <w:rPr>
          <w:rFonts w:ascii="Segoe UI" w:hAnsi="Segoe UI" w:cs="Segoe UI"/>
          <w:sz w:val="22"/>
          <w:szCs w:val="22"/>
        </w:rPr>
      </w:pPr>
      <w:r>
        <w:rPr>
          <w:rFonts w:ascii="Segoe UI" w:hAnsi="Segoe UI" w:cs="Segoe UI"/>
          <w:sz w:val="22"/>
          <w:szCs w:val="22"/>
        </w:rPr>
        <w:br w:type="page"/>
      </w:r>
    </w:p>
    <w:p w14:paraId="4F850D68" w14:textId="77777777" w:rsidR="00FB33DE" w:rsidRPr="001A33BE" w:rsidRDefault="00FB33DE" w:rsidP="00FB33DE">
      <w:pPr>
        <w:pageBreakBefore/>
        <w:spacing w:after="240"/>
        <w:outlineLvl w:val="1"/>
        <w:rPr>
          <w:rFonts w:ascii="Segoe UI" w:hAnsi="Segoe UI" w:cs="Segoe UI"/>
          <w:sz w:val="22"/>
          <w:szCs w:val="22"/>
        </w:rPr>
      </w:pPr>
      <w:r w:rsidRPr="001A33BE">
        <w:rPr>
          <w:rFonts w:ascii="Segoe UI" w:eastAsia="Calibri" w:hAnsi="Segoe UI" w:cs="Segoe UI"/>
          <w:sz w:val="22"/>
          <w:szCs w:val="22"/>
          <w:lang w:eastAsia="en-US" w:bidi="en-US"/>
        </w:rPr>
        <w:lastRenderedPageBreak/>
        <w:t xml:space="preserve">Příloha č. </w:t>
      </w:r>
      <w:r>
        <w:rPr>
          <w:rFonts w:ascii="Segoe UI" w:eastAsia="Calibri" w:hAnsi="Segoe UI" w:cs="Segoe UI"/>
          <w:sz w:val="22"/>
          <w:szCs w:val="22"/>
          <w:lang w:eastAsia="en-US" w:bidi="en-US"/>
        </w:rPr>
        <w:t>5</w:t>
      </w:r>
      <w:r w:rsidRPr="001A33BE">
        <w:rPr>
          <w:rFonts w:ascii="Segoe UI" w:eastAsia="Calibri" w:hAnsi="Segoe UI" w:cs="Segoe UI"/>
          <w:sz w:val="22"/>
          <w:szCs w:val="22"/>
          <w:lang w:eastAsia="en-US" w:bidi="en-US"/>
        </w:rPr>
        <w:t xml:space="preserve">: </w:t>
      </w:r>
      <w:r w:rsidRPr="007358FA">
        <w:rPr>
          <w:rFonts w:ascii="Segoe UI" w:eastAsia="Calibri" w:hAnsi="Segoe UI" w:cs="Segoe UI"/>
          <w:sz w:val="22"/>
          <w:szCs w:val="22"/>
          <w:lang w:eastAsia="en-US" w:bidi="en-US"/>
        </w:rPr>
        <w:t>Vzor objednávky (návrhu dílčí smlouvy)</w:t>
      </w:r>
    </w:p>
    <w:p w14:paraId="3E603116" w14:textId="77777777" w:rsidR="00FB33DE" w:rsidRPr="001A33BE" w:rsidRDefault="00FB33DE" w:rsidP="00FB33DE">
      <w:pPr>
        <w:jc w:val="center"/>
        <w:rPr>
          <w:rFonts w:ascii="Segoe UI" w:hAnsi="Segoe UI" w:cs="Segoe UI"/>
          <w:b/>
          <w:caps/>
          <w:color w:val="000000" w:themeColor="text1"/>
          <w:sz w:val="22"/>
          <w:szCs w:val="22"/>
        </w:rPr>
      </w:pPr>
    </w:p>
    <w:p w14:paraId="0B47FED3" w14:textId="77777777" w:rsidR="00FB33DE" w:rsidRPr="001A33BE" w:rsidRDefault="00FB33DE" w:rsidP="00FB33DE">
      <w:pPr>
        <w:jc w:val="center"/>
        <w:rPr>
          <w:rFonts w:ascii="Segoe UI" w:hAnsi="Segoe UI" w:cs="Segoe UI"/>
          <w:b/>
          <w:caps/>
          <w:color w:val="000000" w:themeColor="text1"/>
          <w:sz w:val="22"/>
          <w:szCs w:val="22"/>
        </w:rPr>
      </w:pPr>
      <w:r>
        <w:rPr>
          <w:rFonts w:ascii="Segoe UI" w:hAnsi="Segoe UI" w:cs="Segoe UI"/>
          <w:b/>
          <w:caps/>
          <w:color w:val="000000" w:themeColor="text1"/>
          <w:sz w:val="22"/>
          <w:szCs w:val="22"/>
        </w:rPr>
        <w:t>VZOR OBJEDNÁVKY (NÁVRHU DÍLČÍ SMLOUVY)</w:t>
      </w:r>
    </w:p>
    <w:p w14:paraId="6407925B" w14:textId="77777777" w:rsidR="00FB33DE" w:rsidRPr="001A33BE" w:rsidRDefault="00FB33DE" w:rsidP="00FB33DE">
      <w:pPr>
        <w:jc w:val="center"/>
        <w:rPr>
          <w:rFonts w:ascii="Segoe UI" w:hAnsi="Segoe UI" w:cs="Segoe UI"/>
          <w:b/>
          <w:caps/>
          <w:color w:val="000000" w:themeColor="text1"/>
          <w:sz w:val="22"/>
          <w:szCs w:val="22"/>
        </w:rPr>
      </w:pPr>
    </w:p>
    <w:p w14:paraId="4F5D7602" w14:textId="545C5A7C" w:rsidR="00A350FF" w:rsidRPr="006A0C34" w:rsidRDefault="00FB33DE" w:rsidP="00B30490">
      <w:pPr>
        <w:jc w:val="center"/>
        <w:rPr>
          <w:rFonts w:ascii="Segoe UI" w:hAnsi="Segoe UI" w:cs="Segoe UI"/>
          <w:sz w:val="22"/>
          <w:szCs w:val="22"/>
        </w:rPr>
      </w:pPr>
      <w:r w:rsidRPr="001A33BE">
        <w:rPr>
          <w:rFonts w:ascii="Segoe UI" w:hAnsi="Segoe UI" w:cs="Segoe UI"/>
          <w:i/>
          <w:iCs/>
          <w:color w:val="EE0000"/>
          <w:sz w:val="22"/>
          <w:szCs w:val="22"/>
        </w:rPr>
        <w:t xml:space="preserve">bude </w:t>
      </w:r>
      <w:r>
        <w:rPr>
          <w:rFonts w:ascii="Segoe UI" w:hAnsi="Segoe UI" w:cs="Segoe UI"/>
          <w:i/>
          <w:iCs/>
          <w:color w:val="EE0000"/>
          <w:sz w:val="22"/>
          <w:szCs w:val="22"/>
        </w:rPr>
        <w:t>vložena příloha zpracovaná zadavatel</w:t>
      </w:r>
    </w:p>
    <w:sectPr w:rsidR="00A350FF" w:rsidRPr="006A0C34" w:rsidSect="007B2A08">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CCD0" w14:textId="77777777" w:rsidR="009D711F" w:rsidRDefault="009D711F" w:rsidP="00B518F9">
      <w:r>
        <w:separator/>
      </w:r>
    </w:p>
  </w:endnote>
  <w:endnote w:type="continuationSeparator" w:id="0">
    <w:p w14:paraId="7A1337D3" w14:textId="77777777" w:rsidR="009D711F" w:rsidRDefault="009D711F" w:rsidP="00B5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1D89" w14:textId="77777777" w:rsidR="00361BB9" w:rsidRDefault="00361BB9">
    <w:pPr>
      <w:pStyle w:val="Zpat"/>
      <w:jc w:val="right"/>
      <w:rPr>
        <w:rFonts w:ascii="Calibri" w:hAnsi="Calibri" w:cs="Calibri"/>
        <w:sz w:val="22"/>
        <w:szCs w:val="22"/>
      </w:rPr>
    </w:pPr>
  </w:p>
  <w:p w14:paraId="5FF10116" w14:textId="77777777" w:rsidR="00361BB9" w:rsidRDefault="00361BB9">
    <w:pPr>
      <w:pStyle w:val="Zpat"/>
      <w:jc w:val="right"/>
      <w:rPr>
        <w:rFonts w:ascii="Calibri" w:hAnsi="Calibri" w:cs="Calibri"/>
        <w:sz w:val="22"/>
        <w:szCs w:val="22"/>
      </w:rPr>
    </w:pPr>
  </w:p>
  <w:p w14:paraId="3BC38D9F" w14:textId="77777777" w:rsidR="00361BB9" w:rsidRPr="006C7523" w:rsidRDefault="00361BB9">
    <w:pPr>
      <w:pStyle w:val="Zpat"/>
      <w:jc w:val="right"/>
      <w:rPr>
        <w:rFonts w:ascii="Segoe UI" w:hAnsi="Segoe UI" w:cs="Segoe UI"/>
        <w:sz w:val="22"/>
        <w:szCs w:val="22"/>
      </w:rPr>
    </w:pPr>
    <w:r w:rsidRPr="006C7523">
      <w:rPr>
        <w:rFonts w:ascii="Segoe UI" w:hAnsi="Segoe UI" w:cs="Segoe UI"/>
        <w:sz w:val="22"/>
        <w:szCs w:val="22"/>
      </w:rPr>
      <w:t xml:space="preserve">Stránka </w:t>
    </w:r>
    <w:r w:rsidRPr="006C7523">
      <w:rPr>
        <w:rFonts w:ascii="Segoe UI" w:hAnsi="Segoe UI" w:cs="Segoe UI"/>
        <w:sz w:val="22"/>
        <w:szCs w:val="22"/>
      </w:rPr>
      <w:fldChar w:fldCharType="begin"/>
    </w:r>
    <w:r w:rsidRPr="006C7523">
      <w:rPr>
        <w:rFonts w:ascii="Segoe UI" w:hAnsi="Segoe UI" w:cs="Segoe UI"/>
        <w:sz w:val="22"/>
        <w:szCs w:val="22"/>
      </w:rPr>
      <w:instrText>PAGE</w:instrText>
    </w:r>
    <w:r w:rsidRPr="006C7523">
      <w:rPr>
        <w:rFonts w:ascii="Segoe UI" w:hAnsi="Segoe UI" w:cs="Segoe UI"/>
        <w:sz w:val="22"/>
        <w:szCs w:val="22"/>
      </w:rPr>
      <w:fldChar w:fldCharType="separate"/>
    </w:r>
    <w:r w:rsidRPr="006C7523">
      <w:rPr>
        <w:rFonts w:ascii="Segoe UI" w:hAnsi="Segoe UI" w:cs="Segoe UI"/>
        <w:noProof/>
        <w:sz w:val="22"/>
        <w:szCs w:val="22"/>
      </w:rPr>
      <w:t>15</w:t>
    </w:r>
    <w:r w:rsidRPr="006C7523">
      <w:rPr>
        <w:rFonts w:ascii="Segoe UI" w:hAnsi="Segoe UI" w:cs="Segoe UI"/>
        <w:sz w:val="22"/>
        <w:szCs w:val="22"/>
      </w:rPr>
      <w:fldChar w:fldCharType="end"/>
    </w:r>
    <w:r w:rsidRPr="006C7523">
      <w:rPr>
        <w:rFonts w:ascii="Segoe UI" w:hAnsi="Segoe UI" w:cs="Segoe UI"/>
        <w:sz w:val="22"/>
        <w:szCs w:val="22"/>
      </w:rPr>
      <w:t xml:space="preserve"> z </w:t>
    </w:r>
    <w:r w:rsidRPr="006C7523">
      <w:rPr>
        <w:rFonts w:ascii="Segoe UI" w:hAnsi="Segoe UI" w:cs="Segoe UI"/>
        <w:sz w:val="22"/>
        <w:szCs w:val="22"/>
      </w:rPr>
      <w:fldChar w:fldCharType="begin"/>
    </w:r>
    <w:r w:rsidRPr="006C7523">
      <w:rPr>
        <w:rFonts w:ascii="Segoe UI" w:hAnsi="Segoe UI" w:cs="Segoe UI"/>
        <w:sz w:val="22"/>
        <w:szCs w:val="22"/>
      </w:rPr>
      <w:instrText>NUMPAGES</w:instrText>
    </w:r>
    <w:r w:rsidRPr="006C7523">
      <w:rPr>
        <w:rFonts w:ascii="Segoe UI" w:hAnsi="Segoe UI" w:cs="Segoe UI"/>
        <w:sz w:val="22"/>
        <w:szCs w:val="22"/>
      </w:rPr>
      <w:fldChar w:fldCharType="separate"/>
    </w:r>
    <w:r w:rsidRPr="006C7523">
      <w:rPr>
        <w:rFonts w:ascii="Segoe UI" w:hAnsi="Segoe UI" w:cs="Segoe UI"/>
        <w:noProof/>
        <w:sz w:val="22"/>
        <w:szCs w:val="22"/>
      </w:rPr>
      <w:t>15</w:t>
    </w:r>
    <w:r w:rsidRPr="006C7523">
      <w:rPr>
        <w:rFonts w:ascii="Segoe UI" w:hAnsi="Segoe UI" w:cs="Segoe UI"/>
        <w:sz w:val="22"/>
        <w:szCs w:val="22"/>
      </w:rPr>
      <w:fldChar w:fldCharType="end"/>
    </w:r>
  </w:p>
  <w:p w14:paraId="581CE46D" w14:textId="77777777" w:rsidR="00361BB9" w:rsidRDefault="00361B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6B8" w14:textId="77777777" w:rsidR="00361BB9" w:rsidRDefault="00361BB9">
    <w:pPr>
      <w:pStyle w:val="Zpat"/>
    </w:pPr>
  </w:p>
  <w:p w14:paraId="23D9C044" w14:textId="77777777" w:rsidR="00361BB9" w:rsidRDefault="00361BB9">
    <w:pPr>
      <w:pStyle w:val="Zpat"/>
    </w:pPr>
  </w:p>
  <w:p w14:paraId="73B1A7FF" w14:textId="77777777" w:rsidR="00361BB9" w:rsidRDefault="00361BB9">
    <w:pPr>
      <w:pStyle w:val="Zpat"/>
    </w:pPr>
  </w:p>
  <w:p w14:paraId="464AA7F7" w14:textId="77777777" w:rsidR="00B92016" w:rsidRPr="006C7523" w:rsidRDefault="00B92016" w:rsidP="00B92016">
    <w:pPr>
      <w:pStyle w:val="Zpat"/>
      <w:jc w:val="right"/>
      <w:rPr>
        <w:rFonts w:ascii="Segoe UI" w:hAnsi="Segoe UI" w:cs="Segoe UI"/>
        <w:sz w:val="22"/>
        <w:szCs w:val="22"/>
      </w:rPr>
    </w:pPr>
    <w:r w:rsidRPr="006C7523">
      <w:rPr>
        <w:rFonts w:ascii="Segoe UI" w:hAnsi="Segoe UI" w:cs="Segoe UI"/>
        <w:sz w:val="22"/>
        <w:szCs w:val="22"/>
      </w:rPr>
      <w:t xml:space="preserve">Stránka </w:t>
    </w:r>
    <w:r w:rsidRPr="006C7523">
      <w:rPr>
        <w:rFonts w:ascii="Segoe UI" w:hAnsi="Segoe UI" w:cs="Segoe UI"/>
        <w:sz w:val="22"/>
        <w:szCs w:val="22"/>
      </w:rPr>
      <w:fldChar w:fldCharType="begin"/>
    </w:r>
    <w:r w:rsidRPr="006C7523">
      <w:rPr>
        <w:rFonts w:ascii="Segoe UI" w:hAnsi="Segoe UI" w:cs="Segoe UI"/>
        <w:sz w:val="22"/>
        <w:szCs w:val="22"/>
      </w:rPr>
      <w:instrText>PAGE</w:instrText>
    </w:r>
    <w:r w:rsidRPr="006C7523">
      <w:rPr>
        <w:rFonts w:ascii="Segoe UI" w:hAnsi="Segoe UI" w:cs="Segoe UI"/>
        <w:sz w:val="22"/>
        <w:szCs w:val="22"/>
      </w:rPr>
      <w:fldChar w:fldCharType="separate"/>
    </w:r>
    <w:r>
      <w:rPr>
        <w:rFonts w:ascii="Segoe UI" w:hAnsi="Segoe UI" w:cs="Segoe UI"/>
        <w:sz w:val="22"/>
        <w:szCs w:val="22"/>
      </w:rPr>
      <w:t>28</w:t>
    </w:r>
    <w:r w:rsidRPr="006C7523">
      <w:rPr>
        <w:rFonts w:ascii="Segoe UI" w:hAnsi="Segoe UI" w:cs="Segoe UI"/>
        <w:sz w:val="22"/>
        <w:szCs w:val="22"/>
      </w:rPr>
      <w:fldChar w:fldCharType="end"/>
    </w:r>
    <w:r w:rsidRPr="006C7523">
      <w:rPr>
        <w:rFonts w:ascii="Segoe UI" w:hAnsi="Segoe UI" w:cs="Segoe UI"/>
        <w:sz w:val="22"/>
        <w:szCs w:val="22"/>
      </w:rPr>
      <w:t xml:space="preserve"> z </w:t>
    </w:r>
    <w:r w:rsidRPr="006C7523">
      <w:rPr>
        <w:rFonts w:ascii="Segoe UI" w:hAnsi="Segoe UI" w:cs="Segoe UI"/>
        <w:sz w:val="22"/>
        <w:szCs w:val="22"/>
      </w:rPr>
      <w:fldChar w:fldCharType="begin"/>
    </w:r>
    <w:r w:rsidRPr="006C7523">
      <w:rPr>
        <w:rFonts w:ascii="Segoe UI" w:hAnsi="Segoe UI" w:cs="Segoe UI"/>
        <w:sz w:val="22"/>
        <w:szCs w:val="22"/>
      </w:rPr>
      <w:instrText>NUMPAGES</w:instrText>
    </w:r>
    <w:r w:rsidRPr="006C7523">
      <w:rPr>
        <w:rFonts w:ascii="Segoe UI" w:hAnsi="Segoe UI" w:cs="Segoe UI"/>
        <w:sz w:val="22"/>
        <w:szCs w:val="22"/>
      </w:rPr>
      <w:fldChar w:fldCharType="separate"/>
    </w:r>
    <w:r>
      <w:rPr>
        <w:rFonts w:ascii="Segoe UI" w:hAnsi="Segoe UI" w:cs="Segoe UI"/>
        <w:sz w:val="22"/>
        <w:szCs w:val="22"/>
      </w:rPr>
      <w:t>32</w:t>
    </w:r>
    <w:r w:rsidRPr="006C7523">
      <w:rPr>
        <w:rFonts w:ascii="Segoe UI" w:hAnsi="Segoe UI" w:cs="Segoe UI"/>
        <w:sz w:val="22"/>
        <w:szCs w:val="22"/>
      </w:rPr>
      <w:fldChar w:fldCharType="end"/>
    </w:r>
  </w:p>
  <w:p w14:paraId="0186E3CB" w14:textId="77777777" w:rsidR="00361BB9" w:rsidRDefault="00361B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9A0C" w14:textId="77777777" w:rsidR="009D711F" w:rsidRDefault="009D711F" w:rsidP="00B518F9">
      <w:r>
        <w:separator/>
      </w:r>
    </w:p>
  </w:footnote>
  <w:footnote w:type="continuationSeparator" w:id="0">
    <w:p w14:paraId="7840372E" w14:textId="77777777" w:rsidR="009D711F" w:rsidRDefault="009D711F" w:rsidP="00B5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9325" w14:textId="58FEC15A" w:rsidR="00361BB9" w:rsidRPr="006C7523" w:rsidRDefault="006C7523">
    <w:pPr>
      <w:pStyle w:val="Zhlav"/>
      <w:rPr>
        <w:rFonts w:ascii="Segoe UI" w:hAnsi="Segoe UI" w:cs="Segoe UI"/>
        <w:sz w:val="20"/>
        <w:szCs w:val="20"/>
      </w:rPr>
    </w:pPr>
    <w:r w:rsidRPr="006C7523">
      <w:rPr>
        <w:rFonts w:ascii="Segoe UI" w:hAnsi="Segoe UI" w:cs="Segoe UI"/>
        <w:sz w:val="20"/>
        <w:szCs w:val="20"/>
      </w:rPr>
      <w:t>Příloha č. 1 zadávací dokumentace</w:t>
    </w:r>
  </w:p>
  <w:p w14:paraId="31C12199" w14:textId="33299884" w:rsidR="004A1A97" w:rsidRPr="00CB7337" w:rsidRDefault="006C7523" w:rsidP="00412FC6">
    <w:pPr>
      <w:pStyle w:val="Zhlav"/>
      <w:ind w:left="1560" w:hanging="1560"/>
      <w:rPr>
        <w:rFonts w:ascii="Segoe UI" w:hAnsi="Segoe UI" w:cs="Segoe UI"/>
        <w:sz w:val="20"/>
        <w:szCs w:val="20"/>
        <w:lang w:val="cs-CZ"/>
      </w:rPr>
    </w:pPr>
    <w:r w:rsidRPr="006C7523">
      <w:rPr>
        <w:rFonts w:ascii="Segoe UI" w:hAnsi="Segoe UI" w:cs="Segoe UI"/>
        <w:sz w:val="20"/>
        <w:szCs w:val="20"/>
      </w:rPr>
      <w:t xml:space="preserve">Veřejná zakázka: </w:t>
    </w:r>
    <w:bookmarkStart w:id="37" w:name="_Hlk199784121"/>
    <w:r w:rsidR="009F42DD" w:rsidRPr="009F42DD">
      <w:rPr>
        <w:rFonts w:ascii="Segoe UI" w:hAnsi="Segoe UI" w:cs="Segoe UI"/>
        <w:sz w:val="20"/>
        <w:szCs w:val="20"/>
      </w:rPr>
      <w:t xml:space="preserve">Rámcová dohoda na </w:t>
    </w:r>
    <w:proofErr w:type="spellStart"/>
    <w:r w:rsidR="009F42DD" w:rsidRPr="009F42DD">
      <w:rPr>
        <w:rFonts w:ascii="Segoe UI" w:hAnsi="Segoe UI" w:cs="Segoe UI"/>
        <w:sz w:val="20"/>
        <w:szCs w:val="20"/>
      </w:rPr>
      <w:t>geomonitoring</w:t>
    </w:r>
    <w:bookmarkEnd w:id="37"/>
    <w:proofErr w:type="spellEnd"/>
  </w:p>
  <w:p w14:paraId="403E97F6" w14:textId="77777777" w:rsidR="00361BB9" w:rsidRDefault="00361BB9">
    <w:pPr>
      <w:pStyle w:val="Zhlav"/>
    </w:pPr>
  </w:p>
  <w:p w14:paraId="3C589906" w14:textId="77777777" w:rsidR="00361BB9" w:rsidRDefault="00361B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22CD" w14:textId="77777777" w:rsidR="00361BB9" w:rsidRDefault="00361BB9" w:rsidP="0073678F">
    <w:pPr>
      <w:pStyle w:val="Zhlav"/>
    </w:pPr>
  </w:p>
  <w:p w14:paraId="4C8FD529" w14:textId="77777777" w:rsidR="00361BB9" w:rsidRDefault="00361BB9" w:rsidP="0073678F">
    <w:pPr>
      <w:pStyle w:val="Zhlav"/>
    </w:pPr>
  </w:p>
  <w:p w14:paraId="44F152B2" w14:textId="77777777" w:rsidR="00361BB9" w:rsidRPr="00753583" w:rsidRDefault="00361BB9" w:rsidP="007367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AB5"/>
    <w:multiLevelType w:val="multilevel"/>
    <w:tmpl w:val="B9940F80"/>
    <w:styleLink w:val="Styl5"/>
    <w:lvl w:ilvl="0">
      <w:start w:val="9"/>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991E8A"/>
    <w:multiLevelType w:val="hybridMultilevel"/>
    <w:tmpl w:val="406E1C2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FE1B3C"/>
    <w:multiLevelType w:val="hybridMultilevel"/>
    <w:tmpl w:val="22462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44C8F"/>
    <w:multiLevelType w:val="hybridMultilevel"/>
    <w:tmpl w:val="8EBC2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4823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4D261B"/>
    <w:multiLevelType w:val="multilevel"/>
    <w:tmpl w:val="F348ABEC"/>
    <w:lvl w:ilvl="0">
      <w:start w:val="1"/>
      <w:numFmt w:val="decimal"/>
      <w:lvlText w:val="%1."/>
      <w:lvlJc w:val="left"/>
      <w:pPr>
        <w:ind w:left="360" w:hanging="360"/>
      </w:pPr>
      <w:rPr>
        <w:rFonts w:ascii="Segoe UI" w:eastAsia="Times New Roman" w:hAnsi="Segoe UI" w:cs="Segoe UI"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148A7"/>
    <w:multiLevelType w:val="multilevel"/>
    <w:tmpl w:val="0405001F"/>
    <w:styleLink w:val="Styl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31699B"/>
    <w:multiLevelType w:val="hybridMultilevel"/>
    <w:tmpl w:val="4B56B65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13A71631"/>
    <w:multiLevelType w:val="hybridMultilevel"/>
    <w:tmpl w:val="F9B8897E"/>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EF7B59"/>
    <w:multiLevelType w:val="hybridMultilevel"/>
    <w:tmpl w:val="CA6C3B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427179"/>
    <w:multiLevelType w:val="multilevel"/>
    <w:tmpl w:val="F336F7B6"/>
    <w:lvl w:ilvl="0">
      <w:start w:val="1"/>
      <w:numFmt w:val="decimal"/>
      <w:lvlText w:val="%1."/>
      <w:lvlJc w:val="left"/>
      <w:pPr>
        <w:ind w:left="360" w:hanging="360"/>
      </w:pPr>
      <w:rPr>
        <w:rFonts w:hint="default"/>
        <w:b w:val="0"/>
        <w:bCs w:val="0"/>
      </w:rPr>
    </w:lvl>
    <w:lvl w:ilvl="1">
      <w:start w:val="1"/>
      <w:numFmt w:val="decimal"/>
      <w:lvlText w:val="%1.%2."/>
      <w:lvlJc w:val="left"/>
      <w:pPr>
        <w:ind w:left="6387"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0C6BA5"/>
    <w:multiLevelType w:val="multilevel"/>
    <w:tmpl w:val="8CC8733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1AA3171A"/>
    <w:multiLevelType w:val="multilevel"/>
    <w:tmpl w:val="0405001D"/>
    <w:styleLink w:val="Styl8"/>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8362D4"/>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C643E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BC549D"/>
    <w:multiLevelType w:val="multilevel"/>
    <w:tmpl w:val="CB5078B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FE1372"/>
    <w:multiLevelType w:val="multilevel"/>
    <w:tmpl w:val="0405001F"/>
    <w:styleLink w:val="Sty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F3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C6FCD"/>
    <w:multiLevelType w:val="multilevel"/>
    <w:tmpl w:val="86FC193A"/>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2297"/>
        </w:tabs>
        <w:ind w:left="2297" w:hanging="737"/>
      </w:p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8D33AEC"/>
    <w:multiLevelType w:val="multilevel"/>
    <w:tmpl w:val="82742EC4"/>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6387"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994823"/>
    <w:multiLevelType w:val="hybridMultilevel"/>
    <w:tmpl w:val="483EF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852267"/>
    <w:multiLevelType w:val="hybridMultilevel"/>
    <w:tmpl w:val="FCA01CA6"/>
    <w:lvl w:ilvl="0" w:tplc="A2DECD50">
      <w:start w:val="1"/>
      <w:numFmt w:val="bullet"/>
      <w:lvlText w:val="-"/>
      <w:lvlJc w:val="left"/>
      <w:pPr>
        <w:ind w:left="1146" w:hanging="360"/>
      </w:pPr>
      <w:rPr>
        <w:rFonts w:ascii="Segoe UI" w:eastAsia="Times New Roman" w:hAnsi="Segoe UI" w:cs="Segoe UI"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12D1752"/>
    <w:multiLevelType w:val="multilevel"/>
    <w:tmpl w:val="0405001F"/>
    <w:styleLink w:val="Sty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196324"/>
    <w:multiLevelType w:val="multilevel"/>
    <w:tmpl w:val="0405001F"/>
    <w:styleLink w:val="Styl2"/>
    <w:lvl w:ilvl="0">
      <w:start w:val="1"/>
      <w:numFmt w:val="decimal"/>
      <w:lvlText w:val="%1."/>
      <w:lvlJc w:val="left"/>
      <w:pPr>
        <w:ind w:left="360" w:hanging="360"/>
      </w:pPr>
      <w:rPr>
        <w:rFonts w:ascii="Segoe UI" w:eastAsia="Times New Roman"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1E1156"/>
    <w:multiLevelType w:val="multilevel"/>
    <w:tmpl w:val="B394A240"/>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6387"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7F648E"/>
    <w:multiLevelType w:val="hybridMultilevel"/>
    <w:tmpl w:val="F350DFB2"/>
    <w:lvl w:ilvl="0" w:tplc="04050001">
      <w:start w:val="1"/>
      <w:numFmt w:val="bullet"/>
      <w:lvlText w:val=""/>
      <w:lvlJc w:val="left"/>
      <w:pPr>
        <w:ind w:left="1440" w:hanging="72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9D948EE"/>
    <w:multiLevelType w:val="hybridMultilevel"/>
    <w:tmpl w:val="35A09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CB151D"/>
    <w:multiLevelType w:val="multilevel"/>
    <w:tmpl w:val="A0CEA2C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5277"/>
    <w:multiLevelType w:val="hybridMultilevel"/>
    <w:tmpl w:val="BDA618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932F59"/>
    <w:multiLevelType w:val="multilevel"/>
    <w:tmpl w:val="0405001F"/>
    <w:styleLink w:val="Styl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1D159F"/>
    <w:multiLevelType w:val="multilevel"/>
    <w:tmpl w:val="0405001D"/>
    <w:styleLink w:val="Styl7"/>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875021"/>
    <w:multiLevelType w:val="multilevel"/>
    <w:tmpl w:val="96BE761E"/>
    <w:lvl w:ilvl="0">
      <w:start w:val="1"/>
      <w:numFmt w:val="bullet"/>
      <w:lvlText w:val=""/>
      <w:lvlJc w:val="left"/>
      <w:pPr>
        <w:ind w:left="360" w:hanging="360"/>
      </w:pPr>
      <w:rPr>
        <w:rFonts w:ascii="Symbol" w:hAnsi="Symbol" w:hint="default"/>
        <w:b w:val="0"/>
        <w:bCs w:val="0"/>
      </w:rPr>
    </w:lvl>
    <w:lvl w:ilvl="1">
      <w:start w:val="1"/>
      <w:numFmt w:val="decimal"/>
      <w:lvlText w:val="%1.%2."/>
      <w:lvlJc w:val="left"/>
      <w:pPr>
        <w:ind w:left="6387"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BD1099"/>
    <w:multiLevelType w:val="hybridMultilevel"/>
    <w:tmpl w:val="C2281E08"/>
    <w:styleLink w:val="slovnodstavc1"/>
    <w:lvl w:ilvl="0" w:tplc="C2281E08">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F7725EA"/>
    <w:multiLevelType w:val="multilevel"/>
    <w:tmpl w:val="0405001F"/>
    <w:styleLink w:val="Styl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AE612C"/>
    <w:multiLevelType w:val="multilevel"/>
    <w:tmpl w:val="27BA61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167E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B14B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73327B"/>
    <w:multiLevelType w:val="multilevel"/>
    <w:tmpl w:val="0405001F"/>
    <w:styleLink w:val="Sty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FE0594"/>
    <w:multiLevelType w:val="multilevel"/>
    <w:tmpl w:val="95A66D6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8C326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57145B"/>
    <w:multiLevelType w:val="hybridMultilevel"/>
    <w:tmpl w:val="5AE6A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1B664E"/>
    <w:multiLevelType w:val="multilevel"/>
    <w:tmpl w:val="A9464C46"/>
    <w:lvl w:ilvl="0">
      <w:start w:val="1"/>
      <w:numFmt w:val="decimal"/>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lvlText w:val="%2."/>
      <w:lvlJc w:val="left"/>
      <w:pPr>
        <w:ind w:left="1920" w:hanging="360"/>
      </w:p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88820336">
    <w:abstractNumId w:val="35"/>
  </w:num>
  <w:num w:numId="2" w16cid:durableId="277181765">
    <w:abstractNumId w:val="33"/>
  </w:num>
  <w:num w:numId="3" w16cid:durableId="1220244088">
    <w:abstractNumId w:val="5"/>
  </w:num>
  <w:num w:numId="4" w16cid:durableId="1071074142">
    <w:abstractNumId w:val="23"/>
  </w:num>
  <w:num w:numId="5" w16cid:durableId="2065172411">
    <w:abstractNumId w:val="22"/>
  </w:num>
  <w:num w:numId="6" w16cid:durableId="1795520254">
    <w:abstractNumId w:val="36"/>
  </w:num>
  <w:num w:numId="7" w16cid:durableId="1978946335">
    <w:abstractNumId w:val="29"/>
  </w:num>
  <w:num w:numId="8" w16cid:durableId="1991130589">
    <w:abstractNumId w:val="0"/>
  </w:num>
  <w:num w:numId="9" w16cid:durableId="1432359547">
    <w:abstractNumId w:val="15"/>
  </w:num>
  <w:num w:numId="10" w16cid:durableId="1561668755">
    <w:abstractNumId w:val="39"/>
  </w:num>
  <w:num w:numId="11" w16cid:durableId="515386817">
    <w:abstractNumId w:val="37"/>
  </w:num>
  <w:num w:numId="12" w16cid:durableId="1110006318">
    <w:abstractNumId w:val="30"/>
  </w:num>
  <w:num w:numId="13" w16cid:durableId="819034438">
    <w:abstractNumId w:val="12"/>
  </w:num>
  <w:num w:numId="14" w16cid:durableId="351691236">
    <w:abstractNumId w:val="6"/>
  </w:num>
  <w:num w:numId="15" w16cid:durableId="1915385957">
    <w:abstractNumId w:val="38"/>
  </w:num>
  <w:num w:numId="16" w16cid:durableId="143089672">
    <w:abstractNumId w:val="13"/>
  </w:num>
  <w:num w:numId="17" w16cid:durableId="752118724">
    <w:abstractNumId w:val="16"/>
  </w:num>
  <w:num w:numId="18" w16cid:durableId="1020165072">
    <w:abstractNumId w:val="27"/>
  </w:num>
  <w:num w:numId="19" w16cid:durableId="1016884241">
    <w:abstractNumId w:val="11"/>
  </w:num>
  <w:num w:numId="20" w16cid:durableId="1100877745">
    <w:abstractNumId w:val="32"/>
  </w:num>
  <w:num w:numId="21" w16cid:durableId="1652177167">
    <w:abstractNumId w:val="34"/>
  </w:num>
  <w:num w:numId="22" w16cid:durableId="1040319935">
    <w:abstractNumId w:val="25"/>
  </w:num>
  <w:num w:numId="23" w16cid:durableId="1670250814">
    <w:abstractNumId w:val="10"/>
  </w:num>
  <w:num w:numId="24" w16cid:durableId="4161770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5351089">
    <w:abstractNumId w:val="41"/>
  </w:num>
  <w:num w:numId="26" w16cid:durableId="1246962683">
    <w:abstractNumId w:val="4"/>
  </w:num>
  <w:num w:numId="27" w16cid:durableId="2050183534">
    <w:abstractNumId w:val="28"/>
  </w:num>
  <w:num w:numId="28" w16cid:durableId="597180774">
    <w:abstractNumId w:val="17"/>
  </w:num>
  <w:num w:numId="29" w16cid:durableId="816411307">
    <w:abstractNumId w:val="14"/>
  </w:num>
  <w:num w:numId="30" w16cid:durableId="1560706010">
    <w:abstractNumId w:val="1"/>
  </w:num>
  <w:num w:numId="31" w16cid:durableId="1124421208">
    <w:abstractNumId w:val="31"/>
  </w:num>
  <w:num w:numId="32" w16cid:durableId="813066375">
    <w:abstractNumId w:val="19"/>
  </w:num>
  <w:num w:numId="33" w16cid:durableId="1173690915">
    <w:abstractNumId w:val="24"/>
  </w:num>
  <w:num w:numId="34" w16cid:durableId="1183939456">
    <w:abstractNumId w:val="21"/>
  </w:num>
  <w:num w:numId="35" w16cid:durableId="11539239">
    <w:abstractNumId w:val="8"/>
  </w:num>
  <w:num w:numId="36" w16cid:durableId="1646811949">
    <w:abstractNumId w:val="9"/>
  </w:num>
  <w:num w:numId="37" w16cid:durableId="31195792">
    <w:abstractNumId w:val="2"/>
  </w:num>
  <w:num w:numId="38" w16cid:durableId="1321929359">
    <w:abstractNumId w:val="26"/>
  </w:num>
  <w:num w:numId="39" w16cid:durableId="2084796258">
    <w:abstractNumId w:val="20"/>
  </w:num>
  <w:num w:numId="40" w16cid:durableId="167595306">
    <w:abstractNumId w:val="3"/>
  </w:num>
  <w:num w:numId="41" w16cid:durableId="1764958896">
    <w:abstractNumId w:val="40"/>
  </w:num>
  <w:num w:numId="42" w16cid:durableId="27945337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4C"/>
    <w:rsid w:val="0000000C"/>
    <w:rsid w:val="000019D6"/>
    <w:rsid w:val="00001E29"/>
    <w:rsid w:val="00002E37"/>
    <w:rsid w:val="000034F2"/>
    <w:rsid w:val="00004183"/>
    <w:rsid w:val="0000696A"/>
    <w:rsid w:val="00006C7A"/>
    <w:rsid w:val="00010CA2"/>
    <w:rsid w:val="00013ADC"/>
    <w:rsid w:val="00015412"/>
    <w:rsid w:val="00020114"/>
    <w:rsid w:val="00020CAD"/>
    <w:rsid w:val="00021027"/>
    <w:rsid w:val="000229B1"/>
    <w:rsid w:val="00023311"/>
    <w:rsid w:val="00026C54"/>
    <w:rsid w:val="00027DCD"/>
    <w:rsid w:val="00030EF4"/>
    <w:rsid w:val="000349E5"/>
    <w:rsid w:val="00036038"/>
    <w:rsid w:val="0003697E"/>
    <w:rsid w:val="00037913"/>
    <w:rsid w:val="0004060D"/>
    <w:rsid w:val="00042ABF"/>
    <w:rsid w:val="000456EE"/>
    <w:rsid w:val="00045F51"/>
    <w:rsid w:val="000463A5"/>
    <w:rsid w:val="00046A9F"/>
    <w:rsid w:val="00046C36"/>
    <w:rsid w:val="00046D2C"/>
    <w:rsid w:val="0005219E"/>
    <w:rsid w:val="0005412A"/>
    <w:rsid w:val="00055356"/>
    <w:rsid w:val="00055B35"/>
    <w:rsid w:val="000601D3"/>
    <w:rsid w:val="0006310B"/>
    <w:rsid w:val="0006469A"/>
    <w:rsid w:val="00065A3E"/>
    <w:rsid w:val="00070A16"/>
    <w:rsid w:val="00071604"/>
    <w:rsid w:val="000755A8"/>
    <w:rsid w:val="0007582B"/>
    <w:rsid w:val="00075FC5"/>
    <w:rsid w:val="00076390"/>
    <w:rsid w:val="0007681F"/>
    <w:rsid w:val="00080A78"/>
    <w:rsid w:val="0008161E"/>
    <w:rsid w:val="00083A58"/>
    <w:rsid w:val="0008693D"/>
    <w:rsid w:val="00086D8B"/>
    <w:rsid w:val="00086EDA"/>
    <w:rsid w:val="00087492"/>
    <w:rsid w:val="00090222"/>
    <w:rsid w:val="00090C46"/>
    <w:rsid w:val="000914A5"/>
    <w:rsid w:val="000A0BFD"/>
    <w:rsid w:val="000A145E"/>
    <w:rsid w:val="000A275F"/>
    <w:rsid w:val="000B1B68"/>
    <w:rsid w:val="000B35B7"/>
    <w:rsid w:val="000B45B8"/>
    <w:rsid w:val="000B5342"/>
    <w:rsid w:val="000B6914"/>
    <w:rsid w:val="000C2522"/>
    <w:rsid w:val="000C2FD8"/>
    <w:rsid w:val="000C4582"/>
    <w:rsid w:val="000C4C6B"/>
    <w:rsid w:val="000D1294"/>
    <w:rsid w:val="000D3C4F"/>
    <w:rsid w:val="000E1259"/>
    <w:rsid w:val="000E22FD"/>
    <w:rsid w:val="000E3CDE"/>
    <w:rsid w:val="000E3FD0"/>
    <w:rsid w:val="000E4BAD"/>
    <w:rsid w:val="000E6092"/>
    <w:rsid w:val="000E6F5D"/>
    <w:rsid w:val="000E723C"/>
    <w:rsid w:val="000E740F"/>
    <w:rsid w:val="000F057F"/>
    <w:rsid w:val="000F102F"/>
    <w:rsid w:val="000F13D2"/>
    <w:rsid w:val="000F3B04"/>
    <w:rsid w:val="000F7A4E"/>
    <w:rsid w:val="0010696B"/>
    <w:rsid w:val="0011213B"/>
    <w:rsid w:val="00112F2F"/>
    <w:rsid w:val="00114E18"/>
    <w:rsid w:val="00115013"/>
    <w:rsid w:val="00117A98"/>
    <w:rsid w:val="00117CC3"/>
    <w:rsid w:val="00120C31"/>
    <w:rsid w:val="00125477"/>
    <w:rsid w:val="0012560B"/>
    <w:rsid w:val="00125FA0"/>
    <w:rsid w:val="0012675F"/>
    <w:rsid w:val="00127BA7"/>
    <w:rsid w:val="00127D28"/>
    <w:rsid w:val="0013011C"/>
    <w:rsid w:val="00133501"/>
    <w:rsid w:val="00134A4C"/>
    <w:rsid w:val="00135E8A"/>
    <w:rsid w:val="0014081C"/>
    <w:rsid w:val="00141C7F"/>
    <w:rsid w:val="00142392"/>
    <w:rsid w:val="00142D89"/>
    <w:rsid w:val="00146127"/>
    <w:rsid w:val="00147959"/>
    <w:rsid w:val="00150232"/>
    <w:rsid w:val="00150261"/>
    <w:rsid w:val="0015074B"/>
    <w:rsid w:val="0015085E"/>
    <w:rsid w:val="00152E7B"/>
    <w:rsid w:val="00157FFD"/>
    <w:rsid w:val="00160C35"/>
    <w:rsid w:val="00162209"/>
    <w:rsid w:val="001633E7"/>
    <w:rsid w:val="0016721A"/>
    <w:rsid w:val="0017096B"/>
    <w:rsid w:val="00170FAE"/>
    <w:rsid w:val="00171937"/>
    <w:rsid w:val="00176DEA"/>
    <w:rsid w:val="00177890"/>
    <w:rsid w:val="00177CDE"/>
    <w:rsid w:val="00184E05"/>
    <w:rsid w:val="00184FE0"/>
    <w:rsid w:val="00185ADD"/>
    <w:rsid w:val="00197D12"/>
    <w:rsid w:val="001A09F1"/>
    <w:rsid w:val="001A25A2"/>
    <w:rsid w:val="001A2F00"/>
    <w:rsid w:val="001A33BE"/>
    <w:rsid w:val="001A7F32"/>
    <w:rsid w:val="001B1811"/>
    <w:rsid w:val="001B300B"/>
    <w:rsid w:val="001B3019"/>
    <w:rsid w:val="001B304A"/>
    <w:rsid w:val="001B4121"/>
    <w:rsid w:val="001B5D86"/>
    <w:rsid w:val="001B73F0"/>
    <w:rsid w:val="001C12BF"/>
    <w:rsid w:val="001C144F"/>
    <w:rsid w:val="001C2D3B"/>
    <w:rsid w:val="001C3D04"/>
    <w:rsid w:val="001C5F31"/>
    <w:rsid w:val="001C67DD"/>
    <w:rsid w:val="001D045C"/>
    <w:rsid w:val="001D0CD8"/>
    <w:rsid w:val="001D2EC9"/>
    <w:rsid w:val="001D5750"/>
    <w:rsid w:val="001D6EFA"/>
    <w:rsid w:val="001D7013"/>
    <w:rsid w:val="001D707F"/>
    <w:rsid w:val="001E073D"/>
    <w:rsid w:val="001E14EC"/>
    <w:rsid w:val="001E2760"/>
    <w:rsid w:val="001E36BF"/>
    <w:rsid w:val="001E3D1B"/>
    <w:rsid w:val="001E3F31"/>
    <w:rsid w:val="001E4C2E"/>
    <w:rsid w:val="001E536A"/>
    <w:rsid w:val="001E639B"/>
    <w:rsid w:val="001F02EC"/>
    <w:rsid w:val="001F23BB"/>
    <w:rsid w:val="001F2C54"/>
    <w:rsid w:val="001F3E1D"/>
    <w:rsid w:val="001F49DA"/>
    <w:rsid w:val="001F5413"/>
    <w:rsid w:val="001F6090"/>
    <w:rsid w:val="001F6BD0"/>
    <w:rsid w:val="001F7556"/>
    <w:rsid w:val="0020227A"/>
    <w:rsid w:val="00202506"/>
    <w:rsid w:val="00204612"/>
    <w:rsid w:val="0020541D"/>
    <w:rsid w:val="00206B30"/>
    <w:rsid w:val="00206D48"/>
    <w:rsid w:val="0021079F"/>
    <w:rsid w:val="00212487"/>
    <w:rsid w:val="00213079"/>
    <w:rsid w:val="00213914"/>
    <w:rsid w:val="00213B34"/>
    <w:rsid w:val="00215175"/>
    <w:rsid w:val="00216CC4"/>
    <w:rsid w:val="00220DE1"/>
    <w:rsid w:val="00225ABC"/>
    <w:rsid w:val="0023233B"/>
    <w:rsid w:val="00232499"/>
    <w:rsid w:val="00237DC6"/>
    <w:rsid w:val="002419BE"/>
    <w:rsid w:val="00244F60"/>
    <w:rsid w:val="00246061"/>
    <w:rsid w:val="002460E6"/>
    <w:rsid w:val="00246BCC"/>
    <w:rsid w:val="00246C0B"/>
    <w:rsid w:val="00251CC3"/>
    <w:rsid w:val="00251F57"/>
    <w:rsid w:val="00255771"/>
    <w:rsid w:val="00256007"/>
    <w:rsid w:val="002560DC"/>
    <w:rsid w:val="002610AF"/>
    <w:rsid w:val="002630BC"/>
    <w:rsid w:val="00263F7A"/>
    <w:rsid w:val="0026587D"/>
    <w:rsid w:val="002670A8"/>
    <w:rsid w:val="0026713B"/>
    <w:rsid w:val="00267C99"/>
    <w:rsid w:val="0027036D"/>
    <w:rsid w:val="00270492"/>
    <w:rsid w:val="00271BC2"/>
    <w:rsid w:val="00272E46"/>
    <w:rsid w:val="002738F1"/>
    <w:rsid w:val="00275D33"/>
    <w:rsid w:val="00281DAE"/>
    <w:rsid w:val="002828AB"/>
    <w:rsid w:val="00285D02"/>
    <w:rsid w:val="00286D1A"/>
    <w:rsid w:val="00286D2A"/>
    <w:rsid w:val="00286EE6"/>
    <w:rsid w:val="002936DF"/>
    <w:rsid w:val="00295FA3"/>
    <w:rsid w:val="00297967"/>
    <w:rsid w:val="002A14A6"/>
    <w:rsid w:val="002A262D"/>
    <w:rsid w:val="002A4082"/>
    <w:rsid w:val="002A4A8D"/>
    <w:rsid w:val="002A66AA"/>
    <w:rsid w:val="002B1E98"/>
    <w:rsid w:val="002B3752"/>
    <w:rsid w:val="002B3D11"/>
    <w:rsid w:val="002B4CA7"/>
    <w:rsid w:val="002B684F"/>
    <w:rsid w:val="002B6B75"/>
    <w:rsid w:val="002B7D62"/>
    <w:rsid w:val="002C217B"/>
    <w:rsid w:val="002C240E"/>
    <w:rsid w:val="002C331D"/>
    <w:rsid w:val="002C4F8B"/>
    <w:rsid w:val="002D142D"/>
    <w:rsid w:val="002D17D2"/>
    <w:rsid w:val="002D5BD1"/>
    <w:rsid w:val="002D5D8D"/>
    <w:rsid w:val="002D630A"/>
    <w:rsid w:val="002D756B"/>
    <w:rsid w:val="002E23B4"/>
    <w:rsid w:val="002E37F9"/>
    <w:rsid w:val="002E5D1E"/>
    <w:rsid w:val="002E5F2E"/>
    <w:rsid w:val="002E6540"/>
    <w:rsid w:val="002E6971"/>
    <w:rsid w:val="002E6CBF"/>
    <w:rsid w:val="002E74B7"/>
    <w:rsid w:val="002E7E34"/>
    <w:rsid w:val="002F2F24"/>
    <w:rsid w:val="002F4655"/>
    <w:rsid w:val="002F7D1E"/>
    <w:rsid w:val="00302E7C"/>
    <w:rsid w:val="00303435"/>
    <w:rsid w:val="0030356A"/>
    <w:rsid w:val="00304174"/>
    <w:rsid w:val="00306C51"/>
    <w:rsid w:val="0030750E"/>
    <w:rsid w:val="00307F47"/>
    <w:rsid w:val="003111AB"/>
    <w:rsid w:val="00313991"/>
    <w:rsid w:val="00314474"/>
    <w:rsid w:val="00314B83"/>
    <w:rsid w:val="00314E44"/>
    <w:rsid w:val="00315561"/>
    <w:rsid w:val="003162D9"/>
    <w:rsid w:val="00317FBB"/>
    <w:rsid w:val="0032327B"/>
    <w:rsid w:val="00323684"/>
    <w:rsid w:val="00323F14"/>
    <w:rsid w:val="0032624C"/>
    <w:rsid w:val="00326D01"/>
    <w:rsid w:val="003308AF"/>
    <w:rsid w:val="003325BD"/>
    <w:rsid w:val="00332EE2"/>
    <w:rsid w:val="00333F18"/>
    <w:rsid w:val="003342ED"/>
    <w:rsid w:val="0033617A"/>
    <w:rsid w:val="003403B1"/>
    <w:rsid w:val="0034174F"/>
    <w:rsid w:val="00344D04"/>
    <w:rsid w:val="0034665B"/>
    <w:rsid w:val="00347E17"/>
    <w:rsid w:val="00350B5A"/>
    <w:rsid w:val="00352D6D"/>
    <w:rsid w:val="00354219"/>
    <w:rsid w:val="00354BA3"/>
    <w:rsid w:val="00354D32"/>
    <w:rsid w:val="00354FCC"/>
    <w:rsid w:val="003551C9"/>
    <w:rsid w:val="003564FF"/>
    <w:rsid w:val="003574D4"/>
    <w:rsid w:val="00360FFB"/>
    <w:rsid w:val="00361299"/>
    <w:rsid w:val="00361BB9"/>
    <w:rsid w:val="003626E7"/>
    <w:rsid w:val="00363FE3"/>
    <w:rsid w:val="00364638"/>
    <w:rsid w:val="00364797"/>
    <w:rsid w:val="00366E7A"/>
    <w:rsid w:val="00366F25"/>
    <w:rsid w:val="00371FF0"/>
    <w:rsid w:val="00374592"/>
    <w:rsid w:val="00376264"/>
    <w:rsid w:val="00376EB4"/>
    <w:rsid w:val="00392671"/>
    <w:rsid w:val="0039281B"/>
    <w:rsid w:val="00394E00"/>
    <w:rsid w:val="00397124"/>
    <w:rsid w:val="003A01A9"/>
    <w:rsid w:val="003A09DD"/>
    <w:rsid w:val="003A1CCD"/>
    <w:rsid w:val="003A383F"/>
    <w:rsid w:val="003A6CBB"/>
    <w:rsid w:val="003A7B4B"/>
    <w:rsid w:val="003A7DAC"/>
    <w:rsid w:val="003A7EB2"/>
    <w:rsid w:val="003B1376"/>
    <w:rsid w:val="003B277B"/>
    <w:rsid w:val="003B3C81"/>
    <w:rsid w:val="003B5F3A"/>
    <w:rsid w:val="003C0832"/>
    <w:rsid w:val="003C418B"/>
    <w:rsid w:val="003D7C4D"/>
    <w:rsid w:val="003E014F"/>
    <w:rsid w:val="003E06D8"/>
    <w:rsid w:val="003E6C42"/>
    <w:rsid w:val="003F0562"/>
    <w:rsid w:val="003F1E6B"/>
    <w:rsid w:val="003F20B1"/>
    <w:rsid w:val="003F75C8"/>
    <w:rsid w:val="0040162D"/>
    <w:rsid w:val="00402DE0"/>
    <w:rsid w:val="00402ED9"/>
    <w:rsid w:val="004038C2"/>
    <w:rsid w:val="00404B6C"/>
    <w:rsid w:val="00404F82"/>
    <w:rsid w:val="00407377"/>
    <w:rsid w:val="004116C7"/>
    <w:rsid w:val="0041183C"/>
    <w:rsid w:val="00412FC6"/>
    <w:rsid w:val="00413504"/>
    <w:rsid w:val="00413605"/>
    <w:rsid w:val="00413C2D"/>
    <w:rsid w:val="00416F65"/>
    <w:rsid w:val="00423EB7"/>
    <w:rsid w:val="004252FE"/>
    <w:rsid w:val="00427E70"/>
    <w:rsid w:val="00430151"/>
    <w:rsid w:val="00433E71"/>
    <w:rsid w:val="00433EC1"/>
    <w:rsid w:val="004347B3"/>
    <w:rsid w:val="00435A13"/>
    <w:rsid w:val="00436C84"/>
    <w:rsid w:val="0043783B"/>
    <w:rsid w:val="0044088C"/>
    <w:rsid w:val="00441823"/>
    <w:rsid w:val="00446075"/>
    <w:rsid w:val="00452CB6"/>
    <w:rsid w:val="00453C22"/>
    <w:rsid w:val="00453D38"/>
    <w:rsid w:val="00456453"/>
    <w:rsid w:val="00457593"/>
    <w:rsid w:val="004579CA"/>
    <w:rsid w:val="00457D9B"/>
    <w:rsid w:val="004637F6"/>
    <w:rsid w:val="004644BC"/>
    <w:rsid w:val="00466795"/>
    <w:rsid w:val="0047106C"/>
    <w:rsid w:val="00472632"/>
    <w:rsid w:val="0047624D"/>
    <w:rsid w:val="004804B7"/>
    <w:rsid w:val="00484FF0"/>
    <w:rsid w:val="00486D40"/>
    <w:rsid w:val="00487415"/>
    <w:rsid w:val="0049043C"/>
    <w:rsid w:val="0049467D"/>
    <w:rsid w:val="004946EA"/>
    <w:rsid w:val="00495D73"/>
    <w:rsid w:val="00495E45"/>
    <w:rsid w:val="004968B2"/>
    <w:rsid w:val="00497E55"/>
    <w:rsid w:val="004A1A97"/>
    <w:rsid w:val="004A5711"/>
    <w:rsid w:val="004A591C"/>
    <w:rsid w:val="004A5977"/>
    <w:rsid w:val="004A7B89"/>
    <w:rsid w:val="004A7CA2"/>
    <w:rsid w:val="004B301B"/>
    <w:rsid w:val="004B39DB"/>
    <w:rsid w:val="004B3DA3"/>
    <w:rsid w:val="004C1302"/>
    <w:rsid w:val="004C1851"/>
    <w:rsid w:val="004C55C4"/>
    <w:rsid w:val="004D4BB2"/>
    <w:rsid w:val="004D5FCB"/>
    <w:rsid w:val="004D787F"/>
    <w:rsid w:val="004E57A6"/>
    <w:rsid w:val="004E6243"/>
    <w:rsid w:val="004E73E2"/>
    <w:rsid w:val="004F03C0"/>
    <w:rsid w:val="004F0EBB"/>
    <w:rsid w:val="004F553B"/>
    <w:rsid w:val="004F5959"/>
    <w:rsid w:val="004F5F59"/>
    <w:rsid w:val="004F7122"/>
    <w:rsid w:val="0050067F"/>
    <w:rsid w:val="00502456"/>
    <w:rsid w:val="00502BB8"/>
    <w:rsid w:val="00502C10"/>
    <w:rsid w:val="005037C4"/>
    <w:rsid w:val="005049E5"/>
    <w:rsid w:val="00505F71"/>
    <w:rsid w:val="00513B43"/>
    <w:rsid w:val="0051420E"/>
    <w:rsid w:val="00514902"/>
    <w:rsid w:val="005177F8"/>
    <w:rsid w:val="00527E33"/>
    <w:rsid w:val="00530C7C"/>
    <w:rsid w:val="00531E76"/>
    <w:rsid w:val="005326A5"/>
    <w:rsid w:val="005326AA"/>
    <w:rsid w:val="00533AE4"/>
    <w:rsid w:val="0053502B"/>
    <w:rsid w:val="00535394"/>
    <w:rsid w:val="005361AF"/>
    <w:rsid w:val="00536359"/>
    <w:rsid w:val="0053663E"/>
    <w:rsid w:val="00537029"/>
    <w:rsid w:val="00541CE5"/>
    <w:rsid w:val="0054391A"/>
    <w:rsid w:val="00543FC5"/>
    <w:rsid w:val="00544931"/>
    <w:rsid w:val="00550B15"/>
    <w:rsid w:val="00555558"/>
    <w:rsid w:val="00555C68"/>
    <w:rsid w:val="005564B5"/>
    <w:rsid w:val="00556CFE"/>
    <w:rsid w:val="00557D5D"/>
    <w:rsid w:val="0056041E"/>
    <w:rsid w:val="00561F7F"/>
    <w:rsid w:val="00567344"/>
    <w:rsid w:val="0057014B"/>
    <w:rsid w:val="00572232"/>
    <w:rsid w:val="00572ED2"/>
    <w:rsid w:val="00573281"/>
    <w:rsid w:val="005736CC"/>
    <w:rsid w:val="00573BE4"/>
    <w:rsid w:val="005748CE"/>
    <w:rsid w:val="0057504C"/>
    <w:rsid w:val="00575A29"/>
    <w:rsid w:val="00577448"/>
    <w:rsid w:val="0057765F"/>
    <w:rsid w:val="0057788F"/>
    <w:rsid w:val="00577D62"/>
    <w:rsid w:val="00580678"/>
    <w:rsid w:val="0058079D"/>
    <w:rsid w:val="00580FFF"/>
    <w:rsid w:val="005816F3"/>
    <w:rsid w:val="00581B43"/>
    <w:rsid w:val="00581D58"/>
    <w:rsid w:val="005859A2"/>
    <w:rsid w:val="005876E3"/>
    <w:rsid w:val="0059042B"/>
    <w:rsid w:val="00590E50"/>
    <w:rsid w:val="00594C35"/>
    <w:rsid w:val="00594F93"/>
    <w:rsid w:val="005956AD"/>
    <w:rsid w:val="00596F64"/>
    <w:rsid w:val="00596FE6"/>
    <w:rsid w:val="005A0483"/>
    <w:rsid w:val="005A1BA4"/>
    <w:rsid w:val="005A5C29"/>
    <w:rsid w:val="005A603B"/>
    <w:rsid w:val="005B154F"/>
    <w:rsid w:val="005B203E"/>
    <w:rsid w:val="005B55B1"/>
    <w:rsid w:val="005B62B4"/>
    <w:rsid w:val="005B7269"/>
    <w:rsid w:val="005C08E7"/>
    <w:rsid w:val="005C0FC5"/>
    <w:rsid w:val="005C4D39"/>
    <w:rsid w:val="005C5669"/>
    <w:rsid w:val="005C77A8"/>
    <w:rsid w:val="005D0780"/>
    <w:rsid w:val="005D1F64"/>
    <w:rsid w:val="005D4F80"/>
    <w:rsid w:val="005E1F36"/>
    <w:rsid w:val="005E2D33"/>
    <w:rsid w:val="005E5F7E"/>
    <w:rsid w:val="005E6189"/>
    <w:rsid w:val="005E6913"/>
    <w:rsid w:val="005F0B2B"/>
    <w:rsid w:val="005F2036"/>
    <w:rsid w:val="005F5FAA"/>
    <w:rsid w:val="0060290C"/>
    <w:rsid w:val="00602D20"/>
    <w:rsid w:val="00612842"/>
    <w:rsid w:val="0061351B"/>
    <w:rsid w:val="006140DB"/>
    <w:rsid w:val="00614605"/>
    <w:rsid w:val="00616904"/>
    <w:rsid w:val="00616CB1"/>
    <w:rsid w:val="00617B47"/>
    <w:rsid w:val="00620DB4"/>
    <w:rsid w:val="00623ABE"/>
    <w:rsid w:val="00626B66"/>
    <w:rsid w:val="0062760D"/>
    <w:rsid w:val="00630FA8"/>
    <w:rsid w:val="00631C8D"/>
    <w:rsid w:val="00633ECD"/>
    <w:rsid w:val="0063455A"/>
    <w:rsid w:val="006374A2"/>
    <w:rsid w:val="00640F25"/>
    <w:rsid w:val="00642E59"/>
    <w:rsid w:val="00643D5D"/>
    <w:rsid w:val="00643F26"/>
    <w:rsid w:val="00644096"/>
    <w:rsid w:val="006445AC"/>
    <w:rsid w:val="00646648"/>
    <w:rsid w:val="006513CF"/>
    <w:rsid w:val="00654E6B"/>
    <w:rsid w:val="0066259E"/>
    <w:rsid w:val="00663036"/>
    <w:rsid w:val="0066343D"/>
    <w:rsid w:val="0066444D"/>
    <w:rsid w:val="00665BF4"/>
    <w:rsid w:val="0066646E"/>
    <w:rsid w:val="00671B4D"/>
    <w:rsid w:val="00671D0D"/>
    <w:rsid w:val="00673BE5"/>
    <w:rsid w:val="0067411C"/>
    <w:rsid w:val="00674DD6"/>
    <w:rsid w:val="006769B4"/>
    <w:rsid w:val="00680502"/>
    <w:rsid w:val="00680CDE"/>
    <w:rsid w:val="006820AF"/>
    <w:rsid w:val="006839C6"/>
    <w:rsid w:val="00684142"/>
    <w:rsid w:val="00684EF5"/>
    <w:rsid w:val="0068613A"/>
    <w:rsid w:val="006902C0"/>
    <w:rsid w:val="00690AC1"/>
    <w:rsid w:val="006952B4"/>
    <w:rsid w:val="0069615D"/>
    <w:rsid w:val="0069652C"/>
    <w:rsid w:val="00696E32"/>
    <w:rsid w:val="006A0C34"/>
    <w:rsid w:val="006A2669"/>
    <w:rsid w:val="006A602F"/>
    <w:rsid w:val="006B3A9B"/>
    <w:rsid w:val="006B3B98"/>
    <w:rsid w:val="006B3CFE"/>
    <w:rsid w:val="006B5B6F"/>
    <w:rsid w:val="006B79AF"/>
    <w:rsid w:val="006C00CA"/>
    <w:rsid w:val="006C1689"/>
    <w:rsid w:val="006C2F8A"/>
    <w:rsid w:val="006C63F8"/>
    <w:rsid w:val="006C7523"/>
    <w:rsid w:val="006D0D70"/>
    <w:rsid w:val="006D2DCB"/>
    <w:rsid w:val="006D5CAE"/>
    <w:rsid w:val="006E07D1"/>
    <w:rsid w:val="006F0748"/>
    <w:rsid w:val="006F2F1E"/>
    <w:rsid w:val="006F495B"/>
    <w:rsid w:val="006F5031"/>
    <w:rsid w:val="006F5ED7"/>
    <w:rsid w:val="00700D97"/>
    <w:rsid w:val="00700E7C"/>
    <w:rsid w:val="00706AB9"/>
    <w:rsid w:val="00707FD9"/>
    <w:rsid w:val="00712762"/>
    <w:rsid w:val="0071458A"/>
    <w:rsid w:val="007171C2"/>
    <w:rsid w:val="00717D83"/>
    <w:rsid w:val="007243D6"/>
    <w:rsid w:val="00724671"/>
    <w:rsid w:val="007250F6"/>
    <w:rsid w:val="00726EB3"/>
    <w:rsid w:val="00727BDD"/>
    <w:rsid w:val="007336E0"/>
    <w:rsid w:val="0073678F"/>
    <w:rsid w:val="007375F5"/>
    <w:rsid w:val="007407CA"/>
    <w:rsid w:val="00744BA6"/>
    <w:rsid w:val="00745F97"/>
    <w:rsid w:val="00746402"/>
    <w:rsid w:val="00746CBB"/>
    <w:rsid w:val="00751006"/>
    <w:rsid w:val="007534A9"/>
    <w:rsid w:val="00753829"/>
    <w:rsid w:val="00754427"/>
    <w:rsid w:val="007614F6"/>
    <w:rsid w:val="00762AF4"/>
    <w:rsid w:val="0076364C"/>
    <w:rsid w:val="007700B9"/>
    <w:rsid w:val="00770F32"/>
    <w:rsid w:val="0077156A"/>
    <w:rsid w:val="007722F2"/>
    <w:rsid w:val="00774407"/>
    <w:rsid w:val="007817CD"/>
    <w:rsid w:val="0078214A"/>
    <w:rsid w:val="00786357"/>
    <w:rsid w:val="007864D3"/>
    <w:rsid w:val="00787A62"/>
    <w:rsid w:val="007900E6"/>
    <w:rsid w:val="00793927"/>
    <w:rsid w:val="0079728C"/>
    <w:rsid w:val="007A18CD"/>
    <w:rsid w:val="007A344F"/>
    <w:rsid w:val="007A3BCF"/>
    <w:rsid w:val="007A4FE4"/>
    <w:rsid w:val="007B2A08"/>
    <w:rsid w:val="007B49F1"/>
    <w:rsid w:val="007B5AA7"/>
    <w:rsid w:val="007B7983"/>
    <w:rsid w:val="007B7E0E"/>
    <w:rsid w:val="007C446D"/>
    <w:rsid w:val="007C47BE"/>
    <w:rsid w:val="007C60EB"/>
    <w:rsid w:val="007C7A4F"/>
    <w:rsid w:val="007D26F1"/>
    <w:rsid w:val="007E1455"/>
    <w:rsid w:val="007E2E07"/>
    <w:rsid w:val="007E57A0"/>
    <w:rsid w:val="007E5B21"/>
    <w:rsid w:val="007F0895"/>
    <w:rsid w:val="007F1A32"/>
    <w:rsid w:val="007F1AB7"/>
    <w:rsid w:val="007F3358"/>
    <w:rsid w:val="007F44DB"/>
    <w:rsid w:val="007F4B3D"/>
    <w:rsid w:val="007F7024"/>
    <w:rsid w:val="008000BF"/>
    <w:rsid w:val="00801317"/>
    <w:rsid w:val="00801BBC"/>
    <w:rsid w:val="00805962"/>
    <w:rsid w:val="00806DF8"/>
    <w:rsid w:val="00807993"/>
    <w:rsid w:val="00814626"/>
    <w:rsid w:val="00814FAB"/>
    <w:rsid w:val="00816201"/>
    <w:rsid w:val="00817469"/>
    <w:rsid w:val="008205DF"/>
    <w:rsid w:val="008218C4"/>
    <w:rsid w:val="00821FA4"/>
    <w:rsid w:val="00823415"/>
    <w:rsid w:val="00825805"/>
    <w:rsid w:val="00827387"/>
    <w:rsid w:val="008318B0"/>
    <w:rsid w:val="00834E93"/>
    <w:rsid w:val="008361F9"/>
    <w:rsid w:val="00836467"/>
    <w:rsid w:val="00837613"/>
    <w:rsid w:val="0084011F"/>
    <w:rsid w:val="0084046A"/>
    <w:rsid w:val="00840B33"/>
    <w:rsid w:val="00841E20"/>
    <w:rsid w:val="008433DB"/>
    <w:rsid w:val="00843D9C"/>
    <w:rsid w:val="00843E4A"/>
    <w:rsid w:val="008455A8"/>
    <w:rsid w:val="008524D5"/>
    <w:rsid w:val="008568BB"/>
    <w:rsid w:val="00865D8C"/>
    <w:rsid w:val="0087080C"/>
    <w:rsid w:val="00870BE1"/>
    <w:rsid w:val="0087156A"/>
    <w:rsid w:val="00871D7A"/>
    <w:rsid w:val="0087387D"/>
    <w:rsid w:val="008764BC"/>
    <w:rsid w:val="008773AF"/>
    <w:rsid w:val="00880908"/>
    <w:rsid w:val="008838F6"/>
    <w:rsid w:val="008848A6"/>
    <w:rsid w:val="00884FEF"/>
    <w:rsid w:val="00885360"/>
    <w:rsid w:val="00886328"/>
    <w:rsid w:val="00887EBD"/>
    <w:rsid w:val="00890D14"/>
    <w:rsid w:val="00890DE8"/>
    <w:rsid w:val="008917D8"/>
    <w:rsid w:val="008920D8"/>
    <w:rsid w:val="008931B1"/>
    <w:rsid w:val="0089441E"/>
    <w:rsid w:val="00896451"/>
    <w:rsid w:val="00896ECC"/>
    <w:rsid w:val="00897B31"/>
    <w:rsid w:val="008A140C"/>
    <w:rsid w:val="008A2FC7"/>
    <w:rsid w:val="008A3578"/>
    <w:rsid w:val="008A3E66"/>
    <w:rsid w:val="008A4052"/>
    <w:rsid w:val="008A4843"/>
    <w:rsid w:val="008A5C22"/>
    <w:rsid w:val="008A7285"/>
    <w:rsid w:val="008B001C"/>
    <w:rsid w:val="008B1C01"/>
    <w:rsid w:val="008B25D1"/>
    <w:rsid w:val="008B27A8"/>
    <w:rsid w:val="008B53B2"/>
    <w:rsid w:val="008C26EE"/>
    <w:rsid w:val="008C3D2E"/>
    <w:rsid w:val="008C431F"/>
    <w:rsid w:val="008C5CD9"/>
    <w:rsid w:val="008C7F42"/>
    <w:rsid w:val="008D0E29"/>
    <w:rsid w:val="008D3EF2"/>
    <w:rsid w:val="008D46BA"/>
    <w:rsid w:val="008D52D4"/>
    <w:rsid w:val="008E16D0"/>
    <w:rsid w:val="008E1A44"/>
    <w:rsid w:val="008E2212"/>
    <w:rsid w:val="008E2EE8"/>
    <w:rsid w:val="008E7F38"/>
    <w:rsid w:val="008F0DB2"/>
    <w:rsid w:val="008F0E49"/>
    <w:rsid w:val="008F3350"/>
    <w:rsid w:val="008F3DD3"/>
    <w:rsid w:val="008F3E34"/>
    <w:rsid w:val="008F5A74"/>
    <w:rsid w:val="008F6C5B"/>
    <w:rsid w:val="008F7459"/>
    <w:rsid w:val="00900043"/>
    <w:rsid w:val="00901EE3"/>
    <w:rsid w:val="00902C94"/>
    <w:rsid w:val="00905D57"/>
    <w:rsid w:val="00910DBA"/>
    <w:rsid w:val="00911A19"/>
    <w:rsid w:val="00912651"/>
    <w:rsid w:val="00915181"/>
    <w:rsid w:val="00915645"/>
    <w:rsid w:val="00916894"/>
    <w:rsid w:val="00923095"/>
    <w:rsid w:val="00923DD3"/>
    <w:rsid w:val="009242D9"/>
    <w:rsid w:val="00925FC9"/>
    <w:rsid w:val="0092612C"/>
    <w:rsid w:val="00931433"/>
    <w:rsid w:val="00934109"/>
    <w:rsid w:val="00936B27"/>
    <w:rsid w:val="00937B26"/>
    <w:rsid w:val="00940201"/>
    <w:rsid w:val="009437E5"/>
    <w:rsid w:val="00943DEA"/>
    <w:rsid w:val="0094479E"/>
    <w:rsid w:val="00946E27"/>
    <w:rsid w:val="0094729A"/>
    <w:rsid w:val="00947416"/>
    <w:rsid w:val="009517C8"/>
    <w:rsid w:val="00952055"/>
    <w:rsid w:val="00953998"/>
    <w:rsid w:val="00954405"/>
    <w:rsid w:val="00955FDB"/>
    <w:rsid w:val="00956663"/>
    <w:rsid w:val="00965453"/>
    <w:rsid w:val="00970686"/>
    <w:rsid w:val="00970D7F"/>
    <w:rsid w:val="009727B1"/>
    <w:rsid w:val="009762B6"/>
    <w:rsid w:val="00976A3C"/>
    <w:rsid w:val="00980DBF"/>
    <w:rsid w:val="0098233E"/>
    <w:rsid w:val="009847A8"/>
    <w:rsid w:val="00990480"/>
    <w:rsid w:val="009926A7"/>
    <w:rsid w:val="00992D44"/>
    <w:rsid w:val="009930C6"/>
    <w:rsid w:val="00994010"/>
    <w:rsid w:val="00994781"/>
    <w:rsid w:val="00994952"/>
    <w:rsid w:val="00994ADB"/>
    <w:rsid w:val="00994CA3"/>
    <w:rsid w:val="00995F08"/>
    <w:rsid w:val="00996EC9"/>
    <w:rsid w:val="009A0BE0"/>
    <w:rsid w:val="009A11C6"/>
    <w:rsid w:val="009A6045"/>
    <w:rsid w:val="009A732F"/>
    <w:rsid w:val="009B0E2C"/>
    <w:rsid w:val="009B17D0"/>
    <w:rsid w:val="009B2AD4"/>
    <w:rsid w:val="009B60A2"/>
    <w:rsid w:val="009B7477"/>
    <w:rsid w:val="009B7F3D"/>
    <w:rsid w:val="009C3D82"/>
    <w:rsid w:val="009D5005"/>
    <w:rsid w:val="009D6626"/>
    <w:rsid w:val="009D711F"/>
    <w:rsid w:val="009D71FD"/>
    <w:rsid w:val="009D774D"/>
    <w:rsid w:val="009D7D28"/>
    <w:rsid w:val="009E1617"/>
    <w:rsid w:val="009E2D28"/>
    <w:rsid w:val="009E4542"/>
    <w:rsid w:val="009E6C06"/>
    <w:rsid w:val="009E798A"/>
    <w:rsid w:val="009F052A"/>
    <w:rsid w:val="009F270E"/>
    <w:rsid w:val="009F30E2"/>
    <w:rsid w:val="009F37EA"/>
    <w:rsid w:val="009F42DD"/>
    <w:rsid w:val="009F48AB"/>
    <w:rsid w:val="009F4EF4"/>
    <w:rsid w:val="009F7269"/>
    <w:rsid w:val="00A025F2"/>
    <w:rsid w:val="00A03E73"/>
    <w:rsid w:val="00A05A7F"/>
    <w:rsid w:val="00A05FD1"/>
    <w:rsid w:val="00A10E05"/>
    <w:rsid w:val="00A10FE8"/>
    <w:rsid w:val="00A1559C"/>
    <w:rsid w:val="00A15BC5"/>
    <w:rsid w:val="00A16B55"/>
    <w:rsid w:val="00A216E6"/>
    <w:rsid w:val="00A219C7"/>
    <w:rsid w:val="00A2598E"/>
    <w:rsid w:val="00A32C7F"/>
    <w:rsid w:val="00A340BC"/>
    <w:rsid w:val="00A350FF"/>
    <w:rsid w:val="00A35191"/>
    <w:rsid w:val="00A36429"/>
    <w:rsid w:val="00A4101F"/>
    <w:rsid w:val="00A41F67"/>
    <w:rsid w:val="00A43703"/>
    <w:rsid w:val="00A45192"/>
    <w:rsid w:val="00A4724C"/>
    <w:rsid w:val="00A50793"/>
    <w:rsid w:val="00A53361"/>
    <w:rsid w:val="00A55559"/>
    <w:rsid w:val="00A56A66"/>
    <w:rsid w:val="00A60232"/>
    <w:rsid w:val="00A6024C"/>
    <w:rsid w:val="00A65053"/>
    <w:rsid w:val="00A678BE"/>
    <w:rsid w:val="00A70809"/>
    <w:rsid w:val="00A71992"/>
    <w:rsid w:val="00A71DFD"/>
    <w:rsid w:val="00A73D2C"/>
    <w:rsid w:val="00A74209"/>
    <w:rsid w:val="00A75F63"/>
    <w:rsid w:val="00A77258"/>
    <w:rsid w:val="00A81C0E"/>
    <w:rsid w:val="00A83DAC"/>
    <w:rsid w:val="00A85009"/>
    <w:rsid w:val="00A85B50"/>
    <w:rsid w:val="00A8671F"/>
    <w:rsid w:val="00A86C68"/>
    <w:rsid w:val="00A91516"/>
    <w:rsid w:val="00A942B8"/>
    <w:rsid w:val="00A94EAB"/>
    <w:rsid w:val="00A95402"/>
    <w:rsid w:val="00AA0925"/>
    <w:rsid w:val="00AA0D32"/>
    <w:rsid w:val="00AA0F2D"/>
    <w:rsid w:val="00AA1CF4"/>
    <w:rsid w:val="00AA1F00"/>
    <w:rsid w:val="00AA34C6"/>
    <w:rsid w:val="00AA6E36"/>
    <w:rsid w:val="00AB231B"/>
    <w:rsid w:val="00AB2811"/>
    <w:rsid w:val="00AB4E5C"/>
    <w:rsid w:val="00AB6CC4"/>
    <w:rsid w:val="00AC1EA3"/>
    <w:rsid w:val="00AC1EEA"/>
    <w:rsid w:val="00AC56CD"/>
    <w:rsid w:val="00AC761B"/>
    <w:rsid w:val="00AD123D"/>
    <w:rsid w:val="00AD1495"/>
    <w:rsid w:val="00AD1591"/>
    <w:rsid w:val="00AD2E82"/>
    <w:rsid w:val="00AD39C9"/>
    <w:rsid w:val="00AD5E53"/>
    <w:rsid w:val="00AD6346"/>
    <w:rsid w:val="00AD69AB"/>
    <w:rsid w:val="00AD76C9"/>
    <w:rsid w:val="00AE0DC0"/>
    <w:rsid w:val="00AE169F"/>
    <w:rsid w:val="00AE38F6"/>
    <w:rsid w:val="00AE3B59"/>
    <w:rsid w:val="00AE4813"/>
    <w:rsid w:val="00AE65A8"/>
    <w:rsid w:val="00AF009D"/>
    <w:rsid w:val="00AF09C6"/>
    <w:rsid w:val="00AF4BFA"/>
    <w:rsid w:val="00AF4D05"/>
    <w:rsid w:val="00AF511E"/>
    <w:rsid w:val="00AF77EC"/>
    <w:rsid w:val="00AF7BC3"/>
    <w:rsid w:val="00B034C8"/>
    <w:rsid w:val="00B04176"/>
    <w:rsid w:val="00B053B1"/>
    <w:rsid w:val="00B05D5C"/>
    <w:rsid w:val="00B10D09"/>
    <w:rsid w:val="00B116CE"/>
    <w:rsid w:val="00B1173E"/>
    <w:rsid w:val="00B12B0B"/>
    <w:rsid w:val="00B12B2F"/>
    <w:rsid w:val="00B14961"/>
    <w:rsid w:val="00B15C88"/>
    <w:rsid w:val="00B202ED"/>
    <w:rsid w:val="00B20A66"/>
    <w:rsid w:val="00B24089"/>
    <w:rsid w:val="00B2665E"/>
    <w:rsid w:val="00B30490"/>
    <w:rsid w:val="00B3064C"/>
    <w:rsid w:val="00B30B2D"/>
    <w:rsid w:val="00B30BB2"/>
    <w:rsid w:val="00B30EBB"/>
    <w:rsid w:val="00B324EE"/>
    <w:rsid w:val="00B33CC4"/>
    <w:rsid w:val="00B345AC"/>
    <w:rsid w:val="00B35552"/>
    <w:rsid w:val="00B3715C"/>
    <w:rsid w:val="00B42B86"/>
    <w:rsid w:val="00B42E8D"/>
    <w:rsid w:val="00B435DC"/>
    <w:rsid w:val="00B46C9E"/>
    <w:rsid w:val="00B47467"/>
    <w:rsid w:val="00B479A6"/>
    <w:rsid w:val="00B51832"/>
    <w:rsid w:val="00B518F9"/>
    <w:rsid w:val="00B51E76"/>
    <w:rsid w:val="00B53152"/>
    <w:rsid w:val="00B55FF8"/>
    <w:rsid w:val="00B60568"/>
    <w:rsid w:val="00B626C8"/>
    <w:rsid w:val="00B71C7A"/>
    <w:rsid w:val="00B72B4A"/>
    <w:rsid w:val="00B746E9"/>
    <w:rsid w:val="00B80825"/>
    <w:rsid w:val="00B916F3"/>
    <w:rsid w:val="00B92016"/>
    <w:rsid w:val="00B944EA"/>
    <w:rsid w:val="00B94B0F"/>
    <w:rsid w:val="00B96685"/>
    <w:rsid w:val="00BA160D"/>
    <w:rsid w:val="00BA20AC"/>
    <w:rsid w:val="00BA28EA"/>
    <w:rsid w:val="00BA29CA"/>
    <w:rsid w:val="00BA3A10"/>
    <w:rsid w:val="00BA4B76"/>
    <w:rsid w:val="00BA657E"/>
    <w:rsid w:val="00BA7124"/>
    <w:rsid w:val="00BA786D"/>
    <w:rsid w:val="00BB2B95"/>
    <w:rsid w:val="00BB3E4F"/>
    <w:rsid w:val="00BB4B4C"/>
    <w:rsid w:val="00BB6004"/>
    <w:rsid w:val="00BB6E4F"/>
    <w:rsid w:val="00BC24F1"/>
    <w:rsid w:val="00BC2B22"/>
    <w:rsid w:val="00BC325F"/>
    <w:rsid w:val="00BC7E81"/>
    <w:rsid w:val="00BE0E4C"/>
    <w:rsid w:val="00BE3126"/>
    <w:rsid w:val="00BE62D1"/>
    <w:rsid w:val="00BE6504"/>
    <w:rsid w:val="00BE6BD5"/>
    <w:rsid w:val="00BE6BDB"/>
    <w:rsid w:val="00BE7163"/>
    <w:rsid w:val="00BF2D6F"/>
    <w:rsid w:val="00BF38B3"/>
    <w:rsid w:val="00BF5C8B"/>
    <w:rsid w:val="00C01208"/>
    <w:rsid w:val="00C0373B"/>
    <w:rsid w:val="00C055B7"/>
    <w:rsid w:val="00C10ADE"/>
    <w:rsid w:val="00C13B4A"/>
    <w:rsid w:val="00C168F6"/>
    <w:rsid w:val="00C2269F"/>
    <w:rsid w:val="00C23C29"/>
    <w:rsid w:val="00C2407A"/>
    <w:rsid w:val="00C25698"/>
    <w:rsid w:val="00C27B28"/>
    <w:rsid w:val="00C304E6"/>
    <w:rsid w:val="00C33B5D"/>
    <w:rsid w:val="00C35DBD"/>
    <w:rsid w:val="00C40818"/>
    <w:rsid w:val="00C43AED"/>
    <w:rsid w:val="00C458F7"/>
    <w:rsid w:val="00C50A26"/>
    <w:rsid w:val="00C50E3C"/>
    <w:rsid w:val="00C52971"/>
    <w:rsid w:val="00C54F24"/>
    <w:rsid w:val="00C56427"/>
    <w:rsid w:val="00C56C00"/>
    <w:rsid w:val="00C70492"/>
    <w:rsid w:val="00C715AD"/>
    <w:rsid w:val="00C73337"/>
    <w:rsid w:val="00C744C9"/>
    <w:rsid w:val="00C80E73"/>
    <w:rsid w:val="00C82A37"/>
    <w:rsid w:val="00C83806"/>
    <w:rsid w:val="00C845C6"/>
    <w:rsid w:val="00C87C15"/>
    <w:rsid w:val="00C90AAB"/>
    <w:rsid w:val="00C91448"/>
    <w:rsid w:val="00C92467"/>
    <w:rsid w:val="00C95320"/>
    <w:rsid w:val="00C95670"/>
    <w:rsid w:val="00C95FB9"/>
    <w:rsid w:val="00C978A6"/>
    <w:rsid w:val="00CA0952"/>
    <w:rsid w:val="00CA266F"/>
    <w:rsid w:val="00CA346D"/>
    <w:rsid w:val="00CA3516"/>
    <w:rsid w:val="00CA425B"/>
    <w:rsid w:val="00CA6B54"/>
    <w:rsid w:val="00CB1436"/>
    <w:rsid w:val="00CB172C"/>
    <w:rsid w:val="00CB7337"/>
    <w:rsid w:val="00CC22AC"/>
    <w:rsid w:val="00CC4029"/>
    <w:rsid w:val="00CC4264"/>
    <w:rsid w:val="00CC760B"/>
    <w:rsid w:val="00CD2856"/>
    <w:rsid w:val="00CD4D5A"/>
    <w:rsid w:val="00CD5049"/>
    <w:rsid w:val="00CE53E0"/>
    <w:rsid w:val="00CE5948"/>
    <w:rsid w:val="00CE6493"/>
    <w:rsid w:val="00CE6580"/>
    <w:rsid w:val="00CE74DD"/>
    <w:rsid w:val="00CE7EA8"/>
    <w:rsid w:val="00CF04F5"/>
    <w:rsid w:val="00CF133A"/>
    <w:rsid w:val="00CF35FF"/>
    <w:rsid w:val="00CF5F59"/>
    <w:rsid w:val="00CF60C7"/>
    <w:rsid w:val="00CF68A7"/>
    <w:rsid w:val="00D01FD3"/>
    <w:rsid w:val="00D01FF3"/>
    <w:rsid w:val="00D02B78"/>
    <w:rsid w:val="00D058A3"/>
    <w:rsid w:val="00D05FAE"/>
    <w:rsid w:val="00D06B43"/>
    <w:rsid w:val="00D10AFE"/>
    <w:rsid w:val="00D11AA2"/>
    <w:rsid w:val="00D12A50"/>
    <w:rsid w:val="00D14B8C"/>
    <w:rsid w:val="00D20018"/>
    <w:rsid w:val="00D20798"/>
    <w:rsid w:val="00D21BCE"/>
    <w:rsid w:val="00D22581"/>
    <w:rsid w:val="00D244E2"/>
    <w:rsid w:val="00D310DA"/>
    <w:rsid w:val="00D32195"/>
    <w:rsid w:val="00D32382"/>
    <w:rsid w:val="00D33994"/>
    <w:rsid w:val="00D340E4"/>
    <w:rsid w:val="00D40285"/>
    <w:rsid w:val="00D442A6"/>
    <w:rsid w:val="00D443DE"/>
    <w:rsid w:val="00D46195"/>
    <w:rsid w:val="00D47DD5"/>
    <w:rsid w:val="00D50FB3"/>
    <w:rsid w:val="00D51837"/>
    <w:rsid w:val="00D52134"/>
    <w:rsid w:val="00D52B86"/>
    <w:rsid w:val="00D5322B"/>
    <w:rsid w:val="00D556D8"/>
    <w:rsid w:val="00D621D5"/>
    <w:rsid w:val="00D64DED"/>
    <w:rsid w:val="00D654C0"/>
    <w:rsid w:val="00D66A98"/>
    <w:rsid w:val="00D679B4"/>
    <w:rsid w:val="00D70249"/>
    <w:rsid w:val="00D72BC0"/>
    <w:rsid w:val="00D72C18"/>
    <w:rsid w:val="00D73181"/>
    <w:rsid w:val="00D75E41"/>
    <w:rsid w:val="00D7777F"/>
    <w:rsid w:val="00D84A8C"/>
    <w:rsid w:val="00D850DD"/>
    <w:rsid w:val="00D93DD1"/>
    <w:rsid w:val="00D94BDA"/>
    <w:rsid w:val="00DA0E6F"/>
    <w:rsid w:val="00DA3D11"/>
    <w:rsid w:val="00DA5123"/>
    <w:rsid w:val="00DA5C36"/>
    <w:rsid w:val="00DA7264"/>
    <w:rsid w:val="00DA76DC"/>
    <w:rsid w:val="00DB0F4A"/>
    <w:rsid w:val="00DC2889"/>
    <w:rsid w:val="00DD1EEA"/>
    <w:rsid w:val="00DD4E45"/>
    <w:rsid w:val="00DD6151"/>
    <w:rsid w:val="00DE068B"/>
    <w:rsid w:val="00DE1E21"/>
    <w:rsid w:val="00DE223F"/>
    <w:rsid w:val="00DE7446"/>
    <w:rsid w:val="00DF1A04"/>
    <w:rsid w:val="00DF1D03"/>
    <w:rsid w:val="00DF4EF5"/>
    <w:rsid w:val="00DF7726"/>
    <w:rsid w:val="00DF7C7C"/>
    <w:rsid w:val="00E0044B"/>
    <w:rsid w:val="00E02631"/>
    <w:rsid w:val="00E07B6F"/>
    <w:rsid w:val="00E10B05"/>
    <w:rsid w:val="00E11001"/>
    <w:rsid w:val="00E13019"/>
    <w:rsid w:val="00E13AE4"/>
    <w:rsid w:val="00E210CD"/>
    <w:rsid w:val="00E225D3"/>
    <w:rsid w:val="00E242FA"/>
    <w:rsid w:val="00E30FEE"/>
    <w:rsid w:val="00E3109C"/>
    <w:rsid w:val="00E31129"/>
    <w:rsid w:val="00E338AB"/>
    <w:rsid w:val="00E35029"/>
    <w:rsid w:val="00E356B5"/>
    <w:rsid w:val="00E36024"/>
    <w:rsid w:val="00E41BDA"/>
    <w:rsid w:val="00E42D27"/>
    <w:rsid w:val="00E43664"/>
    <w:rsid w:val="00E440BD"/>
    <w:rsid w:val="00E457E2"/>
    <w:rsid w:val="00E53B8B"/>
    <w:rsid w:val="00E54871"/>
    <w:rsid w:val="00E54BBE"/>
    <w:rsid w:val="00E5731B"/>
    <w:rsid w:val="00E5740B"/>
    <w:rsid w:val="00E57AB7"/>
    <w:rsid w:val="00E57B04"/>
    <w:rsid w:val="00E64815"/>
    <w:rsid w:val="00E66908"/>
    <w:rsid w:val="00E66A68"/>
    <w:rsid w:val="00E70E8B"/>
    <w:rsid w:val="00E72F91"/>
    <w:rsid w:val="00E73BF3"/>
    <w:rsid w:val="00E75522"/>
    <w:rsid w:val="00E76135"/>
    <w:rsid w:val="00E800D0"/>
    <w:rsid w:val="00E8066A"/>
    <w:rsid w:val="00E8102E"/>
    <w:rsid w:val="00E81B04"/>
    <w:rsid w:val="00E8410D"/>
    <w:rsid w:val="00E84EAB"/>
    <w:rsid w:val="00E8543D"/>
    <w:rsid w:val="00E861EA"/>
    <w:rsid w:val="00E86864"/>
    <w:rsid w:val="00E93704"/>
    <w:rsid w:val="00E93F7A"/>
    <w:rsid w:val="00E9527D"/>
    <w:rsid w:val="00E96420"/>
    <w:rsid w:val="00E96586"/>
    <w:rsid w:val="00E968D9"/>
    <w:rsid w:val="00EA01E8"/>
    <w:rsid w:val="00EA05A1"/>
    <w:rsid w:val="00EA06B4"/>
    <w:rsid w:val="00EA0962"/>
    <w:rsid w:val="00EA0E65"/>
    <w:rsid w:val="00EA153C"/>
    <w:rsid w:val="00EA17F8"/>
    <w:rsid w:val="00EA43D5"/>
    <w:rsid w:val="00EA4D9A"/>
    <w:rsid w:val="00EA5998"/>
    <w:rsid w:val="00EB0547"/>
    <w:rsid w:val="00EB0B18"/>
    <w:rsid w:val="00EB40D8"/>
    <w:rsid w:val="00EB77C1"/>
    <w:rsid w:val="00EC0826"/>
    <w:rsid w:val="00EC1683"/>
    <w:rsid w:val="00EC3195"/>
    <w:rsid w:val="00EC3CC4"/>
    <w:rsid w:val="00EC48B8"/>
    <w:rsid w:val="00EC64E4"/>
    <w:rsid w:val="00EC7C16"/>
    <w:rsid w:val="00ED0816"/>
    <w:rsid w:val="00ED11AF"/>
    <w:rsid w:val="00ED52C7"/>
    <w:rsid w:val="00ED55B4"/>
    <w:rsid w:val="00ED5CDD"/>
    <w:rsid w:val="00EE25FE"/>
    <w:rsid w:val="00EE2B83"/>
    <w:rsid w:val="00EE4394"/>
    <w:rsid w:val="00EE44F0"/>
    <w:rsid w:val="00EE56BE"/>
    <w:rsid w:val="00EF0355"/>
    <w:rsid w:val="00EF1D37"/>
    <w:rsid w:val="00EF2D12"/>
    <w:rsid w:val="00EF328B"/>
    <w:rsid w:val="00EF362F"/>
    <w:rsid w:val="00EF6707"/>
    <w:rsid w:val="00EF7ECE"/>
    <w:rsid w:val="00F01599"/>
    <w:rsid w:val="00F016DE"/>
    <w:rsid w:val="00F0481F"/>
    <w:rsid w:val="00F052AF"/>
    <w:rsid w:val="00F06F09"/>
    <w:rsid w:val="00F079A9"/>
    <w:rsid w:val="00F1036D"/>
    <w:rsid w:val="00F113A7"/>
    <w:rsid w:val="00F1555E"/>
    <w:rsid w:val="00F203B9"/>
    <w:rsid w:val="00F2274C"/>
    <w:rsid w:val="00F227E7"/>
    <w:rsid w:val="00F22B8E"/>
    <w:rsid w:val="00F24D06"/>
    <w:rsid w:val="00F25C36"/>
    <w:rsid w:val="00F26D5E"/>
    <w:rsid w:val="00F26D60"/>
    <w:rsid w:val="00F279BF"/>
    <w:rsid w:val="00F27E25"/>
    <w:rsid w:val="00F30B21"/>
    <w:rsid w:val="00F34297"/>
    <w:rsid w:val="00F40F4F"/>
    <w:rsid w:val="00F43D29"/>
    <w:rsid w:val="00F45CEF"/>
    <w:rsid w:val="00F45F9F"/>
    <w:rsid w:val="00F46040"/>
    <w:rsid w:val="00F46B00"/>
    <w:rsid w:val="00F46FFB"/>
    <w:rsid w:val="00F4791C"/>
    <w:rsid w:val="00F531A3"/>
    <w:rsid w:val="00F54A0D"/>
    <w:rsid w:val="00F552EA"/>
    <w:rsid w:val="00F56978"/>
    <w:rsid w:val="00F57DFD"/>
    <w:rsid w:val="00F62D92"/>
    <w:rsid w:val="00F64B45"/>
    <w:rsid w:val="00F676CF"/>
    <w:rsid w:val="00F70C9B"/>
    <w:rsid w:val="00F73176"/>
    <w:rsid w:val="00F77914"/>
    <w:rsid w:val="00F81D4E"/>
    <w:rsid w:val="00F8313B"/>
    <w:rsid w:val="00F855D2"/>
    <w:rsid w:val="00F86222"/>
    <w:rsid w:val="00F8686C"/>
    <w:rsid w:val="00F87C4B"/>
    <w:rsid w:val="00F9219B"/>
    <w:rsid w:val="00F93F3C"/>
    <w:rsid w:val="00F973E7"/>
    <w:rsid w:val="00FA0F95"/>
    <w:rsid w:val="00FA2825"/>
    <w:rsid w:val="00FA46F1"/>
    <w:rsid w:val="00FA56F0"/>
    <w:rsid w:val="00FB0398"/>
    <w:rsid w:val="00FB33DE"/>
    <w:rsid w:val="00FB6579"/>
    <w:rsid w:val="00FB70AF"/>
    <w:rsid w:val="00FC032B"/>
    <w:rsid w:val="00FC0C2B"/>
    <w:rsid w:val="00FC39EB"/>
    <w:rsid w:val="00FC3E01"/>
    <w:rsid w:val="00FC6E41"/>
    <w:rsid w:val="00FD0F8E"/>
    <w:rsid w:val="00FD1694"/>
    <w:rsid w:val="00FD57F5"/>
    <w:rsid w:val="00FD58C8"/>
    <w:rsid w:val="00FD7B19"/>
    <w:rsid w:val="00FE146F"/>
    <w:rsid w:val="00FE4C00"/>
    <w:rsid w:val="00FE5408"/>
    <w:rsid w:val="00FE5A25"/>
    <w:rsid w:val="00FF18C1"/>
    <w:rsid w:val="00FF3151"/>
    <w:rsid w:val="00FF3730"/>
    <w:rsid w:val="00FF3F26"/>
    <w:rsid w:val="00FF4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C68715"/>
  <w15:chartTrackingRefBased/>
  <w15:docId w15:val="{2F0CB1C9-78F2-482B-81B0-FEB73143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BE7163"/>
    <w:pPr>
      <w:keepNext/>
      <w:numPr>
        <w:numId w:val="19"/>
      </w:numPr>
      <w:spacing w:before="600" w:after="24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BE7163"/>
    <w:pPr>
      <w:widowControl w:val="0"/>
      <w:numPr>
        <w:ilvl w:val="1"/>
        <w:numId w:val="19"/>
      </w:numPr>
      <w:spacing w:before="120"/>
      <w:jc w:val="both"/>
      <w:outlineLvl w:val="1"/>
    </w:pPr>
    <w:rPr>
      <w:sz w:val="22"/>
      <w:szCs w:val="22"/>
      <w:lang w:val="x-none" w:eastAsia="x-none"/>
    </w:rPr>
  </w:style>
  <w:style w:type="paragraph" w:styleId="Nadpis3">
    <w:name w:val="heading 3"/>
    <w:basedOn w:val="Normln"/>
    <w:next w:val="Normln"/>
    <w:link w:val="Nadpis3Char"/>
    <w:qFormat/>
    <w:rsid w:val="00BE7163"/>
    <w:pPr>
      <w:keepNext/>
      <w:numPr>
        <w:ilvl w:val="2"/>
        <w:numId w:val="19"/>
      </w:numPr>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BE7163"/>
    <w:pPr>
      <w:keepNext/>
      <w:numPr>
        <w:ilvl w:val="3"/>
        <w:numId w:val="19"/>
      </w:numPr>
      <w:spacing w:before="240" w:after="60"/>
      <w:outlineLvl w:val="3"/>
    </w:pPr>
    <w:rPr>
      <w:b/>
      <w:bCs/>
      <w:sz w:val="28"/>
      <w:szCs w:val="28"/>
      <w:lang w:val="x-none" w:eastAsia="x-none"/>
    </w:rPr>
  </w:style>
  <w:style w:type="paragraph" w:styleId="Nadpis5">
    <w:name w:val="heading 5"/>
    <w:basedOn w:val="Normln"/>
    <w:next w:val="Normln"/>
    <w:link w:val="Nadpis5Char"/>
    <w:qFormat/>
    <w:rsid w:val="00BE7163"/>
    <w:pPr>
      <w:numPr>
        <w:ilvl w:val="4"/>
        <w:numId w:val="19"/>
      </w:numPr>
      <w:spacing w:before="240" w:after="60"/>
      <w:outlineLvl w:val="4"/>
    </w:pPr>
    <w:rPr>
      <w:b/>
      <w:bCs/>
      <w:i/>
      <w:iCs/>
      <w:sz w:val="26"/>
      <w:szCs w:val="26"/>
      <w:lang w:val="x-none" w:eastAsia="x-none"/>
    </w:rPr>
  </w:style>
  <w:style w:type="paragraph" w:styleId="Nadpis6">
    <w:name w:val="heading 6"/>
    <w:basedOn w:val="Normln"/>
    <w:next w:val="Normln"/>
    <w:link w:val="Nadpis6Char"/>
    <w:qFormat/>
    <w:rsid w:val="00BE7163"/>
    <w:pPr>
      <w:numPr>
        <w:ilvl w:val="5"/>
        <w:numId w:val="19"/>
      </w:numPr>
      <w:spacing w:before="240" w:after="60"/>
      <w:outlineLvl w:val="5"/>
    </w:pPr>
    <w:rPr>
      <w:b/>
      <w:bCs/>
      <w:sz w:val="22"/>
      <w:szCs w:val="22"/>
      <w:lang w:val="x-none" w:eastAsia="x-none"/>
    </w:rPr>
  </w:style>
  <w:style w:type="paragraph" w:styleId="Nadpis7">
    <w:name w:val="heading 7"/>
    <w:basedOn w:val="Normln"/>
    <w:next w:val="Normln"/>
    <w:link w:val="Nadpis7Char"/>
    <w:qFormat/>
    <w:rsid w:val="00BE7163"/>
    <w:pPr>
      <w:numPr>
        <w:ilvl w:val="6"/>
        <w:numId w:val="19"/>
      </w:numPr>
      <w:spacing w:before="240" w:after="60"/>
      <w:outlineLvl w:val="6"/>
    </w:pPr>
    <w:rPr>
      <w:lang w:val="x-none" w:eastAsia="x-none"/>
    </w:rPr>
  </w:style>
  <w:style w:type="paragraph" w:styleId="Nadpis8">
    <w:name w:val="heading 8"/>
    <w:basedOn w:val="Normln"/>
    <w:next w:val="Normln"/>
    <w:link w:val="Nadpis8Char"/>
    <w:qFormat/>
    <w:rsid w:val="00BE7163"/>
    <w:pPr>
      <w:numPr>
        <w:ilvl w:val="7"/>
        <w:numId w:val="19"/>
      </w:numPr>
      <w:spacing w:before="240" w:after="60"/>
      <w:outlineLvl w:val="7"/>
    </w:pPr>
    <w:rPr>
      <w:i/>
      <w:iCs/>
      <w:lang w:val="x-none" w:eastAsia="x-none"/>
    </w:rPr>
  </w:style>
  <w:style w:type="paragraph" w:styleId="Nadpis9">
    <w:name w:val="heading 9"/>
    <w:basedOn w:val="Normln"/>
    <w:next w:val="Normln"/>
    <w:link w:val="Nadpis9Char"/>
    <w:qFormat/>
    <w:rsid w:val="00BE7163"/>
    <w:pPr>
      <w:numPr>
        <w:ilvl w:val="8"/>
        <w:numId w:val="19"/>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E96420"/>
    <w:rPr>
      <w:rFonts w:ascii="Courier New" w:hAnsi="Courier New"/>
      <w:sz w:val="20"/>
      <w:szCs w:val="20"/>
    </w:rPr>
  </w:style>
  <w:style w:type="paragraph" w:styleId="Textbubliny">
    <w:name w:val="Balloon Text"/>
    <w:basedOn w:val="Normln"/>
    <w:semiHidden/>
    <w:rsid w:val="003C0832"/>
    <w:rPr>
      <w:rFonts w:ascii="Tahoma" w:hAnsi="Tahoma" w:cs="Tahoma"/>
      <w:sz w:val="16"/>
      <w:szCs w:val="16"/>
    </w:rPr>
  </w:style>
  <w:style w:type="paragraph" w:customStyle="1" w:styleId="Rozvrendokumentu">
    <w:name w:val="Rozvržení dokumentu"/>
    <w:basedOn w:val="Normln"/>
    <w:semiHidden/>
    <w:rsid w:val="0003697E"/>
    <w:pPr>
      <w:shd w:val="clear" w:color="auto" w:fill="000080"/>
    </w:pPr>
    <w:rPr>
      <w:rFonts w:ascii="Tahoma" w:hAnsi="Tahoma" w:cs="Tahoma"/>
      <w:sz w:val="20"/>
      <w:szCs w:val="20"/>
    </w:rPr>
  </w:style>
  <w:style w:type="character" w:customStyle="1" w:styleId="platne1">
    <w:name w:val="platne1"/>
    <w:basedOn w:val="Standardnpsmoodstavce"/>
    <w:rsid w:val="00947416"/>
  </w:style>
  <w:style w:type="paragraph" w:styleId="Bezmezer">
    <w:name w:val="No Spacing"/>
    <w:uiPriority w:val="1"/>
    <w:qFormat/>
    <w:rsid w:val="00947416"/>
  </w:style>
  <w:style w:type="paragraph" w:customStyle="1" w:styleId="Import3">
    <w:name w:val="Import 3"/>
    <w:basedOn w:val="Normln"/>
    <w:rsid w:val="008F6C5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Odstavecseseznamem">
    <w:name w:val="List Paragraph"/>
    <w:aliases w:val="Nad,Odstavec_muj,_Odstavec se seznamem,List Paragraph,Odstavec_muj1,Odstavec_muj2,Odstavec_muj3,Nad1,List Paragraph1,Odstavec_muj4,Nad2,List Paragraph2,Odstavec_muj5,Odstavec_muj6,Odstavec_muj7,Odstavec_muj8,Odstavec_muj9,cislovanie"/>
    <w:basedOn w:val="Normln"/>
    <w:link w:val="OdstavecseseznamemChar"/>
    <w:uiPriority w:val="34"/>
    <w:qFormat/>
    <w:rsid w:val="00AF511E"/>
    <w:pPr>
      <w:ind w:left="708"/>
    </w:pPr>
    <w:rPr>
      <w:lang w:val="x-none" w:eastAsia="x-none"/>
    </w:rPr>
  </w:style>
  <w:style w:type="paragraph" w:styleId="Zkladntext">
    <w:name w:val="Body Text"/>
    <w:basedOn w:val="Normln"/>
    <w:link w:val="ZkladntextChar"/>
    <w:rsid w:val="00AF511E"/>
    <w:pPr>
      <w:autoSpaceDE w:val="0"/>
      <w:autoSpaceDN w:val="0"/>
      <w:adjustRightInd w:val="0"/>
      <w:jc w:val="both"/>
    </w:pPr>
    <w:rPr>
      <w:lang w:val="x-none" w:eastAsia="x-none"/>
    </w:rPr>
  </w:style>
  <w:style w:type="character" w:customStyle="1" w:styleId="ZkladntextChar">
    <w:name w:val="Základní text Char"/>
    <w:link w:val="Zkladntext"/>
    <w:rsid w:val="00AF511E"/>
    <w:rPr>
      <w:sz w:val="24"/>
      <w:szCs w:val="24"/>
    </w:rPr>
  </w:style>
  <w:style w:type="paragraph" w:styleId="Zhlav">
    <w:name w:val="header"/>
    <w:basedOn w:val="Normln"/>
    <w:link w:val="ZhlavChar"/>
    <w:uiPriority w:val="99"/>
    <w:rsid w:val="00B518F9"/>
    <w:pPr>
      <w:tabs>
        <w:tab w:val="center" w:pos="4536"/>
        <w:tab w:val="right" w:pos="9072"/>
      </w:tabs>
    </w:pPr>
    <w:rPr>
      <w:lang w:val="x-none" w:eastAsia="x-none"/>
    </w:rPr>
  </w:style>
  <w:style w:type="character" w:customStyle="1" w:styleId="ZhlavChar">
    <w:name w:val="Záhlaví Char"/>
    <w:link w:val="Zhlav"/>
    <w:uiPriority w:val="99"/>
    <w:rsid w:val="00B518F9"/>
    <w:rPr>
      <w:sz w:val="24"/>
      <w:szCs w:val="24"/>
    </w:rPr>
  </w:style>
  <w:style w:type="paragraph" w:styleId="Zpat">
    <w:name w:val="footer"/>
    <w:basedOn w:val="Normln"/>
    <w:link w:val="ZpatChar"/>
    <w:uiPriority w:val="99"/>
    <w:rsid w:val="00B518F9"/>
    <w:pPr>
      <w:tabs>
        <w:tab w:val="center" w:pos="4536"/>
        <w:tab w:val="right" w:pos="9072"/>
      </w:tabs>
    </w:pPr>
    <w:rPr>
      <w:lang w:val="x-none" w:eastAsia="x-none"/>
    </w:rPr>
  </w:style>
  <w:style w:type="character" w:customStyle="1" w:styleId="ZpatChar">
    <w:name w:val="Zápatí Char"/>
    <w:link w:val="Zpat"/>
    <w:uiPriority w:val="99"/>
    <w:rsid w:val="00B518F9"/>
    <w:rPr>
      <w:sz w:val="24"/>
      <w:szCs w:val="24"/>
    </w:rPr>
  </w:style>
  <w:style w:type="character" w:customStyle="1" w:styleId="neplatne1">
    <w:name w:val="neplatne1"/>
    <w:rsid w:val="00C80E73"/>
  </w:style>
  <w:style w:type="numbering" w:customStyle="1" w:styleId="Styl1">
    <w:name w:val="Styl1"/>
    <w:rsid w:val="00E81B04"/>
    <w:pPr>
      <w:numPr>
        <w:numId w:val="2"/>
      </w:numPr>
    </w:pPr>
  </w:style>
  <w:style w:type="numbering" w:customStyle="1" w:styleId="Styl2">
    <w:name w:val="Styl2"/>
    <w:rsid w:val="00E81B04"/>
    <w:pPr>
      <w:numPr>
        <w:numId w:val="4"/>
      </w:numPr>
    </w:pPr>
  </w:style>
  <w:style w:type="numbering" w:customStyle="1" w:styleId="Styl3">
    <w:name w:val="Styl3"/>
    <w:rsid w:val="00E81B04"/>
    <w:pPr>
      <w:numPr>
        <w:numId w:val="5"/>
      </w:numPr>
    </w:pPr>
  </w:style>
  <w:style w:type="numbering" w:customStyle="1" w:styleId="Styl4">
    <w:name w:val="Styl4"/>
    <w:rsid w:val="00FA0F95"/>
    <w:pPr>
      <w:numPr>
        <w:numId w:val="7"/>
      </w:numPr>
    </w:pPr>
  </w:style>
  <w:style w:type="numbering" w:customStyle="1" w:styleId="Styl5">
    <w:name w:val="Styl5"/>
    <w:rsid w:val="00E13019"/>
    <w:pPr>
      <w:numPr>
        <w:numId w:val="8"/>
      </w:numPr>
    </w:pPr>
  </w:style>
  <w:style w:type="numbering" w:customStyle="1" w:styleId="Styl6">
    <w:name w:val="Styl6"/>
    <w:rsid w:val="00AE38F6"/>
    <w:pPr>
      <w:numPr>
        <w:numId w:val="11"/>
      </w:numPr>
    </w:pPr>
  </w:style>
  <w:style w:type="numbering" w:customStyle="1" w:styleId="Styl7">
    <w:name w:val="Styl7"/>
    <w:rsid w:val="00AE38F6"/>
    <w:pPr>
      <w:numPr>
        <w:numId w:val="12"/>
      </w:numPr>
    </w:pPr>
  </w:style>
  <w:style w:type="numbering" w:customStyle="1" w:styleId="Styl8">
    <w:name w:val="Styl8"/>
    <w:rsid w:val="00AE38F6"/>
    <w:pPr>
      <w:numPr>
        <w:numId w:val="13"/>
      </w:numPr>
    </w:pPr>
  </w:style>
  <w:style w:type="numbering" w:customStyle="1" w:styleId="Styl9">
    <w:name w:val="Styl9"/>
    <w:rsid w:val="00AE38F6"/>
    <w:pPr>
      <w:numPr>
        <w:numId w:val="14"/>
      </w:numPr>
    </w:pPr>
  </w:style>
  <w:style w:type="numbering" w:customStyle="1" w:styleId="Styl10">
    <w:name w:val="Styl10"/>
    <w:rsid w:val="00AE38F6"/>
    <w:pPr>
      <w:numPr>
        <w:numId w:val="16"/>
      </w:numPr>
    </w:pPr>
  </w:style>
  <w:style w:type="numbering" w:customStyle="1" w:styleId="Styl11">
    <w:name w:val="Styl11"/>
    <w:rsid w:val="001D2EC9"/>
    <w:pPr>
      <w:numPr>
        <w:numId w:val="17"/>
      </w:numPr>
    </w:pPr>
  </w:style>
  <w:style w:type="character" w:customStyle="1" w:styleId="Nadpis1Char">
    <w:name w:val="Nadpis 1 Char"/>
    <w:link w:val="Nadpis1"/>
    <w:rsid w:val="00BE7163"/>
    <w:rPr>
      <w:rFonts w:ascii="Arial" w:hAnsi="Arial"/>
      <w:b/>
      <w:bCs/>
      <w:kern w:val="32"/>
      <w:sz w:val="32"/>
      <w:szCs w:val="32"/>
      <w:lang w:val="x-none" w:eastAsia="x-none"/>
    </w:rPr>
  </w:style>
  <w:style w:type="character" w:customStyle="1" w:styleId="Nadpis2Char">
    <w:name w:val="Nadpis 2 Char"/>
    <w:link w:val="Nadpis2"/>
    <w:rsid w:val="00BE7163"/>
    <w:rPr>
      <w:sz w:val="22"/>
      <w:szCs w:val="22"/>
      <w:lang w:val="x-none" w:eastAsia="x-none"/>
    </w:rPr>
  </w:style>
  <w:style w:type="character" w:customStyle="1" w:styleId="Nadpis3Char">
    <w:name w:val="Nadpis 3 Char"/>
    <w:link w:val="Nadpis3"/>
    <w:rsid w:val="00BE7163"/>
    <w:rPr>
      <w:rFonts w:ascii="Arial" w:hAnsi="Arial"/>
      <w:b/>
      <w:bCs/>
      <w:sz w:val="26"/>
      <w:szCs w:val="26"/>
      <w:lang w:val="x-none" w:eastAsia="x-none"/>
    </w:rPr>
  </w:style>
  <w:style w:type="character" w:customStyle="1" w:styleId="Nadpis4Char">
    <w:name w:val="Nadpis 4 Char"/>
    <w:link w:val="Nadpis4"/>
    <w:rsid w:val="00BE7163"/>
    <w:rPr>
      <w:b/>
      <w:bCs/>
      <w:sz w:val="28"/>
      <w:szCs w:val="28"/>
      <w:lang w:val="x-none" w:eastAsia="x-none"/>
    </w:rPr>
  </w:style>
  <w:style w:type="character" w:customStyle="1" w:styleId="Nadpis5Char">
    <w:name w:val="Nadpis 5 Char"/>
    <w:link w:val="Nadpis5"/>
    <w:rsid w:val="00BE7163"/>
    <w:rPr>
      <w:b/>
      <w:bCs/>
      <w:i/>
      <w:iCs/>
      <w:sz w:val="26"/>
      <w:szCs w:val="26"/>
      <w:lang w:val="x-none" w:eastAsia="x-none"/>
    </w:rPr>
  </w:style>
  <w:style w:type="character" w:customStyle="1" w:styleId="Nadpis6Char">
    <w:name w:val="Nadpis 6 Char"/>
    <w:link w:val="Nadpis6"/>
    <w:rsid w:val="00BE7163"/>
    <w:rPr>
      <w:b/>
      <w:bCs/>
      <w:sz w:val="22"/>
      <w:szCs w:val="22"/>
      <w:lang w:val="x-none" w:eastAsia="x-none"/>
    </w:rPr>
  </w:style>
  <w:style w:type="character" w:customStyle="1" w:styleId="Nadpis7Char">
    <w:name w:val="Nadpis 7 Char"/>
    <w:link w:val="Nadpis7"/>
    <w:rsid w:val="00BE7163"/>
    <w:rPr>
      <w:sz w:val="24"/>
      <w:szCs w:val="24"/>
      <w:lang w:val="x-none" w:eastAsia="x-none"/>
    </w:rPr>
  </w:style>
  <w:style w:type="character" w:customStyle="1" w:styleId="Nadpis8Char">
    <w:name w:val="Nadpis 8 Char"/>
    <w:link w:val="Nadpis8"/>
    <w:rsid w:val="00BE7163"/>
    <w:rPr>
      <w:i/>
      <w:iCs/>
      <w:sz w:val="24"/>
      <w:szCs w:val="24"/>
      <w:lang w:val="x-none" w:eastAsia="x-none"/>
    </w:rPr>
  </w:style>
  <w:style w:type="character" w:customStyle="1" w:styleId="Nadpis9Char">
    <w:name w:val="Nadpis 9 Char"/>
    <w:link w:val="Nadpis9"/>
    <w:rsid w:val="00BE7163"/>
    <w:rPr>
      <w:rFonts w:ascii="Arial" w:hAnsi="Arial"/>
      <w:sz w:val="22"/>
      <w:szCs w:val="22"/>
      <w:lang w:val="x-none" w:eastAsia="x-none"/>
    </w:rPr>
  </w:style>
  <w:style w:type="character" w:customStyle="1" w:styleId="OdstavecseseznamemChar">
    <w:name w:val="Odstavec se seznamem Char"/>
    <w:aliases w:val="Nad Char,Odstavec_muj Char,_Odstavec se seznamem Char,List Paragraph Char,Odstavec_muj1 Char,Odstavec_muj2 Char,Odstavec_muj3 Char,Nad1 Char,List Paragraph1 Char,Odstavec_muj4 Char,Nad2 Char,List Paragraph2 Char,cislovanie Char"/>
    <w:link w:val="Odstavecseseznamem"/>
    <w:uiPriority w:val="34"/>
    <w:qFormat/>
    <w:locked/>
    <w:rsid w:val="002D630A"/>
    <w:rPr>
      <w:sz w:val="24"/>
      <w:szCs w:val="24"/>
    </w:rPr>
  </w:style>
  <w:style w:type="numbering" w:customStyle="1" w:styleId="slovnodstavc1">
    <w:name w:val="Číslování odstavců1"/>
    <w:uiPriority w:val="99"/>
    <w:rsid w:val="002D630A"/>
    <w:pPr>
      <w:numPr>
        <w:numId w:val="20"/>
      </w:numPr>
    </w:pPr>
  </w:style>
  <w:style w:type="character" w:styleId="Hypertextovodkaz">
    <w:name w:val="Hyperlink"/>
    <w:uiPriority w:val="99"/>
    <w:unhideWhenUsed/>
    <w:rsid w:val="00EA01E8"/>
    <w:rPr>
      <w:color w:val="auto"/>
      <w:u w:val="none"/>
    </w:rPr>
  </w:style>
  <w:style w:type="paragraph" w:customStyle="1" w:styleId="Default">
    <w:name w:val="Default"/>
    <w:rsid w:val="00EA01E8"/>
    <w:pPr>
      <w:autoSpaceDE w:val="0"/>
      <w:autoSpaceDN w:val="0"/>
      <w:adjustRightInd w:val="0"/>
      <w:spacing w:after="80"/>
    </w:pPr>
    <w:rPr>
      <w:rFonts w:ascii="Arial" w:eastAsia="Calibri" w:hAnsi="Arial" w:cs="Arial"/>
      <w:color w:val="000000"/>
      <w:sz w:val="24"/>
      <w:szCs w:val="24"/>
    </w:r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rsid w:val="0057788F"/>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rsid w:val="0057788F"/>
  </w:style>
  <w:style w:type="table" w:styleId="Mkatabulky">
    <w:name w:val="Table Grid"/>
    <w:basedOn w:val="Normlntabulka"/>
    <w:uiPriority w:val="99"/>
    <w:rsid w:val="0057788F"/>
    <w:pPr>
      <w:spacing w:after="8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nakapoznpodarou">
    <w:name w:val="footnote reference"/>
    <w:aliases w:val="PGI Fußnote Ziffer"/>
    <w:unhideWhenUsed/>
    <w:rsid w:val="0057788F"/>
    <w:rPr>
      <w:vertAlign w:val="superscript"/>
    </w:rPr>
  </w:style>
  <w:style w:type="character" w:styleId="Siln">
    <w:name w:val="Strong"/>
    <w:uiPriority w:val="22"/>
    <w:qFormat/>
    <w:rsid w:val="00616904"/>
    <w:rPr>
      <w:b/>
      <w:bCs/>
    </w:rPr>
  </w:style>
  <w:style w:type="character" w:customStyle="1" w:styleId="platne">
    <w:name w:val="platne"/>
    <w:rsid w:val="00573BE4"/>
  </w:style>
  <w:style w:type="paragraph" w:customStyle="1" w:styleId="PlohaZhlav">
    <w:name w:val="Příloha Záhlaví"/>
    <w:next w:val="Normln"/>
    <w:link w:val="PlohaZhlavChar"/>
    <w:qFormat/>
    <w:rsid w:val="00184E05"/>
    <w:pPr>
      <w:pageBreakBefore/>
      <w:spacing w:after="240"/>
      <w:outlineLvl w:val="1"/>
    </w:pPr>
    <w:rPr>
      <w:rFonts w:ascii="Calibri" w:eastAsia="Calibri" w:hAnsi="Calibri"/>
      <w:sz w:val="22"/>
      <w:szCs w:val="22"/>
      <w:lang w:eastAsia="en-US" w:bidi="en-US"/>
    </w:rPr>
  </w:style>
  <w:style w:type="character" w:customStyle="1" w:styleId="PlohaZhlavChar">
    <w:name w:val="Příloha Záhlaví Char"/>
    <w:link w:val="PlohaZhlav"/>
    <w:rsid w:val="00184E05"/>
    <w:rPr>
      <w:rFonts w:ascii="Calibri" w:eastAsia="Calibri" w:hAnsi="Calibri"/>
      <w:sz w:val="22"/>
      <w:szCs w:val="22"/>
      <w:lang w:eastAsia="en-US" w:bidi="en-US"/>
    </w:rPr>
  </w:style>
  <w:style w:type="character" w:styleId="Odkaznakoment">
    <w:name w:val="annotation reference"/>
    <w:uiPriority w:val="99"/>
    <w:rsid w:val="009E1617"/>
    <w:rPr>
      <w:sz w:val="16"/>
      <w:szCs w:val="16"/>
    </w:rPr>
  </w:style>
  <w:style w:type="paragraph" w:styleId="Textkomente">
    <w:name w:val="annotation text"/>
    <w:aliases w:val="RL Text komentáře"/>
    <w:basedOn w:val="Normln"/>
    <w:link w:val="TextkomenteChar"/>
    <w:qFormat/>
    <w:rsid w:val="009E1617"/>
    <w:rPr>
      <w:sz w:val="20"/>
      <w:szCs w:val="20"/>
    </w:rPr>
  </w:style>
  <w:style w:type="character" w:customStyle="1" w:styleId="TextkomenteChar">
    <w:name w:val="Text komentáře Char"/>
    <w:aliases w:val="RL Text komentáře Char"/>
    <w:basedOn w:val="Standardnpsmoodstavce"/>
    <w:link w:val="Textkomente"/>
    <w:qFormat/>
    <w:rsid w:val="009E1617"/>
  </w:style>
  <w:style w:type="paragraph" w:styleId="Pedmtkomente">
    <w:name w:val="annotation subject"/>
    <w:basedOn w:val="Textkomente"/>
    <w:next w:val="Textkomente"/>
    <w:link w:val="PedmtkomenteChar"/>
    <w:rsid w:val="009E1617"/>
    <w:rPr>
      <w:b/>
      <w:bCs/>
    </w:rPr>
  </w:style>
  <w:style w:type="character" w:customStyle="1" w:styleId="PedmtkomenteChar">
    <w:name w:val="Předmět komentáře Char"/>
    <w:link w:val="Pedmtkomente"/>
    <w:rsid w:val="009E1617"/>
    <w:rPr>
      <w:b/>
      <w:bCs/>
    </w:rPr>
  </w:style>
  <w:style w:type="paragraph" w:customStyle="1" w:styleId="NormalJustified">
    <w:name w:val="Normal (Justified)"/>
    <w:basedOn w:val="Normln"/>
    <w:rsid w:val="00E96586"/>
    <w:pPr>
      <w:widowControl w:val="0"/>
      <w:jc w:val="both"/>
    </w:pPr>
    <w:rPr>
      <w:rFonts w:ascii="Calibri" w:hAnsi="Calibri"/>
      <w:kern w:val="28"/>
    </w:rPr>
  </w:style>
  <w:style w:type="character" w:customStyle="1" w:styleId="RLTextlnkuslovanChar">
    <w:name w:val="RL Text článku číslovaný Char"/>
    <w:link w:val="RLTextlnkuslovan"/>
    <w:locked/>
    <w:rsid w:val="00901EE3"/>
    <w:rPr>
      <w:rFonts w:ascii="Calibri" w:hAnsi="Calibri" w:cs="Calibri"/>
      <w:sz w:val="22"/>
      <w:szCs w:val="24"/>
    </w:rPr>
  </w:style>
  <w:style w:type="paragraph" w:customStyle="1" w:styleId="RLTextlnkuslovan">
    <w:name w:val="RL Text článku číslovaný"/>
    <w:basedOn w:val="Normln"/>
    <w:link w:val="RLTextlnkuslovanChar"/>
    <w:qFormat/>
    <w:rsid w:val="00901EE3"/>
    <w:pPr>
      <w:numPr>
        <w:ilvl w:val="1"/>
        <w:numId w:val="24"/>
      </w:numPr>
      <w:spacing w:after="120" w:line="280" w:lineRule="exact"/>
      <w:jc w:val="both"/>
    </w:pPr>
    <w:rPr>
      <w:rFonts w:ascii="Calibri" w:hAnsi="Calibri" w:cs="Calibri"/>
      <w:sz w:val="22"/>
    </w:rPr>
  </w:style>
  <w:style w:type="character" w:customStyle="1" w:styleId="RLlneksmlouvyCharChar">
    <w:name w:val="RL Článek smlouvy Char Char"/>
    <w:link w:val="RLlneksmlouvy"/>
    <w:locked/>
    <w:rsid w:val="00901EE3"/>
    <w:rPr>
      <w:rFonts w:ascii="Calibri" w:hAnsi="Calibri" w:cs="Calibri"/>
      <w:b/>
      <w:sz w:val="22"/>
      <w:szCs w:val="24"/>
      <w:lang w:eastAsia="en-US"/>
    </w:rPr>
  </w:style>
  <w:style w:type="paragraph" w:customStyle="1" w:styleId="RLlneksmlouvy">
    <w:name w:val="RL Článek smlouvy"/>
    <w:basedOn w:val="Normln"/>
    <w:next w:val="RLTextlnkuslovan"/>
    <w:link w:val="RLlneksmlouvyCharChar"/>
    <w:qFormat/>
    <w:rsid w:val="00901EE3"/>
    <w:pPr>
      <w:keepNext/>
      <w:numPr>
        <w:numId w:val="24"/>
      </w:numPr>
      <w:suppressAutoHyphens/>
      <w:spacing w:before="360" w:after="120" w:line="280" w:lineRule="exact"/>
      <w:jc w:val="both"/>
      <w:outlineLvl w:val="0"/>
    </w:pPr>
    <w:rPr>
      <w:rFonts w:ascii="Calibri" w:hAnsi="Calibri" w:cs="Calibri"/>
      <w:b/>
      <w:sz w:val="22"/>
      <w:lang w:eastAsia="en-US"/>
    </w:rPr>
  </w:style>
  <w:style w:type="character" w:customStyle="1" w:styleId="RLProhlensmluvnchstranChar">
    <w:name w:val="RL Prohlášení smluvních stran Char"/>
    <w:link w:val="RLProhlensmluvnchstran"/>
    <w:locked/>
    <w:rsid w:val="00901EE3"/>
    <w:rPr>
      <w:rFonts w:ascii="Calibri" w:hAnsi="Calibri" w:cs="Calibri"/>
      <w:b/>
      <w:sz w:val="22"/>
      <w:szCs w:val="24"/>
    </w:rPr>
  </w:style>
  <w:style w:type="paragraph" w:customStyle="1" w:styleId="RLProhlensmluvnchstran">
    <w:name w:val="RL Prohlášení smluvních stran"/>
    <w:basedOn w:val="Normln"/>
    <w:link w:val="RLProhlensmluvnchstranChar"/>
    <w:rsid w:val="00901EE3"/>
    <w:pPr>
      <w:spacing w:after="120" w:line="280" w:lineRule="exact"/>
      <w:jc w:val="center"/>
    </w:pPr>
    <w:rPr>
      <w:rFonts w:ascii="Calibri" w:hAnsi="Calibri" w:cs="Calibri"/>
      <w:b/>
      <w:sz w:val="22"/>
    </w:rPr>
  </w:style>
  <w:style w:type="paragraph" w:styleId="Revize">
    <w:name w:val="Revision"/>
    <w:hidden/>
    <w:uiPriority w:val="99"/>
    <w:semiHidden/>
    <w:rsid w:val="002E6971"/>
    <w:rPr>
      <w:sz w:val="24"/>
      <w:szCs w:val="24"/>
    </w:rPr>
  </w:style>
  <w:style w:type="paragraph" w:customStyle="1" w:styleId="KMSK-text">
    <w:name w:val="KÚ MSK - text"/>
    <w:basedOn w:val="Zkladntext"/>
    <w:rsid w:val="007F3358"/>
    <w:pPr>
      <w:autoSpaceDE/>
      <w:autoSpaceDN/>
      <w:adjustRightInd/>
      <w:spacing w:before="140" w:after="280" w:line="280" w:lineRule="exact"/>
    </w:pPr>
    <w:rPr>
      <w:rFonts w:ascii="Tahoma" w:eastAsiaTheme="minorEastAsia" w:hAnsi="Tahoma" w:cstheme="minorBidi"/>
      <w:sz w:val="20"/>
      <w:szCs w:val="22"/>
      <w:lang w:val="cs-CZ" w:eastAsia="cs-CZ"/>
    </w:rPr>
  </w:style>
  <w:style w:type="character" w:styleId="Nevyeenzmnka">
    <w:name w:val="Unresolved Mention"/>
    <w:basedOn w:val="Standardnpsmoodstavce"/>
    <w:uiPriority w:val="99"/>
    <w:semiHidden/>
    <w:unhideWhenUsed/>
    <w:rsid w:val="00654E6B"/>
    <w:rPr>
      <w:color w:val="605E5C"/>
      <w:shd w:val="clear" w:color="auto" w:fill="E1DFDD"/>
    </w:rPr>
  </w:style>
  <w:style w:type="character" w:customStyle="1" w:styleId="h1a2">
    <w:name w:val="h1a2"/>
    <w:rsid w:val="00F279BF"/>
    <w:rPr>
      <w:vanish w:val="0"/>
      <w:webHidden w:val="0"/>
      <w:sz w:val="24"/>
      <w:szCs w:val="24"/>
      <w:specVanish w:val="0"/>
    </w:rPr>
  </w:style>
  <w:style w:type="character" w:styleId="Sledovanodkaz">
    <w:name w:val="FollowedHyperlink"/>
    <w:basedOn w:val="Standardnpsmoodstavce"/>
    <w:rsid w:val="000019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10404">
      <w:bodyDiv w:val="1"/>
      <w:marLeft w:val="0"/>
      <w:marRight w:val="0"/>
      <w:marTop w:val="0"/>
      <w:marBottom w:val="0"/>
      <w:divBdr>
        <w:top w:val="none" w:sz="0" w:space="0" w:color="auto"/>
        <w:left w:val="none" w:sz="0" w:space="0" w:color="auto"/>
        <w:bottom w:val="none" w:sz="0" w:space="0" w:color="auto"/>
        <w:right w:val="none" w:sz="0" w:space="0" w:color="auto"/>
      </w:divBdr>
    </w:div>
    <w:div w:id="1222906645">
      <w:bodyDiv w:val="1"/>
      <w:marLeft w:val="0"/>
      <w:marRight w:val="0"/>
      <w:marTop w:val="0"/>
      <w:marBottom w:val="0"/>
      <w:divBdr>
        <w:top w:val="none" w:sz="0" w:space="0" w:color="auto"/>
        <w:left w:val="none" w:sz="0" w:space="0" w:color="auto"/>
        <w:bottom w:val="none" w:sz="0" w:space="0" w:color="auto"/>
        <w:right w:val="none" w:sz="0" w:space="0" w:color="auto"/>
      </w:divBdr>
    </w:div>
    <w:div w:id="1385979887">
      <w:bodyDiv w:val="1"/>
      <w:marLeft w:val="0"/>
      <w:marRight w:val="0"/>
      <w:marTop w:val="0"/>
      <w:marBottom w:val="0"/>
      <w:divBdr>
        <w:top w:val="none" w:sz="0" w:space="0" w:color="auto"/>
        <w:left w:val="none" w:sz="0" w:space="0" w:color="auto"/>
        <w:bottom w:val="none" w:sz="0" w:space="0" w:color="auto"/>
        <w:right w:val="none" w:sz="0" w:space="0" w:color="auto"/>
      </w:divBdr>
    </w:div>
    <w:div w:id="1857692521">
      <w:bodyDiv w:val="1"/>
      <w:marLeft w:val="0"/>
      <w:marRight w:val="0"/>
      <w:marTop w:val="0"/>
      <w:marBottom w:val="0"/>
      <w:divBdr>
        <w:top w:val="none" w:sz="0" w:space="0" w:color="auto"/>
        <w:left w:val="none" w:sz="0" w:space="0" w:color="auto"/>
        <w:bottom w:val="none" w:sz="0" w:space="0" w:color="auto"/>
        <w:right w:val="none" w:sz="0" w:space="0" w:color="auto"/>
      </w:divBdr>
    </w:div>
    <w:div w:id="1924993929">
      <w:bodyDiv w:val="1"/>
      <w:marLeft w:val="0"/>
      <w:marRight w:val="0"/>
      <w:marTop w:val="0"/>
      <w:marBottom w:val="0"/>
      <w:divBdr>
        <w:top w:val="none" w:sz="0" w:space="0" w:color="auto"/>
        <w:left w:val="none" w:sz="0" w:space="0" w:color="auto"/>
        <w:bottom w:val="none" w:sz="0" w:space="0" w:color="auto"/>
        <w:right w:val="none" w:sz="0" w:space="0" w:color="auto"/>
      </w:divBdr>
    </w:div>
    <w:div w:id="21129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vec.tomas@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A436-E381-477A-B1FA-62604F6F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9155</Words>
  <Characters>54804</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Rámcová smlouva</vt:lpstr>
    </vt:vector>
  </TitlesOfParts>
  <Company>ATC</Company>
  <LinksUpToDate>false</LinksUpToDate>
  <CharactersWithSpaces>63832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pavelec</dc:creator>
  <cp:keywords/>
  <cp:lastModifiedBy>Eliška Nedomová</cp:lastModifiedBy>
  <cp:revision>7</cp:revision>
  <cp:lastPrinted>2017-07-03T18:12:00Z</cp:lastPrinted>
  <dcterms:created xsi:type="dcterms:W3CDTF">2025-09-09T07:52:00Z</dcterms:created>
  <dcterms:modified xsi:type="dcterms:W3CDTF">2025-09-22T13:28:00Z</dcterms:modified>
</cp:coreProperties>
</file>