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CDD" w:rsidRDefault="00083CDD" w:rsidP="00113C96">
      <w:pPr>
        <w:jc w:val="center"/>
        <w:rPr>
          <w:color w:val="000000" w:themeColor="text1"/>
        </w:rPr>
      </w:pPr>
    </w:p>
    <w:p w:rsidR="00113C96" w:rsidRDefault="00113C96" w:rsidP="00113C96">
      <w:pPr>
        <w:jc w:val="center"/>
        <w:rPr>
          <w:color w:val="000000" w:themeColor="text1"/>
        </w:rPr>
      </w:pPr>
    </w:p>
    <w:p w:rsidR="00113C96" w:rsidRDefault="00113C96" w:rsidP="00113C96">
      <w:pPr>
        <w:jc w:val="center"/>
        <w:rPr>
          <w:color w:val="000000" w:themeColor="text1"/>
        </w:rPr>
      </w:pPr>
    </w:p>
    <w:p w:rsidR="00113C96" w:rsidRDefault="00113C96" w:rsidP="00113C96">
      <w:pPr>
        <w:jc w:val="center"/>
        <w:rPr>
          <w:color w:val="000000" w:themeColor="text1"/>
        </w:rPr>
      </w:pPr>
    </w:p>
    <w:tbl>
      <w:tblPr>
        <w:tblpPr w:leftFromText="141" w:rightFromText="141" w:vertAnchor="text" w:horzAnchor="margin" w:tblpY="196"/>
        <w:tblW w:w="8504" w:type="dxa"/>
        <w:tblCellMar>
          <w:left w:w="0" w:type="dxa"/>
          <w:right w:w="0" w:type="dxa"/>
        </w:tblCellMar>
        <w:tblLook w:val="04A0" w:firstRow="1" w:lastRow="0" w:firstColumn="1" w:lastColumn="0" w:noHBand="0" w:noVBand="1"/>
      </w:tblPr>
      <w:tblGrid>
        <w:gridCol w:w="2834"/>
        <w:gridCol w:w="1418"/>
        <w:gridCol w:w="1417"/>
        <w:gridCol w:w="1417"/>
        <w:gridCol w:w="1418"/>
      </w:tblGrid>
      <w:tr w:rsidR="00990294" w:rsidRPr="00FA37AC" w:rsidTr="00990294">
        <w:trPr>
          <w:trHeight w:val="510"/>
        </w:trPr>
        <w:tc>
          <w:tcPr>
            <w:tcW w:w="8504" w:type="dxa"/>
            <w:gridSpan w:val="5"/>
            <w:tcBorders>
              <w:top w:val="single" w:sz="4" w:space="0" w:color="auto"/>
              <w:bottom w:val="single" w:sz="4" w:space="0" w:color="auto"/>
            </w:tcBorders>
            <w:shd w:val="clear" w:color="auto" w:fill="auto"/>
            <w:vAlign w:val="center"/>
          </w:tcPr>
          <w:p w:rsidR="00990294" w:rsidRPr="00FA37AC" w:rsidRDefault="004477CA" w:rsidP="00990294">
            <w:pPr>
              <w:jc w:val="left"/>
              <w:rPr>
                <w:rFonts w:cs="Arial"/>
                <w:caps/>
                <w:color w:val="000000"/>
                <w:sz w:val="30"/>
                <w:szCs w:val="30"/>
              </w:rPr>
            </w:pPr>
            <w:sdt>
              <w:sdtPr>
                <w:rPr>
                  <w:rFonts w:cs="Arial"/>
                  <w:bCs/>
                  <w:caps/>
                  <w:color w:val="000000" w:themeColor="text1"/>
                  <w:sz w:val="30"/>
                  <w:szCs w:val="30"/>
                </w:rPr>
                <w:alias w:val="Číslo přílohy"/>
                <w:tag w:val="PrilCislo"/>
                <w:id w:val="65618576"/>
                <w:text/>
              </w:sdtPr>
              <w:sdtEndPr/>
              <w:sdtContent>
                <w:proofErr w:type="gramStart"/>
                <w:r w:rsidR="00F82935" w:rsidRPr="00FA37AC">
                  <w:rPr>
                    <w:rFonts w:cs="Arial"/>
                    <w:bCs/>
                    <w:caps/>
                    <w:color w:val="000000" w:themeColor="text1"/>
                    <w:sz w:val="30"/>
                    <w:szCs w:val="30"/>
                  </w:rPr>
                  <w:t>D.1.2</w:t>
                </w:r>
                <w:r w:rsidR="00007AFE" w:rsidRPr="00FA37AC">
                  <w:rPr>
                    <w:rFonts w:cs="Arial"/>
                    <w:bCs/>
                    <w:caps/>
                    <w:color w:val="000000" w:themeColor="text1"/>
                    <w:sz w:val="30"/>
                    <w:szCs w:val="30"/>
                  </w:rPr>
                  <w:t>.1</w:t>
                </w:r>
                <w:proofErr w:type="gramEnd"/>
              </w:sdtContent>
            </w:sdt>
            <w:r w:rsidR="00990294" w:rsidRPr="00FA37AC">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007AFE" w:rsidRPr="00FA37AC">
                  <w:rPr>
                    <w:rFonts w:cs="Arial"/>
                    <w:bCs/>
                    <w:caps/>
                    <w:color w:val="000000" w:themeColor="text1"/>
                    <w:sz w:val="30"/>
                    <w:szCs w:val="30"/>
                  </w:rPr>
                  <w:t>technická ZPRÁVA</w:t>
                </w:r>
              </w:sdtContent>
            </w:sdt>
          </w:p>
        </w:tc>
      </w:tr>
      <w:tr w:rsidR="00990294" w:rsidRPr="00FA37AC" w:rsidTr="00990294">
        <w:trPr>
          <w:trHeight w:val="227"/>
        </w:trPr>
        <w:tc>
          <w:tcPr>
            <w:tcW w:w="7086" w:type="dxa"/>
            <w:gridSpan w:val="4"/>
            <w:tcBorders>
              <w:top w:val="single" w:sz="4" w:space="0" w:color="auto"/>
              <w:bottom w:val="single" w:sz="4" w:space="0" w:color="auto"/>
              <w:right w:val="single" w:sz="4" w:space="0" w:color="auto"/>
            </w:tcBorders>
            <w:shd w:val="clear" w:color="auto" w:fill="auto"/>
            <w:tcMar>
              <w:top w:w="113" w:type="dxa"/>
              <w:bottom w:w="57" w:type="dxa"/>
              <w:right w:w="113" w:type="dxa"/>
            </w:tcMar>
          </w:tcPr>
          <w:p w:rsidR="00990294" w:rsidRPr="00FA37AC" w:rsidRDefault="00990294" w:rsidP="00990294">
            <w:pPr>
              <w:spacing w:after="120"/>
              <w:jc w:val="left"/>
              <w:rPr>
                <w:rFonts w:cs="Arial"/>
                <w:bCs/>
                <w:caps/>
                <w:color w:val="000000"/>
                <w:sz w:val="12"/>
                <w:szCs w:val="12"/>
              </w:rPr>
            </w:pPr>
            <w:r w:rsidRPr="00FA37AC">
              <w:rPr>
                <w:rFonts w:cs="Arial"/>
                <w:bCs/>
                <w:caps/>
                <w:color w:val="000000"/>
                <w:sz w:val="12"/>
                <w:szCs w:val="12"/>
              </w:rPr>
              <w:t>ÚPLNÝ NÁZEV AKCE (PROJEKTU):</w:t>
            </w:r>
          </w:p>
          <w:p w:rsidR="00990294" w:rsidRPr="00FA37AC" w:rsidRDefault="00990294" w:rsidP="00990294">
            <w:pPr>
              <w:jc w:val="left"/>
              <w:rPr>
                <w:rFonts w:cs="Arial"/>
                <w:bCs/>
                <w:caps/>
                <w:color w:val="000000"/>
                <w:sz w:val="18"/>
                <w:szCs w:val="18"/>
              </w:rPr>
            </w:pPr>
            <w:r w:rsidRPr="00FA37AC">
              <w:rPr>
                <w:rFonts w:cs="Arial"/>
                <w:bCs/>
                <w:color w:val="000000"/>
                <w:sz w:val="18"/>
                <w:szCs w:val="18"/>
              </w:rPr>
              <w:t xml:space="preserve">Brno, Babická - výstavba splaškové kanalizace  </w:t>
            </w:r>
            <w:r w:rsidR="00773446" w:rsidRPr="00FA37AC">
              <w:rPr>
                <w:rFonts w:cs="Arial"/>
                <w:bCs/>
                <w:color w:val="000000"/>
                <w:sz w:val="18"/>
                <w:szCs w:val="18"/>
              </w:rPr>
              <w:t xml:space="preserve">(2. a 3. etapa)  </w:t>
            </w:r>
          </w:p>
        </w:tc>
        <w:tc>
          <w:tcPr>
            <w:tcW w:w="1418" w:type="dxa"/>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990294" w:rsidRPr="00FA37AC" w:rsidRDefault="00990294" w:rsidP="00990294">
            <w:pPr>
              <w:spacing w:after="120"/>
              <w:jc w:val="left"/>
              <w:rPr>
                <w:rFonts w:cs="Arial"/>
                <w:bCs/>
                <w:caps/>
                <w:color w:val="000000"/>
                <w:sz w:val="12"/>
                <w:szCs w:val="12"/>
              </w:rPr>
            </w:pPr>
            <w:r w:rsidRPr="00FA37AC">
              <w:rPr>
                <w:rFonts w:cs="Arial"/>
                <w:bCs/>
                <w:caps/>
                <w:color w:val="000000"/>
                <w:sz w:val="12"/>
                <w:szCs w:val="12"/>
              </w:rPr>
              <w:t>Datum:</w:t>
            </w:r>
          </w:p>
          <w:p w:rsidR="00990294" w:rsidRPr="00FA37AC" w:rsidRDefault="00990294" w:rsidP="00990294">
            <w:pPr>
              <w:jc w:val="left"/>
              <w:rPr>
                <w:rFonts w:cs="Arial"/>
                <w:bCs/>
                <w:caps/>
                <w:color w:val="000000"/>
                <w:sz w:val="18"/>
                <w:szCs w:val="18"/>
              </w:rPr>
            </w:pPr>
            <w:r w:rsidRPr="00FA37AC">
              <w:rPr>
                <w:color w:val="000000"/>
                <w:sz w:val="18"/>
                <w:szCs w:val="18"/>
              </w:rPr>
              <w:t>03/2018</w:t>
            </w:r>
          </w:p>
        </w:tc>
      </w:tr>
      <w:tr w:rsidR="00990294" w:rsidRPr="00FA37AC" w:rsidTr="00990294">
        <w:trPr>
          <w:trHeight w:val="477"/>
        </w:trPr>
        <w:tc>
          <w:tcPr>
            <w:tcW w:w="4252" w:type="dxa"/>
            <w:gridSpan w:val="2"/>
            <w:tcBorders>
              <w:top w:val="single" w:sz="4" w:space="0" w:color="auto"/>
              <w:bottom w:val="single" w:sz="4" w:space="0" w:color="auto"/>
              <w:right w:val="single" w:sz="4" w:space="0" w:color="auto"/>
            </w:tcBorders>
            <w:shd w:val="clear" w:color="auto" w:fill="auto"/>
            <w:tcMar>
              <w:top w:w="113" w:type="dxa"/>
              <w:bottom w:w="57" w:type="dxa"/>
              <w:right w:w="113" w:type="dxa"/>
            </w:tcMar>
          </w:tcPr>
          <w:p w:rsidR="00990294" w:rsidRPr="00FA37AC" w:rsidRDefault="00990294" w:rsidP="00990294">
            <w:pPr>
              <w:spacing w:after="120"/>
              <w:jc w:val="left"/>
              <w:rPr>
                <w:rFonts w:cs="Arial"/>
                <w:bCs/>
                <w:caps/>
                <w:color w:val="000000"/>
                <w:sz w:val="12"/>
                <w:szCs w:val="12"/>
              </w:rPr>
            </w:pPr>
            <w:r w:rsidRPr="00FA37AC">
              <w:rPr>
                <w:rFonts w:cs="Arial"/>
                <w:bCs/>
                <w:caps/>
                <w:color w:val="000000"/>
                <w:sz w:val="12"/>
                <w:szCs w:val="12"/>
              </w:rPr>
              <w:t>Podnázev:</w:t>
            </w:r>
          </w:p>
          <w:p w:rsidR="00990294" w:rsidRPr="00FA37AC" w:rsidRDefault="00990294" w:rsidP="00990294">
            <w:pPr>
              <w:tabs>
                <w:tab w:val="left" w:pos="648"/>
              </w:tabs>
              <w:jc w:val="left"/>
              <w:rPr>
                <w:rFonts w:cs="Arial"/>
                <w:bCs/>
                <w:color w:val="000000"/>
                <w:sz w:val="18"/>
                <w:szCs w:val="18"/>
              </w:rPr>
            </w:pPr>
            <w:r w:rsidRPr="00FA37AC">
              <w:rPr>
                <w:color w:val="000000"/>
                <w:sz w:val="18"/>
                <w:szCs w:val="18"/>
              </w:rPr>
              <w:t xml:space="preserve"> </w:t>
            </w:r>
            <w:r w:rsidR="00D16681" w:rsidRPr="00FA37AC">
              <w:rPr>
                <w:color w:val="000000"/>
                <w:sz w:val="18"/>
                <w:szCs w:val="18"/>
              </w:rPr>
              <w:t>SO 01.2</w:t>
            </w:r>
            <w:r w:rsidRPr="00FA37AC">
              <w:rPr>
                <w:color w:val="000000"/>
                <w:sz w:val="18"/>
                <w:szCs w:val="18"/>
              </w:rPr>
              <w:t xml:space="preserve"> Splašková stoka </w:t>
            </w:r>
            <w:r w:rsidR="00773446" w:rsidRPr="00FA37AC">
              <w:rPr>
                <w:color w:val="000000"/>
                <w:sz w:val="18"/>
                <w:szCs w:val="18"/>
              </w:rPr>
              <w:t>–</w:t>
            </w:r>
            <w:r w:rsidRPr="00FA37AC">
              <w:rPr>
                <w:color w:val="000000"/>
                <w:sz w:val="18"/>
                <w:szCs w:val="18"/>
              </w:rPr>
              <w:t xml:space="preserve"> etapa</w:t>
            </w:r>
            <w:r w:rsidR="00773446" w:rsidRPr="00FA37AC">
              <w:rPr>
                <w:rFonts w:cs="Arial"/>
                <w:bCs/>
                <w:color w:val="000000"/>
                <w:sz w:val="18"/>
                <w:szCs w:val="18"/>
              </w:rPr>
              <w:t xml:space="preserve"> 2. a 3. etapa  </w:t>
            </w:r>
          </w:p>
        </w:tc>
        <w:tc>
          <w:tcPr>
            <w:tcW w:w="4252" w:type="dxa"/>
            <w:gridSpan w:val="3"/>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990294" w:rsidRPr="00FA37AC" w:rsidRDefault="00990294" w:rsidP="00990294">
            <w:pPr>
              <w:spacing w:after="120"/>
              <w:jc w:val="left"/>
              <w:rPr>
                <w:rFonts w:cs="Arial"/>
                <w:bCs/>
                <w:caps/>
                <w:color w:val="000000"/>
                <w:sz w:val="12"/>
                <w:szCs w:val="12"/>
              </w:rPr>
            </w:pPr>
            <w:r w:rsidRPr="00FA37AC">
              <w:rPr>
                <w:rFonts w:cs="Arial"/>
                <w:bCs/>
                <w:caps/>
                <w:color w:val="000000"/>
                <w:sz w:val="12"/>
                <w:szCs w:val="12"/>
              </w:rPr>
              <w:t>stupeň projektové dokumentace:</w:t>
            </w:r>
          </w:p>
          <w:p w:rsidR="00990294" w:rsidRPr="00FA37AC" w:rsidRDefault="004477CA" w:rsidP="00990294">
            <w:pPr>
              <w:jc w:val="left"/>
              <w:rPr>
                <w:rFonts w:cs="Arial"/>
                <w:bCs/>
                <w:color w:val="000000"/>
                <w:sz w:val="18"/>
                <w:szCs w:val="18"/>
              </w:rPr>
            </w:pPr>
            <w:sdt>
              <w:sdtPr>
                <w:rPr>
                  <w:color w:val="000000" w:themeColor="text1"/>
                  <w:sz w:val="18"/>
                  <w:szCs w:val="18"/>
                </w:rPr>
                <w:alias w:val="Stupeň PD"/>
                <w:tag w:val="Stupen"/>
                <w:id w:val="-281964322"/>
                <w:text/>
              </w:sdtPr>
              <w:sdtEndPr/>
              <w:sdtContent>
                <w:r w:rsidR="00773446" w:rsidRPr="00FA37AC">
                  <w:rPr>
                    <w:color w:val="000000" w:themeColor="text1"/>
                    <w:sz w:val="18"/>
                    <w:szCs w:val="18"/>
                  </w:rPr>
                  <w:t>Dokumentace pro vydání společného povolení</w:t>
                </w:r>
              </w:sdtContent>
            </w:sdt>
          </w:p>
        </w:tc>
      </w:tr>
      <w:tr w:rsidR="00990294" w:rsidRPr="00FA37AC" w:rsidTr="00990294">
        <w:trPr>
          <w:trHeight w:val="477"/>
        </w:trPr>
        <w:tc>
          <w:tcPr>
            <w:tcW w:w="4252" w:type="dxa"/>
            <w:gridSpan w:val="2"/>
            <w:tcBorders>
              <w:top w:val="single" w:sz="4" w:space="0" w:color="auto"/>
              <w:bottom w:val="single" w:sz="4" w:space="0" w:color="auto"/>
              <w:right w:val="single" w:sz="4" w:space="0" w:color="auto"/>
            </w:tcBorders>
            <w:shd w:val="clear" w:color="auto" w:fill="auto"/>
            <w:tcMar>
              <w:top w:w="113" w:type="dxa"/>
              <w:bottom w:w="57" w:type="dxa"/>
              <w:right w:w="113" w:type="dxa"/>
            </w:tcMar>
          </w:tcPr>
          <w:p w:rsidR="00990294" w:rsidRPr="00FA37AC" w:rsidRDefault="00990294" w:rsidP="00990294">
            <w:pPr>
              <w:spacing w:after="120"/>
              <w:jc w:val="left"/>
              <w:rPr>
                <w:rFonts w:cs="Arial"/>
                <w:bCs/>
                <w:caps/>
                <w:color w:val="000000"/>
                <w:sz w:val="12"/>
                <w:szCs w:val="12"/>
              </w:rPr>
            </w:pPr>
            <w:r w:rsidRPr="00FA37AC">
              <w:rPr>
                <w:rFonts w:cs="Arial"/>
                <w:bCs/>
                <w:caps/>
                <w:color w:val="000000"/>
                <w:sz w:val="12"/>
                <w:szCs w:val="12"/>
              </w:rPr>
              <w:t>Objednatel:</w:t>
            </w:r>
          </w:p>
          <w:p w:rsidR="00990294" w:rsidRPr="00FA37AC" w:rsidRDefault="00990294" w:rsidP="00990294">
            <w:pPr>
              <w:tabs>
                <w:tab w:val="left" w:pos="648"/>
              </w:tabs>
              <w:jc w:val="left"/>
              <w:rPr>
                <w:rFonts w:cs="Arial"/>
                <w:bCs/>
                <w:sz w:val="18"/>
                <w:szCs w:val="18"/>
              </w:rPr>
            </w:pPr>
            <w:r w:rsidRPr="00FA37AC">
              <w:rPr>
                <w:rFonts w:cs="Arial"/>
                <w:bCs/>
                <w:sz w:val="18"/>
                <w:szCs w:val="18"/>
              </w:rPr>
              <w:t xml:space="preserve">Statutární město Brno, Městská část </w:t>
            </w:r>
          </w:p>
          <w:p w:rsidR="00990294" w:rsidRPr="00FA37AC" w:rsidRDefault="00990294" w:rsidP="00990294">
            <w:pPr>
              <w:tabs>
                <w:tab w:val="left" w:pos="648"/>
              </w:tabs>
              <w:jc w:val="left"/>
              <w:rPr>
                <w:rFonts w:cs="Arial"/>
                <w:bCs/>
                <w:color w:val="000000"/>
                <w:sz w:val="18"/>
                <w:szCs w:val="18"/>
              </w:rPr>
            </w:pPr>
            <w:r w:rsidRPr="00FA37AC">
              <w:rPr>
                <w:rFonts w:cs="Arial"/>
                <w:bCs/>
                <w:sz w:val="18"/>
                <w:szCs w:val="18"/>
              </w:rPr>
              <w:t>Brno - Maloměřice a Obřany</w:t>
            </w:r>
          </w:p>
        </w:tc>
        <w:tc>
          <w:tcPr>
            <w:tcW w:w="4252" w:type="dxa"/>
            <w:gridSpan w:val="3"/>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990294" w:rsidRPr="00FA37AC" w:rsidRDefault="00990294" w:rsidP="00990294">
            <w:pPr>
              <w:spacing w:after="120"/>
              <w:jc w:val="left"/>
              <w:rPr>
                <w:rFonts w:cs="Arial"/>
                <w:bCs/>
                <w:caps/>
                <w:color w:val="000000"/>
                <w:sz w:val="12"/>
                <w:szCs w:val="12"/>
              </w:rPr>
            </w:pPr>
            <w:r w:rsidRPr="00FA37AC">
              <w:rPr>
                <w:rFonts w:cs="Arial"/>
                <w:bCs/>
                <w:caps/>
                <w:color w:val="000000"/>
                <w:sz w:val="12"/>
                <w:szCs w:val="12"/>
              </w:rPr>
              <w:t>Adresa:</w:t>
            </w:r>
          </w:p>
          <w:p w:rsidR="00990294" w:rsidRPr="00FA37AC" w:rsidRDefault="00990294" w:rsidP="00990294">
            <w:pPr>
              <w:jc w:val="left"/>
              <w:rPr>
                <w:rFonts w:cs="Arial"/>
                <w:bCs/>
                <w:color w:val="000000"/>
                <w:sz w:val="18"/>
                <w:szCs w:val="18"/>
              </w:rPr>
            </w:pPr>
            <w:r w:rsidRPr="00FA37AC">
              <w:rPr>
                <w:rFonts w:cs="Arial"/>
                <w:bCs/>
                <w:color w:val="000000"/>
                <w:sz w:val="18"/>
                <w:szCs w:val="18"/>
              </w:rPr>
              <w:t>Selská 66, 614 00 Brno</w:t>
            </w:r>
          </w:p>
        </w:tc>
      </w:tr>
      <w:tr w:rsidR="00990294" w:rsidRPr="00FA37AC" w:rsidTr="00990294">
        <w:trPr>
          <w:trHeight w:val="340"/>
        </w:trPr>
        <w:tc>
          <w:tcPr>
            <w:tcW w:w="2834" w:type="dxa"/>
            <w:tcBorders>
              <w:top w:val="single" w:sz="4" w:space="0" w:color="auto"/>
              <w:bottom w:val="single" w:sz="4" w:space="0" w:color="auto"/>
              <w:right w:val="single" w:sz="4" w:space="0" w:color="auto"/>
            </w:tcBorders>
            <w:shd w:val="clear" w:color="auto" w:fill="auto"/>
            <w:tcMar>
              <w:top w:w="113" w:type="dxa"/>
              <w:bottom w:w="57" w:type="dxa"/>
              <w:right w:w="113" w:type="dxa"/>
            </w:tcMar>
          </w:tcPr>
          <w:p w:rsidR="00990294" w:rsidRPr="00FA37AC" w:rsidRDefault="00990294" w:rsidP="00990294">
            <w:pPr>
              <w:spacing w:after="120"/>
              <w:jc w:val="left"/>
              <w:rPr>
                <w:rFonts w:cs="Arial"/>
                <w:bCs/>
                <w:caps/>
                <w:color w:val="000000"/>
                <w:sz w:val="12"/>
                <w:szCs w:val="12"/>
              </w:rPr>
            </w:pPr>
            <w:r w:rsidRPr="00FA37AC">
              <w:rPr>
                <w:rFonts w:cs="Arial"/>
                <w:bCs/>
                <w:caps/>
                <w:color w:val="000000"/>
                <w:sz w:val="12"/>
                <w:szCs w:val="12"/>
              </w:rPr>
              <w:t>Zhotovitel:</w:t>
            </w:r>
          </w:p>
          <w:p w:rsidR="00990294" w:rsidRPr="00FA37AC" w:rsidRDefault="004477CA" w:rsidP="00990294">
            <w:pPr>
              <w:tabs>
                <w:tab w:val="left" w:pos="648"/>
              </w:tabs>
              <w:jc w:val="left"/>
              <w:rPr>
                <w:rFonts w:cs="Arial"/>
                <w:bCs/>
                <w:color w:val="000000"/>
                <w:sz w:val="18"/>
                <w:szCs w:val="18"/>
              </w:rPr>
            </w:pPr>
            <w:sdt>
              <w:sdtPr>
                <w:rPr>
                  <w:rFonts w:cs="Arial"/>
                  <w:bCs/>
                  <w:color w:val="000000" w:themeColor="text1"/>
                  <w:sz w:val="18"/>
                  <w:szCs w:val="18"/>
                </w:rPr>
                <w:alias w:val="Zpracovatel"/>
                <w:tag w:val="ZFirma"/>
                <w:id w:val="-312251291"/>
                <w:text/>
              </w:sdtPr>
              <w:sdtEndPr/>
              <w:sdtContent>
                <w:r w:rsidR="00F37CB4" w:rsidRPr="00FA37AC">
                  <w:rPr>
                    <w:rFonts w:cs="Arial"/>
                    <w:bCs/>
                    <w:color w:val="000000" w:themeColor="text1"/>
                    <w:sz w:val="18"/>
                    <w:szCs w:val="18"/>
                  </w:rPr>
                  <w:t>Sweco Hydroprojekt a.</w:t>
                </w:r>
                <w:r w:rsidR="00283398" w:rsidRPr="00FA37AC">
                  <w:rPr>
                    <w:rFonts w:cs="Arial"/>
                    <w:bCs/>
                    <w:color w:val="000000" w:themeColor="text1"/>
                    <w:sz w:val="18"/>
                    <w:szCs w:val="18"/>
                  </w:rPr>
                  <w:t>s. divize</w:t>
                </w:r>
                <w:r w:rsidR="00F37CB4" w:rsidRPr="00FA37AC">
                  <w:rPr>
                    <w:rFonts w:cs="Arial"/>
                    <w:bCs/>
                    <w:color w:val="000000" w:themeColor="text1"/>
                    <w:sz w:val="18"/>
                    <w:szCs w:val="18"/>
                  </w:rPr>
                  <w:t xml:space="preserve"> Morava</w:t>
                </w:r>
              </w:sdtContent>
            </w:sdt>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113" w:type="dxa"/>
              <w:bottom w:w="57" w:type="dxa"/>
              <w:right w:w="113" w:type="dxa"/>
            </w:tcMar>
          </w:tcPr>
          <w:p w:rsidR="00990294" w:rsidRPr="00FA37AC" w:rsidRDefault="00990294" w:rsidP="00990294">
            <w:pPr>
              <w:spacing w:after="120"/>
              <w:jc w:val="left"/>
              <w:rPr>
                <w:rFonts w:cs="Arial"/>
                <w:bCs/>
                <w:caps/>
                <w:color w:val="000000"/>
                <w:sz w:val="12"/>
                <w:szCs w:val="12"/>
              </w:rPr>
            </w:pPr>
            <w:r w:rsidRPr="00FA37AC">
              <w:rPr>
                <w:rFonts w:cs="Arial"/>
                <w:bCs/>
                <w:caps/>
                <w:color w:val="000000"/>
                <w:sz w:val="12"/>
                <w:szCs w:val="12"/>
              </w:rPr>
              <w:t>Adresa:</w:t>
            </w:r>
          </w:p>
          <w:p w:rsidR="00990294" w:rsidRPr="00FA37AC" w:rsidRDefault="00990294" w:rsidP="00990294">
            <w:pPr>
              <w:jc w:val="left"/>
              <w:rPr>
                <w:rFonts w:cs="Arial"/>
                <w:bCs/>
                <w:caps/>
                <w:color w:val="000000"/>
                <w:sz w:val="12"/>
                <w:szCs w:val="12"/>
              </w:rPr>
            </w:pPr>
            <w:r w:rsidRPr="00FA37AC">
              <w:rPr>
                <w:rFonts w:cs="Arial"/>
                <w:bCs/>
                <w:color w:val="000000"/>
                <w:sz w:val="18"/>
                <w:szCs w:val="18"/>
              </w:rPr>
              <w:t>Minská 18, 616 00 Brno</w:t>
            </w:r>
          </w:p>
        </w:tc>
        <w:tc>
          <w:tcPr>
            <w:tcW w:w="2835" w:type="dxa"/>
            <w:gridSpan w:val="2"/>
            <w:tcBorders>
              <w:top w:val="single" w:sz="4" w:space="0" w:color="auto"/>
              <w:left w:val="single" w:sz="4" w:space="0" w:color="auto"/>
              <w:bottom w:val="single" w:sz="4" w:space="0" w:color="auto"/>
            </w:tcBorders>
            <w:shd w:val="clear" w:color="auto" w:fill="auto"/>
            <w:tcMar>
              <w:top w:w="57" w:type="dxa"/>
              <w:left w:w="113" w:type="dxa"/>
              <w:bottom w:w="57" w:type="dxa"/>
            </w:tcMar>
          </w:tcPr>
          <w:p w:rsidR="00990294" w:rsidRPr="00FA37AC" w:rsidRDefault="00990294" w:rsidP="00990294">
            <w:pPr>
              <w:spacing w:after="120"/>
              <w:jc w:val="left"/>
              <w:rPr>
                <w:rFonts w:cs="Arial"/>
                <w:bCs/>
                <w:caps/>
                <w:color w:val="000000"/>
                <w:sz w:val="12"/>
                <w:szCs w:val="12"/>
              </w:rPr>
            </w:pPr>
            <w:r w:rsidRPr="00FA37AC">
              <w:rPr>
                <w:rFonts w:cs="Arial"/>
                <w:bCs/>
                <w:caps/>
                <w:color w:val="000000"/>
                <w:sz w:val="12"/>
                <w:szCs w:val="12"/>
              </w:rPr>
              <w:t>Generální ředitel:</w:t>
            </w:r>
          </w:p>
          <w:p w:rsidR="00990294" w:rsidRPr="00FA37AC" w:rsidRDefault="004477CA" w:rsidP="00990294">
            <w:pPr>
              <w:jc w:val="left"/>
              <w:rPr>
                <w:rFonts w:cs="Arial"/>
                <w:bCs/>
                <w:color w:val="000000"/>
                <w:sz w:val="18"/>
                <w:szCs w:val="18"/>
              </w:rPr>
            </w:pPr>
            <w:sdt>
              <w:sdtPr>
                <w:rPr>
                  <w:rFonts w:cs="Arial"/>
                  <w:bCs/>
                  <w:color w:val="000000" w:themeColor="text1"/>
                  <w:sz w:val="18"/>
                  <w:szCs w:val="18"/>
                </w:rPr>
                <w:alias w:val="Generální ředitel"/>
                <w:tag w:val="GR"/>
                <w:id w:val="1396937729"/>
                <w:text/>
              </w:sdtPr>
              <w:sdtEndPr/>
              <w:sdtContent>
                <w:r w:rsidR="00007AFE" w:rsidRPr="00FA37AC">
                  <w:rPr>
                    <w:rFonts w:cs="Arial"/>
                    <w:bCs/>
                    <w:color w:val="000000" w:themeColor="text1"/>
                    <w:sz w:val="18"/>
                    <w:szCs w:val="18"/>
                  </w:rPr>
                  <w:t>Ing. Milan Moravec, Ph.D.</w:t>
                </w:r>
              </w:sdtContent>
            </w:sdt>
          </w:p>
        </w:tc>
      </w:tr>
      <w:tr w:rsidR="00990294" w:rsidRPr="00FA37AC" w:rsidTr="00990294">
        <w:trPr>
          <w:trHeight w:val="340"/>
        </w:trPr>
        <w:tc>
          <w:tcPr>
            <w:tcW w:w="2834" w:type="dxa"/>
            <w:tcBorders>
              <w:top w:val="single" w:sz="4" w:space="0" w:color="auto"/>
              <w:bottom w:val="single" w:sz="4" w:space="0" w:color="auto"/>
              <w:right w:val="single" w:sz="4" w:space="0" w:color="auto"/>
            </w:tcBorders>
            <w:shd w:val="clear" w:color="auto" w:fill="auto"/>
            <w:tcMar>
              <w:top w:w="113" w:type="dxa"/>
              <w:bottom w:w="57" w:type="dxa"/>
              <w:right w:w="113" w:type="dxa"/>
            </w:tcMar>
          </w:tcPr>
          <w:p w:rsidR="00990294" w:rsidRPr="00FA37AC" w:rsidRDefault="00990294" w:rsidP="00990294">
            <w:pPr>
              <w:spacing w:after="120"/>
              <w:jc w:val="left"/>
              <w:rPr>
                <w:rFonts w:cs="Arial"/>
                <w:bCs/>
                <w:caps/>
                <w:color w:val="000000"/>
                <w:sz w:val="12"/>
                <w:szCs w:val="12"/>
              </w:rPr>
            </w:pPr>
            <w:r w:rsidRPr="00FA37AC">
              <w:rPr>
                <w:rFonts w:cs="Arial"/>
                <w:bCs/>
                <w:caps/>
                <w:color w:val="000000"/>
                <w:sz w:val="12"/>
                <w:szCs w:val="12"/>
              </w:rPr>
              <w:t>Hlavní inženýr projektu:</w:t>
            </w:r>
          </w:p>
          <w:p w:rsidR="00990294" w:rsidRPr="00FA37AC" w:rsidRDefault="004477CA" w:rsidP="00990294">
            <w:pPr>
              <w:tabs>
                <w:tab w:val="left" w:pos="648"/>
              </w:tabs>
              <w:jc w:val="left"/>
              <w:rPr>
                <w:rFonts w:cs="Arial"/>
                <w:bCs/>
                <w:color w:val="000000"/>
                <w:sz w:val="18"/>
                <w:szCs w:val="18"/>
              </w:rPr>
            </w:pPr>
            <w:sdt>
              <w:sdtPr>
                <w:rPr>
                  <w:rFonts w:cs="Arial"/>
                  <w:bCs/>
                  <w:color w:val="000000" w:themeColor="text1"/>
                  <w:sz w:val="18"/>
                  <w:szCs w:val="18"/>
                </w:rPr>
                <w:alias w:val="Hlavní inženýr projektu"/>
                <w:tag w:val="HIP"/>
                <w:id w:val="-1310792405"/>
                <w:text/>
              </w:sdtPr>
              <w:sdtEndPr/>
              <w:sdtContent>
                <w:r w:rsidR="00007AFE" w:rsidRPr="00FA37AC">
                  <w:rPr>
                    <w:rFonts w:cs="Arial"/>
                    <w:bCs/>
                    <w:color w:val="000000" w:themeColor="text1"/>
                    <w:sz w:val="18"/>
                    <w:szCs w:val="18"/>
                  </w:rPr>
                  <w:t>Ing. Tomáš Pleský</w:t>
                </w:r>
              </w:sdtContent>
            </w:sdt>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113" w:type="dxa"/>
              <w:bottom w:w="57" w:type="dxa"/>
              <w:right w:w="113" w:type="dxa"/>
            </w:tcMar>
          </w:tcPr>
          <w:p w:rsidR="00990294" w:rsidRPr="00FA37AC" w:rsidRDefault="00990294" w:rsidP="00990294">
            <w:pPr>
              <w:spacing w:after="120"/>
              <w:jc w:val="left"/>
              <w:rPr>
                <w:rFonts w:cs="Arial"/>
                <w:bCs/>
                <w:caps/>
                <w:color w:val="000000"/>
                <w:sz w:val="12"/>
                <w:szCs w:val="12"/>
              </w:rPr>
            </w:pPr>
            <w:r w:rsidRPr="00FA37AC">
              <w:rPr>
                <w:rFonts w:cs="Arial"/>
                <w:bCs/>
                <w:caps/>
                <w:color w:val="000000"/>
                <w:sz w:val="12"/>
                <w:szCs w:val="12"/>
              </w:rPr>
              <w:t>Ředitel divize:</w:t>
            </w:r>
          </w:p>
          <w:p w:rsidR="00990294" w:rsidRPr="00FA37AC" w:rsidRDefault="004477CA" w:rsidP="00990294">
            <w:pPr>
              <w:jc w:val="left"/>
              <w:rPr>
                <w:rFonts w:cs="Arial"/>
                <w:bCs/>
                <w:caps/>
                <w:color w:val="000000"/>
                <w:sz w:val="12"/>
                <w:szCs w:val="12"/>
              </w:rPr>
            </w:pPr>
            <w:sdt>
              <w:sdtPr>
                <w:rPr>
                  <w:rFonts w:cs="Arial"/>
                  <w:bCs/>
                  <w:color w:val="000000" w:themeColor="text1"/>
                  <w:sz w:val="18"/>
                  <w:szCs w:val="18"/>
                </w:rPr>
                <w:alias w:val="Ředitel divize"/>
                <w:tag w:val="ROVU"/>
                <w:id w:val="1526520720"/>
                <w:text/>
              </w:sdtPr>
              <w:sdtEndPr/>
              <w:sdtContent>
                <w:r w:rsidR="00007AFE" w:rsidRPr="00FA37AC">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shd w:val="clear" w:color="auto" w:fill="auto"/>
            <w:tcMar>
              <w:top w:w="57" w:type="dxa"/>
              <w:left w:w="113" w:type="dxa"/>
              <w:bottom w:w="57" w:type="dxa"/>
            </w:tcMar>
          </w:tcPr>
          <w:p w:rsidR="00990294" w:rsidRPr="00FA37AC" w:rsidRDefault="00990294" w:rsidP="00990294">
            <w:pPr>
              <w:spacing w:after="120"/>
              <w:jc w:val="left"/>
              <w:rPr>
                <w:rFonts w:cs="Arial"/>
                <w:bCs/>
                <w:caps/>
                <w:color w:val="000000"/>
                <w:sz w:val="12"/>
                <w:szCs w:val="12"/>
              </w:rPr>
            </w:pPr>
            <w:r w:rsidRPr="00FA37AC">
              <w:rPr>
                <w:rFonts w:cs="Arial"/>
                <w:bCs/>
                <w:caps/>
                <w:color w:val="000000"/>
                <w:sz w:val="12"/>
                <w:szCs w:val="12"/>
              </w:rPr>
              <w:t>Technická kontrola:</w:t>
            </w:r>
          </w:p>
          <w:p w:rsidR="00990294" w:rsidRPr="00FA37AC" w:rsidRDefault="00990294" w:rsidP="00990294">
            <w:pPr>
              <w:jc w:val="left"/>
              <w:rPr>
                <w:rFonts w:cs="Arial"/>
                <w:bCs/>
                <w:color w:val="000000"/>
                <w:sz w:val="18"/>
                <w:szCs w:val="18"/>
              </w:rPr>
            </w:pPr>
            <w:r w:rsidRPr="00FA37AC">
              <w:rPr>
                <w:rFonts w:cs="Arial"/>
                <w:bCs/>
                <w:color w:val="000000"/>
                <w:sz w:val="18"/>
                <w:szCs w:val="18"/>
              </w:rPr>
              <w:t>Ing. Marek Machovec</w:t>
            </w:r>
          </w:p>
        </w:tc>
      </w:tr>
    </w:tbl>
    <w:p w:rsidR="00C5703F" w:rsidRPr="00FA37AC" w:rsidRDefault="00C5703F" w:rsidP="008E2E91">
      <w:pPr>
        <w:rPr>
          <w:color w:val="000000" w:themeColor="text1"/>
        </w:rPr>
      </w:pPr>
    </w:p>
    <w:p w:rsidR="00083CDD" w:rsidRPr="00FA37AC" w:rsidRDefault="00083CDD">
      <w:pPr>
        <w:rPr>
          <w:color w:val="000000" w:themeColor="text1"/>
        </w:rPr>
      </w:pPr>
    </w:p>
    <w:p w:rsidR="002970BA" w:rsidRPr="00FA37AC" w:rsidRDefault="002970BA">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2970BA" w:rsidRPr="00FA37AC" w:rsidRDefault="002970BA">
      <w:pPr>
        <w:rPr>
          <w:color w:val="000000" w:themeColor="text1"/>
        </w:rPr>
      </w:pPr>
    </w:p>
    <w:p w:rsidR="00990294" w:rsidRPr="00FA37AC" w:rsidRDefault="00990294">
      <w:pPr>
        <w:rPr>
          <w:color w:val="000000" w:themeColor="text1"/>
        </w:rPr>
      </w:pPr>
    </w:p>
    <w:p w:rsidR="00990294" w:rsidRPr="00FA37AC" w:rsidRDefault="00990294">
      <w:pPr>
        <w:rPr>
          <w:color w:val="000000" w:themeColor="text1"/>
        </w:rPr>
      </w:pPr>
    </w:p>
    <w:p w:rsidR="00990294" w:rsidRPr="00FA37AC" w:rsidRDefault="00990294" w:rsidP="00990294">
      <w:pPr>
        <w:rPr>
          <w:color w:val="000000"/>
          <w:sz w:val="16"/>
          <w:szCs w:val="16"/>
        </w:rPr>
      </w:pPr>
      <w:r w:rsidRPr="00FA37AC">
        <w:rPr>
          <w:color w:val="000000"/>
          <w:sz w:val="16"/>
          <w:szCs w:val="16"/>
        </w:rPr>
        <w:t xml:space="preserve">Společnost </w:t>
      </w:r>
      <w:r w:rsidRPr="00FA37AC">
        <w:rPr>
          <w:b/>
          <w:color w:val="000000"/>
          <w:sz w:val="16"/>
          <w:szCs w:val="16"/>
        </w:rPr>
        <w:t>Sweco Hydroprojekt a.s.</w:t>
      </w:r>
      <w:r w:rsidRPr="00FA37AC">
        <w:rPr>
          <w:color w:val="000000"/>
          <w:sz w:val="16"/>
          <w:szCs w:val="16"/>
        </w:rPr>
        <w:t xml:space="preserve"> je certifikovaná dle norem </w:t>
      </w:r>
      <w:r w:rsidRPr="00FA37AC">
        <w:rPr>
          <w:b/>
          <w:color w:val="000000"/>
          <w:sz w:val="16"/>
          <w:szCs w:val="16"/>
        </w:rPr>
        <w:t>ČSN EN ISO 9001:2009</w:t>
      </w:r>
      <w:r w:rsidRPr="00FA37AC">
        <w:rPr>
          <w:color w:val="000000"/>
          <w:sz w:val="16"/>
          <w:szCs w:val="16"/>
        </w:rPr>
        <w:t xml:space="preserve">, </w:t>
      </w:r>
      <w:r w:rsidRPr="00FA37AC">
        <w:rPr>
          <w:b/>
          <w:color w:val="000000"/>
          <w:sz w:val="16"/>
          <w:szCs w:val="16"/>
        </w:rPr>
        <w:t>ČSN EN ISO 14001:2005</w:t>
      </w:r>
      <w:r w:rsidRPr="00FA37AC">
        <w:rPr>
          <w:color w:val="000000"/>
          <w:sz w:val="16"/>
          <w:szCs w:val="16"/>
        </w:rPr>
        <w:t xml:space="preserve"> a </w:t>
      </w:r>
      <w:r w:rsidRPr="00FA37AC">
        <w:rPr>
          <w:b/>
          <w:color w:val="000000"/>
          <w:sz w:val="16"/>
          <w:szCs w:val="16"/>
        </w:rPr>
        <w:t>ČSN OHSAS 18001:2008</w:t>
      </w:r>
      <w:r w:rsidRPr="00FA37AC">
        <w:rPr>
          <w:color w:val="000000"/>
          <w:sz w:val="16"/>
          <w:szCs w:val="16"/>
        </w:rPr>
        <w:t>.</w:t>
      </w:r>
    </w:p>
    <w:p w:rsidR="00990294" w:rsidRPr="00FA37AC" w:rsidRDefault="00990294" w:rsidP="00990294">
      <w:pPr>
        <w:rPr>
          <w:color w:val="000000"/>
          <w:sz w:val="16"/>
          <w:szCs w:val="16"/>
        </w:rPr>
      </w:pPr>
    </w:p>
    <w:p w:rsidR="00990294" w:rsidRPr="00FA37AC" w:rsidRDefault="00990294" w:rsidP="00990294">
      <w:pPr>
        <w:tabs>
          <w:tab w:val="right" w:pos="8505"/>
        </w:tabs>
        <w:ind w:right="136"/>
        <w:jc w:val="left"/>
        <w:rPr>
          <w:b/>
          <w:color w:val="000000"/>
          <w:sz w:val="18"/>
        </w:rPr>
      </w:pPr>
      <w:r w:rsidRPr="00FA37AC">
        <w:rPr>
          <w:b/>
          <w:color w:val="000000"/>
          <w:sz w:val="18"/>
        </w:rPr>
        <w:sym w:font="Times New Roman" w:char="00A9"/>
      </w:r>
      <w:r w:rsidRPr="00FA37AC">
        <w:rPr>
          <w:b/>
          <w:color w:val="000000"/>
          <w:sz w:val="18"/>
        </w:rPr>
        <w:t> Sweco Hydroprojekt a.s.</w:t>
      </w:r>
    </w:p>
    <w:p w:rsidR="00990294" w:rsidRPr="00FA37AC" w:rsidRDefault="00990294" w:rsidP="00990294">
      <w:pPr>
        <w:rPr>
          <w:color w:val="000000"/>
          <w:sz w:val="16"/>
          <w:szCs w:val="16"/>
        </w:rPr>
      </w:pPr>
      <w:r w:rsidRPr="00FA37AC">
        <w:rPr>
          <w:color w:val="000000"/>
          <w:sz w:val="16"/>
          <w:szCs w:val="16"/>
        </w:rPr>
        <w:t>Tato dokumentace včetně všech příloh (s výjimkou dat poskytnutých objednatelem) je duševním vlastnictvím akciové společnosti Sweco Hydroprojekt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2970BA" w:rsidRPr="00FA37AC" w:rsidRDefault="00990294" w:rsidP="00990294">
      <w:pPr>
        <w:rPr>
          <w:color w:val="000000" w:themeColor="text1"/>
        </w:rPr>
      </w:pPr>
      <w:r w:rsidRPr="00FA37AC">
        <w:rPr>
          <w:color w:val="000000"/>
          <w:sz w:val="16"/>
          <w:szCs w:val="16"/>
        </w:rPr>
        <w:t>Poznámka: Podpisy zpracovatelů jsou připojeny pouze k výtisku číslo 01 nebo originálu přílohy (matrici).</w:t>
      </w:r>
    </w:p>
    <w:p w:rsidR="002970BA" w:rsidRPr="00FA37AC" w:rsidRDefault="002970BA">
      <w:pPr>
        <w:rPr>
          <w:color w:val="000000" w:themeColor="text1"/>
        </w:rPr>
      </w:pPr>
    </w:p>
    <w:p w:rsidR="002970BA" w:rsidRPr="00FA37AC" w:rsidRDefault="002970BA">
      <w:pPr>
        <w:rPr>
          <w:color w:val="000000" w:themeColor="text1"/>
        </w:rPr>
      </w:pPr>
    </w:p>
    <w:p w:rsidR="00A9360B" w:rsidRPr="00FA37AC" w:rsidRDefault="00A9360B" w:rsidP="00A9360B">
      <w:pPr>
        <w:rPr>
          <w:vanish/>
        </w:rPr>
      </w:pPr>
    </w:p>
    <w:p w:rsidR="00A9360B" w:rsidRPr="00FA37AC" w:rsidRDefault="00A9360B" w:rsidP="00A9360B">
      <w:pPr>
        <w:rPr>
          <w:vanish/>
        </w:rPr>
      </w:pPr>
    </w:p>
    <w:p w:rsidR="00990294" w:rsidRPr="00FA37AC" w:rsidRDefault="00990294" w:rsidP="00990294"/>
    <w:tbl>
      <w:tblPr>
        <w:tblW w:w="8504" w:type="dxa"/>
        <w:tblInd w:w="-4" w:type="dxa"/>
        <w:tblLook w:val="01E0" w:firstRow="1" w:lastRow="1" w:firstColumn="1" w:lastColumn="1" w:noHBand="0" w:noVBand="0"/>
      </w:tblPr>
      <w:tblGrid>
        <w:gridCol w:w="8504"/>
      </w:tblGrid>
      <w:tr w:rsidR="00F81B53" w:rsidRPr="00FA37AC" w:rsidTr="00AD6D3A">
        <w:trPr>
          <w:trHeight w:val="568"/>
        </w:trPr>
        <w:tc>
          <w:tcPr>
            <w:tcW w:w="8504" w:type="dxa"/>
            <w:tcBorders>
              <w:bottom w:val="single" w:sz="4" w:space="0" w:color="auto"/>
            </w:tcBorders>
            <w:tcMar>
              <w:left w:w="0" w:type="dxa"/>
            </w:tcMar>
            <w:vAlign w:val="center"/>
          </w:tcPr>
          <w:p w:rsidR="00532923" w:rsidRPr="00FA37AC" w:rsidRDefault="00532923" w:rsidP="001F529C">
            <w:pPr>
              <w:tabs>
                <w:tab w:val="left" w:pos="3960"/>
                <w:tab w:val="left" w:pos="4320"/>
              </w:tabs>
              <w:jc w:val="left"/>
              <w:rPr>
                <w:bCs/>
                <w:color w:val="000000" w:themeColor="text1"/>
                <w:sz w:val="30"/>
                <w:szCs w:val="30"/>
              </w:rPr>
            </w:pPr>
            <w:r w:rsidRPr="00FA37AC">
              <w:rPr>
                <w:bCs/>
                <w:color w:val="000000" w:themeColor="text1"/>
                <w:sz w:val="30"/>
                <w:szCs w:val="30"/>
              </w:rPr>
              <w:lastRenderedPageBreak/>
              <w:t>OBSAH</w:t>
            </w:r>
          </w:p>
        </w:tc>
      </w:tr>
    </w:tbl>
    <w:p w:rsidR="00F6635F" w:rsidRPr="00FA37AC" w:rsidRDefault="00F6635F" w:rsidP="00ED6F61">
      <w:pPr>
        <w:tabs>
          <w:tab w:val="right" w:pos="1276"/>
          <w:tab w:val="right" w:pos="9752"/>
        </w:tabs>
        <w:rPr>
          <w:bCs/>
          <w:color w:val="000000" w:themeColor="text1"/>
        </w:rPr>
      </w:pPr>
      <w:r w:rsidRPr="00FA37AC">
        <w:rPr>
          <w:b/>
          <w:bCs/>
          <w:color w:val="000000" w:themeColor="text1"/>
        </w:rPr>
        <w:tab/>
      </w:r>
      <w:r w:rsidR="00D317E8" w:rsidRPr="00FA37AC">
        <w:rPr>
          <w:b/>
          <w:bCs/>
          <w:color w:val="000000" w:themeColor="text1"/>
        </w:rPr>
        <w:tab/>
      </w:r>
      <w:r w:rsidRPr="00FA37AC">
        <w:rPr>
          <w:bCs/>
          <w:color w:val="000000" w:themeColor="text1"/>
        </w:rPr>
        <w:t>strana</w:t>
      </w:r>
    </w:p>
    <w:bookmarkStart w:id="0" w:name="_Toc359663928"/>
    <w:bookmarkStart w:id="1" w:name="_Toc164135436"/>
    <w:bookmarkStart w:id="2" w:name="_Toc167152004"/>
    <w:bookmarkStart w:id="3" w:name="_Toc169602776"/>
    <w:bookmarkStart w:id="4" w:name="_Toc169604726"/>
    <w:bookmarkStart w:id="5" w:name="_Toc170387703"/>
    <w:bookmarkStart w:id="6" w:name="_Toc298401487"/>
    <w:bookmarkStart w:id="7" w:name="_Toc342132834"/>
    <w:p w:rsidR="00823FFF" w:rsidRDefault="0076579A">
      <w:pPr>
        <w:pStyle w:val="Obsah1"/>
        <w:rPr>
          <w:rFonts w:asciiTheme="minorHAnsi" w:eastAsiaTheme="minorEastAsia" w:hAnsiTheme="minorHAnsi" w:cstheme="minorBidi"/>
          <w:b w:val="0"/>
          <w:caps w:val="0"/>
          <w:sz w:val="22"/>
          <w:szCs w:val="22"/>
        </w:rPr>
      </w:pPr>
      <w:r w:rsidRPr="00FA37AC">
        <w:rPr>
          <w:color w:val="000000" w:themeColor="text1"/>
        </w:rPr>
        <w:fldChar w:fldCharType="begin"/>
      </w:r>
      <w:r w:rsidR="000F1209" w:rsidRPr="00FA37AC">
        <w:rPr>
          <w:color w:val="000000" w:themeColor="text1"/>
        </w:rPr>
        <w:instrText xml:space="preserve"> TOC \o \h \z \u </w:instrText>
      </w:r>
      <w:r w:rsidRPr="00FA37AC">
        <w:rPr>
          <w:color w:val="000000" w:themeColor="text1"/>
        </w:rPr>
        <w:fldChar w:fldCharType="separate"/>
      </w:r>
      <w:hyperlink w:anchor="_Toc14946912" w:history="1">
        <w:r w:rsidR="00823FFF" w:rsidRPr="00471B88">
          <w:rPr>
            <w:rStyle w:val="Hypertextovodkaz"/>
          </w:rPr>
          <w:t>1.</w:t>
        </w:r>
        <w:r w:rsidR="00823FFF">
          <w:rPr>
            <w:rFonts w:asciiTheme="minorHAnsi" w:eastAsiaTheme="minorEastAsia" w:hAnsiTheme="minorHAnsi" w:cstheme="minorBidi"/>
            <w:b w:val="0"/>
            <w:caps w:val="0"/>
            <w:sz w:val="22"/>
            <w:szCs w:val="22"/>
          </w:rPr>
          <w:tab/>
        </w:r>
        <w:r w:rsidR="00823FFF" w:rsidRPr="00471B88">
          <w:rPr>
            <w:rStyle w:val="Hypertextovodkaz"/>
          </w:rPr>
          <w:t>úvod</w:t>
        </w:r>
        <w:r w:rsidR="00823FFF">
          <w:rPr>
            <w:webHidden/>
          </w:rPr>
          <w:tab/>
        </w:r>
        <w:r w:rsidR="00823FFF">
          <w:rPr>
            <w:webHidden/>
          </w:rPr>
          <w:fldChar w:fldCharType="begin"/>
        </w:r>
        <w:r w:rsidR="00823FFF">
          <w:rPr>
            <w:webHidden/>
          </w:rPr>
          <w:instrText xml:space="preserve"> PAGEREF _Toc14946912 \h </w:instrText>
        </w:r>
        <w:r w:rsidR="00823FFF">
          <w:rPr>
            <w:webHidden/>
          </w:rPr>
        </w:r>
        <w:r w:rsidR="00823FFF">
          <w:rPr>
            <w:webHidden/>
          </w:rPr>
          <w:fldChar w:fldCharType="separate"/>
        </w:r>
        <w:r w:rsidR="00823FFF">
          <w:rPr>
            <w:webHidden/>
          </w:rPr>
          <w:t>3</w:t>
        </w:r>
        <w:r w:rsidR="00823FFF">
          <w:rPr>
            <w:webHidden/>
          </w:rPr>
          <w:fldChar w:fldCharType="end"/>
        </w:r>
      </w:hyperlink>
    </w:p>
    <w:p w:rsidR="00823FFF" w:rsidRDefault="004477CA">
      <w:pPr>
        <w:pStyle w:val="Obsah2"/>
        <w:rPr>
          <w:rFonts w:asciiTheme="minorHAnsi" w:eastAsiaTheme="minorEastAsia" w:hAnsiTheme="minorHAnsi" w:cstheme="minorBidi"/>
          <w:noProof/>
          <w:sz w:val="22"/>
          <w:szCs w:val="22"/>
        </w:rPr>
      </w:pPr>
      <w:hyperlink w:anchor="_Toc14946913" w:history="1">
        <w:r w:rsidR="00823FFF" w:rsidRPr="00471B88">
          <w:rPr>
            <w:rStyle w:val="Hypertextovodkaz"/>
            <w:noProof/>
          </w:rPr>
          <w:t>1.1</w:t>
        </w:r>
        <w:r w:rsidR="00823FFF">
          <w:rPr>
            <w:rFonts w:asciiTheme="minorHAnsi" w:eastAsiaTheme="minorEastAsia" w:hAnsiTheme="minorHAnsi" w:cstheme="minorBidi"/>
            <w:noProof/>
            <w:sz w:val="22"/>
            <w:szCs w:val="22"/>
          </w:rPr>
          <w:tab/>
        </w:r>
        <w:r w:rsidR="00823FFF" w:rsidRPr="00471B88">
          <w:rPr>
            <w:rStyle w:val="Hypertextovodkaz"/>
            <w:noProof/>
          </w:rPr>
          <w:t>Součásti dokumentace:</w:t>
        </w:r>
        <w:r w:rsidR="00823FFF">
          <w:rPr>
            <w:noProof/>
            <w:webHidden/>
          </w:rPr>
          <w:tab/>
        </w:r>
        <w:r w:rsidR="00823FFF">
          <w:rPr>
            <w:noProof/>
            <w:webHidden/>
          </w:rPr>
          <w:fldChar w:fldCharType="begin"/>
        </w:r>
        <w:r w:rsidR="00823FFF">
          <w:rPr>
            <w:noProof/>
            <w:webHidden/>
          </w:rPr>
          <w:instrText xml:space="preserve"> PAGEREF _Toc14946913 \h </w:instrText>
        </w:r>
        <w:r w:rsidR="00823FFF">
          <w:rPr>
            <w:noProof/>
            <w:webHidden/>
          </w:rPr>
        </w:r>
        <w:r w:rsidR="00823FFF">
          <w:rPr>
            <w:noProof/>
            <w:webHidden/>
          </w:rPr>
          <w:fldChar w:fldCharType="separate"/>
        </w:r>
        <w:r w:rsidR="00823FFF">
          <w:rPr>
            <w:noProof/>
            <w:webHidden/>
          </w:rPr>
          <w:t>3</w:t>
        </w:r>
        <w:r w:rsidR="00823FFF">
          <w:rPr>
            <w:noProof/>
            <w:webHidden/>
          </w:rPr>
          <w:fldChar w:fldCharType="end"/>
        </w:r>
      </w:hyperlink>
    </w:p>
    <w:p w:rsidR="00823FFF" w:rsidRDefault="004477CA">
      <w:pPr>
        <w:pStyle w:val="Obsah1"/>
        <w:rPr>
          <w:rFonts w:asciiTheme="minorHAnsi" w:eastAsiaTheme="minorEastAsia" w:hAnsiTheme="minorHAnsi" w:cstheme="minorBidi"/>
          <w:b w:val="0"/>
          <w:caps w:val="0"/>
          <w:sz w:val="22"/>
          <w:szCs w:val="22"/>
        </w:rPr>
      </w:pPr>
      <w:hyperlink w:anchor="_Toc14946914" w:history="1">
        <w:r w:rsidR="00823FFF" w:rsidRPr="00471B88">
          <w:rPr>
            <w:rStyle w:val="Hypertextovodkaz"/>
          </w:rPr>
          <w:t>2.</w:t>
        </w:r>
        <w:r w:rsidR="00823FFF">
          <w:rPr>
            <w:rFonts w:asciiTheme="minorHAnsi" w:eastAsiaTheme="minorEastAsia" w:hAnsiTheme="minorHAnsi" w:cstheme="minorBidi"/>
            <w:b w:val="0"/>
            <w:caps w:val="0"/>
            <w:sz w:val="22"/>
            <w:szCs w:val="22"/>
          </w:rPr>
          <w:tab/>
        </w:r>
        <w:r w:rsidR="00823FFF" w:rsidRPr="00471B88">
          <w:rPr>
            <w:rStyle w:val="Hypertextovodkaz"/>
          </w:rPr>
          <w:t>SO 01.2 Splašková stoka - II. A III. ETAPA</w:t>
        </w:r>
        <w:r w:rsidR="00823FFF">
          <w:rPr>
            <w:webHidden/>
          </w:rPr>
          <w:tab/>
        </w:r>
        <w:r w:rsidR="00823FFF">
          <w:rPr>
            <w:webHidden/>
          </w:rPr>
          <w:fldChar w:fldCharType="begin"/>
        </w:r>
        <w:r w:rsidR="00823FFF">
          <w:rPr>
            <w:webHidden/>
          </w:rPr>
          <w:instrText xml:space="preserve"> PAGEREF _Toc14946914 \h </w:instrText>
        </w:r>
        <w:r w:rsidR="00823FFF">
          <w:rPr>
            <w:webHidden/>
          </w:rPr>
        </w:r>
        <w:r w:rsidR="00823FFF">
          <w:rPr>
            <w:webHidden/>
          </w:rPr>
          <w:fldChar w:fldCharType="separate"/>
        </w:r>
        <w:r w:rsidR="00823FFF">
          <w:rPr>
            <w:webHidden/>
          </w:rPr>
          <w:t>3</w:t>
        </w:r>
        <w:r w:rsidR="00823FFF">
          <w:rPr>
            <w:webHidden/>
          </w:rPr>
          <w:fldChar w:fldCharType="end"/>
        </w:r>
      </w:hyperlink>
    </w:p>
    <w:p w:rsidR="00823FFF" w:rsidRDefault="004477CA">
      <w:pPr>
        <w:pStyle w:val="Obsah2"/>
        <w:rPr>
          <w:rFonts w:asciiTheme="minorHAnsi" w:eastAsiaTheme="minorEastAsia" w:hAnsiTheme="minorHAnsi" w:cstheme="minorBidi"/>
          <w:noProof/>
          <w:sz w:val="22"/>
          <w:szCs w:val="22"/>
        </w:rPr>
      </w:pPr>
      <w:hyperlink w:anchor="_Toc14946915" w:history="1">
        <w:r w:rsidR="00823FFF" w:rsidRPr="00471B88">
          <w:rPr>
            <w:rStyle w:val="Hypertextovodkaz"/>
            <w:noProof/>
          </w:rPr>
          <w:t>2.1</w:t>
        </w:r>
        <w:r w:rsidR="00823FFF">
          <w:rPr>
            <w:rFonts w:asciiTheme="minorHAnsi" w:eastAsiaTheme="minorEastAsia" w:hAnsiTheme="minorHAnsi" w:cstheme="minorBidi"/>
            <w:noProof/>
            <w:sz w:val="22"/>
            <w:szCs w:val="22"/>
          </w:rPr>
          <w:tab/>
        </w:r>
        <w:r w:rsidR="00823FFF" w:rsidRPr="00471B88">
          <w:rPr>
            <w:rStyle w:val="Hypertextovodkaz"/>
            <w:noProof/>
          </w:rPr>
          <w:t>Popis technického řešení</w:t>
        </w:r>
        <w:r w:rsidR="00823FFF">
          <w:rPr>
            <w:noProof/>
            <w:webHidden/>
          </w:rPr>
          <w:tab/>
        </w:r>
        <w:r w:rsidR="00823FFF">
          <w:rPr>
            <w:noProof/>
            <w:webHidden/>
          </w:rPr>
          <w:fldChar w:fldCharType="begin"/>
        </w:r>
        <w:r w:rsidR="00823FFF">
          <w:rPr>
            <w:noProof/>
            <w:webHidden/>
          </w:rPr>
          <w:instrText xml:space="preserve"> PAGEREF _Toc14946915 \h </w:instrText>
        </w:r>
        <w:r w:rsidR="00823FFF">
          <w:rPr>
            <w:noProof/>
            <w:webHidden/>
          </w:rPr>
        </w:r>
        <w:r w:rsidR="00823FFF">
          <w:rPr>
            <w:noProof/>
            <w:webHidden/>
          </w:rPr>
          <w:fldChar w:fldCharType="separate"/>
        </w:r>
        <w:r w:rsidR="00823FFF">
          <w:rPr>
            <w:noProof/>
            <w:webHidden/>
          </w:rPr>
          <w:t>3</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16" w:history="1">
        <w:r w:rsidR="00823FFF" w:rsidRPr="00471B88">
          <w:rPr>
            <w:rStyle w:val="Hypertextovodkaz"/>
            <w:noProof/>
          </w:rPr>
          <w:t>2.1.1</w:t>
        </w:r>
        <w:r w:rsidR="00823FFF">
          <w:rPr>
            <w:rFonts w:asciiTheme="minorHAnsi" w:eastAsiaTheme="minorEastAsia" w:hAnsiTheme="minorHAnsi" w:cstheme="minorBidi"/>
            <w:noProof/>
            <w:sz w:val="22"/>
            <w:szCs w:val="22"/>
          </w:rPr>
          <w:tab/>
        </w:r>
        <w:r w:rsidR="00823FFF" w:rsidRPr="00471B88">
          <w:rPr>
            <w:rStyle w:val="Hypertextovodkaz"/>
            <w:noProof/>
          </w:rPr>
          <w:t>Stávající dešťové svody</w:t>
        </w:r>
        <w:r w:rsidR="00823FFF">
          <w:rPr>
            <w:noProof/>
            <w:webHidden/>
          </w:rPr>
          <w:tab/>
        </w:r>
        <w:r w:rsidR="00823FFF">
          <w:rPr>
            <w:noProof/>
            <w:webHidden/>
          </w:rPr>
          <w:fldChar w:fldCharType="begin"/>
        </w:r>
        <w:r w:rsidR="00823FFF">
          <w:rPr>
            <w:noProof/>
            <w:webHidden/>
          </w:rPr>
          <w:instrText xml:space="preserve"> PAGEREF _Toc14946916 \h </w:instrText>
        </w:r>
        <w:r w:rsidR="00823FFF">
          <w:rPr>
            <w:noProof/>
            <w:webHidden/>
          </w:rPr>
        </w:r>
        <w:r w:rsidR="00823FFF">
          <w:rPr>
            <w:noProof/>
            <w:webHidden/>
          </w:rPr>
          <w:fldChar w:fldCharType="separate"/>
        </w:r>
        <w:r w:rsidR="00823FFF">
          <w:rPr>
            <w:noProof/>
            <w:webHidden/>
          </w:rPr>
          <w:t>4</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17" w:history="1">
        <w:r w:rsidR="00823FFF" w:rsidRPr="00471B88">
          <w:rPr>
            <w:rStyle w:val="Hypertextovodkaz"/>
            <w:noProof/>
          </w:rPr>
          <w:t>2.1.2</w:t>
        </w:r>
        <w:r w:rsidR="00823FFF">
          <w:rPr>
            <w:rFonts w:asciiTheme="minorHAnsi" w:eastAsiaTheme="minorEastAsia" w:hAnsiTheme="minorHAnsi" w:cstheme="minorBidi"/>
            <w:noProof/>
            <w:sz w:val="22"/>
            <w:szCs w:val="22"/>
          </w:rPr>
          <w:tab/>
        </w:r>
        <w:r w:rsidR="00823FFF" w:rsidRPr="00471B88">
          <w:rPr>
            <w:rStyle w:val="Hypertextovodkaz"/>
            <w:noProof/>
          </w:rPr>
          <w:t>Profil stoky</w:t>
        </w:r>
        <w:r w:rsidR="00823FFF">
          <w:rPr>
            <w:noProof/>
            <w:webHidden/>
          </w:rPr>
          <w:tab/>
        </w:r>
        <w:r w:rsidR="00823FFF">
          <w:rPr>
            <w:noProof/>
            <w:webHidden/>
          </w:rPr>
          <w:fldChar w:fldCharType="begin"/>
        </w:r>
        <w:r w:rsidR="00823FFF">
          <w:rPr>
            <w:noProof/>
            <w:webHidden/>
          </w:rPr>
          <w:instrText xml:space="preserve"> PAGEREF _Toc14946917 \h </w:instrText>
        </w:r>
        <w:r w:rsidR="00823FFF">
          <w:rPr>
            <w:noProof/>
            <w:webHidden/>
          </w:rPr>
        </w:r>
        <w:r w:rsidR="00823FFF">
          <w:rPr>
            <w:noProof/>
            <w:webHidden/>
          </w:rPr>
          <w:fldChar w:fldCharType="separate"/>
        </w:r>
        <w:r w:rsidR="00823FFF">
          <w:rPr>
            <w:noProof/>
            <w:webHidden/>
          </w:rPr>
          <w:t>4</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18" w:history="1">
        <w:r w:rsidR="00823FFF" w:rsidRPr="00471B88">
          <w:rPr>
            <w:rStyle w:val="Hypertextovodkaz"/>
            <w:noProof/>
          </w:rPr>
          <w:t>2.1.3</w:t>
        </w:r>
        <w:r w:rsidR="00823FFF">
          <w:rPr>
            <w:rFonts w:asciiTheme="minorHAnsi" w:eastAsiaTheme="minorEastAsia" w:hAnsiTheme="minorHAnsi" w:cstheme="minorBidi"/>
            <w:noProof/>
            <w:sz w:val="22"/>
            <w:szCs w:val="22"/>
          </w:rPr>
          <w:tab/>
        </w:r>
        <w:r w:rsidR="00823FFF" w:rsidRPr="00471B88">
          <w:rPr>
            <w:rStyle w:val="Hypertextovodkaz"/>
            <w:noProof/>
          </w:rPr>
          <w:t>Materiál, způsob uložení a spojování</w:t>
        </w:r>
        <w:r w:rsidR="00823FFF">
          <w:rPr>
            <w:noProof/>
            <w:webHidden/>
          </w:rPr>
          <w:tab/>
        </w:r>
        <w:r w:rsidR="00823FFF">
          <w:rPr>
            <w:noProof/>
            <w:webHidden/>
          </w:rPr>
          <w:fldChar w:fldCharType="begin"/>
        </w:r>
        <w:r w:rsidR="00823FFF">
          <w:rPr>
            <w:noProof/>
            <w:webHidden/>
          </w:rPr>
          <w:instrText xml:space="preserve"> PAGEREF _Toc14946918 \h </w:instrText>
        </w:r>
        <w:r w:rsidR="00823FFF">
          <w:rPr>
            <w:noProof/>
            <w:webHidden/>
          </w:rPr>
        </w:r>
        <w:r w:rsidR="00823FFF">
          <w:rPr>
            <w:noProof/>
            <w:webHidden/>
          </w:rPr>
          <w:fldChar w:fldCharType="separate"/>
        </w:r>
        <w:r w:rsidR="00823FFF">
          <w:rPr>
            <w:noProof/>
            <w:webHidden/>
          </w:rPr>
          <w:t>4</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19" w:history="1">
        <w:r w:rsidR="00823FFF" w:rsidRPr="00471B88">
          <w:rPr>
            <w:rStyle w:val="Hypertextovodkaz"/>
            <w:noProof/>
          </w:rPr>
          <w:t>2.1.4</w:t>
        </w:r>
        <w:r w:rsidR="00823FFF">
          <w:rPr>
            <w:rFonts w:asciiTheme="minorHAnsi" w:eastAsiaTheme="minorEastAsia" w:hAnsiTheme="minorHAnsi" w:cstheme="minorBidi"/>
            <w:noProof/>
            <w:sz w:val="22"/>
            <w:szCs w:val="22"/>
          </w:rPr>
          <w:tab/>
        </w:r>
        <w:r w:rsidR="00823FFF" w:rsidRPr="00471B88">
          <w:rPr>
            <w:rStyle w:val="Hypertextovodkaz"/>
            <w:noProof/>
          </w:rPr>
          <w:t>Šachty</w:t>
        </w:r>
        <w:r w:rsidR="00823FFF">
          <w:rPr>
            <w:noProof/>
            <w:webHidden/>
          </w:rPr>
          <w:tab/>
        </w:r>
        <w:r w:rsidR="00823FFF">
          <w:rPr>
            <w:noProof/>
            <w:webHidden/>
          </w:rPr>
          <w:fldChar w:fldCharType="begin"/>
        </w:r>
        <w:r w:rsidR="00823FFF">
          <w:rPr>
            <w:noProof/>
            <w:webHidden/>
          </w:rPr>
          <w:instrText xml:space="preserve"> PAGEREF _Toc14946919 \h </w:instrText>
        </w:r>
        <w:r w:rsidR="00823FFF">
          <w:rPr>
            <w:noProof/>
            <w:webHidden/>
          </w:rPr>
        </w:r>
        <w:r w:rsidR="00823FFF">
          <w:rPr>
            <w:noProof/>
            <w:webHidden/>
          </w:rPr>
          <w:fldChar w:fldCharType="separate"/>
        </w:r>
        <w:r w:rsidR="00823FFF">
          <w:rPr>
            <w:noProof/>
            <w:webHidden/>
          </w:rPr>
          <w:t>5</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20" w:history="1">
        <w:r w:rsidR="00823FFF" w:rsidRPr="00471B88">
          <w:rPr>
            <w:rStyle w:val="Hypertextovodkaz"/>
            <w:noProof/>
          </w:rPr>
          <w:t>2.1.5</w:t>
        </w:r>
        <w:r w:rsidR="00823FFF">
          <w:rPr>
            <w:rFonts w:asciiTheme="minorHAnsi" w:eastAsiaTheme="minorEastAsia" w:hAnsiTheme="minorHAnsi" w:cstheme="minorBidi"/>
            <w:noProof/>
            <w:sz w:val="22"/>
            <w:szCs w:val="22"/>
          </w:rPr>
          <w:tab/>
        </w:r>
        <w:r w:rsidR="00823FFF" w:rsidRPr="00471B88">
          <w:rPr>
            <w:rStyle w:val="Hypertextovodkaz"/>
            <w:noProof/>
          </w:rPr>
          <w:t>Bourání</w:t>
        </w:r>
        <w:r w:rsidR="00823FFF">
          <w:rPr>
            <w:noProof/>
            <w:webHidden/>
          </w:rPr>
          <w:tab/>
        </w:r>
        <w:r w:rsidR="00823FFF">
          <w:rPr>
            <w:noProof/>
            <w:webHidden/>
          </w:rPr>
          <w:fldChar w:fldCharType="begin"/>
        </w:r>
        <w:r w:rsidR="00823FFF">
          <w:rPr>
            <w:noProof/>
            <w:webHidden/>
          </w:rPr>
          <w:instrText xml:space="preserve"> PAGEREF _Toc14946920 \h </w:instrText>
        </w:r>
        <w:r w:rsidR="00823FFF">
          <w:rPr>
            <w:noProof/>
            <w:webHidden/>
          </w:rPr>
        </w:r>
        <w:r w:rsidR="00823FFF">
          <w:rPr>
            <w:noProof/>
            <w:webHidden/>
          </w:rPr>
          <w:fldChar w:fldCharType="separate"/>
        </w:r>
        <w:r w:rsidR="00823FFF">
          <w:rPr>
            <w:noProof/>
            <w:webHidden/>
          </w:rPr>
          <w:t>5</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21" w:history="1">
        <w:r w:rsidR="00823FFF" w:rsidRPr="00471B88">
          <w:rPr>
            <w:rStyle w:val="Hypertextovodkaz"/>
            <w:noProof/>
          </w:rPr>
          <w:t>2.1.6</w:t>
        </w:r>
        <w:r w:rsidR="00823FFF">
          <w:rPr>
            <w:rFonts w:asciiTheme="minorHAnsi" w:eastAsiaTheme="minorEastAsia" w:hAnsiTheme="minorHAnsi" w:cstheme="minorBidi"/>
            <w:noProof/>
            <w:sz w:val="22"/>
            <w:szCs w:val="22"/>
          </w:rPr>
          <w:tab/>
        </w:r>
        <w:r w:rsidR="00823FFF" w:rsidRPr="00471B88">
          <w:rPr>
            <w:rStyle w:val="Hypertextovodkaz"/>
            <w:noProof/>
          </w:rPr>
          <w:t>Kácení</w:t>
        </w:r>
        <w:r w:rsidR="00823FFF">
          <w:rPr>
            <w:noProof/>
            <w:webHidden/>
          </w:rPr>
          <w:tab/>
        </w:r>
        <w:r w:rsidR="00823FFF">
          <w:rPr>
            <w:noProof/>
            <w:webHidden/>
          </w:rPr>
          <w:fldChar w:fldCharType="begin"/>
        </w:r>
        <w:r w:rsidR="00823FFF">
          <w:rPr>
            <w:noProof/>
            <w:webHidden/>
          </w:rPr>
          <w:instrText xml:space="preserve"> PAGEREF _Toc14946921 \h </w:instrText>
        </w:r>
        <w:r w:rsidR="00823FFF">
          <w:rPr>
            <w:noProof/>
            <w:webHidden/>
          </w:rPr>
        </w:r>
        <w:r w:rsidR="00823FFF">
          <w:rPr>
            <w:noProof/>
            <w:webHidden/>
          </w:rPr>
          <w:fldChar w:fldCharType="separate"/>
        </w:r>
        <w:r w:rsidR="00823FFF">
          <w:rPr>
            <w:noProof/>
            <w:webHidden/>
          </w:rPr>
          <w:t>6</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22" w:history="1">
        <w:r w:rsidR="00823FFF" w:rsidRPr="00471B88">
          <w:rPr>
            <w:rStyle w:val="Hypertextovodkaz"/>
            <w:noProof/>
          </w:rPr>
          <w:t>2.1.7</w:t>
        </w:r>
        <w:r w:rsidR="00823FFF">
          <w:rPr>
            <w:rFonts w:asciiTheme="minorHAnsi" w:eastAsiaTheme="minorEastAsia" w:hAnsiTheme="minorHAnsi" w:cstheme="minorBidi"/>
            <w:noProof/>
            <w:sz w:val="22"/>
            <w:szCs w:val="22"/>
          </w:rPr>
          <w:tab/>
        </w:r>
        <w:r w:rsidR="00823FFF" w:rsidRPr="00471B88">
          <w:rPr>
            <w:rStyle w:val="Hypertextovodkaz"/>
            <w:noProof/>
          </w:rPr>
          <w:t>Chránička</w:t>
        </w:r>
        <w:r w:rsidR="00823FFF">
          <w:rPr>
            <w:noProof/>
            <w:webHidden/>
          </w:rPr>
          <w:tab/>
        </w:r>
        <w:r w:rsidR="00823FFF">
          <w:rPr>
            <w:noProof/>
            <w:webHidden/>
          </w:rPr>
          <w:fldChar w:fldCharType="begin"/>
        </w:r>
        <w:r w:rsidR="00823FFF">
          <w:rPr>
            <w:noProof/>
            <w:webHidden/>
          </w:rPr>
          <w:instrText xml:space="preserve"> PAGEREF _Toc14946922 \h </w:instrText>
        </w:r>
        <w:r w:rsidR="00823FFF">
          <w:rPr>
            <w:noProof/>
            <w:webHidden/>
          </w:rPr>
        </w:r>
        <w:r w:rsidR="00823FFF">
          <w:rPr>
            <w:noProof/>
            <w:webHidden/>
          </w:rPr>
          <w:fldChar w:fldCharType="separate"/>
        </w:r>
        <w:r w:rsidR="00823FFF">
          <w:rPr>
            <w:noProof/>
            <w:webHidden/>
          </w:rPr>
          <w:t>8</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23" w:history="1">
        <w:r w:rsidR="00823FFF" w:rsidRPr="00471B88">
          <w:rPr>
            <w:rStyle w:val="Hypertextovodkaz"/>
            <w:noProof/>
          </w:rPr>
          <w:t>2.1.8</w:t>
        </w:r>
        <w:r w:rsidR="00823FFF">
          <w:rPr>
            <w:rFonts w:asciiTheme="minorHAnsi" w:eastAsiaTheme="minorEastAsia" w:hAnsiTheme="minorHAnsi" w:cstheme="minorBidi"/>
            <w:noProof/>
            <w:sz w:val="22"/>
            <w:szCs w:val="22"/>
          </w:rPr>
          <w:tab/>
        </w:r>
        <w:r w:rsidR="00823FFF" w:rsidRPr="00471B88">
          <w:rPr>
            <w:rStyle w:val="Hypertextovodkaz"/>
            <w:noProof/>
          </w:rPr>
          <w:t>Podmínky pohybu mechanizace po staveništi</w:t>
        </w:r>
        <w:r w:rsidR="00823FFF">
          <w:rPr>
            <w:noProof/>
            <w:webHidden/>
          </w:rPr>
          <w:tab/>
        </w:r>
        <w:r w:rsidR="00823FFF">
          <w:rPr>
            <w:noProof/>
            <w:webHidden/>
          </w:rPr>
          <w:fldChar w:fldCharType="begin"/>
        </w:r>
        <w:r w:rsidR="00823FFF">
          <w:rPr>
            <w:noProof/>
            <w:webHidden/>
          </w:rPr>
          <w:instrText xml:space="preserve"> PAGEREF _Toc14946923 \h </w:instrText>
        </w:r>
        <w:r w:rsidR="00823FFF">
          <w:rPr>
            <w:noProof/>
            <w:webHidden/>
          </w:rPr>
        </w:r>
        <w:r w:rsidR="00823FFF">
          <w:rPr>
            <w:noProof/>
            <w:webHidden/>
          </w:rPr>
          <w:fldChar w:fldCharType="separate"/>
        </w:r>
        <w:r w:rsidR="00823FFF">
          <w:rPr>
            <w:noProof/>
            <w:webHidden/>
          </w:rPr>
          <w:t>8</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24" w:history="1">
        <w:r w:rsidR="00823FFF" w:rsidRPr="00471B88">
          <w:rPr>
            <w:rStyle w:val="Hypertextovodkaz"/>
            <w:noProof/>
          </w:rPr>
          <w:t>2.1.9</w:t>
        </w:r>
        <w:r w:rsidR="00823FFF">
          <w:rPr>
            <w:rFonts w:asciiTheme="minorHAnsi" w:eastAsiaTheme="minorEastAsia" w:hAnsiTheme="minorHAnsi" w:cstheme="minorBidi"/>
            <w:noProof/>
            <w:sz w:val="22"/>
            <w:szCs w:val="22"/>
          </w:rPr>
          <w:tab/>
        </w:r>
        <w:r w:rsidR="00823FFF" w:rsidRPr="00471B88">
          <w:rPr>
            <w:rStyle w:val="Hypertextovodkaz"/>
            <w:noProof/>
          </w:rPr>
          <w:t>Příjezd k Š9 a Š18</w:t>
        </w:r>
        <w:r w:rsidR="00823FFF">
          <w:rPr>
            <w:noProof/>
            <w:webHidden/>
          </w:rPr>
          <w:tab/>
        </w:r>
        <w:r w:rsidR="00823FFF">
          <w:rPr>
            <w:noProof/>
            <w:webHidden/>
          </w:rPr>
          <w:fldChar w:fldCharType="begin"/>
        </w:r>
        <w:r w:rsidR="00823FFF">
          <w:rPr>
            <w:noProof/>
            <w:webHidden/>
          </w:rPr>
          <w:instrText xml:space="preserve"> PAGEREF _Toc14946924 \h </w:instrText>
        </w:r>
        <w:r w:rsidR="00823FFF">
          <w:rPr>
            <w:noProof/>
            <w:webHidden/>
          </w:rPr>
        </w:r>
        <w:r w:rsidR="00823FFF">
          <w:rPr>
            <w:noProof/>
            <w:webHidden/>
          </w:rPr>
          <w:fldChar w:fldCharType="separate"/>
        </w:r>
        <w:r w:rsidR="00823FFF">
          <w:rPr>
            <w:noProof/>
            <w:webHidden/>
          </w:rPr>
          <w:t>8</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25" w:history="1">
        <w:r w:rsidR="00823FFF" w:rsidRPr="00471B88">
          <w:rPr>
            <w:rStyle w:val="Hypertextovodkaz"/>
            <w:noProof/>
          </w:rPr>
          <w:t>2.1.10</w:t>
        </w:r>
        <w:r w:rsidR="00823FFF">
          <w:rPr>
            <w:rFonts w:asciiTheme="minorHAnsi" w:eastAsiaTheme="minorEastAsia" w:hAnsiTheme="minorHAnsi" w:cstheme="minorBidi"/>
            <w:noProof/>
            <w:sz w:val="22"/>
            <w:szCs w:val="22"/>
          </w:rPr>
          <w:tab/>
        </w:r>
        <w:r w:rsidR="00823FFF" w:rsidRPr="00471B88">
          <w:rPr>
            <w:rStyle w:val="Hypertextovodkaz"/>
            <w:noProof/>
          </w:rPr>
          <w:t>Terénní úpravy</w:t>
        </w:r>
        <w:r w:rsidR="00823FFF">
          <w:rPr>
            <w:noProof/>
            <w:webHidden/>
          </w:rPr>
          <w:tab/>
        </w:r>
        <w:r w:rsidR="00823FFF">
          <w:rPr>
            <w:noProof/>
            <w:webHidden/>
          </w:rPr>
          <w:fldChar w:fldCharType="begin"/>
        </w:r>
        <w:r w:rsidR="00823FFF">
          <w:rPr>
            <w:noProof/>
            <w:webHidden/>
          </w:rPr>
          <w:instrText xml:space="preserve"> PAGEREF _Toc14946925 \h </w:instrText>
        </w:r>
        <w:r w:rsidR="00823FFF">
          <w:rPr>
            <w:noProof/>
            <w:webHidden/>
          </w:rPr>
        </w:r>
        <w:r w:rsidR="00823FFF">
          <w:rPr>
            <w:noProof/>
            <w:webHidden/>
          </w:rPr>
          <w:fldChar w:fldCharType="separate"/>
        </w:r>
        <w:r w:rsidR="00823FFF">
          <w:rPr>
            <w:noProof/>
            <w:webHidden/>
          </w:rPr>
          <w:t>9</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26" w:history="1">
        <w:r w:rsidR="00823FFF" w:rsidRPr="00471B88">
          <w:rPr>
            <w:rStyle w:val="Hypertextovodkaz"/>
            <w:noProof/>
          </w:rPr>
          <w:t>2.1.11</w:t>
        </w:r>
        <w:r w:rsidR="00823FFF">
          <w:rPr>
            <w:rFonts w:asciiTheme="minorHAnsi" w:eastAsiaTheme="minorEastAsia" w:hAnsiTheme="minorHAnsi" w:cstheme="minorBidi"/>
            <w:noProof/>
            <w:sz w:val="22"/>
            <w:szCs w:val="22"/>
          </w:rPr>
          <w:tab/>
        </w:r>
        <w:r w:rsidR="00823FFF" w:rsidRPr="00471B88">
          <w:rPr>
            <w:rStyle w:val="Hypertextovodkaz"/>
            <w:noProof/>
          </w:rPr>
          <w:t>Ploty</w:t>
        </w:r>
        <w:r w:rsidR="00823FFF">
          <w:rPr>
            <w:noProof/>
            <w:webHidden/>
          </w:rPr>
          <w:tab/>
        </w:r>
        <w:r w:rsidR="00823FFF">
          <w:rPr>
            <w:noProof/>
            <w:webHidden/>
          </w:rPr>
          <w:fldChar w:fldCharType="begin"/>
        </w:r>
        <w:r w:rsidR="00823FFF">
          <w:rPr>
            <w:noProof/>
            <w:webHidden/>
          </w:rPr>
          <w:instrText xml:space="preserve"> PAGEREF _Toc14946926 \h </w:instrText>
        </w:r>
        <w:r w:rsidR="00823FFF">
          <w:rPr>
            <w:noProof/>
            <w:webHidden/>
          </w:rPr>
        </w:r>
        <w:r w:rsidR="00823FFF">
          <w:rPr>
            <w:noProof/>
            <w:webHidden/>
          </w:rPr>
          <w:fldChar w:fldCharType="separate"/>
        </w:r>
        <w:r w:rsidR="00823FFF">
          <w:rPr>
            <w:noProof/>
            <w:webHidden/>
          </w:rPr>
          <w:t>9</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27" w:history="1">
        <w:r w:rsidR="00823FFF" w:rsidRPr="00471B88">
          <w:rPr>
            <w:rStyle w:val="Hypertextovodkaz"/>
            <w:noProof/>
          </w:rPr>
          <w:t>2.1.12</w:t>
        </w:r>
        <w:r w:rsidR="00823FFF">
          <w:rPr>
            <w:rFonts w:asciiTheme="minorHAnsi" w:eastAsiaTheme="minorEastAsia" w:hAnsiTheme="minorHAnsi" w:cstheme="minorBidi"/>
            <w:noProof/>
            <w:sz w:val="22"/>
            <w:szCs w:val="22"/>
          </w:rPr>
          <w:tab/>
        </w:r>
        <w:r w:rsidR="00823FFF" w:rsidRPr="00471B88">
          <w:rPr>
            <w:rStyle w:val="Hypertextovodkaz"/>
            <w:noProof/>
          </w:rPr>
          <w:t>Odbočky pro přípojky</w:t>
        </w:r>
        <w:r w:rsidR="00823FFF">
          <w:rPr>
            <w:noProof/>
            <w:webHidden/>
          </w:rPr>
          <w:tab/>
        </w:r>
        <w:r w:rsidR="00823FFF">
          <w:rPr>
            <w:noProof/>
            <w:webHidden/>
          </w:rPr>
          <w:fldChar w:fldCharType="begin"/>
        </w:r>
        <w:r w:rsidR="00823FFF">
          <w:rPr>
            <w:noProof/>
            <w:webHidden/>
          </w:rPr>
          <w:instrText xml:space="preserve"> PAGEREF _Toc14946927 \h </w:instrText>
        </w:r>
        <w:r w:rsidR="00823FFF">
          <w:rPr>
            <w:noProof/>
            <w:webHidden/>
          </w:rPr>
        </w:r>
        <w:r w:rsidR="00823FFF">
          <w:rPr>
            <w:noProof/>
            <w:webHidden/>
          </w:rPr>
          <w:fldChar w:fldCharType="separate"/>
        </w:r>
        <w:r w:rsidR="00823FFF">
          <w:rPr>
            <w:noProof/>
            <w:webHidden/>
          </w:rPr>
          <w:t>9</w:t>
        </w:r>
        <w:r w:rsidR="00823FFF">
          <w:rPr>
            <w:noProof/>
            <w:webHidden/>
          </w:rPr>
          <w:fldChar w:fldCharType="end"/>
        </w:r>
      </w:hyperlink>
    </w:p>
    <w:p w:rsidR="00823FFF" w:rsidRDefault="004477CA">
      <w:pPr>
        <w:pStyle w:val="Obsah3"/>
        <w:rPr>
          <w:rFonts w:asciiTheme="minorHAnsi" w:eastAsiaTheme="minorEastAsia" w:hAnsiTheme="minorHAnsi" w:cstheme="minorBidi"/>
          <w:noProof/>
          <w:sz w:val="22"/>
          <w:szCs w:val="22"/>
        </w:rPr>
      </w:pPr>
      <w:hyperlink w:anchor="_Toc14946928" w:history="1">
        <w:r w:rsidR="00823FFF" w:rsidRPr="00471B88">
          <w:rPr>
            <w:rStyle w:val="Hypertextovodkaz"/>
            <w:noProof/>
          </w:rPr>
          <w:t>2.1.13</w:t>
        </w:r>
        <w:r w:rsidR="00823FFF">
          <w:rPr>
            <w:rFonts w:asciiTheme="minorHAnsi" w:eastAsiaTheme="minorEastAsia" w:hAnsiTheme="minorHAnsi" w:cstheme="minorBidi"/>
            <w:noProof/>
            <w:sz w:val="22"/>
            <w:szCs w:val="22"/>
          </w:rPr>
          <w:tab/>
        </w:r>
        <w:r w:rsidR="00823FFF" w:rsidRPr="00471B88">
          <w:rPr>
            <w:rStyle w:val="Hypertextovodkaz"/>
            <w:noProof/>
          </w:rPr>
          <w:t>Zemní práce a stavební rýha</w:t>
        </w:r>
        <w:r w:rsidR="00823FFF">
          <w:rPr>
            <w:noProof/>
            <w:webHidden/>
          </w:rPr>
          <w:tab/>
        </w:r>
        <w:r w:rsidR="00823FFF">
          <w:rPr>
            <w:noProof/>
            <w:webHidden/>
          </w:rPr>
          <w:fldChar w:fldCharType="begin"/>
        </w:r>
        <w:r w:rsidR="00823FFF">
          <w:rPr>
            <w:noProof/>
            <w:webHidden/>
          </w:rPr>
          <w:instrText xml:space="preserve"> PAGEREF _Toc14946928 \h </w:instrText>
        </w:r>
        <w:r w:rsidR="00823FFF">
          <w:rPr>
            <w:noProof/>
            <w:webHidden/>
          </w:rPr>
        </w:r>
        <w:r w:rsidR="00823FFF">
          <w:rPr>
            <w:noProof/>
            <w:webHidden/>
          </w:rPr>
          <w:fldChar w:fldCharType="separate"/>
        </w:r>
        <w:r w:rsidR="00823FFF">
          <w:rPr>
            <w:noProof/>
            <w:webHidden/>
          </w:rPr>
          <w:t>10</w:t>
        </w:r>
        <w:r w:rsidR="00823FFF">
          <w:rPr>
            <w:noProof/>
            <w:webHidden/>
          </w:rPr>
          <w:fldChar w:fldCharType="end"/>
        </w:r>
      </w:hyperlink>
    </w:p>
    <w:p w:rsidR="00823FFF" w:rsidRDefault="004477CA">
      <w:pPr>
        <w:pStyle w:val="Obsah4"/>
        <w:rPr>
          <w:rFonts w:asciiTheme="minorHAnsi" w:eastAsiaTheme="minorEastAsia" w:hAnsiTheme="minorHAnsi" w:cstheme="minorBidi"/>
          <w:noProof/>
          <w:sz w:val="22"/>
          <w:szCs w:val="22"/>
        </w:rPr>
      </w:pPr>
      <w:hyperlink w:anchor="_Toc14946929" w:history="1">
        <w:r w:rsidR="00823FFF" w:rsidRPr="00471B88">
          <w:rPr>
            <w:rStyle w:val="Hypertextovodkaz"/>
            <w:noProof/>
          </w:rPr>
          <w:t>2.1.13.1</w:t>
        </w:r>
        <w:r w:rsidR="00823FFF">
          <w:rPr>
            <w:rFonts w:asciiTheme="minorHAnsi" w:eastAsiaTheme="minorEastAsia" w:hAnsiTheme="minorHAnsi" w:cstheme="minorBidi"/>
            <w:noProof/>
            <w:sz w:val="22"/>
            <w:szCs w:val="22"/>
          </w:rPr>
          <w:tab/>
        </w:r>
        <w:r w:rsidR="00823FFF" w:rsidRPr="00471B88">
          <w:rPr>
            <w:rStyle w:val="Hypertextovodkaz"/>
            <w:noProof/>
          </w:rPr>
          <w:t>Inženýrsko – geologický průzkum</w:t>
        </w:r>
        <w:r w:rsidR="00823FFF">
          <w:rPr>
            <w:noProof/>
            <w:webHidden/>
          </w:rPr>
          <w:tab/>
        </w:r>
        <w:r w:rsidR="00823FFF">
          <w:rPr>
            <w:noProof/>
            <w:webHidden/>
          </w:rPr>
          <w:fldChar w:fldCharType="begin"/>
        </w:r>
        <w:r w:rsidR="00823FFF">
          <w:rPr>
            <w:noProof/>
            <w:webHidden/>
          </w:rPr>
          <w:instrText xml:space="preserve"> PAGEREF _Toc14946929 \h </w:instrText>
        </w:r>
        <w:r w:rsidR="00823FFF">
          <w:rPr>
            <w:noProof/>
            <w:webHidden/>
          </w:rPr>
        </w:r>
        <w:r w:rsidR="00823FFF">
          <w:rPr>
            <w:noProof/>
            <w:webHidden/>
          </w:rPr>
          <w:fldChar w:fldCharType="separate"/>
        </w:r>
        <w:r w:rsidR="00823FFF">
          <w:rPr>
            <w:noProof/>
            <w:webHidden/>
          </w:rPr>
          <w:t>10</w:t>
        </w:r>
        <w:r w:rsidR="00823FFF">
          <w:rPr>
            <w:noProof/>
            <w:webHidden/>
          </w:rPr>
          <w:fldChar w:fldCharType="end"/>
        </w:r>
      </w:hyperlink>
    </w:p>
    <w:p w:rsidR="00823FFF" w:rsidRDefault="004477CA">
      <w:pPr>
        <w:pStyle w:val="Obsah4"/>
        <w:rPr>
          <w:rFonts w:asciiTheme="minorHAnsi" w:eastAsiaTheme="minorEastAsia" w:hAnsiTheme="minorHAnsi" w:cstheme="minorBidi"/>
          <w:noProof/>
          <w:sz w:val="22"/>
          <w:szCs w:val="22"/>
        </w:rPr>
      </w:pPr>
      <w:hyperlink w:anchor="_Toc14946930" w:history="1">
        <w:r w:rsidR="00823FFF" w:rsidRPr="00471B88">
          <w:rPr>
            <w:rStyle w:val="Hypertextovodkaz"/>
            <w:noProof/>
          </w:rPr>
          <w:t>2.1.13.2</w:t>
        </w:r>
        <w:r w:rsidR="00823FFF">
          <w:rPr>
            <w:rFonts w:asciiTheme="minorHAnsi" w:eastAsiaTheme="minorEastAsia" w:hAnsiTheme="minorHAnsi" w:cstheme="minorBidi"/>
            <w:noProof/>
            <w:sz w:val="22"/>
            <w:szCs w:val="22"/>
          </w:rPr>
          <w:tab/>
        </w:r>
        <w:r w:rsidR="00823FFF" w:rsidRPr="00471B88">
          <w:rPr>
            <w:rStyle w:val="Hypertextovodkaz"/>
            <w:noProof/>
          </w:rPr>
          <w:t>Snížení hladiny podzemní vody</w:t>
        </w:r>
        <w:r w:rsidR="00823FFF">
          <w:rPr>
            <w:noProof/>
            <w:webHidden/>
          </w:rPr>
          <w:tab/>
        </w:r>
        <w:r w:rsidR="00823FFF">
          <w:rPr>
            <w:noProof/>
            <w:webHidden/>
          </w:rPr>
          <w:fldChar w:fldCharType="begin"/>
        </w:r>
        <w:r w:rsidR="00823FFF">
          <w:rPr>
            <w:noProof/>
            <w:webHidden/>
          </w:rPr>
          <w:instrText xml:space="preserve"> PAGEREF _Toc14946930 \h </w:instrText>
        </w:r>
        <w:r w:rsidR="00823FFF">
          <w:rPr>
            <w:noProof/>
            <w:webHidden/>
          </w:rPr>
        </w:r>
        <w:r w:rsidR="00823FFF">
          <w:rPr>
            <w:noProof/>
            <w:webHidden/>
          </w:rPr>
          <w:fldChar w:fldCharType="separate"/>
        </w:r>
        <w:r w:rsidR="00823FFF">
          <w:rPr>
            <w:noProof/>
            <w:webHidden/>
          </w:rPr>
          <w:t>12</w:t>
        </w:r>
        <w:r w:rsidR="00823FFF">
          <w:rPr>
            <w:noProof/>
            <w:webHidden/>
          </w:rPr>
          <w:fldChar w:fldCharType="end"/>
        </w:r>
      </w:hyperlink>
    </w:p>
    <w:p w:rsidR="00823FFF" w:rsidRDefault="004477CA">
      <w:pPr>
        <w:pStyle w:val="Obsah4"/>
        <w:rPr>
          <w:rFonts w:asciiTheme="minorHAnsi" w:eastAsiaTheme="minorEastAsia" w:hAnsiTheme="minorHAnsi" w:cstheme="minorBidi"/>
          <w:noProof/>
          <w:sz w:val="22"/>
          <w:szCs w:val="22"/>
        </w:rPr>
      </w:pPr>
      <w:hyperlink w:anchor="_Toc14946931" w:history="1">
        <w:r w:rsidR="00823FFF" w:rsidRPr="00471B88">
          <w:rPr>
            <w:rStyle w:val="Hypertextovodkaz"/>
            <w:noProof/>
          </w:rPr>
          <w:t>2.1.13.3</w:t>
        </w:r>
        <w:r w:rsidR="00823FFF">
          <w:rPr>
            <w:rFonts w:asciiTheme="minorHAnsi" w:eastAsiaTheme="minorEastAsia" w:hAnsiTheme="minorHAnsi" w:cstheme="minorBidi"/>
            <w:noProof/>
            <w:sz w:val="22"/>
            <w:szCs w:val="22"/>
          </w:rPr>
          <w:tab/>
        </w:r>
        <w:r w:rsidR="00823FFF" w:rsidRPr="00471B88">
          <w:rPr>
            <w:rStyle w:val="Hypertextovodkaz"/>
            <w:noProof/>
          </w:rPr>
          <w:t>Hydrovrty</w:t>
        </w:r>
        <w:r w:rsidR="00823FFF">
          <w:rPr>
            <w:noProof/>
            <w:webHidden/>
          </w:rPr>
          <w:tab/>
        </w:r>
        <w:r w:rsidR="00823FFF">
          <w:rPr>
            <w:noProof/>
            <w:webHidden/>
          </w:rPr>
          <w:fldChar w:fldCharType="begin"/>
        </w:r>
        <w:r w:rsidR="00823FFF">
          <w:rPr>
            <w:noProof/>
            <w:webHidden/>
          </w:rPr>
          <w:instrText xml:space="preserve"> PAGEREF _Toc14946931 \h </w:instrText>
        </w:r>
        <w:r w:rsidR="00823FFF">
          <w:rPr>
            <w:noProof/>
            <w:webHidden/>
          </w:rPr>
        </w:r>
        <w:r w:rsidR="00823FFF">
          <w:rPr>
            <w:noProof/>
            <w:webHidden/>
          </w:rPr>
          <w:fldChar w:fldCharType="separate"/>
        </w:r>
        <w:r w:rsidR="00823FFF">
          <w:rPr>
            <w:noProof/>
            <w:webHidden/>
          </w:rPr>
          <w:t>12</w:t>
        </w:r>
        <w:r w:rsidR="00823FFF">
          <w:rPr>
            <w:noProof/>
            <w:webHidden/>
          </w:rPr>
          <w:fldChar w:fldCharType="end"/>
        </w:r>
      </w:hyperlink>
    </w:p>
    <w:p w:rsidR="00823FFF" w:rsidRDefault="004477CA">
      <w:pPr>
        <w:pStyle w:val="Obsah4"/>
        <w:rPr>
          <w:rFonts w:asciiTheme="minorHAnsi" w:eastAsiaTheme="minorEastAsia" w:hAnsiTheme="minorHAnsi" w:cstheme="minorBidi"/>
          <w:noProof/>
          <w:sz w:val="22"/>
          <w:szCs w:val="22"/>
        </w:rPr>
      </w:pPr>
      <w:hyperlink w:anchor="_Toc14946932" w:history="1">
        <w:r w:rsidR="00823FFF" w:rsidRPr="00471B88">
          <w:rPr>
            <w:rStyle w:val="Hypertextovodkaz"/>
            <w:noProof/>
          </w:rPr>
          <w:t>2.1.13.4</w:t>
        </w:r>
        <w:r w:rsidR="00823FFF">
          <w:rPr>
            <w:rFonts w:asciiTheme="minorHAnsi" w:eastAsiaTheme="minorEastAsia" w:hAnsiTheme="minorHAnsi" w:cstheme="minorBidi"/>
            <w:noProof/>
            <w:sz w:val="22"/>
            <w:szCs w:val="22"/>
          </w:rPr>
          <w:tab/>
        </w:r>
        <w:r w:rsidR="00823FFF" w:rsidRPr="00471B88">
          <w:rPr>
            <w:rStyle w:val="Hypertextovodkaz"/>
            <w:noProof/>
          </w:rPr>
          <w:t>Rušení hydrovrtů</w:t>
        </w:r>
        <w:r w:rsidR="00823FFF">
          <w:rPr>
            <w:noProof/>
            <w:webHidden/>
          </w:rPr>
          <w:tab/>
        </w:r>
        <w:r w:rsidR="00823FFF">
          <w:rPr>
            <w:noProof/>
            <w:webHidden/>
          </w:rPr>
          <w:fldChar w:fldCharType="begin"/>
        </w:r>
        <w:r w:rsidR="00823FFF">
          <w:rPr>
            <w:noProof/>
            <w:webHidden/>
          </w:rPr>
          <w:instrText xml:space="preserve"> PAGEREF _Toc14946932 \h </w:instrText>
        </w:r>
        <w:r w:rsidR="00823FFF">
          <w:rPr>
            <w:noProof/>
            <w:webHidden/>
          </w:rPr>
        </w:r>
        <w:r w:rsidR="00823FFF">
          <w:rPr>
            <w:noProof/>
            <w:webHidden/>
          </w:rPr>
          <w:fldChar w:fldCharType="separate"/>
        </w:r>
        <w:r w:rsidR="00823FFF">
          <w:rPr>
            <w:noProof/>
            <w:webHidden/>
          </w:rPr>
          <w:t>13</w:t>
        </w:r>
        <w:r w:rsidR="00823FFF">
          <w:rPr>
            <w:noProof/>
            <w:webHidden/>
          </w:rPr>
          <w:fldChar w:fldCharType="end"/>
        </w:r>
      </w:hyperlink>
    </w:p>
    <w:p w:rsidR="00823FFF" w:rsidRDefault="004477CA">
      <w:pPr>
        <w:pStyle w:val="Obsah4"/>
        <w:rPr>
          <w:rFonts w:asciiTheme="minorHAnsi" w:eastAsiaTheme="minorEastAsia" w:hAnsiTheme="minorHAnsi" w:cstheme="minorBidi"/>
          <w:noProof/>
          <w:sz w:val="22"/>
          <w:szCs w:val="22"/>
        </w:rPr>
      </w:pPr>
      <w:hyperlink w:anchor="_Toc14946933" w:history="1">
        <w:r w:rsidR="00823FFF" w:rsidRPr="00471B88">
          <w:rPr>
            <w:rStyle w:val="Hypertextovodkaz"/>
            <w:noProof/>
          </w:rPr>
          <w:t>2.1.13.5</w:t>
        </w:r>
        <w:r w:rsidR="00823FFF">
          <w:rPr>
            <w:rFonts w:asciiTheme="minorHAnsi" w:eastAsiaTheme="minorEastAsia" w:hAnsiTheme="minorHAnsi" w:cstheme="minorBidi"/>
            <w:noProof/>
            <w:sz w:val="22"/>
            <w:szCs w:val="22"/>
          </w:rPr>
          <w:tab/>
        </w:r>
        <w:r w:rsidR="00823FFF" w:rsidRPr="00471B88">
          <w:rPr>
            <w:rStyle w:val="Hypertextovodkaz"/>
            <w:noProof/>
          </w:rPr>
          <w:t>Výkopy pro potrubí a zpětný zásyp</w:t>
        </w:r>
        <w:r w:rsidR="00823FFF">
          <w:rPr>
            <w:noProof/>
            <w:webHidden/>
          </w:rPr>
          <w:tab/>
        </w:r>
        <w:r w:rsidR="00823FFF">
          <w:rPr>
            <w:noProof/>
            <w:webHidden/>
          </w:rPr>
          <w:fldChar w:fldCharType="begin"/>
        </w:r>
        <w:r w:rsidR="00823FFF">
          <w:rPr>
            <w:noProof/>
            <w:webHidden/>
          </w:rPr>
          <w:instrText xml:space="preserve"> PAGEREF _Toc14946933 \h </w:instrText>
        </w:r>
        <w:r w:rsidR="00823FFF">
          <w:rPr>
            <w:noProof/>
            <w:webHidden/>
          </w:rPr>
        </w:r>
        <w:r w:rsidR="00823FFF">
          <w:rPr>
            <w:noProof/>
            <w:webHidden/>
          </w:rPr>
          <w:fldChar w:fldCharType="separate"/>
        </w:r>
        <w:r w:rsidR="00823FFF">
          <w:rPr>
            <w:noProof/>
            <w:webHidden/>
          </w:rPr>
          <w:t>13</w:t>
        </w:r>
        <w:r w:rsidR="00823FFF">
          <w:rPr>
            <w:noProof/>
            <w:webHidden/>
          </w:rPr>
          <w:fldChar w:fldCharType="end"/>
        </w:r>
      </w:hyperlink>
    </w:p>
    <w:p w:rsidR="00823FFF" w:rsidRDefault="004477CA">
      <w:pPr>
        <w:pStyle w:val="Obsah4"/>
        <w:rPr>
          <w:rFonts w:asciiTheme="minorHAnsi" w:eastAsiaTheme="minorEastAsia" w:hAnsiTheme="minorHAnsi" w:cstheme="minorBidi"/>
          <w:noProof/>
          <w:sz w:val="22"/>
          <w:szCs w:val="22"/>
        </w:rPr>
      </w:pPr>
      <w:hyperlink w:anchor="_Toc14946934" w:history="1">
        <w:r w:rsidR="00823FFF" w:rsidRPr="00471B88">
          <w:rPr>
            <w:rStyle w:val="Hypertextovodkaz"/>
            <w:noProof/>
          </w:rPr>
          <w:t>2.1.13.6</w:t>
        </w:r>
        <w:r w:rsidR="00823FFF">
          <w:rPr>
            <w:rFonts w:asciiTheme="minorHAnsi" w:eastAsiaTheme="minorEastAsia" w:hAnsiTheme="minorHAnsi" w:cstheme="minorBidi"/>
            <w:noProof/>
            <w:sz w:val="22"/>
            <w:szCs w:val="22"/>
          </w:rPr>
          <w:tab/>
        </w:r>
        <w:r w:rsidR="00823FFF" w:rsidRPr="00471B88">
          <w:rPr>
            <w:rStyle w:val="Hypertextovodkaz"/>
            <w:noProof/>
          </w:rPr>
          <w:t>Manipulace s vytěženým materiálem</w:t>
        </w:r>
        <w:r w:rsidR="00823FFF">
          <w:rPr>
            <w:noProof/>
            <w:webHidden/>
          </w:rPr>
          <w:tab/>
        </w:r>
        <w:r w:rsidR="00823FFF">
          <w:rPr>
            <w:noProof/>
            <w:webHidden/>
          </w:rPr>
          <w:fldChar w:fldCharType="begin"/>
        </w:r>
        <w:r w:rsidR="00823FFF">
          <w:rPr>
            <w:noProof/>
            <w:webHidden/>
          </w:rPr>
          <w:instrText xml:space="preserve"> PAGEREF _Toc14946934 \h </w:instrText>
        </w:r>
        <w:r w:rsidR="00823FFF">
          <w:rPr>
            <w:noProof/>
            <w:webHidden/>
          </w:rPr>
        </w:r>
        <w:r w:rsidR="00823FFF">
          <w:rPr>
            <w:noProof/>
            <w:webHidden/>
          </w:rPr>
          <w:fldChar w:fldCharType="separate"/>
        </w:r>
        <w:r w:rsidR="00823FFF">
          <w:rPr>
            <w:noProof/>
            <w:webHidden/>
          </w:rPr>
          <w:t>14</w:t>
        </w:r>
        <w:r w:rsidR="00823FFF">
          <w:rPr>
            <w:noProof/>
            <w:webHidden/>
          </w:rPr>
          <w:fldChar w:fldCharType="end"/>
        </w:r>
      </w:hyperlink>
    </w:p>
    <w:p w:rsidR="00823FFF" w:rsidRDefault="004477CA">
      <w:pPr>
        <w:pStyle w:val="Obsah4"/>
        <w:rPr>
          <w:rFonts w:asciiTheme="minorHAnsi" w:eastAsiaTheme="minorEastAsia" w:hAnsiTheme="minorHAnsi" w:cstheme="minorBidi"/>
          <w:noProof/>
          <w:sz w:val="22"/>
          <w:szCs w:val="22"/>
        </w:rPr>
      </w:pPr>
      <w:hyperlink w:anchor="_Toc14946935" w:history="1">
        <w:r w:rsidR="00823FFF" w:rsidRPr="00471B88">
          <w:rPr>
            <w:rStyle w:val="Hypertextovodkaz"/>
            <w:noProof/>
          </w:rPr>
          <w:t>2.1.13.7</w:t>
        </w:r>
        <w:r w:rsidR="00823FFF">
          <w:rPr>
            <w:rFonts w:asciiTheme="minorHAnsi" w:eastAsiaTheme="minorEastAsia" w:hAnsiTheme="minorHAnsi" w:cstheme="minorBidi"/>
            <w:noProof/>
            <w:sz w:val="22"/>
            <w:szCs w:val="22"/>
          </w:rPr>
          <w:tab/>
        </w:r>
        <w:r w:rsidR="00823FFF" w:rsidRPr="00471B88">
          <w:rPr>
            <w:rStyle w:val="Hypertextovodkaz"/>
            <w:noProof/>
          </w:rPr>
          <w:t>Dno stavební rýhy</w:t>
        </w:r>
        <w:r w:rsidR="00823FFF">
          <w:rPr>
            <w:noProof/>
            <w:webHidden/>
          </w:rPr>
          <w:tab/>
        </w:r>
        <w:r w:rsidR="00823FFF">
          <w:rPr>
            <w:noProof/>
            <w:webHidden/>
          </w:rPr>
          <w:fldChar w:fldCharType="begin"/>
        </w:r>
        <w:r w:rsidR="00823FFF">
          <w:rPr>
            <w:noProof/>
            <w:webHidden/>
          </w:rPr>
          <w:instrText xml:space="preserve"> PAGEREF _Toc14946935 \h </w:instrText>
        </w:r>
        <w:r w:rsidR="00823FFF">
          <w:rPr>
            <w:noProof/>
            <w:webHidden/>
          </w:rPr>
        </w:r>
        <w:r w:rsidR="00823FFF">
          <w:rPr>
            <w:noProof/>
            <w:webHidden/>
          </w:rPr>
          <w:fldChar w:fldCharType="separate"/>
        </w:r>
        <w:r w:rsidR="00823FFF">
          <w:rPr>
            <w:noProof/>
            <w:webHidden/>
          </w:rPr>
          <w:t>14</w:t>
        </w:r>
        <w:r w:rsidR="00823FFF">
          <w:rPr>
            <w:noProof/>
            <w:webHidden/>
          </w:rPr>
          <w:fldChar w:fldCharType="end"/>
        </w:r>
      </w:hyperlink>
    </w:p>
    <w:p w:rsidR="00823FFF" w:rsidRDefault="004477CA">
      <w:pPr>
        <w:pStyle w:val="Obsah4"/>
        <w:rPr>
          <w:rFonts w:asciiTheme="minorHAnsi" w:eastAsiaTheme="minorEastAsia" w:hAnsiTheme="minorHAnsi" w:cstheme="minorBidi"/>
          <w:noProof/>
          <w:sz w:val="22"/>
          <w:szCs w:val="22"/>
        </w:rPr>
      </w:pPr>
      <w:hyperlink w:anchor="_Toc14946936" w:history="1">
        <w:r w:rsidR="00823FFF" w:rsidRPr="00471B88">
          <w:rPr>
            <w:rStyle w:val="Hypertextovodkaz"/>
            <w:noProof/>
          </w:rPr>
          <w:t>2.1.13.8</w:t>
        </w:r>
        <w:r w:rsidR="00823FFF">
          <w:rPr>
            <w:rFonts w:asciiTheme="minorHAnsi" w:eastAsiaTheme="minorEastAsia" w:hAnsiTheme="minorHAnsi" w:cstheme="minorBidi"/>
            <w:noProof/>
            <w:sz w:val="22"/>
            <w:szCs w:val="22"/>
          </w:rPr>
          <w:tab/>
        </w:r>
        <w:r w:rsidR="00823FFF" w:rsidRPr="00471B88">
          <w:rPr>
            <w:rStyle w:val="Hypertextovodkaz"/>
            <w:noProof/>
          </w:rPr>
          <w:t>Povrchy</w:t>
        </w:r>
        <w:r w:rsidR="00823FFF">
          <w:rPr>
            <w:noProof/>
            <w:webHidden/>
          </w:rPr>
          <w:tab/>
        </w:r>
        <w:r w:rsidR="00823FFF">
          <w:rPr>
            <w:noProof/>
            <w:webHidden/>
          </w:rPr>
          <w:fldChar w:fldCharType="begin"/>
        </w:r>
        <w:r w:rsidR="00823FFF">
          <w:rPr>
            <w:noProof/>
            <w:webHidden/>
          </w:rPr>
          <w:instrText xml:space="preserve"> PAGEREF _Toc14946936 \h </w:instrText>
        </w:r>
        <w:r w:rsidR="00823FFF">
          <w:rPr>
            <w:noProof/>
            <w:webHidden/>
          </w:rPr>
        </w:r>
        <w:r w:rsidR="00823FFF">
          <w:rPr>
            <w:noProof/>
            <w:webHidden/>
          </w:rPr>
          <w:fldChar w:fldCharType="separate"/>
        </w:r>
        <w:r w:rsidR="00823FFF">
          <w:rPr>
            <w:noProof/>
            <w:webHidden/>
          </w:rPr>
          <w:t>14</w:t>
        </w:r>
        <w:r w:rsidR="00823FFF">
          <w:rPr>
            <w:noProof/>
            <w:webHidden/>
          </w:rPr>
          <w:fldChar w:fldCharType="end"/>
        </w:r>
      </w:hyperlink>
    </w:p>
    <w:p w:rsidR="00823FFF" w:rsidRDefault="004477CA">
      <w:pPr>
        <w:pStyle w:val="Obsah2"/>
        <w:rPr>
          <w:rFonts w:asciiTheme="minorHAnsi" w:eastAsiaTheme="minorEastAsia" w:hAnsiTheme="minorHAnsi" w:cstheme="minorBidi"/>
          <w:noProof/>
          <w:sz w:val="22"/>
          <w:szCs w:val="22"/>
        </w:rPr>
      </w:pPr>
      <w:hyperlink w:anchor="_Toc14946937" w:history="1">
        <w:r w:rsidR="00823FFF" w:rsidRPr="00471B88">
          <w:rPr>
            <w:rStyle w:val="Hypertextovodkaz"/>
            <w:noProof/>
          </w:rPr>
          <w:t>2.2</w:t>
        </w:r>
        <w:r w:rsidR="00823FFF">
          <w:rPr>
            <w:rFonts w:asciiTheme="minorHAnsi" w:eastAsiaTheme="minorEastAsia" w:hAnsiTheme="minorHAnsi" w:cstheme="minorBidi"/>
            <w:noProof/>
            <w:sz w:val="22"/>
            <w:szCs w:val="22"/>
          </w:rPr>
          <w:tab/>
        </w:r>
        <w:r w:rsidR="00823FFF" w:rsidRPr="00471B88">
          <w:rPr>
            <w:rStyle w:val="Hypertextovodkaz"/>
            <w:noProof/>
          </w:rPr>
          <w:t>Zkoušky vodotěsnosti</w:t>
        </w:r>
        <w:r w:rsidR="00823FFF">
          <w:rPr>
            <w:noProof/>
            <w:webHidden/>
          </w:rPr>
          <w:tab/>
        </w:r>
        <w:r w:rsidR="00823FFF">
          <w:rPr>
            <w:noProof/>
            <w:webHidden/>
          </w:rPr>
          <w:fldChar w:fldCharType="begin"/>
        </w:r>
        <w:r w:rsidR="00823FFF">
          <w:rPr>
            <w:noProof/>
            <w:webHidden/>
          </w:rPr>
          <w:instrText xml:space="preserve"> PAGEREF _Toc14946937 \h </w:instrText>
        </w:r>
        <w:r w:rsidR="00823FFF">
          <w:rPr>
            <w:noProof/>
            <w:webHidden/>
          </w:rPr>
        </w:r>
        <w:r w:rsidR="00823FFF">
          <w:rPr>
            <w:noProof/>
            <w:webHidden/>
          </w:rPr>
          <w:fldChar w:fldCharType="separate"/>
        </w:r>
        <w:r w:rsidR="00823FFF">
          <w:rPr>
            <w:noProof/>
            <w:webHidden/>
          </w:rPr>
          <w:t>14</w:t>
        </w:r>
        <w:r w:rsidR="00823FFF">
          <w:rPr>
            <w:noProof/>
            <w:webHidden/>
          </w:rPr>
          <w:fldChar w:fldCharType="end"/>
        </w:r>
      </w:hyperlink>
    </w:p>
    <w:p w:rsidR="00823FFF" w:rsidRDefault="004477CA">
      <w:pPr>
        <w:pStyle w:val="Obsah2"/>
        <w:rPr>
          <w:rFonts w:asciiTheme="minorHAnsi" w:eastAsiaTheme="minorEastAsia" w:hAnsiTheme="minorHAnsi" w:cstheme="minorBidi"/>
          <w:noProof/>
          <w:sz w:val="22"/>
          <w:szCs w:val="22"/>
        </w:rPr>
      </w:pPr>
      <w:hyperlink w:anchor="_Toc14946938" w:history="1">
        <w:r w:rsidR="00823FFF" w:rsidRPr="00471B88">
          <w:rPr>
            <w:rStyle w:val="Hypertextovodkaz"/>
            <w:noProof/>
          </w:rPr>
          <w:t>2.3</w:t>
        </w:r>
        <w:r w:rsidR="00823FFF">
          <w:rPr>
            <w:rFonts w:asciiTheme="minorHAnsi" w:eastAsiaTheme="minorEastAsia" w:hAnsiTheme="minorHAnsi" w:cstheme="minorBidi"/>
            <w:noProof/>
            <w:sz w:val="22"/>
            <w:szCs w:val="22"/>
          </w:rPr>
          <w:tab/>
        </w:r>
        <w:r w:rsidR="00823FFF" w:rsidRPr="00471B88">
          <w:rPr>
            <w:rStyle w:val="Hypertextovodkaz"/>
            <w:noProof/>
          </w:rPr>
          <w:t>Stávající veřejná kanalizace</w:t>
        </w:r>
        <w:r w:rsidR="00823FFF">
          <w:rPr>
            <w:noProof/>
            <w:webHidden/>
          </w:rPr>
          <w:tab/>
        </w:r>
        <w:r w:rsidR="00823FFF">
          <w:rPr>
            <w:noProof/>
            <w:webHidden/>
          </w:rPr>
          <w:fldChar w:fldCharType="begin"/>
        </w:r>
        <w:r w:rsidR="00823FFF">
          <w:rPr>
            <w:noProof/>
            <w:webHidden/>
          </w:rPr>
          <w:instrText xml:space="preserve"> PAGEREF _Toc14946938 \h </w:instrText>
        </w:r>
        <w:r w:rsidR="00823FFF">
          <w:rPr>
            <w:noProof/>
            <w:webHidden/>
          </w:rPr>
        </w:r>
        <w:r w:rsidR="00823FFF">
          <w:rPr>
            <w:noProof/>
            <w:webHidden/>
          </w:rPr>
          <w:fldChar w:fldCharType="separate"/>
        </w:r>
        <w:r w:rsidR="00823FFF">
          <w:rPr>
            <w:noProof/>
            <w:webHidden/>
          </w:rPr>
          <w:t>15</w:t>
        </w:r>
        <w:r w:rsidR="00823FFF">
          <w:rPr>
            <w:noProof/>
            <w:webHidden/>
          </w:rPr>
          <w:fldChar w:fldCharType="end"/>
        </w:r>
      </w:hyperlink>
    </w:p>
    <w:p w:rsidR="00823FFF" w:rsidRDefault="004477CA">
      <w:pPr>
        <w:pStyle w:val="Obsah2"/>
        <w:rPr>
          <w:rFonts w:asciiTheme="minorHAnsi" w:eastAsiaTheme="minorEastAsia" w:hAnsiTheme="minorHAnsi" w:cstheme="minorBidi"/>
          <w:noProof/>
          <w:sz w:val="22"/>
          <w:szCs w:val="22"/>
        </w:rPr>
      </w:pPr>
      <w:hyperlink w:anchor="_Toc14946939" w:history="1">
        <w:r w:rsidR="00823FFF" w:rsidRPr="00471B88">
          <w:rPr>
            <w:rStyle w:val="Hypertextovodkaz"/>
            <w:noProof/>
          </w:rPr>
          <w:t>2.4</w:t>
        </w:r>
        <w:r w:rsidR="00823FFF">
          <w:rPr>
            <w:rFonts w:asciiTheme="minorHAnsi" w:eastAsiaTheme="minorEastAsia" w:hAnsiTheme="minorHAnsi" w:cstheme="minorBidi"/>
            <w:noProof/>
            <w:sz w:val="22"/>
            <w:szCs w:val="22"/>
          </w:rPr>
          <w:tab/>
        </w:r>
        <w:r w:rsidR="00823FFF" w:rsidRPr="00471B88">
          <w:rPr>
            <w:rStyle w:val="Hypertextovodkaz"/>
            <w:noProof/>
          </w:rPr>
          <w:t>Stávající inženýrské sítě</w:t>
        </w:r>
        <w:r w:rsidR="00823FFF">
          <w:rPr>
            <w:noProof/>
            <w:webHidden/>
          </w:rPr>
          <w:tab/>
        </w:r>
        <w:r w:rsidR="00823FFF">
          <w:rPr>
            <w:noProof/>
            <w:webHidden/>
          </w:rPr>
          <w:fldChar w:fldCharType="begin"/>
        </w:r>
        <w:r w:rsidR="00823FFF">
          <w:rPr>
            <w:noProof/>
            <w:webHidden/>
          </w:rPr>
          <w:instrText xml:space="preserve"> PAGEREF _Toc14946939 \h </w:instrText>
        </w:r>
        <w:r w:rsidR="00823FFF">
          <w:rPr>
            <w:noProof/>
            <w:webHidden/>
          </w:rPr>
        </w:r>
        <w:r w:rsidR="00823FFF">
          <w:rPr>
            <w:noProof/>
            <w:webHidden/>
          </w:rPr>
          <w:fldChar w:fldCharType="separate"/>
        </w:r>
        <w:r w:rsidR="00823FFF">
          <w:rPr>
            <w:noProof/>
            <w:webHidden/>
          </w:rPr>
          <w:t>15</w:t>
        </w:r>
        <w:r w:rsidR="00823FFF">
          <w:rPr>
            <w:noProof/>
            <w:webHidden/>
          </w:rPr>
          <w:fldChar w:fldCharType="end"/>
        </w:r>
      </w:hyperlink>
    </w:p>
    <w:p w:rsidR="00823FFF" w:rsidRDefault="004477CA">
      <w:pPr>
        <w:pStyle w:val="Obsah2"/>
        <w:rPr>
          <w:rFonts w:asciiTheme="minorHAnsi" w:eastAsiaTheme="minorEastAsia" w:hAnsiTheme="minorHAnsi" w:cstheme="minorBidi"/>
          <w:noProof/>
          <w:sz w:val="22"/>
          <w:szCs w:val="22"/>
        </w:rPr>
      </w:pPr>
      <w:hyperlink w:anchor="_Toc14946940" w:history="1">
        <w:r w:rsidR="00823FFF" w:rsidRPr="00471B88">
          <w:rPr>
            <w:rStyle w:val="Hypertextovodkaz"/>
            <w:noProof/>
          </w:rPr>
          <w:t>2.5</w:t>
        </w:r>
        <w:r w:rsidR="00823FFF">
          <w:rPr>
            <w:rFonts w:asciiTheme="minorHAnsi" w:eastAsiaTheme="minorEastAsia" w:hAnsiTheme="minorHAnsi" w:cstheme="minorBidi"/>
            <w:noProof/>
            <w:sz w:val="22"/>
            <w:szCs w:val="22"/>
          </w:rPr>
          <w:tab/>
        </w:r>
        <w:r w:rsidR="00823FFF" w:rsidRPr="00471B88">
          <w:rPr>
            <w:rStyle w:val="Hypertextovodkaz"/>
            <w:noProof/>
          </w:rPr>
          <w:t>Související investice</w:t>
        </w:r>
        <w:r w:rsidR="00823FFF">
          <w:rPr>
            <w:noProof/>
            <w:webHidden/>
          </w:rPr>
          <w:tab/>
        </w:r>
        <w:r w:rsidR="00823FFF">
          <w:rPr>
            <w:noProof/>
            <w:webHidden/>
          </w:rPr>
          <w:fldChar w:fldCharType="begin"/>
        </w:r>
        <w:r w:rsidR="00823FFF">
          <w:rPr>
            <w:noProof/>
            <w:webHidden/>
          </w:rPr>
          <w:instrText xml:space="preserve"> PAGEREF _Toc14946940 \h </w:instrText>
        </w:r>
        <w:r w:rsidR="00823FFF">
          <w:rPr>
            <w:noProof/>
            <w:webHidden/>
          </w:rPr>
        </w:r>
        <w:r w:rsidR="00823FFF">
          <w:rPr>
            <w:noProof/>
            <w:webHidden/>
          </w:rPr>
          <w:fldChar w:fldCharType="separate"/>
        </w:r>
        <w:r w:rsidR="00823FFF">
          <w:rPr>
            <w:noProof/>
            <w:webHidden/>
          </w:rPr>
          <w:t>15</w:t>
        </w:r>
        <w:r w:rsidR="00823FFF">
          <w:rPr>
            <w:noProof/>
            <w:webHidden/>
          </w:rPr>
          <w:fldChar w:fldCharType="end"/>
        </w:r>
      </w:hyperlink>
    </w:p>
    <w:p w:rsidR="00823FFF" w:rsidRDefault="004477CA">
      <w:pPr>
        <w:pStyle w:val="Obsah2"/>
        <w:rPr>
          <w:rFonts w:asciiTheme="minorHAnsi" w:eastAsiaTheme="minorEastAsia" w:hAnsiTheme="minorHAnsi" w:cstheme="minorBidi"/>
          <w:noProof/>
          <w:sz w:val="22"/>
          <w:szCs w:val="22"/>
        </w:rPr>
      </w:pPr>
      <w:hyperlink w:anchor="_Toc14946941" w:history="1">
        <w:r w:rsidR="00823FFF" w:rsidRPr="00471B88">
          <w:rPr>
            <w:rStyle w:val="Hypertextovodkaz"/>
            <w:noProof/>
          </w:rPr>
          <w:t>2.6</w:t>
        </w:r>
        <w:r w:rsidR="00823FFF">
          <w:rPr>
            <w:rFonts w:asciiTheme="minorHAnsi" w:eastAsiaTheme="minorEastAsia" w:hAnsiTheme="minorHAnsi" w:cstheme="minorBidi"/>
            <w:noProof/>
            <w:sz w:val="22"/>
            <w:szCs w:val="22"/>
          </w:rPr>
          <w:tab/>
        </w:r>
        <w:r w:rsidR="00823FFF" w:rsidRPr="00471B88">
          <w:rPr>
            <w:rStyle w:val="Hypertextovodkaz"/>
            <w:noProof/>
          </w:rPr>
          <w:t>Přeložky inženýrských sítí</w:t>
        </w:r>
        <w:r w:rsidR="00823FFF">
          <w:rPr>
            <w:noProof/>
            <w:webHidden/>
          </w:rPr>
          <w:tab/>
        </w:r>
        <w:r w:rsidR="00823FFF">
          <w:rPr>
            <w:noProof/>
            <w:webHidden/>
          </w:rPr>
          <w:fldChar w:fldCharType="begin"/>
        </w:r>
        <w:r w:rsidR="00823FFF">
          <w:rPr>
            <w:noProof/>
            <w:webHidden/>
          </w:rPr>
          <w:instrText xml:space="preserve"> PAGEREF _Toc14946941 \h </w:instrText>
        </w:r>
        <w:r w:rsidR="00823FFF">
          <w:rPr>
            <w:noProof/>
            <w:webHidden/>
          </w:rPr>
        </w:r>
        <w:r w:rsidR="00823FFF">
          <w:rPr>
            <w:noProof/>
            <w:webHidden/>
          </w:rPr>
          <w:fldChar w:fldCharType="separate"/>
        </w:r>
        <w:r w:rsidR="00823FFF">
          <w:rPr>
            <w:noProof/>
            <w:webHidden/>
          </w:rPr>
          <w:t>16</w:t>
        </w:r>
        <w:r w:rsidR="00823FFF">
          <w:rPr>
            <w:noProof/>
            <w:webHidden/>
          </w:rPr>
          <w:fldChar w:fldCharType="end"/>
        </w:r>
      </w:hyperlink>
    </w:p>
    <w:p w:rsidR="00823FFF" w:rsidRDefault="004477CA">
      <w:pPr>
        <w:pStyle w:val="Obsah2"/>
        <w:rPr>
          <w:rFonts w:asciiTheme="minorHAnsi" w:eastAsiaTheme="minorEastAsia" w:hAnsiTheme="minorHAnsi" w:cstheme="minorBidi"/>
          <w:noProof/>
          <w:sz w:val="22"/>
          <w:szCs w:val="22"/>
        </w:rPr>
      </w:pPr>
      <w:hyperlink w:anchor="_Toc14946942" w:history="1">
        <w:r w:rsidR="00823FFF" w:rsidRPr="00471B88">
          <w:rPr>
            <w:rStyle w:val="Hypertextovodkaz"/>
            <w:noProof/>
          </w:rPr>
          <w:t>2.7</w:t>
        </w:r>
        <w:r w:rsidR="00823FFF">
          <w:rPr>
            <w:rFonts w:asciiTheme="minorHAnsi" w:eastAsiaTheme="minorEastAsia" w:hAnsiTheme="minorHAnsi" w:cstheme="minorBidi"/>
            <w:noProof/>
            <w:sz w:val="22"/>
            <w:szCs w:val="22"/>
          </w:rPr>
          <w:tab/>
        </w:r>
        <w:r w:rsidR="00823FFF" w:rsidRPr="00471B88">
          <w:rPr>
            <w:rStyle w:val="Hypertextovodkaz"/>
            <w:noProof/>
          </w:rPr>
          <w:t>Veřejná zeleň</w:t>
        </w:r>
        <w:r w:rsidR="00823FFF">
          <w:rPr>
            <w:noProof/>
            <w:webHidden/>
          </w:rPr>
          <w:tab/>
        </w:r>
        <w:r w:rsidR="00823FFF">
          <w:rPr>
            <w:noProof/>
            <w:webHidden/>
          </w:rPr>
          <w:fldChar w:fldCharType="begin"/>
        </w:r>
        <w:r w:rsidR="00823FFF">
          <w:rPr>
            <w:noProof/>
            <w:webHidden/>
          </w:rPr>
          <w:instrText xml:space="preserve"> PAGEREF _Toc14946942 \h </w:instrText>
        </w:r>
        <w:r w:rsidR="00823FFF">
          <w:rPr>
            <w:noProof/>
            <w:webHidden/>
          </w:rPr>
        </w:r>
        <w:r w:rsidR="00823FFF">
          <w:rPr>
            <w:noProof/>
            <w:webHidden/>
          </w:rPr>
          <w:fldChar w:fldCharType="separate"/>
        </w:r>
        <w:r w:rsidR="00823FFF">
          <w:rPr>
            <w:noProof/>
            <w:webHidden/>
          </w:rPr>
          <w:t>16</w:t>
        </w:r>
        <w:r w:rsidR="00823FFF">
          <w:rPr>
            <w:noProof/>
            <w:webHidden/>
          </w:rPr>
          <w:fldChar w:fldCharType="end"/>
        </w:r>
      </w:hyperlink>
    </w:p>
    <w:p w:rsidR="00823FFF" w:rsidRDefault="004477CA">
      <w:pPr>
        <w:pStyle w:val="Obsah1"/>
        <w:rPr>
          <w:rFonts w:asciiTheme="minorHAnsi" w:eastAsiaTheme="minorEastAsia" w:hAnsiTheme="minorHAnsi" w:cstheme="minorBidi"/>
          <w:b w:val="0"/>
          <w:caps w:val="0"/>
          <w:sz w:val="22"/>
          <w:szCs w:val="22"/>
        </w:rPr>
      </w:pPr>
      <w:hyperlink w:anchor="_Toc14946943" w:history="1">
        <w:r w:rsidR="00823FFF" w:rsidRPr="00471B88">
          <w:rPr>
            <w:rStyle w:val="Hypertextovodkaz"/>
          </w:rPr>
          <w:t>3.</w:t>
        </w:r>
        <w:r w:rsidR="00823FFF">
          <w:rPr>
            <w:rFonts w:asciiTheme="minorHAnsi" w:eastAsiaTheme="minorEastAsia" w:hAnsiTheme="minorHAnsi" w:cstheme="minorBidi"/>
            <w:b w:val="0"/>
            <w:caps w:val="0"/>
            <w:sz w:val="22"/>
            <w:szCs w:val="22"/>
          </w:rPr>
          <w:tab/>
        </w:r>
        <w:r w:rsidR="00823FFF" w:rsidRPr="00471B88">
          <w:rPr>
            <w:rStyle w:val="Hypertextovodkaz"/>
          </w:rPr>
          <w:t>Závěr</w:t>
        </w:r>
        <w:r w:rsidR="00823FFF">
          <w:rPr>
            <w:webHidden/>
          </w:rPr>
          <w:tab/>
        </w:r>
        <w:r w:rsidR="00823FFF">
          <w:rPr>
            <w:webHidden/>
          </w:rPr>
          <w:fldChar w:fldCharType="begin"/>
        </w:r>
        <w:r w:rsidR="00823FFF">
          <w:rPr>
            <w:webHidden/>
          </w:rPr>
          <w:instrText xml:space="preserve"> PAGEREF _Toc14946943 \h </w:instrText>
        </w:r>
        <w:r w:rsidR="00823FFF">
          <w:rPr>
            <w:webHidden/>
          </w:rPr>
        </w:r>
        <w:r w:rsidR="00823FFF">
          <w:rPr>
            <w:webHidden/>
          </w:rPr>
          <w:fldChar w:fldCharType="separate"/>
        </w:r>
        <w:r w:rsidR="00823FFF">
          <w:rPr>
            <w:webHidden/>
          </w:rPr>
          <w:t>16</w:t>
        </w:r>
        <w:r w:rsidR="00823FFF">
          <w:rPr>
            <w:webHidden/>
          </w:rPr>
          <w:fldChar w:fldCharType="end"/>
        </w:r>
      </w:hyperlink>
    </w:p>
    <w:p w:rsidR="00823FFF" w:rsidRDefault="004477CA">
      <w:pPr>
        <w:pStyle w:val="Obsah1"/>
        <w:rPr>
          <w:rFonts w:asciiTheme="minorHAnsi" w:eastAsiaTheme="minorEastAsia" w:hAnsiTheme="minorHAnsi" w:cstheme="minorBidi"/>
          <w:b w:val="0"/>
          <w:caps w:val="0"/>
          <w:sz w:val="22"/>
          <w:szCs w:val="22"/>
        </w:rPr>
      </w:pPr>
      <w:hyperlink w:anchor="_Toc14946944" w:history="1">
        <w:r w:rsidR="00823FFF" w:rsidRPr="00471B88">
          <w:rPr>
            <w:rStyle w:val="Hypertextovodkaz"/>
          </w:rPr>
          <w:t>4.</w:t>
        </w:r>
        <w:r w:rsidR="00823FFF">
          <w:rPr>
            <w:rFonts w:asciiTheme="minorHAnsi" w:eastAsiaTheme="minorEastAsia" w:hAnsiTheme="minorHAnsi" w:cstheme="minorBidi"/>
            <w:b w:val="0"/>
            <w:caps w:val="0"/>
            <w:sz w:val="22"/>
            <w:szCs w:val="22"/>
          </w:rPr>
          <w:tab/>
        </w:r>
        <w:r w:rsidR="00823FFF" w:rsidRPr="00471B88">
          <w:rPr>
            <w:rStyle w:val="Hypertextovodkaz"/>
          </w:rPr>
          <w:t>Důležité informace pro investora</w:t>
        </w:r>
        <w:r w:rsidR="00823FFF">
          <w:rPr>
            <w:webHidden/>
          </w:rPr>
          <w:tab/>
        </w:r>
        <w:r w:rsidR="00823FFF">
          <w:rPr>
            <w:webHidden/>
          </w:rPr>
          <w:fldChar w:fldCharType="begin"/>
        </w:r>
        <w:r w:rsidR="00823FFF">
          <w:rPr>
            <w:webHidden/>
          </w:rPr>
          <w:instrText xml:space="preserve"> PAGEREF _Toc14946944 \h </w:instrText>
        </w:r>
        <w:r w:rsidR="00823FFF">
          <w:rPr>
            <w:webHidden/>
          </w:rPr>
        </w:r>
        <w:r w:rsidR="00823FFF">
          <w:rPr>
            <w:webHidden/>
          </w:rPr>
          <w:fldChar w:fldCharType="separate"/>
        </w:r>
        <w:r w:rsidR="00823FFF">
          <w:rPr>
            <w:webHidden/>
          </w:rPr>
          <w:t>17</w:t>
        </w:r>
        <w:r w:rsidR="00823FFF">
          <w:rPr>
            <w:webHidden/>
          </w:rPr>
          <w:fldChar w:fldCharType="end"/>
        </w:r>
      </w:hyperlink>
    </w:p>
    <w:p w:rsidR="00823FFF" w:rsidRDefault="004477CA">
      <w:pPr>
        <w:pStyle w:val="Obsah1"/>
        <w:rPr>
          <w:rFonts w:asciiTheme="minorHAnsi" w:eastAsiaTheme="minorEastAsia" w:hAnsiTheme="minorHAnsi" w:cstheme="minorBidi"/>
          <w:b w:val="0"/>
          <w:caps w:val="0"/>
          <w:sz w:val="22"/>
          <w:szCs w:val="22"/>
        </w:rPr>
      </w:pPr>
      <w:hyperlink w:anchor="_Toc14946945" w:history="1">
        <w:r w:rsidR="00823FFF" w:rsidRPr="00471B88">
          <w:rPr>
            <w:rStyle w:val="Hypertextovodkaz"/>
          </w:rPr>
          <w:t>5.</w:t>
        </w:r>
        <w:r w:rsidR="00823FFF">
          <w:rPr>
            <w:rFonts w:asciiTheme="minorHAnsi" w:eastAsiaTheme="minorEastAsia" w:hAnsiTheme="minorHAnsi" w:cstheme="minorBidi"/>
            <w:b w:val="0"/>
            <w:caps w:val="0"/>
            <w:sz w:val="22"/>
            <w:szCs w:val="22"/>
          </w:rPr>
          <w:tab/>
        </w:r>
        <w:r w:rsidR="00823FFF" w:rsidRPr="00471B88">
          <w:rPr>
            <w:rStyle w:val="Hypertextovodkaz"/>
          </w:rPr>
          <w:t>Důležité informace pro zhotovitele</w:t>
        </w:r>
        <w:r w:rsidR="00823FFF">
          <w:rPr>
            <w:webHidden/>
          </w:rPr>
          <w:tab/>
        </w:r>
        <w:r w:rsidR="00823FFF">
          <w:rPr>
            <w:webHidden/>
          </w:rPr>
          <w:fldChar w:fldCharType="begin"/>
        </w:r>
        <w:r w:rsidR="00823FFF">
          <w:rPr>
            <w:webHidden/>
          </w:rPr>
          <w:instrText xml:space="preserve"> PAGEREF _Toc14946945 \h </w:instrText>
        </w:r>
        <w:r w:rsidR="00823FFF">
          <w:rPr>
            <w:webHidden/>
          </w:rPr>
        </w:r>
        <w:r w:rsidR="00823FFF">
          <w:rPr>
            <w:webHidden/>
          </w:rPr>
          <w:fldChar w:fldCharType="separate"/>
        </w:r>
        <w:r w:rsidR="00823FFF">
          <w:rPr>
            <w:webHidden/>
          </w:rPr>
          <w:t>17</w:t>
        </w:r>
        <w:r w:rsidR="00823FFF">
          <w:rPr>
            <w:webHidden/>
          </w:rPr>
          <w:fldChar w:fldCharType="end"/>
        </w:r>
      </w:hyperlink>
    </w:p>
    <w:p w:rsidR="00C81506" w:rsidRPr="00FA37AC" w:rsidRDefault="0076579A" w:rsidP="00C8267C">
      <w:pPr>
        <w:jc w:val="left"/>
      </w:pPr>
      <w:r w:rsidRPr="00FA37AC">
        <w:fldChar w:fldCharType="end"/>
      </w:r>
    </w:p>
    <w:p w:rsidR="00C81506" w:rsidRPr="00FA37AC" w:rsidRDefault="00C81506" w:rsidP="000F1209">
      <w:pPr>
        <w:jc w:val="left"/>
      </w:pPr>
    </w:p>
    <w:p w:rsidR="00C81506" w:rsidRPr="00FA37AC" w:rsidRDefault="00C81506" w:rsidP="000F1209">
      <w:pPr>
        <w:jc w:val="left"/>
      </w:pPr>
    </w:p>
    <w:p w:rsidR="00C81506" w:rsidRPr="00FA37AC" w:rsidRDefault="00C81506" w:rsidP="000F1209">
      <w:pPr>
        <w:jc w:val="left"/>
      </w:pPr>
    </w:p>
    <w:p w:rsidR="002A6BD0" w:rsidRPr="00FA37AC" w:rsidRDefault="000F1209" w:rsidP="000B61B7">
      <w:pPr>
        <w:jc w:val="left"/>
        <w:rPr>
          <w:b/>
          <w:bCs/>
          <w:caps/>
          <w:sz w:val="26"/>
        </w:rPr>
      </w:pPr>
      <w:r w:rsidRPr="00FA37AC">
        <w:br w:type="page"/>
      </w:r>
      <w:bookmarkStart w:id="8" w:name="_Toc219098859"/>
      <w:bookmarkStart w:id="9" w:name="_Toc219108333"/>
      <w:bookmarkEnd w:id="0"/>
      <w:bookmarkEnd w:id="1"/>
      <w:bookmarkEnd w:id="2"/>
      <w:bookmarkEnd w:id="3"/>
      <w:bookmarkEnd w:id="4"/>
      <w:bookmarkEnd w:id="5"/>
      <w:bookmarkEnd w:id="6"/>
      <w:bookmarkEnd w:id="7"/>
    </w:p>
    <w:p w:rsidR="009772C5" w:rsidRPr="00FA37AC" w:rsidRDefault="001F4DD7" w:rsidP="00EB07C4">
      <w:pPr>
        <w:pStyle w:val="Nadpis1"/>
        <w:numPr>
          <w:ilvl w:val="0"/>
          <w:numId w:val="1"/>
        </w:numPr>
        <w:tabs>
          <w:tab w:val="num" w:pos="360"/>
        </w:tabs>
        <w:ind w:left="357" w:hanging="357"/>
      </w:pPr>
      <w:bookmarkStart w:id="10" w:name="_Toc14946912"/>
      <w:r w:rsidRPr="00FA37AC">
        <w:lastRenderedPageBreak/>
        <w:t>úvod</w:t>
      </w:r>
      <w:bookmarkEnd w:id="10"/>
    </w:p>
    <w:p w:rsidR="00857B86" w:rsidRPr="00FA37AC" w:rsidRDefault="00BD7C3E" w:rsidP="0049282F">
      <w:r w:rsidRPr="00FA37AC">
        <w:t>Celá stavba je členěna do 3 etap a nachází se v zastavěném území města Brna v katastrálním území Maloměřice (</w:t>
      </w:r>
      <w:r w:rsidR="001C5EB8" w:rsidRPr="00FA37AC">
        <w:t>612499). 1. etapa</w:t>
      </w:r>
      <w:r w:rsidRPr="00FA37AC">
        <w:t xml:space="preserve"> trasy splaškové</w:t>
      </w:r>
      <w:r w:rsidR="00103FFD" w:rsidRPr="00FA37AC">
        <w:t xml:space="preserve"> kanalizace je navržena</w:t>
      </w:r>
      <w:r w:rsidR="00857B86" w:rsidRPr="00FA37AC">
        <w:t xml:space="preserve"> částečně v </w:t>
      </w:r>
      <w:r w:rsidRPr="00FA37AC">
        <w:t>místní komunikac</w:t>
      </w:r>
      <w:r w:rsidR="00092D86" w:rsidRPr="00FA37AC">
        <w:t>i</w:t>
      </w:r>
      <w:r w:rsidR="00857B86" w:rsidRPr="00FA37AC">
        <w:t xml:space="preserve"> (ul. Obřanská) a</w:t>
      </w:r>
      <w:r w:rsidRPr="00FA37AC">
        <w:t xml:space="preserve"> částečně v zatravněné ploš</w:t>
      </w:r>
      <w:r w:rsidR="00857B86" w:rsidRPr="00FA37AC">
        <w:t>e (v místě tram. Smyčky). Druhá a třetí</w:t>
      </w:r>
    </w:p>
    <w:p w:rsidR="00F466F5" w:rsidRPr="00FA37AC" w:rsidRDefault="00BD7C3E" w:rsidP="00F466F5">
      <w:r w:rsidRPr="00FA37AC">
        <w:t>etapa splaškové kanalizace se nachází</w:t>
      </w:r>
      <w:r w:rsidR="00FB4E2B" w:rsidRPr="00FA37AC">
        <w:t xml:space="preserve"> v nezpevněném terénu v oblasti tramvajové smyčka a dále</w:t>
      </w:r>
      <w:r w:rsidRPr="00FA37AC">
        <w:t xml:space="preserve"> z velké části </w:t>
      </w:r>
      <w:r w:rsidR="00FB4E2B" w:rsidRPr="00FA37AC">
        <w:t xml:space="preserve">na soukromých pozemcích </w:t>
      </w:r>
      <w:r w:rsidRPr="00FA37AC">
        <w:t xml:space="preserve">v zahradách za rodinnými domy na ul. Babická. </w:t>
      </w:r>
      <w:r w:rsidR="00F466F5" w:rsidRPr="00FA37AC">
        <w:t>V této dokumentaci se jedná</w:t>
      </w:r>
      <w:r w:rsidR="00F466F5" w:rsidRPr="00FA37AC">
        <w:rPr>
          <w:rFonts w:cs="Arial"/>
        </w:rPr>
        <w:t xml:space="preserve"> o vybudování druhé a třetí etapy stoky „A“, </w:t>
      </w:r>
      <w:r w:rsidR="00283398" w:rsidRPr="00FA37AC">
        <w:rPr>
          <w:rFonts w:cs="Arial"/>
        </w:rPr>
        <w:t xml:space="preserve">dl. </w:t>
      </w:r>
      <w:r w:rsidR="00FB6E9C">
        <w:rPr>
          <w:rFonts w:cs="Arial"/>
        </w:rPr>
        <w:t>583,72</w:t>
      </w:r>
      <w:r w:rsidR="00F466F5" w:rsidRPr="00FA37AC">
        <w:rPr>
          <w:rFonts w:cs="Arial"/>
        </w:rPr>
        <w:t xml:space="preserve"> m (2. a 3. etapa</w:t>
      </w:r>
      <w:r w:rsidR="00375F3C" w:rsidRPr="00FA37AC">
        <w:rPr>
          <w:rFonts w:cs="Arial"/>
        </w:rPr>
        <w:t>) a</w:t>
      </w:r>
      <w:r w:rsidR="00F466F5" w:rsidRPr="00FA37AC">
        <w:rPr>
          <w:rFonts w:cs="Arial"/>
        </w:rPr>
        <w:t xml:space="preserve"> stoky „B“ </w:t>
      </w:r>
      <w:r w:rsidR="00283398" w:rsidRPr="00FA37AC">
        <w:rPr>
          <w:rFonts w:cs="Arial"/>
        </w:rPr>
        <w:t>dl. 11</w:t>
      </w:r>
      <w:r w:rsidR="002C0895" w:rsidRPr="00FA37AC">
        <w:rPr>
          <w:rFonts w:cs="Arial"/>
        </w:rPr>
        <w:t>5</w:t>
      </w:r>
      <w:r w:rsidR="00283398" w:rsidRPr="00FA37AC">
        <w:rPr>
          <w:rFonts w:cs="Arial"/>
        </w:rPr>
        <w:t>,</w:t>
      </w:r>
      <w:r w:rsidR="002C0895" w:rsidRPr="00FA37AC">
        <w:rPr>
          <w:rFonts w:cs="Arial"/>
        </w:rPr>
        <w:t>95</w:t>
      </w:r>
      <w:r w:rsidR="00F466F5" w:rsidRPr="00FA37AC">
        <w:rPr>
          <w:rFonts w:cs="Arial"/>
        </w:rPr>
        <w:t xml:space="preserve"> m (</w:t>
      </w:r>
      <w:r w:rsidR="00375F3C" w:rsidRPr="00FA37AC">
        <w:rPr>
          <w:rFonts w:cs="Arial"/>
        </w:rPr>
        <w:t>stoka „B“ spadá celá do 2. etapy</w:t>
      </w:r>
      <w:r w:rsidR="00F466F5" w:rsidRPr="00FA37AC">
        <w:rPr>
          <w:rFonts w:cs="Arial"/>
        </w:rPr>
        <w:t>).</w:t>
      </w:r>
      <w:r w:rsidR="00F466F5" w:rsidRPr="00FA37AC">
        <w:t xml:space="preserve"> První etapa stavby spadá do jiné dokumentace.</w:t>
      </w:r>
    </w:p>
    <w:p w:rsidR="00F466F5" w:rsidRPr="00FA37AC" w:rsidRDefault="00F466F5" w:rsidP="00F466F5">
      <w:r w:rsidRPr="00FA37AC">
        <w:t xml:space="preserve">Bude použito obetonované kameninové potrubí DN 300. </w:t>
      </w:r>
    </w:p>
    <w:p w:rsidR="00BD7C3E" w:rsidRPr="00FA37AC" w:rsidRDefault="00BD7C3E" w:rsidP="0049282F">
      <w:r w:rsidRPr="00FA37AC">
        <w:t>Vzhledem</w:t>
      </w:r>
      <w:r w:rsidR="00092D86" w:rsidRPr="00FA37AC">
        <w:t xml:space="preserve"> k tomu, že na rozdíl od 1. etapy, na druhou a třetí etapu</w:t>
      </w:r>
      <w:r w:rsidRPr="00FA37AC">
        <w:t xml:space="preserve"> ještě nebylo vydáno územní rozhodnutí, řeší tato doku</w:t>
      </w:r>
      <w:r w:rsidR="000C31F8" w:rsidRPr="00FA37AC">
        <w:t>mentace</w:t>
      </w:r>
      <w:r w:rsidR="00FB4E2B" w:rsidRPr="00FA37AC">
        <w:t xml:space="preserve"> na 2. a 3. etapu</w:t>
      </w:r>
      <w:r w:rsidR="000C31F8" w:rsidRPr="00FA37AC">
        <w:t xml:space="preserve">, </w:t>
      </w:r>
      <w:r w:rsidR="00FB4E2B" w:rsidRPr="00FA37AC">
        <w:t>společné povolení (DUR a DSP).</w:t>
      </w:r>
    </w:p>
    <w:p w:rsidR="00BD7C3E" w:rsidRPr="00FA37AC" w:rsidRDefault="00BD7C3E" w:rsidP="00197DD2">
      <w:r w:rsidRPr="00FA37AC">
        <w:t xml:space="preserve">Dotčené pozemky jsou v majetku </w:t>
      </w:r>
      <w:r w:rsidR="00F466F5" w:rsidRPr="00FA37AC">
        <w:t>České republiky (ÚZSVM),</w:t>
      </w:r>
      <w:r w:rsidRPr="00FA37AC">
        <w:t xml:space="preserve"> Statutárního města Brna</w:t>
      </w:r>
      <w:r w:rsidR="00FB4E2B" w:rsidRPr="00FA37AC">
        <w:t xml:space="preserve"> i soukromých vlastníků</w:t>
      </w:r>
    </w:p>
    <w:p w:rsidR="009A1466" w:rsidRPr="00FA37AC" w:rsidRDefault="001F4DD7" w:rsidP="009A1466">
      <w:pPr>
        <w:pStyle w:val="Nadpis2"/>
      </w:pPr>
      <w:bookmarkStart w:id="11" w:name="_Toc14946913"/>
      <w:r w:rsidRPr="00FA37AC">
        <w:t>Součást</w:t>
      </w:r>
      <w:r w:rsidR="003A6863">
        <w:t>i</w:t>
      </w:r>
      <w:r w:rsidRPr="00FA37AC">
        <w:t xml:space="preserve"> dokumentace</w:t>
      </w:r>
      <w:r w:rsidR="00092D86" w:rsidRPr="00FA37AC">
        <w:t>:</w:t>
      </w:r>
      <w:bookmarkEnd w:id="11"/>
      <w:r w:rsidRPr="00FA37AC">
        <w:t xml:space="preserve"> </w:t>
      </w:r>
    </w:p>
    <w:p w:rsidR="009A1466" w:rsidRPr="00FA37AC" w:rsidRDefault="00197DD2" w:rsidP="009A1466">
      <w:pPr>
        <w:spacing w:before="120"/>
        <w:ind w:left="2410" w:hanging="2410"/>
      </w:pPr>
      <w:r w:rsidRPr="00FA37AC">
        <w:rPr>
          <w:b/>
          <w:u w:val="single"/>
        </w:rPr>
        <w:t xml:space="preserve">SO </w:t>
      </w:r>
      <w:r w:rsidR="001C5EB8" w:rsidRPr="00FA37AC">
        <w:rPr>
          <w:b/>
          <w:u w:val="single"/>
        </w:rPr>
        <w:t>01</w:t>
      </w:r>
      <w:r w:rsidR="00375F3C" w:rsidRPr="00FA37AC">
        <w:rPr>
          <w:b/>
          <w:u w:val="single"/>
        </w:rPr>
        <w:t>.2</w:t>
      </w:r>
      <w:r w:rsidR="001C5EB8" w:rsidRPr="00FA37AC">
        <w:rPr>
          <w:b/>
          <w:u w:val="single"/>
        </w:rPr>
        <w:t xml:space="preserve"> Splašková</w:t>
      </w:r>
      <w:r w:rsidRPr="00FA37AC">
        <w:rPr>
          <w:b/>
          <w:u w:val="single"/>
        </w:rPr>
        <w:t xml:space="preserve"> stoka</w:t>
      </w:r>
      <w:r w:rsidR="009A1466" w:rsidRPr="00FA37AC">
        <w:rPr>
          <w:b/>
          <w:u w:val="single"/>
        </w:rPr>
        <w:t xml:space="preserve"> -</w:t>
      </w:r>
      <w:r w:rsidR="001F4DD7" w:rsidRPr="00FA37AC">
        <w:t xml:space="preserve"> </w:t>
      </w:r>
      <w:r w:rsidR="009A1466" w:rsidRPr="00FA37AC">
        <w:t xml:space="preserve">Kanalizace se zabývá </w:t>
      </w:r>
      <w:r w:rsidR="00857B86" w:rsidRPr="00FA37AC">
        <w:t xml:space="preserve">umožněním </w:t>
      </w:r>
      <w:r w:rsidR="009A1466" w:rsidRPr="00FA37AC">
        <w:t>odvádění splaškových odpadních vod z řešeného území v MČ Brno – Maloměřice a Obřany</w:t>
      </w:r>
    </w:p>
    <w:p w:rsidR="009A1466" w:rsidRPr="00FA37AC" w:rsidRDefault="001C5EB8" w:rsidP="0005159E">
      <w:pPr>
        <w:spacing w:before="120"/>
        <w:ind w:left="4111" w:hanging="4111"/>
      </w:pPr>
      <w:r w:rsidRPr="00FA37AC">
        <w:rPr>
          <w:b/>
          <w:u w:val="single"/>
        </w:rPr>
        <w:t>D. 1.1.9</w:t>
      </w:r>
      <w:r w:rsidR="00197DD2" w:rsidRPr="00FA37AC">
        <w:rPr>
          <w:b/>
          <w:u w:val="single"/>
        </w:rPr>
        <w:t xml:space="preserve"> Zapravení povrchů v</w:t>
      </w:r>
      <w:r w:rsidR="009A1466" w:rsidRPr="00FA37AC">
        <w:rPr>
          <w:b/>
          <w:u w:val="single"/>
        </w:rPr>
        <w:t> </w:t>
      </w:r>
      <w:r w:rsidR="00197DD2" w:rsidRPr="00FA37AC">
        <w:rPr>
          <w:b/>
          <w:u w:val="single"/>
        </w:rPr>
        <w:t>komunikaci</w:t>
      </w:r>
      <w:r w:rsidR="009A1466" w:rsidRPr="00FA37AC">
        <w:rPr>
          <w:b/>
          <w:u w:val="single"/>
        </w:rPr>
        <w:t xml:space="preserve"> </w:t>
      </w:r>
      <w:r w:rsidR="009A1466" w:rsidRPr="00FA37AC">
        <w:t xml:space="preserve">– </w:t>
      </w:r>
      <w:r w:rsidR="0005159E" w:rsidRPr="00FA37AC">
        <w:tab/>
      </w:r>
      <w:r w:rsidR="009A1466" w:rsidRPr="00FA37AC">
        <w:t xml:space="preserve">je navrženo pro všechny </w:t>
      </w:r>
      <w:r w:rsidR="00F466F5" w:rsidRPr="00FA37AC">
        <w:t xml:space="preserve">tři </w:t>
      </w:r>
      <w:r w:rsidR="009A1466" w:rsidRPr="00FA37AC">
        <w:t>etap</w:t>
      </w:r>
      <w:r w:rsidR="00A17545" w:rsidRPr="00FA37AC">
        <w:t>y</w:t>
      </w:r>
      <w:r w:rsidR="009A1466" w:rsidRPr="00FA37AC">
        <w:t xml:space="preserve">, při provádění bude použita </w:t>
      </w:r>
      <w:r w:rsidR="00A17545" w:rsidRPr="00FA37AC">
        <w:t>odpovídající</w:t>
      </w:r>
      <w:r w:rsidR="009A1466" w:rsidRPr="00FA37AC">
        <w:t xml:space="preserve"> čás</w:t>
      </w:r>
      <w:r w:rsidR="0005159E" w:rsidRPr="00FA37AC">
        <w:t>t.</w:t>
      </w:r>
    </w:p>
    <w:p w:rsidR="0005159E" w:rsidRPr="00FA37AC" w:rsidRDefault="001C5EB8" w:rsidP="004A4A13">
      <w:pPr>
        <w:tabs>
          <w:tab w:val="left" w:pos="3119"/>
        </w:tabs>
        <w:spacing w:before="120" w:after="120"/>
        <w:ind w:left="3119" w:hanging="3119"/>
      </w:pPr>
      <w:r w:rsidRPr="00FA37AC">
        <w:rPr>
          <w:b/>
          <w:u w:val="single"/>
        </w:rPr>
        <w:t>F. 5 Návrh</w:t>
      </w:r>
      <w:r w:rsidR="00197DD2" w:rsidRPr="00FA37AC">
        <w:rPr>
          <w:b/>
          <w:u w:val="single"/>
        </w:rPr>
        <w:t xml:space="preserve"> dopravního značení</w:t>
      </w:r>
      <w:r w:rsidR="0049282F" w:rsidRPr="00FA37AC">
        <w:t xml:space="preserve"> </w:t>
      </w:r>
      <w:r w:rsidR="0005159E" w:rsidRPr="00FA37AC">
        <w:t xml:space="preserve">- je navrženo pro všechny </w:t>
      </w:r>
      <w:r w:rsidR="00F466F5" w:rsidRPr="00FA37AC">
        <w:t xml:space="preserve">tři </w:t>
      </w:r>
      <w:r w:rsidR="0005159E" w:rsidRPr="00FA37AC">
        <w:t>etap</w:t>
      </w:r>
      <w:r w:rsidR="00A17545" w:rsidRPr="00FA37AC">
        <w:t>y</w:t>
      </w:r>
      <w:r w:rsidR="0005159E" w:rsidRPr="00FA37AC">
        <w:t>, při provád</w:t>
      </w:r>
      <w:r w:rsidR="004A4A13" w:rsidRPr="00FA37AC">
        <w:t xml:space="preserve">ění bude </w:t>
      </w:r>
      <w:r w:rsidRPr="00FA37AC">
        <w:t>použita jen</w:t>
      </w:r>
      <w:r w:rsidR="004A4A13" w:rsidRPr="00FA37AC">
        <w:t xml:space="preserve"> </w:t>
      </w:r>
      <w:r w:rsidR="00A17545" w:rsidRPr="00FA37AC">
        <w:t>odpovídající</w:t>
      </w:r>
      <w:r w:rsidR="0005159E" w:rsidRPr="00FA37AC">
        <w:t xml:space="preserve"> čá</w:t>
      </w:r>
      <w:r w:rsidR="004223FB" w:rsidRPr="00FA37AC">
        <w:t>st.</w:t>
      </w:r>
    </w:p>
    <w:p w:rsidR="00F466F5" w:rsidRPr="00FA37AC" w:rsidRDefault="00FB4E2B" w:rsidP="00375F3C">
      <w:pPr>
        <w:tabs>
          <w:tab w:val="left" w:pos="3119"/>
        </w:tabs>
        <w:spacing w:before="120" w:after="120"/>
        <w:ind w:left="3119" w:hanging="3119"/>
      </w:pPr>
      <w:r w:rsidRPr="00FA37AC">
        <w:rPr>
          <w:b/>
          <w:u w:val="single"/>
        </w:rPr>
        <w:t>H. Inventarizace zeleně</w:t>
      </w:r>
      <w:r w:rsidRPr="00FA37AC">
        <w:t xml:space="preserve"> </w:t>
      </w:r>
      <w:r w:rsidR="00F466F5" w:rsidRPr="00FA37AC">
        <w:t>– je provedena v trase a poblíž trasy navrhované stavby.</w:t>
      </w:r>
    </w:p>
    <w:p w:rsidR="00F466F5" w:rsidRPr="00FA37AC" w:rsidRDefault="004A4A13" w:rsidP="0005159E">
      <w:pPr>
        <w:rPr>
          <w:b/>
          <w:u w:val="single"/>
        </w:rPr>
      </w:pPr>
      <w:r w:rsidRPr="00FA37AC">
        <w:rPr>
          <w:b/>
          <w:u w:val="single"/>
        </w:rPr>
        <w:t xml:space="preserve">(SO02 </w:t>
      </w:r>
      <w:r w:rsidR="0005159E" w:rsidRPr="00FA37AC">
        <w:rPr>
          <w:b/>
          <w:u w:val="single"/>
        </w:rPr>
        <w:t>Kanalizační přípojky nejsou součástí projektu</w:t>
      </w:r>
      <w:r w:rsidRPr="00FA37AC">
        <w:rPr>
          <w:b/>
          <w:u w:val="single"/>
        </w:rPr>
        <w:t>)</w:t>
      </w:r>
      <w:r w:rsidR="00F466F5" w:rsidRPr="00FA37AC">
        <w:rPr>
          <w:b/>
          <w:u w:val="single"/>
        </w:rPr>
        <w:t xml:space="preserve"> </w:t>
      </w:r>
      <w:r w:rsidR="00F466F5" w:rsidRPr="00FA37AC">
        <w:t>– projekt zahrnuje pouze odbočky pro přípojky. Tyto odbočky budou po dokončení stavby do postavení a napojení samotných přípojek zazátkovány</w:t>
      </w:r>
      <w:r w:rsidR="0005159E" w:rsidRPr="00FA37AC">
        <w:t>.</w:t>
      </w:r>
    </w:p>
    <w:p w:rsidR="0005159E" w:rsidRPr="00FA37AC" w:rsidRDefault="0005159E" w:rsidP="0049282F">
      <w:pPr>
        <w:spacing w:before="120"/>
      </w:pPr>
      <w:r w:rsidRPr="00FA37AC">
        <w:t xml:space="preserve">Nová kanalizace </w:t>
      </w:r>
      <w:r w:rsidRPr="00FA37AC">
        <w:rPr>
          <w:rFonts w:cs="Arial"/>
          <w:bCs/>
          <w:color w:val="000000"/>
        </w:rPr>
        <w:t xml:space="preserve">bude po dokončení všech tří etap sloužit k odvádění splaškových vod z předmětné oblasti na stávající ČOV Modřice. </w:t>
      </w:r>
      <w:r w:rsidRPr="00FA37AC">
        <w:t>Stavba je navržena v s</w:t>
      </w:r>
      <w:r w:rsidR="006420FB" w:rsidRPr="00FA37AC">
        <w:t>ouladu s požadavky objednatele.</w:t>
      </w:r>
    </w:p>
    <w:p w:rsidR="0005159E" w:rsidRPr="00FA37AC" w:rsidRDefault="00BC4280" w:rsidP="0004786B">
      <w:pPr>
        <w:pStyle w:val="Nadpis1"/>
      </w:pPr>
      <w:bookmarkStart w:id="12" w:name="_Toc14946914"/>
      <w:r w:rsidRPr="00FA37AC">
        <w:t>SO 01</w:t>
      </w:r>
      <w:r w:rsidR="004F7A11" w:rsidRPr="00FA37AC">
        <w:t>.2</w:t>
      </w:r>
      <w:r w:rsidR="00375F3C" w:rsidRPr="00FA37AC">
        <w:t xml:space="preserve"> Splašková</w:t>
      </w:r>
      <w:r w:rsidR="0004786B" w:rsidRPr="00FA37AC">
        <w:t xml:space="preserve"> </w:t>
      </w:r>
      <w:r w:rsidRPr="00FA37AC">
        <w:t>stoka</w:t>
      </w:r>
      <w:r w:rsidR="004F7A11" w:rsidRPr="00FA37AC">
        <w:t xml:space="preserve"> </w:t>
      </w:r>
      <w:r w:rsidR="00375F3C" w:rsidRPr="00FA37AC">
        <w:t xml:space="preserve">- </w:t>
      </w:r>
      <w:r w:rsidR="004F7A11" w:rsidRPr="00FA37AC">
        <w:t>II. A III. ETAPA</w:t>
      </w:r>
      <w:bookmarkEnd w:id="12"/>
    </w:p>
    <w:p w:rsidR="00BC4280" w:rsidRPr="00FA37AC" w:rsidRDefault="00BC4280" w:rsidP="00BC4280">
      <w:pPr>
        <w:pStyle w:val="Nadpis2"/>
      </w:pPr>
      <w:bookmarkStart w:id="13" w:name="_Toc14946915"/>
      <w:r w:rsidRPr="00FA37AC">
        <w:t>Popis technického řešení</w:t>
      </w:r>
      <w:bookmarkEnd w:id="13"/>
    </w:p>
    <w:p w:rsidR="00622FBA" w:rsidRPr="00FA37AC" w:rsidRDefault="00375F3C" w:rsidP="00BC4280">
      <w:r w:rsidRPr="00FA37AC">
        <w:t>V II. a III. etapě se j</w:t>
      </w:r>
      <w:r w:rsidR="0021358E" w:rsidRPr="00FA37AC">
        <w:t>edná se o vybudování nových</w:t>
      </w:r>
      <w:r w:rsidR="00BC4280" w:rsidRPr="00FA37AC">
        <w:t xml:space="preserve"> splaškov</w:t>
      </w:r>
      <w:r w:rsidR="0021358E" w:rsidRPr="00FA37AC">
        <w:t>ých</w:t>
      </w:r>
      <w:r w:rsidR="00BC4280" w:rsidRPr="00FA37AC">
        <w:t xml:space="preserve"> stoky</w:t>
      </w:r>
      <w:r w:rsidR="0021358E" w:rsidRPr="00FA37AC">
        <w:t xml:space="preserve"> „A“ a „B“</w:t>
      </w:r>
      <w:r w:rsidR="00BC4280" w:rsidRPr="00FA37AC">
        <w:t xml:space="preserve"> v celkové délce </w:t>
      </w:r>
      <w:r w:rsidR="00FB6E9C">
        <w:rPr>
          <w:rFonts w:cs="Arial"/>
        </w:rPr>
        <w:t>583,72</w:t>
      </w:r>
      <w:r w:rsidR="006E6584" w:rsidRPr="00FA37AC">
        <w:rPr>
          <w:rFonts w:cs="Arial"/>
        </w:rPr>
        <w:t xml:space="preserve"> m a </w:t>
      </w:r>
      <w:r w:rsidR="00283398" w:rsidRPr="00FA37AC">
        <w:rPr>
          <w:rFonts w:cs="Arial"/>
        </w:rPr>
        <w:t>dl. 11</w:t>
      </w:r>
      <w:r w:rsidR="002C0895" w:rsidRPr="00FA37AC">
        <w:rPr>
          <w:rFonts w:cs="Arial"/>
        </w:rPr>
        <w:t>5</w:t>
      </w:r>
      <w:r w:rsidR="00283398" w:rsidRPr="00FA37AC">
        <w:rPr>
          <w:rFonts w:cs="Arial"/>
        </w:rPr>
        <w:t>,</w:t>
      </w:r>
      <w:r w:rsidR="002C0895" w:rsidRPr="00FA37AC">
        <w:rPr>
          <w:rFonts w:cs="Arial"/>
        </w:rPr>
        <w:t>95</w:t>
      </w:r>
      <w:r w:rsidR="006E6584" w:rsidRPr="00FA37AC">
        <w:rPr>
          <w:rFonts w:cs="Arial"/>
        </w:rPr>
        <w:t xml:space="preserve"> m. O</w:t>
      </w:r>
      <w:r w:rsidR="0021358E" w:rsidRPr="00FA37AC">
        <w:rPr>
          <w:rFonts w:cs="Arial"/>
        </w:rPr>
        <w:t>bě</w:t>
      </w:r>
      <w:r w:rsidR="006E6584" w:rsidRPr="00FA37AC">
        <w:rPr>
          <w:rFonts w:cs="Arial"/>
        </w:rPr>
        <w:t xml:space="preserve"> stoky budou profilu</w:t>
      </w:r>
      <w:r w:rsidR="0021358E" w:rsidRPr="00FA37AC">
        <w:rPr>
          <w:rFonts w:cs="Arial"/>
        </w:rPr>
        <w:t xml:space="preserve"> </w:t>
      </w:r>
      <w:r w:rsidR="00BC4280" w:rsidRPr="00FA37AC">
        <w:t>DN 300</w:t>
      </w:r>
      <w:r w:rsidR="0021358E" w:rsidRPr="00FA37AC">
        <w:t>.</w:t>
      </w:r>
      <w:r w:rsidR="00BC4280" w:rsidRPr="00FA37AC">
        <w:t xml:space="preserve"> </w:t>
      </w:r>
      <w:r w:rsidR="0021358E" w:rsidRPr="00FA37AC">
        <w:t xml:space="preserve">Stoka „A“ se napojí na kanalizační šachtu Š5 spadající do dokumentace 1. etapy a dále bude vedena nezpevněným terénem v oblasti tramvajové smyčky, překopem překříží </w:t>
      </w:r>
      <w:r w:rsidR="00622FBA" w:rsidRPr="00FA37AC">
        <w:t>ulici Babickou</w:t>
      </w:r>
      <w:r w:rsidR="0021358E" w:rsidRPr="00FA37AC">
        <w:t xml:space="preserve"> a přejde do nezpevněného terénu soukromých pozemků v oblasti zahrad za domy v ulici </w:t>
      </w:r>
      <w:r w:rsidR="00622FBA" w:rsidRPr="00FA37AC">
        <w:t xml:space="preserve">Babická. </w:t>
      </w:r>
      <w:r w:rsidR="00BC4280" w:rsidRPr="00FA37AC">
        <w:t>Trasa je</w:t>
      </w:r>
      <w:r w:rsidR="006E309D" w:rsidRPr="00FA37AC">
        <w:t xml:space="preserve"> zakončena šachtou Š</w:t>
      </w:r>
      <w:r w:rsidR="00622FBA" w:rsidRPr="00FA37AC">
        <w:t>18</w:t>
      </w:r>
      <w:r w:rsidRPr="00FA37AC">
        <w:t xml:space="preserve">, </w:t>
      </w:r>
      <w:r w:rsidR="00493E5D" w:rsidRPr="00FA37AC">
        <w:t>která je proplachovací</w:t>
      </w:r>
      <w:r w:rsidRPr="00FA37AC">
        <w:t xml:space="preserve"> a</w:t>
      </w:r>
      <w:r w:rsidR="00622FBA" w:rsidRPr="00FA37AC">
        <w:t xml:space="preserve"> která se nachází poblíž trafostanice. Příjezd k této šachtě bude zabezpečen přes pozemky 1893/5, 1893/4 a 1894/4, na kterých bude zřízena štěrková ploch pro příjezd motorizace.</w:t>
      </w:r>
      <w:r w:rsidR="00493E5D" w:rsidRPr="00FA37AC">
        <w:t xml:space="preserve"> Další proplachovací šachta je šachta Š13. Vzhledem k</w:t>
      </w:r>
      <w:r w:rsidRPr="00FA37AC">
        <w:t> </w:t>
      </w:r>
      <w:r w:rsidR="00493E5D" w:rsidRPr="00FA37AC">
        <w:t>tomu</w:t>
      </w:r>
      <w:r w:rsidRPr="00FA37AC">
        <w:t>,</w:t>
      </w:r>
      <w:r w:rsidR="00493E5D" w:rsidRPr="00FA37AC">
        <w:t xml:space="preserve"> že k této šachtě není příjezd, bude šachta používána jako šachta s ručním proplachem.</w:t>
      </w:r>
    </w:p>
    <w:p w:rsidR="00AA5E35" w:rsidRPr="00FA37AC" w:rsidRDefault="00AA5E35" w:rsidP="00BC4280">
      <w:r w:rsidRPr="00FA37AC">
        <w:t>V průběhu trasy, se do šachty Š11 napojí stoka „B“, která je navržena pouze na soukromých pozemcích v zahradách. Stoka „B“ končí šachtou Š</w:t>
      </w:r>
      <w:r w:rsidR="00192525">
        <w:t>21</w:t>
      </w:r>
      <w:r w:rsidRPr="00FA37AC">
        <w:t xml:space="preserve"> ke které je v nouzovém případě potřeby možný příjezd z ulice </w:t>
      </w:r>
      <w:r w:rsidR="00375F3C" w:rsidRPr="00FA37AC">
        <w:t>B</w:t>
      </w:r>
      <w:r w:rsidRPr="00FA37AC">
        <w:t>abické soukromým vjezdem do dvora. Možnost vjezdu ovšem závisí na domluvě s majitelem a na smluvním podchycení této situace Investorem.</w:t>
      </w:r>
    </w:p>
    <w:p w:rsidR="00710E62" w:rsidRDefault="00493E5D" w:rsidP="00BC4280">
      <w:r w:rsidRPr="00FA37AC">
        <w:lastRenderedPageBreak/>
        <w:t>Všeobecně se u obou stok j</w:t>
      </w:r>
      <w:r w:rsidR="006E309D" w:rsidRPr="00FA37AC">
        <w:t>edná se o splaškovou kanalizaci, což znamená</w:t>
      </w:r>
      <w:r w:rsidR="007A3EFE" w:rsidRPr="00FA37AC">
        <w:t>,</w:t>
      </w:r>
      <w:r w:rsidR="006E309D" w:rsidRPr="00FA37AC">
        <w:t xml:space="preserve"> že do kanalizace nesmí být zaústěny dešťové vody.</w:t>
      </w:r>
      <w:r w:rsidR="007A3EFE" w:rsidRPr="00FA37AC">
        <w:t xml:space="preserve"> </w:t>
      </w:r>
      <w:r w:rsidR="00BC4280" w:rsidRPr="00FA37AC">
        <w:t>Výstavba kanalizace bude probíhat otevřeným výkopem.</w:t>
      </w:r>
    </w:p>
    <w:p w:rsidR="00710E62" w:rsidRDefault="00D85774" w:rsidP="00D85774">
      <w:pPr>
        <w:pStyle w:val="Nadpis3"/>
      </w:pPr>
      <w:bookmarkStart w:id="14" w:name="_Toc14946916"/>
      <w:r>
        <w:t>Stávající d</w:t>
      </w:r>
      <w:r w:rsidR="00710E62">
        <w:t>ešťové svody</w:t>
      </w:r>
      <w:bookmarkEnd w:id="14"/>
    </w:p>
    <w:p w:rsidR="00D85774" w:rsidRPr="00FA37AC" w:rsidRDefault="00710E62" w:rsidP="00BC4280">
      <w:r>
        <w:t>U některých nemovitostí bylo majiteli dekla</w:t>
      </w:r>
      <w:r w:rsidR="009965BC">
        <w:t>rováno, že zahradou vedou dešťové</w:t>
      </w:r>
      <w:r>
        <w:t xml:space="preserve"> </w:t>
      </w:r>
      <w:r w:rsidR="009965BC">
        <w:t>svody</w:t>
      </w:r>
      <w:r>
        <w:t xml:space="preserve"> zaústěn</w:t>
      </w:r>
      <w:r w:rsidR="009965BC">
        <w:t>é</w:t>
      </w:r>
      <w:r>
        <w:t xml:space="preserve"> do řeky. V tomto případě byla trasa zakreslena do situace a podélného profi</w:t>
      </w:r>
      <w:r w:rsidR="00D85774">
        <w:t>l</w:t>
      </w:r>
      <w:r>
        <w:t>u. U ostatních nemovitostí n</w:t>
      </w:r>
      <w:r w:rsidR="00D85774">
        <w:t>ení známo, jakým způsobem se maj</w:t>
      </w:r>
      <w:r>
        <w:t xml:space="preserve">itelé zbavují dešťových vod. Je však </w:t>
      </w:r>
      <w:r w:rsidR="00D85774">
        <w:t>pravděpodobné,</w:t>
      </w:r>
      <w:r>
        <w:t xml:space="preserve"> </w:t>
      </w:r>
      <w:r w:rsidR="00D85774">
        <w:t>ž</w:t>
      </w:r>
      <w:r>
        <w:t>e</w:t>
      </w:r>
      <w:r w:rsidR="00D85774">
        <w:t xml:space="preserve"> i</w:t>
      </w:r>
      <w:r>
        <w:t xml:space="preserve"> od některých </w:t>
      </w:r>
      <w:r w:rsidR="00D85774">
        <w:t xml:space="preserve">dalších </w:t>
      </w:r>
      <w:r>
        <w:t>nemovitostí j</w:t>
      </w:r>
      <w:r w:rsidR="009965BC">
        <w:t>sou v zahradách pod terénem položeny dešťové</w:t>
      </w:r>
      <w:r>
        <w:t xml:space="preserve"> </w:t>
      </w:r>
      <w:r w:rsidR="009965BC">
        <w:t>svody</w:t>
      </w:r>
      <w:r>
        <w:t xml:space="preserve"> zaústěná do řeky Svitavy</w:t>
      </w:r>
      <w:r w:rsidR="00D85774">
        <w:t>. Je bezpodmínečně nutné s touto skutečností</w:t>
      </w:r>
      <w:r w:rsidR="009C0E9C">
        <w:t xml:space="preserve"> počítat při výkopových pracích, požádat majitele o další informace o těchto skutečnostech a v</w:t>
      </w:r>
      <w:r w:rsidR="00D85774">
        <w:t> případě, že dojde ke kolizi navržené kanalizace se stávající</w:t>
      </w:r>
      <w:r w:rsidR="009965BC">
        <w:t>m dešťovým</w:t>
      </w:r>
      <w:r w:rsidR="00D85774">
        <w:t xml:space="preserve"> </w:t>
      </w:r>
      <w:r w:rsidR="009965BC">
        <w:t>svodem</w:t>
      </w:r>
      <w:r w:rsidR="00D85774">
        <w:t>, bude tato situace řešena na místě přeložením části stávajíc</w:t>
      </w:r>
      <w:r w:rsidR="009965BC">
        <w:t>ích kolidujících</w:t>
      </w:r>
      <w:r w:rsidR="00D85774">
        <w:t xml:space="preserve"> dešťov</w:t>
      </w:r>
      <w:r w:rsidR="009965BC">
        <w:t xml:space="preserve">ých svodů </w:t>
      </w:r>
      <w:r w:rsidR="00D85774">
        <w:t>do jiné úrovně.</w:t>
      </w:r>
    </w:p>
    <w:p w:rsidR="00404FC8" w:rsidRPr="00FA37AC" w:rsidRDefault="00703754" w:rsidP="00404FC8">
      <w:pPr>
        <w:pStyle w:val="Nadpis3"/>
      </w:pPr>
      <w:bookmarkStart w:id="15" w:name="_Toc14946917"/>
      <w:r w:rsidRPr="00FA37AC">
        <w:t>P</w:t>
      </w:r>
      <w:r w:rsidR="00404FC8" w:rsidRPr="00FA37AC">
        <w:t>rofil stoky</w:t>
      </w:r>
      <w:bookmarkEnd w:id="15"/>
    </w:p>
    <w:p w:rsidR="00BD7C3E" w:rsidRPr="00FA37AC" w:rsidRDefault="00404FC8" w:rsidP="00B273D9">
      <w:r w:rsidRPr="00FA37AC">
        <w:t>Navržený profil kanalizace DN 300</w:t>
      </w:r>
      <w:r w:rsidR="00DC00AD" w:rsidRPr="00FA37AC">
        <w:t xml:space="preserve"> </w:t>
      </w:r>
      <w:r w:rsidR="004223FB" w:rsidRPr="00FA37AC">
        <w:t xml:space="preserve">odpovídá požadavkům investičního záměru a </w:t>
      </w:r>
      <w:r w:rsidR="00DC00AD" w:rsidRPr="00FA37AC">
        <w:t xml:space="preserve">vychází z minulého </w:t>
      </w:r>
      <w:r w:rsidR="004223FB" w:rsidRPr="00FA37AC">
        <w:t>stupně dokumentace,</w:t>
      </w:r>
      <w:r w:rsidR="00DC00AD" w:rsidRPr="00FA37AC">
        <w:t xml:space="preserve"> tedy z </w:t>
      </w:r>
      <w:r w:rsidRPr="00FA37AC">
        <w:t>množství splaškových vod produkovaných obyvateli v napojených nemovitostech</w:t>
      </w:r>
      <w:r w:rsidR="006420FB" w:rsidRPr="00FA37AC">
        <w:t xml:space="preserve">. </w:t>
      </w:r>
    </w:p>
    <w:p w:rsidR="007B4EF4" w:rsidRPr="00FA37AC" w:rsidRDefault="0005159E" w:rsidP="007B4EF4">
      <w:pPr>
        <w:pStyle w:val="Nadpis3"/>
      </w:pPr>
      <w:bookmarkStart w:id="16" w:name="_Toc14946918"/>
      <w:r w:rsidRPr="00FA37AC">
        <w:t xml:space="preserve">Materiál, způsob uložení </w:t>
      </w:r>
      <w:r w:rsidR="00BC4280" w:rsidRPr="00FA37AC">
        <w:t>a spojování</w:t>
      </w:r>
      <w:bookmarkEnd w:id="16"/>
    </w:p>
    <w:p w:rsidR="005A154C" w:rsidRPr="00FA37AC" w:rsidRDefault="004F6BF9" w:rsidP="005A154C">
      <w:r w:rsidRPr="00FA37AC">
        <w:t xml:space="preserve">Splašková kanalizace je navržena jako gravitační. Stoka bude provedena z kameninového potrubí pevnostní třídy 160 (normální </w:t>
      </w:r>
      <w:r w:rsidRPr="00FA37AC">
        <w:rPr>
          <w:rFonts w:cs="Arial"/>
        </w:rPr>
        <w:t>vrcholová únosnost)</w:t>
      </w:r>
      <w:r w:rsidRPr="00FA37AC">
        <w:t xml:space="preserve">, </w:t>
      </w:r>
      <w:r w:rsidRPr="00FA37AC">
        <w:rPr>
          <w:rFonts w:cs="Arial"/>
        </w:rPr>
        <w:t xml:space="preserve">spojovací systém C s </w:t>
      </w:r>
      <w:r w:rsidRPr="00FA37AC">
        <w:t xml:space="preserve">integrovaným těsnícím kroužkem. Uložení potrubí bude provedeno podle pokynů výrobce trub. Dle požadavku brněnských standardů pro kanalizaci bude potrubí </w:t>
      </w:r>
      <w:r w:rsidR="00091A39" w:rsidRPr="00FA37AC">
        <w:t xml:space="preserve">ukládáno na podkladní pražce a </w:t>
      </w:r>
      <w:r w:rsidRPr="00FA37AC">
        <w:t xml:space="preserve">obetonováno. Spojování trub bude prováděno výhradně přes hrdla, </w:t>
      </w:r>
      <w:r w:rsidR="00893A29" w:rsidRPr="00FA37AC">
        <w:t>v odůvodněných případech pomocí</w:t>
      </w:r>
      <w:r w:rsidRPr="00FA37AC">
        <w:t xml:space="preserve"> </w:t>
      </w:r>
      <w:r w:rsidR="00893A29" w:rsidRPr="00FA37AC">
        <w:t xml:space="preserve">opravné </w:t>
      </w:r>
      <w:r w:rsidRPr="00FA37AC">
        <w:t>přesuvné manžety</w:t>
      </w:r>
      <w:r w:rsidR="00893A29" w:rsidRPr="00FA37AC">
        <w:t xml:space="preserve"> (např. Flex Seal)</w:t>
      </w:r>
      <w:r w:rsidRPr="00FA37AC">
        <w:t>. Při napojení na šachty budou použity originální šachtové vložky výrobce trub. Vnitřní strana spojek musí být proti agresivitě odpadních splaškových vod chráněna se stejnými parametry trvanlivosti jako trubní část.</w:t>
      </w:r>
    </w:p>
    <w:p w:rsidR="005A154C" w:rsidRPr="00FA37AC" w:rsidRDefault="005A154C" w:rsidP="005A154C">
      <w:r w:rsidRPr="00FA37AC">
        <w:t>Hrdlové spoje budou uvnitř trouby po celém obvodu dotěsněny (např. tmelem Kanafug).</w:t>
      </w:r>
    </w:p>
    <w:p w:rsidR="004034DF" w:rsidRDefault="005A154C" w:rsidP="00823FFF">
      <w:r w:rsidRPr="00FA37AC">
        <w:t>Zhotovitel stavby je povinný se při pokládce, hutnění a spojování trub řídit mont</w:t>
      </w:r>
      <w:r w:rsidR="00493E5D" w:rsidRPr="00FA37AC">
        <w:t>ážními předpisy jejich výrobců.</w:t>
      </w:r>
    </w:p>
    <w:p w:rsidR="00823FFF" w:rsidRPr="00FA37AC" w:rsidRDefault="00823FFF" w:rsidP="00823FFF"/>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992"/>
        <w:gridCol w:w="1417"/>
        <w:gridCol w:w="3969"/>
      </w:tblGrid>
      <w:tr w:rsidR="00493E5D" w:rsidRPr="00FA37AC" w:rsidTr="00EE3A6D">
        <w:tc>
          <w:tcPr>
            <w:tcW w:w="2235" w:type="dxa"/>
          </w:tcPr>
          <w:p w:rsidR="00493E5D" w:rsidRPr="00FA37AC" w:rsidRDefault="00493E5D" w:rsidP="00EE3A6D">
            <w:pPr>
              <w:spacing w:before="120"/>
              <w:jc w:val="center"/>
              <w:rPr>
                <w:rFonts w:cs="Arial"/>
                <w:b/>
                <w:szCs w:val="22"/>
              </w:rPr>
            </w:pPr>
            <w:r w:rsidRPr="00FA37AC">
              <w:rPr>
                <w:rFonts w:cs="Arial"/>
                <w:b/>
                <w:szCs w:val="22"/>
              </w:rPr>
              <w:t>úsek</w:t>
            </w:r>
          </w:p>
        </w:tc>
        <w:tc>
          <w:tcPr>
            <w:tcW w:w="992" w:type="dxa"/>
          </w:tcPr>
          <w:p w:rsidR="00493E5D" w:rsidRPr="00FA37AC" w:rsidRDefault="00493E5D" w:rsidP="00EE3A6D">
            <w:pPr>
              <w:spacing w:before="120"/>
              <w:jc w:val="center"/>
              <w:rPr>
                <w:rFonts w:cs="Arial"/>
                <w:b/>
                <w:szCs w:val="22"/>
              </w:rPr>
            </w:pPr>
            <w:r w:rsidRPr="00FA37AC">
              <w:rPr>
                <w:rFonts w:cs="Arial"/>
                <w:b/>
                <w:szCs w:val="22"/>
              </w:rPr>
              <w:t>profil</w:t>
            </w:r>
          </w:p>
        </w:tc>
        <w:tc>
          <w:tcPr>
            <w:tcW w:w="1417" w:type="dxa"/>
          </w:tcPr>
          <w:p w:rsidR="00493E5D" w:rsidRPr="00FA37AC" w:rsidRDefault="00493E5D" w:rsidP="00EE3A6D">
            <w:pPr>
              <w:spacing w:before="120"/>
              <w:jc w:val="center"/>
              <w:rPr>
                <w:rFonts w:cs="Arial"/>
                <w:b/>
                <w:szCs w:val="22"/>
              </w:rPr>
            </w:pPr>
            <w:r w:rsidRPr="00FA37AC">
              <w:rPr>
                <w:rFonts w:cs="Arial"/>
                <w:b/>
                <w:szCs w:val="22"/>
              </w:rPr>
              <w:t>délka</w:t>
            </w:r>
          </w:p>
        </w:tc>
        <w:tc>
          <w:tcPr>
            <w:tcW w:w="3969" w:type="dxa"/>
          </w:tcPr>
          <w:p w:rsidR="00493E5D" w:rsidRPr="00FA37AC" w:rsidRDefault="00493E5D" w:rsidP="00EE3A6D">
            <w:pPr>
              <w:spacing w:before="120"/>
              <w:jc w:val="center"/>
              <w:rPr>
                <w:rFonts w:cs="Arial"/>
                <w:b/>
                <w:szCs w:val="22"/>
              </w:rPr>
            </w:pPr>
            <w:r w:rsidRPr="00FA37AC">
              <w:rPr>
                <w:rFonts w:cs="Arial"/>
                <w:b/>
                <w:szCs w:val="22"/>
              </w:rPr>
              <w:t>materiálové provedení</w:t>
            </w:r>
          </w:p>
        </w:tc>
      </w:tr>
      <w:tr w:rsidR="00493E5D" w:rsidRPr="00FA37AC" w:rsidTr="00EE3A6D">
        <w:tc>
          <w:tcPr>
            <w:tcW w:w="2235" w:type="dxa"/>
          </w:tcPr>
          <w:p w:rsidR="00493E5D" w:rsidRPr="00FA37AC" w:rsidRDefault="00493E5D" w:rsidP="00EE3A6D">
            <w:pPr>
              <w:spacing w:before="120"/>
              <w:jc w:val="center"/>
              <w:rPr>
                <w:rFonts w:cs="Arial"/>
              </w:rPr>
            </w:pPr>
            <w:r w:rsidRPr="00FA37AC">
              <w:rPr>
                <w:rFonts w:cs="Arial"/>
              </w:rPr>
              <w:t xml:space="preserve">Stoka „A“ </w:t>
            </w:r>
          </w:p>
          <w:p w:rsidR="00493E5D" w:rsidRPr="00FA37AC" w:rsidRDefault="00493E5D" w:rsidP="00EE3A6D">
            <w:pPr>
              <w:spacing w:before="120"/>
              <w:jc w:val="center"/>
              <w:rPr>
                <w:rFonts w:cs="Arial"/>
              </w:rPr>
            </w:pPr>
            <w:r w:rsidRPr="00FA37AC">
              <w:rPr>
                <w:rFonts w:cs="Arial"/>
              </w:rPr>
              <w:t xml:space="preserve">(úsek Š5 - </w:t>
            </w:r>
            <w:proofErr w:type="gramStart"/>
            <w:r w:rsidRPr="00FA37AC">
              <w:rPr>
                <w:rFonts w:cs="Arial"/>
              </w:rPr>
              <w:t>Š13 = 2.etapa</w:t>
            </w:r>
            <w:proofErr w:type="gramEnd"/>
            <w:r w:rsidRPr="00FA37AC">
              <w:rPr>
                <w:rFonts w:cs="Arial"/>
              </w:rPr>
              <w:t>)</w:t>
            </w:r>
          </w:p>
          <w:p w:rsidR="00493E5D" w:rsidRPr="00FA37AC" w:rsidRDefault="00493E5D" w:rsidP="00EE3A6D">
            <w:pPr>
              <w:spacing w:before="120"/>
              <w:jc w:val="center"/>
              <w:rPr>
                <w:rFonts w:cs="Arial"/>
              </w:rPr>
            </w:pPr>
            <w:r w:rsidRPr="00FA37AC">
              <w:rPr>
                <w:rFonts w:cs="Arial"/>
              </w:rPr>
              <w:t xml:space="preserve">(úsek Š13 - </w:t>
            </w:r>
            <w:proofErr w:type="gramStart"/>
            <w:r w:rsidRPr="00FA37AC">
              <w:rPr>
                <w:rFonts w:cs="Arial"/>
              </w:rPr>
              <w:t>Š18 = 3.etapa</w:t>
            </w:r>
            <w:proofErr w:type="gramEnd"/>
            <w:r w:rsidRPr="00FA37AC">
              <w:rPr>
                <w:rFonts w:cs="Arial"/>
              </w:rPr>
              <w:t>)</w:t>
            </w:r>
          </w:p>
          <w:p w:rsidR="00493E5D" w:rsidRPr="00FA37AC" w:rsidRDefault="00493E5D" w:rsidP="00EE3A6D">
            <w:pPr>
              <w:spacing w:before="120"/>
              <w:jc w:val="center"/>
              <w:rPr>
                <w:rFonts w:cs="Arial"/>
                <w:szCs w:val="22"/>
              </w:rPr>
            </w:pPr>
          </w:p>
        </w:tc>
        <w:tc>
          <w:tcPr>
            <w:tcW w:w="992" w:type="dxa"/>
          </w:tcPr>
          <w:p w:rsidR="00493E5D" w:rsidRPr="00FA37AC" w:rsidRDefault="00493E5D" w:rsidP="00EE3A6D">
            <w:pPr>
              <w:spacing w:before="120"/>
              <w:jc w:val="center"/>
              <w:rPr>
                <w:rFonts w:cs="Arial"/>
                <w:szCs w:val="22"/>
              </w:rPr>
            </w:pPr>
            <w:r w:rsidRPr="00FA37AC">
              <w:rPr>
                <w:rFonts w:cs="Arial"/>
              </w:rPr>
              <w:t>DN 300</w:t>
            </w:r>
          </w:p>
        </w:tc>
        <w:tc>
          <w:tcPr>
            <w:tcW w:w="1417" w:type="dxa"/>
          </w:tcPr>
          <w:p w:rsidR="00493E5D" w:rsidRPr="00FA37AC" w:rsidRDefault="00FB6E9C" w:rsidP="00D55C14">
            <w:pPr>
              <w:spacing w:before="120"/>
              <w:jc w:val="center"/>
              <w:rPr>
                <w:rFonts w:cs="Arial"/>
                <w:szCs w:val="22"/>
              </w:rPr>
            </w:pPr>
            <w:r>
              <w:rPr>
                <w:rFonts w:cs="Arial"/>
              </w:rPr>
              <w:t>583,72</w:t>
            </w:r>
            <w:r w:rsidR="00493E5D" w:rsidRPr="00FA37AC">
              <w:rPr>
                <w:rFonts w:cs="Arial"/>
              </w:rPr>
              <w:t xml:space="preserve"> m</w:t>
            </w:r>
          </w:p>
        </w:tc>
        <w:tc>
          <w:tcPr>
            <w:tcW w:w="3969" w:type="dxa"/>
          </w:tcPr>
          <w:p w:rsidR="00493E5D" w:rsidRPr="00FA37AC" w:rsidRDefault="00493E5D" w:rsidP="00EE3A6D">
            <w:pPr>
              <w:spacing w:before="120"/>
              <w:jc w:val="center"/>
              <w:rPr>
                <w:rFonts w:cs="Arial"/>
              </w:rPr>
            </w:pPr>
            <w:r w:rsidRPr="00FA37AC">
              <w:rPr>
                <w:rFonts w:cs="Arial"/>
              </w:rPr>
              <w:t>obetonované kameninové trouby s integrovaným těsnícím profilem, spojovací systém C, s normální vrcholovou únosností.</w:t>
            </w:r>
          </w:p>
        </w:tc>
      </w:tr>
      <w:tr w:rsidR="00493E5D" w:rsidRPr="00FA37AC" w:rsidTr="00EE3A6D">
        <w:tc>
          <w:tcPr>
            <w:tcW w:w="2235" w:type="dxa"/>
          </w:tcPr>
          <w:p w:rsidR="00493E5D" w:rsidRPr="00FA37AC" w:rsidRDefault="00493E5D" w:rsidP="00EE3A6D">
            <w:pPr>
              <w:spacing w:before="120"/>
              <w:jc w:val="center"/>
              <w:rPr>
                <w:rFonts w:cs="Arial"/>
              </w:rPr>
            </w:pPr>
            <w:r w:rsidRPr="00FA37AC">
              <w:rPr>
                <w:rFonts w:cs="Arial"/>
              </w:rPr>
              <w:t xml:space="preserve">Stoka „B“ </w:t>
            </w:r>
          </w:p>
          <w:p w:rsidR="00493E5D" w:rsidRPr="00FA37AC" w:rsidRDefault="00493E5D" w:rsidP="00EE3A6D">
            <w:pPr>
              <w:spacing w:before="120"/>
              <w:jc w:val="center"/>
              <w:rPr>
                <w:rFonts w:cs="Arial"/>
              </w:rPr>
            </w:pPr>
            <w:r w:rsidRPr="00FA37AC">
              <w:rPr>
                <w:rFonts w:cs="Arial"/>
              </w:rPr>
              <w:t>(úsek Š11, Š20, Š19 )</w:t>
            </w:r>
          </w:p>
        </w:tc>
        <w:tc>
          <w:tcPr>
            <w:tcW w:w="992" w:type="dxa"/>
          </w:tcPr>
          <w:p w:rsidR="00493E5D" w:rsidRPr="00FA37AC" w:rsidRDefault="00493E5D" w:rsidP="00EE3A6D">
            <w:pPr>
              <w:spacing w:before="120"/>
              <w:jc w:val="center"/>
              <w:rPr>
                <w:rFonts w:cs="Arial"/>
              </w:rPr>
            </w:pPr>
            <w:r w:rsidRPr="00FA37AC">
              <w:rPr>
                <w:rFonts w:cs="Arial"/>
              </w:rPr>
              <w:t>DN 300</w:t>
            </w:r>
          </w:p>
        </w:tc>
        <w:tc>
          <w:tcPr>
            <w:tcW w:w="1417" w:type="dxa"/>
          </w:tcPr>
          <w:p w:rsidR="00493E5D" w:rsidRPr="00FA37AC" w:rsidRDefault="00493E5D" w:rsidP="002C0895">
            <w:pPr>
              <w:spacing w:before="120"/>
              <w:jc w:val="center"/>
              <w:rPr>
                <w:rFonts w:cs="Arial"/>
              </w:rPr>
            </w:pPr>
            <w:r w:rsidRPr="00FA37AC">
              <w:rPr>
                <w:rFonts w:cs="Arial"/>
              </w:rPr>
              <w:t>11</w:t>
            </w:r>
            <w:r w:rsidR="002C0895" w:rsidRPr="00FA37AC">
              <w:rPr>
                <w:rFonts w:cs="Arial"/>
              </w:rPr>
              <w:t>5</w:t>
            </w:r>
            <w:r w:rsidRPr="00FA37AC">
              <w:rPr>
                <w:rFonts w:cs="Arial"/>
              </w:rPr>
              <w:t>,</w:t>
            </w:r>
            <w:r w:rsidR="002C0895" w:rsidRPr="00FA37AC">
              <w:rPr>
                <w:rFonts w:cs="Arial"/>
              </w:rPr>
              <w:t>95</w:t>
            </w:r>
          </w:p>
        </w:tc>
        <w:tc>
          <w:tcPr>
            <w:tcW w:w="3969" w:type="dxa"/>
          </w:tcPr>
          <w:p w:rsidR="00493E5D" w:rsidRPr="00FA37AC" w:rsidRDefault="00493E5D" w:rsidP="00EE3A6D">
            <w:pPr>
              <w:spacing w:before="120"/>
              <w:jc w:val="center"/>
              <w:rPr>
                <w:rFonts w:cs="Arial"/>
              </w:rPr>
            </w:pPr>
            <w:r w:rsidRPr="00FA37AC">
              <w:rPr>
                <w:rFonts w:cs="Arial"/>
              </w:rPr>
              <w:t>obetonované kameninové trouby s integrovaným těsnícím profilem, spojovací systém C, s normální vrcholovou únosností.</w:t>
            </w:r>
          </w:p>
        </w:tc>
      </w:tr>
    </w:tbl>
    <w:p w:rsidR="004034DF" w:rsidRPr="00FA37AC" w:rsidRDefault="004034DF" w:rsidP="00083611">
      <w:pPr>
        <w:spacing w:before="120"/>
        <w:rPr>
          <w:b/>
          <w:u w:val="single"/>
        </w:rPr>
      </w:pPr>
      <w:r w:rsidRPr="00FA37AC">
        <w:rPr>
          <w:b/>
          <w:u w:val="single"/>
        </w:rPr>
        <w:t>Kanalizační trouby</w:t>
      </w:r>
    </w:p>
    <w:p w:rsidR="00C40A3A" w:rsidRPr="00FA37AC" w:rsidRDefault="007B4EF4" w:rsidP="00083611">
      <w:pPr>
        <w:spacing w:before="120"/>
      </w:pPr>
      <w:r w:rsidRPr="00FA37AC">
        <w:t>B</w:t>
      </w:r>
      <w:r w:rsidR="00C40A3A" w:rsidRPr="00FA37AC">
        <w:t>udou ukládány na betonové pražce a obetonovány prostým betonem třídy C16/20. Obsyp bude proveden nesoudržnou zeminou se zrny do velikosti 20 mm.</w:t>
      </w:r>
    </w:p>
    <w:p w:rsidR="00C40A3A" w:rsidRPr="00FA37AC" w:rsidRDefault="00C40A3A" w:rsidP="00083611">
      <w:r w:rsidRPr="00FA37AC">
        <w:t>Zásyp výkopů v komunikaci bude proveden z betonového recyklátu, příp. štěrkodrti. V travnatých plochách a zahradách bude zásyp proveden hutněnou vytěženou zeminou.</w:t>
      </w:r>
    </w:p>
    <w:p w:rsidR="00FB25EB" w:rsidRPr="00FA37AC" w:rsidRDefault="00FB25EB" w:rsidP="00C40A3A"/>
    <w:p w:rsidR="00823FFF" w:rsidRDefault="00FB25EB" w:rsidP="00823FFF">
      <w:pPr>
        <w:rPr>
          <w:b/>
          <w:u w:val="single"/>
        </w:rPr>
      </w:pPr>
      <w:r w:rsidRPr="00FA37AC">
        <w:rPr>
          <w:b/>
          <w:u w:val="single"/>
        </w:rPr>
        <w:t>Výškové řešení kanalizace</w:t>
      </w:r>
    </w:p>
    <w:p w:rsidR="00FB25EB" w:rsidRPr="00FA37AC" w:rsidRDefault="00FB25EB" w:rsidP="00823FFF">
      <w:r w:rsidRPr="00FA37AC">
        <w:t xml:space="preserve">Bylo navrženo s cílem dosažení pokud možno nejvyššího spádu při dané délce stoky s ohledem na konfiguraci terénu. Spád </w:t>
      </w:r>
      <w:r w:rsidR="007160A3" w:rsidRPr="00FA37AC">
        <w:t>2. a 3. etapy stoky je jednotný a činí 7,40</w:t>
      </w:r>
      <w:r w:rsidRPr="00FA37AC">
        <w:t xml:space="preserve"> ‰.</w:t>
      </w:r>
    </w:p>
    <w:p w:rsidR="003A5271" w:rsidRPr="00FA37AC" w:rsidRDefault="00FB25EB" w:rsidP="006420FB">
      <w:pPr>
        <w:spacing w:before="120" w:after="120"/>
        <w:rPr>
          <w:rFonts w:cs="Arial"/>
          <w:b/>
        </w:rPr>
      </w:pPr>
      <w:r w:rsidRPr="00FA37AC">
        <w:lastRenderedPageBreak/>
        <w:t xml:space="preserve">Povolená odchylka sklonu při realizaci musí odpovídat platné ČSN – při pokládce nesmí na potrubí vzniknout </w:t>
      </w:r>
      <w:r w:rsidR="001C5EB8" w:rsidRPr="00FA37AC">
        <w:t xml:space="preserve">proti </w:t>
      </w:r>
      <w:proofErr w:type="gramStart"/>
      <w:r w:rsidR="001C5EB8" w:rsidRPr="00FA37AC">
        <w:t>sklon</w:t>
      </w:r>
      <w:proofErr w:type="gramEnd"/>
      <w:r w:rsidRPr="00FA37AC">
        <w:t xml:space="preserve">. </w:t>
      </w:r>
      <w:r w:rsidR="003A5271" w:rsidRPr="00FA37AC">
        <w:rPr>
          <w:b/>
        </w:rPr>
        <w:t>Z</w:t>
      </w:r>
      <w:r w:rsidR="003A5271" w:rsidRPr="00FA37AC">
        <w:rPr>
          <w:rFonts w:cs="Arial"/>
          <w:b/>
        </w:rPr>
        <w:t> tohoto důvodu je pro realizaci stavby předepsáno použití laserového zaměřovače. Tento požadavek je nutno bezpodmínečně dodržet, neboť se požaduje realizace potrubí v přímé bez směrových i výškových nerovností. Jediné přípustné směrové a výškové lomy jsou v šachtách – podle této PD.</w:t>
      </w:r>
    </w:p>
    <w:p w:rsidR="00FB25EB" w:rsidRPr="00FA37AC" w:rsidRDefault="00FB25EB" w:rsidP="006420FB">
      <w:pPr>
        <w:spacing w:before="120" w:after="120"/>
      </w:pPr>
      <w:r w:rsidRPr="00FA37AC">
        <w:t>Po dokončení stavby bude investorovi předložena dokumentace skutečného provedení. Součástí dodávky stavby bude kamerová prohlídka s číselným záznamem sklonu stoky v průběhu celé délky.</w:t>
      </w:r>
    </w:p>
    <w:p w:rsidR="00C40A3A" w:rsidRPr="00FA37AC" w:rsidRDefault="003A5271" w:rsidP="006420FB">
      <w:pPr>
        <w:spacing w:before="120" w:after="120"/>
      </w:pPr>
      <w:r w:rsidRPr="00FA37AC">
        <w:t>Hloubka nivelety hlavní stoky je</w:t>
      </w:r>
      <w:r w:rsidR="00997F8D" w:rsidRPr="00FA37AC">
        <w:t xml:space="preserve"> navržena v rozmezí </w:t>
      </w:r>
      <w:r w:rsidR="00274B19" w:rsidRPr="00FA37AC">
        <w:t>1,05</w:t>
      </w:r>
      <w:r w:rsidR="00997F8D" w:rsidRPr="00FA37AC">
        <w:t>m – 4,1</w:t>
      </w:r>
      <w:r w:rsidR="00274B19" w:rsidRPr="00FA37AC">
        <w:t>4</w:t>
      </w:r>
      <w:r w:rsidR="006420FB" w:rsidRPr="00FA37AC">
        <w:t>m.</w:t>
      </w:r>
      <w:r w:rsidR="00997F8D" w:rsidRPr="00FA37AC">
        <w:t xml:space="preserve"> </w:t>
      </w:r>
      <w:r w:rsidR="00274B19" w:rsidRPr="00FA37AC">
        <w:t>Vzhledem k nízkému k</w:t>
      </w:r>
      <w:r w:rsidR="00997F8D" w:rsidRPr="00FA37AC">
        <w:t>rytí v oblasti okolo šachet Š15 A Š18, bude v těchto místech terén dosypán dle podélného profilu.</w:t>
      </w:r>
    </w:p>
    <w:p w:rsidR="007B4EF4" w:rsidRPr="00FA37AC" w:rsidRDefault="007B4EF4" w:rsidP="007B4EF4">
      <w:pPr>
        <w:pStyle w:val="Nadpis3"/>
      </w:pPr>
      <w:bookmarkStart w:id="17" w:name="_Toc14946919"/>
      <w:r w:rsidRPr="00FA37AC">
        <w:t>Šachty</w:t>
      </w:r>
      <w:bookmarkEnd w:id="17"/>
    </w:p>
    <w:p w:rsidR="00B738FA" w:rsidRPr="00FA37AC" w:rsidRDefault="001D3BF6" w:rsidP="00764CCC">
      <w:pPr>
        <w:spacing w:before="120" w:after="120"/>
      </w:pPr>
      <w:r w:rsidRPr="00FA37AC">
        <w:rPr>
          <w:rFonts w:cs="Arial"/>
          <w:szCs w:val="22"/>
        </w:rPr>
        <w:t>Celkem bylo navrženo 16 kanalizačních šachet Š6 až Š21.</w:t>
      </w:r>
      <w:r w:rsidR="00764CCC" w:rsidRPr="00FA37AC">
        <w:rPr>
          <w:rFonts w:cs="Arial"/>
          <w:szCs w:val="22"/>
        </w:rPr>
        <w:t xml:space="preserve"> </w:t>
      </w:r>
      <w:r w:rsidR="00B738FA" w:rsidRPr="00FA37AC">
        <w:rPr>
          <w:rFonts w:cs="Arial"/>
          <w:szCs w:val="22"/>
        </w:rPr>
        <w:t xml:space="preserve">Navržené kanalizační šachty budou vystrojeny v souladu s Městskými standarty pro kanalizační zařízení. Při návrhu šachet se vycházelo ze zkušeností a požadavků správce kanalizace. </w:t>
      </w:r>
      <w:r w:rsidR="00764CCC" w:rsidRPr="00FA37AC">
        <w:rPr>
          <w:rFonts w:cs="Arial"/>
          <w:szCs w:val="22"/>
        </w:rPr>
        <w:t>Všechny šachty jsou</w:t>
      </w:r>
      <w:r w:rsidRPr="00FA37AC">
        <w:rPr>
          <w:rFonts w:cs="Arial"/>
          <w:szCs w:val="22"/>
        </w:rPr>
        <w:t xml:space="preserve"> prefabrikované. N</w:t>
      </w:r>
      <w:r w:rsidR="00C97928" w:rsidRPr="00FA37AC">
        <w:t>ad dnem šachet budou osazeny prefabrikované díly vstupních komínů šachet, vnitřního průměru 1000mm</w:t>
      </w:r>
      <w:r w:rsidR="00CB61D5" w:rsidRPr="00FA37AC">
        <w:t xml:space="preserve"> a</w:t>
      </w:r>
      <w:r w:rsidR="00C97928" w:rsidRPr="00FA37AC">
        <w:t xml:space="preserve"> tl. </w:t>
      </w:r>
      <w:proofErr w:type="gramStart"/>
      <w:r w:rsidR="00C97928" w:rsidRPr="00FA37AC">
        <w:t>prefabrikátů</w:t>
      </w:r>
      <w:proofErr w:type="gramEnd"/>
      <w:r w:rsidR="00C97928" w:rsidRPr="00FA37AC">
        <w:t xml:space="preserve"> 120 mm</w:t>
      </w:r>
      <w:r w:rsidR="00CB61D5" w:rsidRPr="00FA37AC">
        <w:t xml:space="preserve"> v provedení s gumovým těsněním</w:t>
      </w:r>
      <w:r w:rsidR="00C97928" w:rsidRPr="00FA37AC">
        <w:t xml:space="preserve"> (standardně beton C40/50 XA1 XF4) v provedení s originálním těsnícím kroužkem výrobce prefabrikátů, spáry mezi prefabrikáty budou vypraveny a vymazány (např. Ergelitem). Stupadla budou použita: kapsové stupadlo plastové typ Kasi (v přechodové skruži), ocelová stupadla opatřená PE potahem (např. Eurobeton) budou zabudovány do betonový</w:t>
      </w:r>
      <w:r w:rsidR="00A66B72" w:rsidRPr="00FA37AC">
        <w:t xml:space="preserve">ch prefabrikátů již při výrobě. </w:t>
      </w:r>
      <w:r w:rsidR="00C97928" w:rsidRPr="00FA37AC">
        <w:t xml:space="preserve">Stupadla v šachtách budou osazena podle výkresů šachet. </w:t>
      </w:r>
      <w:r w:rsidR="0016062D" w:rsidRPr="00FA37AC">
        <w:t xml:space="preserve">Podesta bude řešena podle požadavků brněnských standardů. </w:t>
      </w:r>
      <w:r w:rsidR="0016062D" w:rsidRPr="00FA37AC">
        <w:rPr>
          <w:rFonts w:cs="Arial"/>
        </w:rPr>
        <w:t>Napojení do prefabrikovaných šachet bude přes ve výrobě osazené šachtové vložky. Zhotovitel stavby je povinný se při pokládce, hutnění a spojování trub řídit montážními předpisy jejich výrobců.</w:t>
      </w:r>
      <w:r w:rsidR="0016062D" w:rsidRPr="00FA37AC">
        <w:t xml:space="preserve"> </w:t>
      </w:r>
      <w:r w:rsidR="006E270F" w:rsidRPr="00FA37AC">
        <w:t>Ve zpevněném terénu bude použit Litinový</w:t>
      </w:r>
      <w:r w:rsidR="00C97928" w:rsidRPr="00FA37AC">
        <w:t xml:space="preserve"> kanalizačn</w:t>
      </w:r>
      <w:r w:rsidRPr="00FA37AC">
        <w:t>í poklop „typ Brno“</w:t>
      </w:r>
      <w:r w:rsidR="0016062D" w:rsidRPr="00FA37AC">
        <w:t xml:space="preserve"> s rámem o průměru 600 mm ze šedé litiny, nosnost D400</w:t>
      </w:r>
      <w:r w:rsidR="00C97928" w:rsidRPr="00FA37AC">
        <w:t>. Poklopy</w:t>
      </w:r>
      <w:r w:rsidR="007140D8" w:rsidRPr="00FA37AC">
        <w:t xml:space="preserve"> v komunikaci</w:t>
      </w:r>
      <w:r w:rsidR="00C97928" w:rsidRPr="00FA37AC">
        <w:t xml:space="preserve"> budou výškově osazeny dle dokumentace, jejich definitivní výšková úprava </w:t>
      </w:r>
      <w:r w:rsidR="003B5A1E" w:rsidRPr="00FA37AC">
        <w:t xml:space="preserve">v komunikaci </w:t>
      </w:r>
      <w:r w:rsidR="00C97928" w:rsidRPr="00FA37AC">
        <w:t xml:space="preserve">bude provedena </w:t>
      </w:r>
      <w:r w:rsidR="001C5EB8" w:rsidRPr="00FA37AC">
        <w:t>dle D. 1.1.9</w:t>
      </w:r>
      <w:r w:rsidR="00297F5A" w:rsidRPr="00FA37AC">
        <w:t xml:space="preserve"> „Zapravení povrchů“.</w:t>
      </w:r>
      <w:r w:rsidR="0060725D" w:rsidRPr="00FA37AC">
        <w:t xml:space="preserve"> U šachet umístěných v zahradách</w:t>
      </w:r>
      <w:r w:rsidR="003B5A1E" w:rsidRPr="00FA37AC">
        <w:t xml:space="preserve"> budou poklopy vytaženy </w:t>
      </w:r>
      <w:r w:rsidR="00580C58" w:rsidRPr="00FA37AC">
        <w:t>1</w:t>
      </w:r>
      <w:r w:rsidR="007140D8" w:rsidRPr="00FA37AC">
        <w:t>0 cm</w:t>
      </w:r>
      <w:r w:rsidR="003B5A1E" w:rsidRPr="00FA37AC">
        <w:t xml:space="preserve"> nad terén.</w:t>
      </w:r>
      <w:r w:rsidR="002C17F9" w:rsidRPr="00FA37AC">
        <w:t xml:space="preserve"> </w:t>
      </w:r>
      <w:r w:rsidR="00B93347" w:rsidRPr="00FA37AC">
        <w:t>Zde b</w:t>
      </w:r>
      <w:r w:rsidR="002C17F9" w:rsidRPr="00FA37AC">
        <w:t xml:space="preserve">udou </w:t>
      </w:r>
      <w:proofErr w:type="gramStart"/>
      <w:r w:rsidR="002C17F9" w:rsidRPr="00FA37AC">
        <w:t>použity celo</w:t>
      </w:r>
      <w:proofErr w:type="gramEnd"/>
      <w:r w:rsidR="002C17F9" w:rsidRPr="00FA37AC">
        <w:t xml:space="preserve"> betonové poklopy, obetonované a </w:t>
      </w:r>
      <w:r w:rsidR="0016062D" w:rsidRPr="00FA37AC">
        <w:t>odlážděné dlažebními kostkami (</w:t>
      </w:r>
      <w:r w:rsidR="002C17F9" w:rsidRPr="00FA37AC">
        <w:t>betonový prstenec 250mm široky s řad</w:t>
      </w:r>
      <w:r w:rsidR="00764CCC" w:rsidRPr="00FA37AC">
        <w:t>ou</w:t>
      </w:r>
      <w:r w:rsidR="002C17F9" w:rsidRPr="00FA37AC">
        <w:t xml:space="preserve"> dlažebních kostek, vybetonovaný do hloubky 400mm pod terén.) </w:t>
      </w:r>
      <w:r w:rsidR="00764CCC" w:rsidRPr="00FA37AC">
        <w:t>D</w:t>
      </w:r>
      <w:r w:rsidR="00764CCC" w:rsidRPr="00FA37AC">
        <w:rPr>
          <w:rFonts w:cs="Arial"/>
          <w:szCs w:val="22"/>
        </w:rPr>
        <w:t>vě šachty Š13 a Š18, jsou osazené hradítky pro možnost proplachování.</w:t>
      </w:r>
    </w:p>
    <w:p w:rsidR="00FB25EB" w:rsidRPr="00FA37AC" w:rsidRDefault="00B6328D" w:rsidP="007B4EF4">
      <w:pPr>
        <w:rPr>
          <w:b/>
          <w:u w:val="single"/>
        </w:rPr>
      </w:pPr>
      <w:r w:rsidRPr="00FA37AC">
        <w:rPr>
          <w:b/>
          <w:u w:val="single"/>
        </w:rPr>
        <w:t>Šachty</w:t>
      </w:r>
      <w:r w:rsidR="00D359C0" w:rsidRPr="00FA37AC">
        <w:rPr>
          <w:b/>
          <w:u w:val="single"/>
        </w:rPr>
        <w:t xml:space="preserve"> </w:t>
      </w:r>
      <w:r w:rsidR="00B738FA" w:rsidRPr="00FA37AC">
        <w:rPr>
          <w:b/>
          <w:u w:val="single"/>
        </w:rPr>
        <w:t>Š</w:t>
      </w:r>
      <w:r w:rsidR="003B5A1E" w:rsidRPr="00FA37AC">
        <w:rPr>
          <w:b/>
          <w:u w:val="single"/>
        </w:rPr>
        <w:t>13 a Š18</w:t>
      </w:r>
      <w:r w:rsidR="00B738FA" w:rsidRPr="00FA37AC">
        <w:rPr>
          <w:b/>
          <w:u w:val="single"/>
        </w:rPr>
        <w:t xml:space="preserve"> </w:t>
      </w:r>
    </w:p>
    <w:p w:rsidR="009A173A" w:rsidRPr="00FA37AC" w:rsidRDefault="00703754" w:rsidP="009A173A">
      <w:pPr>
        <w:spacing w:before="120" w:after="120"/>
        <w:rPr>
          <w:color w:val="FF0000"/>
        </w:rPr>
      </w:pPr>
      <w:r w:rsidRPr="00FA37AC">
        <w:t>Jedná se o</w:t>
      </w:r>
      <w:r w:rsidR="008F1774" w:rsidRPr="00FA37AC">
        <w:t xml:space="preserve"> prefabrikované uzavíratelné</w:t>
      </w:r>
      <w:r w:rsidRPr="00FA37AC">
        <w:t xml:space="preserve"> šachty</w:t>
      </w:r>
      <w:r w:rsidR="008F1774" w:rsidRPr="00FA37AC">
        <w:t xml:space="preserve"> osazené šoupátky,</w:t>
      </w:r>
      <w:r w:rsidR="0016625B" w:rsidRPr="00FA37AC">
        <w:t xml:space="preserve"> určené k</w:t>
      </w:r>
      <w:r w:rsidR="008F1774" w:rsidRPr="00FA37AC">
        <w:t> </w:t>
      </w:r>
      <w:r w:rsidR="0016625B" w:rsidRPr="00FA37AC">
        <w:t>proplachování</w:t>
      </w:r>
      <w:r w:rsidR="008F1774" w:rsidRPr="00FA37AC">
        <w:t>. Šoupátka jsou osazena na odtocích, v prefabrikovaných</w:t>
      </w:r>
      <w:r w:rsidRPr="00FA37AC">
        <w:t xml:space="preserve"> </w:t>
      </w:r>
      <w:r w:rsidR="008F1774" w:rsidRPr="00FA37AC">
        <w:t>kruhových</w:t>
      </w:r>
      <w:r w:rsidR="0016625B" w:rsidRPr="00FA37AC">
        <w:t xml:space="preserve"> </w:t>
      </w:r>
      <w:r w:rsidRPr="00FA37AC">
        <w:t>dn</w:t>
      </w:r>
      <w:r w:rsidR="008F1774" w:rsidRPr="00FA37AC">
        <w:t>ech</w:t>
      </w:r>
      <w:r w:rsidR="0016625B" w:rsidRPr="00FA37AC">
        <w:t>. H</w:t>
      </w:r>
      <w:r w:rsidRPr="00FA37AC">
        <w:t>radítk</w:t>
      </w:r>
      <w:r w:rsidR="008F1774" w:rsidRPr="00FA37AC">
        <w:t>a</w:t>
      </w:r>
      <w:r w:rsidRPr="00FA37AC">
        <w:t xml:space="preserve"> </w:t>
      </w:r>
      <w:proofErr w:type="gramStart"/>
      <w:r w:rsidRPr="00FA37AC">
        <w:t>bud</w:t>
      </w:r>
      <w:r w:rsidR="008F1774" w:rsidRPr="00FA37AC">
        <w:t>ou</w:t>
      </w:r>
      <w:proofErr w:type="gramEnd"/>
      <w:r w:rsidRPr="00FA37AC">
        <w:t xml:space="preserve"> </w:t>
      </w:r>
      <w:r w:rsidR="008F1774" w:rsidRPr="00FA37AC">
        <w:t>do šachet</w:t>
      </w:r>
      <w:r w:rsidR="0016625B" w:rsidRPr="00FA37AC">
        <w:t xml:space="preserve"> </w:t>
      </w:r>
      <w:proofErr w:type="gramStart"/>
      <w:r w:rsidR="0016625B" w:rsidRPr="00FA37AC">
        <w:t>namontováno</w:t>
      </w:r>
      <w:proofErr w:type="gramEnd"/>
      <w:r w:rsidR="008F1774" w:rsidRPr="00FA37AC">
        <w:t xml:space="preserve"> již</w:t>
      </w:r>
      <w:r w:rsidR="0016625B" w:rsidRPr="00FA37AC">
        <w:t xml:space="preserve"> </w:t>
      </w:r>
      <w:r w:rsidRPr="00FA37AC">
        <w:t>od výroby.</w:t>
      </w:r>
      <w:r w:rsidR="008F1774" w:rsidRPr="00FA37AC">
        <w:t xml:space="preserve"> Prefabrikované díly vstupních komínů šachet budou dodány o vnitřním průměru vstupní části 1000mm a v tl. </w:t>
      </w:r>
      <w:proofErr w:type="gramStart"/>
      <w:r w:rsidR="008F1774" w:rsidRPr="00FA37AC">
        <w:t>prefabrikátů</w:t>
      </w:r>
      <w:proofErr w:type="gramEnd"/>
      <w:r w:rsidR="008F1774" w:rsidRPr="00FA37AC">
        <w:t xml:space="preserve"> 120mm v provedení s gumovým těsněním (standardně beton C40/50 XA1 XF4). Prefabrikované dno bude dodáno s půleným profilem ve dně, žlábky v šachtách budou provedeny z kameninových půlžlábků,</w:t>
      </w:r>
      <w:r w:rsidR="008F1774" w:rsidRPr="00FA37AC">
        <w:rPr>
          <w:rFonts w:cs="Arial"/>
        </w:rPr>
        <w:t xml:space="preserve"> spáry mezi tvarovkami budou vytřeny těsnícím tmelem (např. Kanafug,</w:t>
      </w:r>
      <w:r w:rsidR="008F1774" w:rsidRPr="00FA37AC">
        <w:t xml:space="preserve"> Ergelit). Podesta bude řešena podle požadavků brněnských standardů. </w:t>
      </w:r>
      <w:r w:rsidR="008F1774" w:rsidRPr="00FA37AC">
        <w:rPr>
          <w:rFonts w:cs="Arial"/>
        </w:rPr>
        <w:t>Napojení do prefabrikovaných šachet bude přes ve výrobě osazené šachtové vložky. Zhotovitel stavby je povinný se při pokládce, hutnění a spojování trub řídit montážními předpisy jejich výrobců.</w:t>
      </w:r>
      <w:r w:rsidR="008F1774" w:rsidRPr="00FA37AC">
        <w:t xml:space="preserve"> </w:t>
      </w:r>
    </w:p>
    <w:p w:rsidR="00C67C1D" w:rsidRPr="00FA37AC" w:rsidRDefault="00C67C1D" w:rsidP="003A7B3E">
      <w:pPr>
        <w:pStyle w:val="Nadpis3"/>
      </w:pPr>
      <w:bookmarkStart w:id="18" w:name="_Toc14946920"/>
      <w:r w:rsidRPr="00FA37AC">
        <w:t>Bourání</w:t>
      </w:r>
      <w:bookmarkEnd w:id="18"/>
    </w:p>
    <w:p w:rsidR="00F72E79" w:rsidRPr="00FA37AC" w:rsidRDefault="00F72E79" w:rsidP="00F72E79">
      <w:r w:rsidRPr="00FA37AC">
        <w:t xml:space="preserve">Vzhledem k tomu, že je trasa vedena přes soukromé pozemky v místě zahrad, koliduje stavba  s 11-ti objekty. Jedná se o zahradní chatky </w:t>
      </w:r>
      <w:r w:rsidR="003A7B3E" w:rsidRPr="00FA37AC">
        <w:t xml:space="preserve">většinou </w:t>
      </w:r>
      <w:r w:rsidRPr="00FA37AC">
        <w:t>ve špatném stavu, kolny, skleníky a malý betonový bazén. Tyto objekty budou</w:t>
      </w:r>
      <w:r w:rsidR="00AB13C3" w:rsidRPr="00FA37AC">
        <w:t xml:space="preserve"> po domluvě s majiteli</w:t>
      </w:r>
      <w:r w:rsidRPr="00FA37AC">
        <w:t xml:space="preserve"> zdemolovány a majitelům bude nabídnuta náhrada.</w:t>
      </w:r>
    </w:p>
    <w:p w:rsidR="00AB13C3" w:rsidRPr="00FA37AC" w:rsidRDefault="00AB13C3" w:rsidP="00F72E79">
      <w:r w:rsidRPr="00FA37AC">
        <w:t>Bourané objekty:</w:t>
      </w:r>
    </w:p>
    <w:p w:rsidR="00AB13C3" w:rsidRPr="00FA37AC" w:rsidRDefault="00F304B3" w:rsidP="00F72E79">
      <w:proofErr w:type="gramStart"/>
      <w:r w:rsidRPr="00FA37AC">
        <w:t>č.p.</w:t>
      </w:r>
      <w:proofErr w:type="gramEnd"/>
      <w:r w:rsidRPr="00FA37AC">
        <w:t xml:space="preserve"> 1836/1</w:t>
      </w:r>
      <w:r w:rsidRPr="00FA37AC">
        <w:tab/>
        <w:t>-</w:t>
      </w:r>
      <w:r w:rsidRPr="00FA37AC">
        <w:tab/>
        <w:t>Skleník – jedná se o starý skleník půdorysných rozměrů cca 2</w:t>
      </w:r>
      <w:r w:rsidR="002363F2" w:rsidRPr="00FA37AC">
        <w:t xml:space="preserve"> </w:t>
      </w:r>
      <w:r w:rsidRPr="00FA37AC">
        <w:t>x</w:t>
      </w:r>
      <w:r w:rsidR="002363F2" w:rsidRPr="00FA37AC">
        <w:t xml:space="preserve"> </w:t>
      </w:r>
      <w:r w:rsidRPr="00FA37AC">
        <w:t>4</w:t>
      </w:r>
      <w:r w:rsidR="002363F2" w:rsidRPr="00FA37AC">
        <w:t xml:space="preserve"> </w:t>
      </w:r>
      <w:r w:rsidRPr="00FA37AC">
        <w:t>m</w:t>
      </w:r>
    </w:p>
    <w:p w:rsidR="00F304B3" w:rsidRPr="00FA37AC" w:rsidRDefault="00F304B3" w:rsidP="00227E58">
      <w:pPr>
        <w:ind w:left="1020" w:firstLine="340"/>
      </w:pPr>
      <w:r w:rsidRPr="00FA37AC">
        <w:t xml:space="preserve">Kolna – Jde o starou </w:t>
      </w:r>
      <w:r w:rsidR="00227E58" w:rsidRPr="00FA37AC">
        <w:t>dřevěnou chatku půdorys.</w:t>
      </w:r>
      <w:r w:rsidR="007E6E82" w:rsidRPr="00FA37AC">
        <w:t xml:space="preserve"> </w:t>
      </w:r>
      <w:proofErr w:type="gramStart"/>
      <w:r w:rsidRPr="00FA37AC">
        <w:t>rozměrů</w:t>
      </w:r>
      <w:proofErr w:type="gramEnd"/>
      <w:r w:rsidRPr="00FA37AC">
        <w:t xml:space="preserve"> cca 2,5</w:t>
      </w:r>
      <w:r w:rsidR="002363F2" w:rsidRPr="00FA37AC">
        <w:t xml:space="preserve"> x </w:t>
      </w:r>
      <w:r w:rsidRPr="00FA37AC">
        <w:t>3,2m</w:t>
      </w:r>
    </w:p>
    <w:p w:rsidR="00227E58" w:rsidRPr="00FA37AC" w:rsidRDefault="002363F2" w:rsidP="00464AB5">
      <w:pPr>
        <w:ind w:left="1360" w:hanging="1360"/>
      </w:pPr>
      <w:proofErr w:type="gramStart"/>
      <w:r w:rsidRPr="00FA37AC">
        <w:lastRenderedPageBreak/>
        <w:t>č</w:t>
      </w:r>
      <w:r w:rsidR="00464AB5" w:rsidRPr="00FA37AC">
        <w:t>.p.</w:t>
      </w:r>
      <w:proofErr w:type="gramEnd"/>
      <w:r w:rsidR="00464AB5" w:rsidRPr="00FA37AC">
        <w:t xml:space="preserve"> 1839 -</w:t>
      </w:r>
      <w:r w:rsidR="00464AB5" w:rsidRPr="00FA37AC">
        <w:tab/>
        <w:t>Kolna- v dnešní době se jedná již jen o kovovou konstrukci</w:t>
      </w:r>
      <w:r w:rsidR="00B13F3A" w:rsidRPr="00FA37AC">
        <w:t xml:space="preserve"> z trubek</w:t>
      </w:r>
      <w:r w:rsidR="00464AB5" w:rsidRPr="00FA37AC">
        <w:t xml:space="preserve"> rozměrů 2,7</w:t>
      </w:r>
      <w:r w:rsidRPr="00FA37AC">
        <w:t xml:space="preserve"> </w:t>
      </w:r>
      <w:r w:rsidR="00464AB5" w:rsidRPr="00FA37AC">
        <w:t>x</w:t>
      </w:r>
      <w:r w:rsidRPr="00FA37AC">
        <w:t xml:space="preserve"> </w:t>
      </w:r>
      <w:r w:rsidR="00464AB5" w:rsidRPr="00FA37AC">
        <w:t>6</w:t>
      </w:r>
      <w:r w:rsidRPr="00FA37AC">
        <w:t xml:space="preserve"> </w:t>
      </w:r>
      <w:r w:rsidR="00464AB5" w:rsidRPr="00FA37AC">
        <w:t>m bez stěn a střechy, na které dříve bylo pravděpodobně osazeno zastřešení.</w:t>
      </w:r>
    </w:p>
    <w:p w:rsidR="002363F2" w:rsidRPr="00FA37AC" w:rsidRDefault="002363F2" w:rsidP="002363F2">
      <w:proofErr w:type="gramStart"/>
      <w:r w:rsidRPr="00FA37AC">
        <w:t>č</w:t>
      </w:r>
      <w:r w:rsidR="00464AB5" w:rsidRPr="00FA37AC">
        <w:t>.p.</w:t>
      </w:r>
      <w:proofErr w:type="gramEnd"/>
      <w:r w:rsidR="00464AB5" w:rsidRPr="00FA37AC">
        <w:t xml:space="preserve"> 1851/2 -</w:t>
      </w:r>
      <w:r w:rsidR="00464AB5" w:rsidRPr="00FA37AC">
        <w:tab/>
      </w:r>
      <w:r w:rsidRPr="00FA37AC">
        <w:t>Kolna – Jde o starou dřevěnou chatku půdorys. rozměrů cca 3,0 x</w:t>
      </w:r>
      <w:r w:rsidR="00F75DC8" w:rsidRPr="00FA37AC">
        <w:t xml:space="preserve"> </w:t>
      </w:r>
      <w:r w:rsidRPr="00FA37AC">
        <w:t>3,2 m</w:t>
      </w:r>
    </w:p>
    <w:p w:rsidR="002363F2" w:rsidRPr="00FA37AC" w:rsidRDefault="003A7B3E" w:rsidP="002363F2">
      <w:proofErr w:type="gramStart"/>
      <w:r w:rsidRPr="00FA37AC">
        <w:t>č.p.</w:t>
      </w:r>
      <w:proofErr w:type="gramEnd"/>
      <w:r w:rsidRPr="00FA37AC">
        <w:t xml:space="preserve"> 1870 -</w:t>
      </w:r>
      <w:r w:rsidRPr="00FA37AC">
        <w:tab/>
      </w:r>
      <w:r w:rsidRPr="00FA37AC">
        <w:tab/>
        <w:t>J</w:t>
      </w:r>
      <w:r w:rsidR="002363F2" w:rsidRPr="00FA37AC">
        <w:t>edná se o betonovou nádrž rozměrů 4,3 x 2,2 m</w:t>
      </w:r>
    </w:p>
    <w:p w:rsidR="00F75DC8" w:rsidRPr="00FA37AC" w:rsidRDefault="00F75DC8" w:rsidP="00F75DC8">
      <w:proofErr w:type="gramStart"/>
      <w:r w:rsidRPr="00FA37AC">
        <w:t>č.p.</w:t>
      </w:r>
      <w:proofErr w:type="gramEnd"/>
      <w:r w:rsidRPr="00FA37AC">
        <w:t xml:space="preserve"> 1873 - </w:t>
      </w:r>
      <w:r w:rsidRPr="00FA37AC">
        <w:tab/>
      </w:r>
      <w:r w:rsidRPr="00FA37AC">
        <w:tab/>
      </w:r>
      <w:r w:rsidR="00A26F78" w:rsidRPr="00FA37AC">
        <w:t>Kolna půdorysných. rozměrů cca 3,8 x 1,8 m</w:t>
      </w:r>
    </w:p>
    <w:p w:rsidR="00F75DC8" w:rsidRPr="00FA37AC" w:rsidRDefault="00A26F78" w:rsidP="00F75DC8">
      <w:proofErr w:type="gramStart"/>
      <w:r w:rsidRPr="00FA37AC">
        <w:t>č.p.</w:t>
      </w:r>
      <w:proofErr w:type="gramEnd"/>
      <w:r w:rsidRPr="00FA37AC">
        <w:t xml:space="preserve"> 1886 - </w:t>
      </w:r>
      <w:r w:rsidRPr="00FA37AC">
        <w:tab/>
      </w:r>
      <w:r w:rsidRPr="00FA37AC">
        <w:tab/>
        <w:t>Kolna půdorysných. rozměrů cca 2,8 x 1,8 m</w:t>
      </w:r>
    </w:p>
    <w:p w:rsidR="00681926" w:rsidRPr="00FA37AC" w:rsidRDefault="00681926" w:rsidP="00681926">
      <w:proofErr w:type="gramStart"/>
      <w:r w:rsidRPr="00FA37AC">
        <w:t>č.p.</w:t>
      </w:r>
      <w:proofErr w:type="gramEnd"/>
      <w:r w:rsidRPr="00FA37AC">
        <w:t xml:space="preserve"> 1889 - </w:t>
      </w:r>
      <w:r w:rsidRPr="00FA37AC">
        <w:tab/>
      </w:r>
      <w:r w:rsidRPr="00FA37AC">
        <w:tab/>
        <w:t>Kolna půdorysných. rozměrů cca 1,8 x 1,8 m</w:t>
      </w:r>
    </w:p>
    <w:p w:rsidR="004C283D" w:rsidRPr="00FA37AC" w:rsidRDefault="004C283D" w:rsidP="00681926">
      <w:proofErr w:type="gramStart"/>
      <w:r w:rsidRPr="00FA37AC">
        <w:t>č.p.</w:t>
      </w:r>
      <w:proofErr w:type="gramEnd"/>
      <w:r w:rsidRPr="00FA37AC">
        <w:t xml:space="preserve"> 1891/2-</w:t>
      </w:r>
      <w:r w:rsidRPr="00FA37AC">
        <w:tab/>
        <w:t>Zahradní chatka 2,8 x 2,8m</w:t>
      </w:r>
    </w:p>
    <w:p w:rsidR="004C283D" w:rsidRPr="00FA37AC" w:rsidRDefault="004C283D" w:rsidP="00681926">
      <w:r w:rsidRPr="00FA37AC">
        <w:tab/>
      </w:r>
      <w:r w:rsidRPr="00FA37AC">
        <w:tab/>
      </w:r>
      <w:r w:rsidRPr="00FA37AC">
        <w:tab/>
      </w:r>
      <w:r w:rsidRPr="00FA37AC">
        <w:tab/>
        <w:t>Zahradní chatka 2,8 x 2,8m</w:t>
      </w:r>
    </w:p>
    <w:p w:rsidR="007E6E82" w:rsidRPr="00FA37AC" w:rsidRDefault="00A82635" w:rsidP="00823FFF">
      <w:pPr>
        <w:ind w:left="1360" w:hanging="1360"/>
      </w:pPr>
      <w:proofErr w:type="spellStart"/>
      <w:proofErr w:type="gramStart"/>
      <w:r w:rsidRPr="00FA37AC">
        <w:t>č.p</w:t>
      </w:r>
      <w:proofErr w:type="spellEnd"/>
      <w:r w:rsidRPr="00FA37AC">
        <w:t xml:space="preserve">  1853</w:t>
      </w:r>
      <w:proofErr w:type="gramEnd"/>
      <w:r w:rsidRPr="00FA37AC">
        <w:t xml:space="preserve"> - </w:t>
      </w:r>
      <w:r w:rsidRPr="00FA37AC">
        <w:tab/>
        <w:t>Nová kolna (přístřešek z trámů na betonovém základu 5 x 2,5m ze zří stran kr</w:t>
      </w:r>
      <w:r w:rsidR="007E6E82" w:rsidRPr="00FA37AC">
        <w:t>ytá stěnami z dřevěného obkladu</w:t>
      </w:r>
    </w:p>
    <w:p w:rsidR="00C67C1D" w:rsidRPr="00FA37AC" w:rsidRDefault="00C67C1D" w:rsidP="00ED118A">
      <w:pPr>
        <w:pStyle w:val="Nadpis3"/>
      </w:pPr>
      <w:bookmarkStart w:id="19" w:name="_Toc14946921"/>
      <w:r w:rsidRPr="00FA37AC">
        <w:t>Kácení</w:t>
      </w:r>
      <w:bookmarkEnd w:id="19"/>
    </w:p>
    <w:p w:rsidR="005B6F10" w:rsidRPr="00FA37AC" w:rsidRDefault="005B6F10" w:rsidP="005B6F10">
      <w:pPr>
        <w:spacing w:before="120" w:after="120"/>
      </w:pPr>
      <w:r w:rsidRPr="00FA37AC">
        <w:t xml:space="preserve">Přes veškerou snahu o vyloučení kolizí se stromy, koliduje trasa 2. a 3. etapy s některými vzrostlými stromy. Je tedy počítáno s kácením </w:t>
      </w:r>
      <w:r w:rsidR="004B7335" w:rsidRPr="00FA37AC">
        <w:t>8</w:t>
      </w:r>
      <w:r w:rsidR="00E30675">
        <w:t>3</w:t>
      </w:r>
      <w:r w:rsidRPr="00FA37AC">
        <w:t xml:space="preserve"> vzrostlých stromů. Kácení všech těchto vytypovaných stromů však není nezbytnou podmínkou. Stromy navržené ke kácení budou káceny jen v případě nutnosti.</w:t>
      </w:r>
    </w:p>
    <w:p w:rsidR="00E14D3B" w:rsidRPr="00FA37AC" w:rsidRDefault="005B6F10" w:rsidP="006420FB">
      <w:pPr>
        <w:spacing w:before="120" w:after="120"/>
        <w:rPr>
          <w:b/>
          <w:u w:val="single"/>
        </w:rPr>
      </w:pPr>
      <w:r w:rsidRPr="00FA37AC">
        <w:rPr>
          <w:b/>
          <w:u w:val="single"/>
        </w:rPr>
        <w:t>Stromy navržené ke kácení</w:t>
      </w:r>
      <w:r w:rsidR="000341E7" w:rsidRPr="00FA37AC">
        <w:rPr>
          <w:b/>
          <w:u w:val="single"/>
        </w:rPr>
        <w:t>:</w:t>
      </w:r>
    </w:p>
    <w:tbl>
      <w:tblPr>
        <w:tblW w:w="8364" w:type="dxa"/>
        <w:tblCellMar>
          <w:left w:w="70" w:type="dxa"/>
          <w:right w:w="70" w:type="dxa"/>
        </w:tblCellMar>
        <w:tblLook w:val="04A0" w:firstRow="1" w:lastRow="0" w:firstColumn="1" w:lastColumn="0" w:noHBand="0" w:noVBand="1"/>
      </w:tblPr>
      <w:tblGrid>
        <w:gridCol w:w="470"/>
        <w:gridCol w:w="1657"/>
        <w:gridCol w:w="748"/>
        <w:gridCol w:w="695"/>
        <w:gridCol w:w="706"/>
        <w:gridCol w:w="712"/>
        <w:gridCol w:w="1326"/>
        <w:gridCol w:w="1057"/>
        <w:gridCol w:w="993"/>
      </w:tblGrid>
      <w:tr w:rsidR="00E30675" w:rsidRPr="009A4B08" w:rsidTr="00024427">
        <w:trPr>
          <w:trHeight w:val="720"/>
        </w:trPr>
        <w:tc>
          <w:tcPr>
            <w:tcW w:w="7371" w:type="dxa"/>
            <w:gridSpan w:val="8"/>
            <w:tcBorders>
              <w:top w:val="nil"/>
              <w:left w:val="nil"/>
              <w:bottom w:val="nil"/>
              <w:right w:val="nil"/>
            </w:tcBorders>
            <w:shd w:val="clear" w:color="auto" w:fill="auto"/>
            <w:noWrap/>
            <w:vAlign w:val="center"/>
            <w:hideMark/>
          </w:tcPr>
          <w:p w:rsidR="00E30675" w:rsidRPr="009A4B08" w:rsidRDefault="00E30675" w:rsidP="00024427">
            <w:pPr>
              <w:jc w:val="left"/>
              <w:rPr>
                <w:rFonts w:ascii="Calibri" w:hAnsi="Calibri" w:cs="Calibri"/>
                <w:b/>
                <w:bCs/>
                <w:color w:val="000000"/>
                <w:sz w:val="30"/>
                <w:szCs w:val="30"/>
              </w:rPr>
            </w:pPr>
            <w:bookmarkStart w:id="20" w:name="RANGE!A1:I83"/>
            <w:r w:rsidRPr="009A4B08">
              <w:rPr>
                <w:rFonts w:ascii="Calibri" w:hAnsi="Calibri" w:cs="Calibri"/>
                <w:b/>
                <w:bCs/>
                <w:color w:val="000000"/>
                <w:sz w:val="30"/>
                <w:szCs w:val="30"/>
              </w:rPr>
              <w:t xml:space="preserve">Tabulka inventarizace a finančního ocenění </w:t>
            </w:r>
            <w:proofErr w:type="gramStart"/>
            <w:r w:rsidRPr="009A4B08">
              <w:rPr>
                <w:rFonts w:ascii="Calibri" w:hAnsi="Calibri" w:cs="Calibri"/>
                <w:b/>
                <w:bCs/>
                <w:color w:val="000000"/>
                <w:sz w:val="30"/>
                <w:szCs w:val="30"/>
              </w:rPr>
              <w:t>dřevin :</w:t>
            </w:r>
            <w:bookmarkEnd w:id="20"/>
            <w:proofErr w:type="gramEnd"/>
          </w:p>
        </w:tc>
        <w:tc>
          <w:tcPr>
            <w:tcW w:w="993" w:type="dxa"/>
            <w:tcBorders>
              <w:top w:val="nil"/>
              <w:left w:val="nil"/>
              <w:bottom w:val="nil"/>
              <w:right w:val="nil"/>
            </w:tcBorders>
            <w:shd w:val="clear" w:color="auto" w:fill="auto"/>
            <w:noWrap/>
            <w:vAlign w:val="center"/>
            <w:hideMark/>
          </w:tcPr>
          <w:p w:rsidR="00E30675" w:rsidRPr="009A4B08" w:rsidRDefault="00E30675" w:rsidP="00024427">
            <w:pPr>
              <w:jc w:val="left"/>
              <w:rPr>
                <w:rFonts w:ascii="Calibri" w:hAnsi="Calibri" w:cs="Calibri"/>
                <w:b/>
                <w:bCs/>
                <w:color w:val="000000"/>
                <w:sz w:val="30"/>
                <w:szCs w:val="30"/>
              </w:rPr>
            </w:pPr>
          </w:p>
        </w:tc>
      </w:tr>
      <w:tr w:rsidR="00E30675" w:rsidRPr="009A4B08" w:rsidTr="00024427">
        <w:trPr>
          <w:trHeight w:val="510"/>
        </w:trPr>
        <w:tc>
          <w:tcPr>
            <w:tcW w:w="470" w:type="dxa"/>
            <w:tcBorders>
              <w:top w:val="single" w:sz="8" w:space="0" w:color="000000"/>
              <w:left w:val="single" w:sz="8" w:space="0" w:color="000000"/>
              <w:bottom w:val="nil"/>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Poř.</w:t>
            </w:r>
          </w:p>
        </w:tc>
        <w:tc>
          <w:tcPr>
            <w:tcW w:w="1657" w:type="dxa"/>
            <w:vMerge w:val="restart"/>
            <w:tcBorders>
              <w:top w:val="single" w:sz="8" w:space="0" w:color="000000"/>
              <w:left w:val="single" w:sz="4" w:space="0" w:color="000000"/>
              <w:bottom w:val="single" w:sz="8"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Latinský název taxonu</w:t>
            </w:r>
          </w:p>
        </w:tc>
        <w:tc>
          <w:tcPr>
            <w:tcW w:w="748" w:type="dxa"/>
            <w:tcBorders>
              <w:top w:val="single" w:sz="8" w:space="0" w:color="000000"/>
              <w:left w:val="nil"/>
              <w:bottom w:val="nil"/>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Průměr</w:t>
            </w:r>
          </w:p>
        </w:tc>
        <w:tc>
          <w:tcPr>
            <w:tcW w:w="695" w:type="dxa"/>
            <w:tcBorders>
              <w:top w:val="single" w:sz="8" w:space="0" w:color="000000"/>
              <w:left w:val="nil"/>
              <w:bottom w:val="nil"/>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Obvod</w:t>
            </w:r>
          </w:p>
        </w:tc>
        <w:tc>
          <w:tcPr>
            <w:tcW w:w="706" w:type="dxa"/>
            <w:tcBorders>
              <w:top w:val="single" w:sz="8" w:space="0" w:color="000000"/>
              <w:left w:val="nil"/>
              <w:bottom w:val="nil"/>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Výška</w:t>
            </w:r>
          </w:p>
        </w:tc>
        <w:tc>
          <w:tcPr>
            <w:tcW w:w="712" w:type="dxa"/>
            <w:tcBorders>
              <w:top w:val="single" w:sz="8" w:space="0" w:color="000000"/>
              <w:left w:val="nil"/>
              <w:bottom w:val="nil"/>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Výška</w:t>
            </w:r>
          </w:p>
        </w:tc>
        <w:tc>
          <w:tcPr>
            <w:tcW w:w="1326"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Průměr koruny/plocha skupiny</w:t>
            </w:r>
          </w:p>
        </w:tc>
        <w:tc>
          <w:tcPr>
            <w:tcW w:w="1057" w:type="dxa"/>
            <w:tcBorders>
              <w:top w:val="single" w:sz="8" w:space="0" w:color="000000"/>
              <w:left w:val="nil"/>
              <w:bottom w:val="nil"/>
              <w:right w:val="nil"/>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Výsledná</w:t>
            </w:r>
          </w:p>
        </w:tc>
        <w:tc>
          <w:tcPr>
            <w:tcW w:w="993"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Parcelní číslo</w:t>
            </w:r>
          </w:p>
        </w:tc>
      </w:tr>
      <w:tr w:rsidR="00E30675" w:rsidRPr="009A4B08" w:rsidTr="00024427">
        <w:trPr>
          <w:trHeight w:val="450"/>
        </w:trPr>
        <w:tc>
          <w:tcPr>
            <w:tcW w:w="470" w:type="dxa"/>
            <w:tcBorders>
              <w:top w:val="nil"/>
              <w:left w:val="single" w:sz="8" w:space="0" w:color="000000"/>
              <w:bottom w:val="nil"/>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č.</w:t>
            </w:r>
          </w:p>
        </w:tc>
        <w:tc>
          <w:tcPr>
            <w:tcW w:w="1657" w:type="dxa"/>
            <w:vMerge/>
            <w:tcBorders>
              <w:top w:val="single" w:sz="8" w:space="0" w:color="000000"/>
              <w:left w:val="single" w:sz="4" w:space="0" w:color="000000"/>
              <w:bottom w:val="single" w:sz="8" w:space="0" w:color="000000"/>
              <w:right w:val="single" w:sz="4" w:space="0" w:color="000000"/>
            </w:tcBorders>
            <w:vAlign w:val="center"/>
            <w:hideMark/>
          </w:tcPr>
          <w:p w:rsidR="00E30675" w:rsidRPr="009A4B08" w:rsidRDefault="00E30675" w:rsidP="00024427">
            <w:pPr>
              <w:jc w:val="left"/>
              <w:rPr>
                <w:rFonts w:ascii="Calibri" w:hAnsi="Calibri" w:cs="Calibri"/>
                <w:color w:val="000000"/>
              </w:rPr>
            </w:pP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kmene</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kmene</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taxonu</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koruny</w:t>
            </w:r>
          </w:p>
        </w:tc>
        <w:tc>
          <w:tcPr>
            <w:tcW w:w="1326" w:type="dxa"/>
            <w:vMerge/>
            <w:tcBorders>
              <w:top w:val="single" w:sz="8" w:space="0" w:color="000000"/>
              <w:left w:val="single" w:sz="4" w:space="0" w:color="000000"/>
              <w:bottom w:val="single" w:sz="4" w:space="0" w:color="000000"/>
              <w:right w:val="single" w:sz="4" w:space="0" w:color="000000"/>
            </w:tcBorders>
            <w:vAlign w:val="center"/>
            <w:hideMark/>
          </w:tcPr>
          <w:p w:rsidR="00E30675" w:rsidRPr="009A4B08" w:rsidRDefault="00E30675" w:rsidP="00024427">
            <w:pPr>
              <w:jc w:val="left"/>
              <w:rPr>
                <w:rFonts w:ascii="Calibri" w:hAnsi="Calibri" w:cs="Calibri"/>
                <w:color w:val="000000"/>
              </w:rPr>
            </w:pPr>
          </w:p>
        </w:tc>
        <w:tc>
          <w:tcPr>
            <w:tcW w:w="1057" w:type="dxa"/>
            <w:tcBorders>
              <w:top w:val="nil"/>
              <w:left w:val="nil"/>
              <w:bottom w:val="single" w:sz="4" w:space="0" w:color="000000"/>
              <w:right w:val="nil"/>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cena</w:t>
            </w:r>
          </w:p>
        </w:tc>
        <w:tc>
          <w:tcPr>
            <w:tcW w:w="993" w:type="dxa"/>
            <w:vMerge/>
            <w:tcBorders>
              <w:top w:val="single" w:sz="8" w:space="0" w:color="000000"/>
              <w:left w:val="single" w:sz="8" w:space="0" w:color="000000"/>
              <w:bottom w:val="single" w:sz="8" w:space="0" w:color="000000"/>
              <w:right w:val="single" w:sz="4" w:space="0" w:color="000000"/>
            </w:tcBorders>
            <w:vAlign w:val="center"/>
            <w:hideMark/>
          </w:tcPr>
          <w:p w:rsidR="00E30675" w:rsidRPr="009A4B08" w:rsidRDefault="00E30675" w:rsidP="00024427">
            <w:pPr>
              <w:jc w:val="left"/>
              <w:rPr>
                <w:rFonts w:ascii="Calibri" w:hAnsi="Calibri" w:cs="Calibri"/>
                <w:color w:val="000000"/>
              </w:rPr>
            </w:pPr>
          </w:p>
        </w:tc>
      </w:tr>
      <w:tr w:rsidR="00E30675" w:rsidRPr="009A4B08" w:rsidTr="00024427">
        <w:trPr>
          <w:trHeight w:val="315"/>
        </w:trPr>
        <w:tc>
          <w:tcPr>
            <w:tcW w:w="470" w:type="dxa"/>
            <w:tcBorders>
              <w:top w:val="nil"/>
              <w:left w:val="single" w:sz="8" w:space="0" w:color="000000"/>
              <w:bottom w:val="single" w:sz="8"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1657" w:type="dxa"/>
            <w:vMerge/>
            <w:tcBorders>
              <w:top w:val="single" w:sz="8" w:space="0" w:color="000000"/>
              <w:left w:val="single" w:sz="4" w:space="0" w:color="000000"/>
              <w:bottom w:val="single" w:sz="8" w:space="0" w:color="000000"/>
              <w:right w:val="single" w:sz="4" w:space="0" w:color="000000"/>
            </w:tcBorders>
            <w:vAlign w:val="center"/>
            <w:hideMark/>
          </w:tcPr>
          <w:p w:rsidR="00E30675" w:rsidRPr="009A4B08" w:rsidRDefault="00E30675" w:rsidP="00024427">
            <w:pPr>
              <w:jc w:val="left"/>
              <w:rPr>
                <w:rFonts w:ascii="Calibri" w:hAnsi="Calibri" w:cs="Calibri"/>
                <w:color w:val="000000"/>
              </w:rPr>
            </w:pPr>
          </w:p>
        </w:tc>
        <w:tc>
          <w:tcPr>
            <w:tcW w:w="748" w:type="dxa"/>
            <w:tcBorders>
              <w:top w:val="nil"/>
              <w:left w:val="nil"/>
              <w:bottom w:val="single" w:sz="8"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(cm)</w:t>
            </w:r>
          </w:p>
        </w:tc>
        <w:tc>
          <w:tcPr>
            <w:tcW w:w="695" w:type="dxa"/>
            <w:tcBorders>
              <w:top w:val="nil"/>
              <w:left w:val="nil"/>
              <w:bottom w:val="single" w:sz="8"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(cm)</w:t>
            </w:r>
          </w:p>
        </w:tc>
        <w:tc>
          <w:tcPr>
            <w:tcW w:w="706" w:type="dxa"/>
            <w:tcBorders>
              <w:top w:val="nil"/>
              <w:left w:val="nil"/>
              <w:bottom w:val="single" w:sz="8"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(m)</w:t>
            </w:r>
          </w:p>
        </w:tc>
        <w:tc>
          <w:tcPr>
            <w:tcW w:w="712" w:type="dxa"/>
            <w:tcBorders>
              <w:top w:val="nil"/>
              <w:left w:val="nil"/>
              <w:bottom w:val="single" w:sz="8"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(m)</w:t>
            </w:r>
          </w:p>
        </w:tc>
        <w:tc>
          <w:tcPr>
            <w:tcW w:w="1326" w:type="dxa"/>
            <w:tcBorders>
              <w:top w:val="nil"/>
              <w:left w:val="nil"/>
              <w:bottom w:val="single" w:sz="8"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(m/m</w:t>
            </w:r>
            <w:r w:rsidRPr="009A4B08">
              <w:rPr>
                <w:rFonts w:ascii="Calibri" w:hAnsi="Calibri" w:cs="Calibri"/>
                <w:color w:val="000000"/>
                <w:vertAlign w:val="superscript"/>
              </w:rPr>
              <w:t>2</w:t>
            </w:r>
            <w:r w:rsidRPr="009A4B08">
              <w:rPr>
                <w:rFonts w:ascii="Calibri" w:hAnsi="Calibri" w:cs="Calibri"/>
                <w:color w:val="000000"/>
              </w:rPr>
              <w:t>)</w:t>
            </w:r>
          </w:p>
        </w:tc>
        <w:tc>
          <w:tcPr>
            <w:tcW w:w="1057" w:type="dxa"/>
            <w:tcBorders>
              <w:top w:val="nil"/>
              <w:left w:val="nil"/>
              <w:bottom w:val="single" w:sz="8" w:space="0" w:color="000000"/>
              <w:right w:val="nil"/>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Kč</w:t>
            </w:r>
          </w:p>
        </w:tc>
        <w:tc>
          <w:tcPr>
            <w:tcW w:w="993" w:type="dxa"/>
            <w:vMerge/>
            <w:tcBorders>
              <w:top w:val="single" w:sz="8" w:space="0" w:color="000000"/>
              <w:left w:val="single" w:sz="8" w:space="0" w:color="000000"/>
              <w:bottom w:val="single" w:sz="8" w:space="0" w:color="000000"/>
              <w:right w:val="single" w:sz="4" w:space="0" w:color="000000"/>
            </w:tcBorders>
            <w:vAlign w:val="center"/>
            <w:hideMark/>
          </w:tcPr>
          <w:p w:rsidR="00E30675" w:rsidRPr="009A4B08" w:rsidRDefault="00E30675" w:rsidP="00024427">
            <w:pPr>
              <w:jc w:val="left"/>
              <w:rPr>
                <w:rFonts w:ascii="Calibri" w:hAnsi="Calibri" w:cs="Calibri"/>
                <w:color w:val="000000"/>
              </w:rPr>
            </w:pP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Acer platanoides</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11</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31 383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padus</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40</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1 893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Acer platanoides</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50</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7 409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Acer platanoides</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26</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83</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13 701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Acer platanoides</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30</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94</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16 180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Crataegus sp.</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93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Acer platanoides</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39</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123</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22 599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 xml:space="preserve">živý plot </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140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avium</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138</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21 700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11</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Acer platanoides</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50</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2 189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58</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2 189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42</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1 685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avium</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19</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61</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4 606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17</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46</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926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17</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53</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1 194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19</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Pyrus communis</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26</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82</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7 310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22</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45</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1 779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23</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43</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24</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43</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0,5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25</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keřová skupina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0</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140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keřová skupina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0</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140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27</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Fraxinus excelsior</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169</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38 105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30</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Fraxinus excelsior</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17</w:t>
            </w:r>
          </w:p>
        </w:tc>
        <w:tc>
          <w:tcPr>
            <w:tcW w:w="695"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53</w:t>
            </w:r>
          </w:p>
        </w:tc>
        <w:tc>
          <w:tcPr>
            <w:tcW w:w="706"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w:t>
            </w:r>
          </w:p>
        </w:tc>
        <w:tc>
          <w:tcPr>
            <w:tcW w:w="712"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326"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6 252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1839</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31</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Fraxinus excelsior</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17</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54</w:t>
            </w:r>
          </w:p>
        </w:tc>
        <w:tc>
          <w:tcPr>
            <w:tcW w:w="706"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w:t>
            </w:r>
          </w:p>
        </w:tc>
        <w:tc>
          <w:tcPr>
            <w:tcW w:w="712"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326"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6 680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1839</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lastRenderedPageBreak/>
              <w:t>32</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Juglans regia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31</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98</w:t>
            </w:r>
          </w:p>
        </w:tc>
        <w:tc>
          <w:tcPr>
            <w:tcW w:w="706"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w:t>
            </w:r>
          </w:p>
        </w:tc>
        <w:tc>
          <w:tcPr>
            <w:tcW w:w="712"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w:t>
            </w:r>
          </w:p>
        </w:tc>
        <w:tc>
          <w:tcPr>
            <w:tcW w:w="1326"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18 093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1839</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33</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avium</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32</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102</w:t>
            </w:r>
          </w:p>
        </w:tc>
        <w:tc>
          <w:tcPr>
            <w:tcW w:w="706"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712"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w:t>
            </w:r>
          </w:p>
        </w:tc>
        <w:tc>
          <w:tcPr>
            <w:tcW w:w="1326"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15 843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1839</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34</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Picea pungens</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46</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145</w:t>
            </w:r>
          </w:p>
        </w:tc>
        <w:tc>
          <w:tcPr>
            <w:tcW w:w="706"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w:t>
            </w:r>
          </w:p>
        </w:tc>
        <w:tc>
          <w:tcPr>
            <w:tcW w:w="712"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1326"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21 013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1839</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35</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Picea omorika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23</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72</w:t>
            </w:r>
          </w:p>
        </w:tc>
        <w:tc>
          <w:tcPr>
            <w:tcW w:w="706"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w:t>
            </w:r>
          </w:p>
        </w:tc>
        <w:tc>
          <w:tcPr>
            <w:tcW w:w="712"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w:t>
            </w:r>
          </w:p>
        </w:tc>
        <w:tc>
          <w:tcPr>
            <w:tcW w:w="1326" w:type="dxa"/>
            <w:tcBorders>
              <w:top w:val="nil"/>
              <w:left w:val="nil"/>
              <w:bottom w:val="single" w:sz="4" w:space="0" w:color="000000"/>
              <w:right w:val="single" w:sz="4" w:space="0" w:color="000000"/>
            </w:tcBorders>
            <w:shd w:val="clear" w:color="auto" w:fill="auto"/>
            <w:noWrap/>
            <w:vAlign w:val="bottom"/>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6 881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1846/1</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Salix matsudana Tortuosa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627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1846/1</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37</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28</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89</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10 731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1851/2</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40</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26</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82</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7 452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1886</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41</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20</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62</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2 000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1886</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44</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17</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52</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1 525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1889</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armeniaca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58</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2 474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1889</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47</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armeniaca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32</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670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1889</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48</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Pyrus communis</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38</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1 735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1889</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50</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50</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1 325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1891/2</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51</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Juglans regia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171</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36 712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1891/2</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52</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23</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72</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3 335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1891/1</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53</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76</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5 281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1891/1</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54</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20</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62</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3 455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1891/1</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55</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persica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51</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2 366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1891/1</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20</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64</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3 580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1891/1</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57</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50</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3 080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1891/1</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59</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38</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1 874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1883</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60</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persica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32</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1 369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1883</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65</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56</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1 648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1880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20</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63</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4 341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1876</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67</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48</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1 325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1876</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68</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avium</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28</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89</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10 194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1876</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74</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45</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2 356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1862</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80</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22</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70</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3 984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1862</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81</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armeniaca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32</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101</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6 089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1862</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cerasifera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29</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91</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12 245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1858</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91</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23</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73</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4 834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1858</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92</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44</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3 061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1858</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tcPr>
          <w:p w:rsidR="00E30675" w:rsidRPr="00FA37AC" w:rsidRDefault="00E30675" w:rsidP="00024427">
            <w:pPr>
              <w:jc w:val="center"/>
              <w:rPr>
                <w:rFonts w:ascii="Calibri" w:hAnsi="Calibri" w:cs="Calibri"/>
                <w:color w:val="000000"/>
              </w:rPr>
            </w:pPr>
            <w:r w:rsidRPr="00FA37AC">
              <w:rPr>
                <w:rFonts w:ascii="Calibri" w:hAnsi="Calibri" w:cs="Calibri"/>
                <w:color w:val="000000"/>
              </w:rPr>
              <w:t>93</w:t>
            </w:r>
          </w:p>
        </w:tc>
        <w:tc>
          <w:tcPr>
            <w:tcW w:w="1657" w:type="dxa"/>
            <w:tcBorders>
              <w:top w:val="nil"/>
              <w:left w:val="nil"/>
              <w:bottom w:val="single" w:sz="4" w:space="0" w:color="000000"/>
              <w:right w:val="single" w:sz="4" w:space="0" w:color="000000"/>
            </w:tcBorders>
            <w:shd w:val="clear" w:color="auto" w:fill="auto"/>
            <w:noWrap/>
            <w:vAlign w:val="center"/>
          </w:tcPr>
          <w:p w:rsidR="00E30675" w:rsidRPr="00FA37AC" w:rsidRDefault="00E30675" w:rsidP="00024427">
            <w:pPr>
              <w:jc w:val="left"/>
              <w:rPr>
                <w:rFonts w:ascii="Calibri" w:hAnsi="Calibri" w:cs="Calibri"/>
                <w:color w:val="000000"/>
              </w:rPr>
            </w:pPr>
            <w:r w:rsidRPr="00FA37AC">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tcPr>
          <w:p w:rsidR="00E30675" w:rsidRPr="00FA37AC" w:rsidRDefault="00E30675" w:rsidP="00024427">
            <w:pPr>
              <w:jc w:val="center"/>
              <w:rPr>
                <w:rFonts w:ascii="Calibri" w:hAnsi="Calibri" w:cs="Calibri"/>
                <w:color w:val="000000"/>
              </w:rPr>
            </w:pPr>
            <w:r w:rsidRPr="00FA37AC">
              <w:rPr>
                <w:rFonts w:ascii="Calibri" w:hAnsi="Calibri" w:cs="Calibri"/>
                <w:color w:val="000000"/>
              </w:rPr>
              <w:t>11</w:t>
            </w:r>
          </w:p>
        </w:tc>
        <w:tc>
          <w:tcPr>
            <w:tcW w:w="695" w:type="dxa"/>
            <w:tcBorders>
              <w:top w:val="nil"/>
              <w:left w:val="nil"/>
              <w:bottom w:val="single" w:sz="4" w:space="0" w:color="000000"/>
              <w:right w:val="single" w:sz="4" w:space="0" w:color="000000"/>
            </w:tcBorders>
            <w:shd w:val="clear" w:color="auto" w:fill="auto"/>
            <w:noWrap/>
            <w:vAlign w:val="center"/>
          </w:tcPr>
          <w:p w:rsidR="00E30675" w:rsidRPr="00FA37AC" w:rsidRDefault="00E30675" w:rsidP="00024427">
            <w:pPr>
              <w:jc w:val="center"/>
              <w:rPr>
                <w:rFonts w:ascii="Calibri" w:hAnsi="Calibri" w:cs="Calibri"/>
                <w:color w:val="000000"/>
              </w:rPr>
            </w:pPr>
            <w:r w:rsidRPr="00FA37AC">
              <w:rPr>
                <w:rFonts w:ascii="Calibri" w:hAnsi="Calibri" w:cs="Calibri"/>
                <w:color w:val="000000"/>
              </w:rPr>
              <w:t>35</w:t>
            </w:r>
          </w:p>
        </w:tc>
        <w:tc>
          <w:tcPr>
            <w:tcW w:w="706" w:type="dxa"/>
            <w:tcBorders>
              <w:top w:val="nil"/>
              <w:left w:val="nil"/>
              <w:bottom w:val="single" w:sz="4" w:space="0" w:color="000000"/>
              <w:right w:val="single" w:sz="4" w:space="0" w:color="000000"/>
            </w:tcBorders>
            <w:shd w:val="clear" w:color="auto" w:fill="auto"/>
            <w:noWrap/>
            <w:vAlign w:val="center"/>
          </w:tcPr>
          <w:p w:rsidR="00E30675" w:rsidRPr="00FA37AC" w:rsidRDefault="00E30675" w:rsidP="00024427">
            <w:pPr>
              <w:jc w:val="center"/>
              <w:rPr>
                <w:rFonts w:ascii="Calibri" w:hAnsi="Calibri" w:cs="Calibri"/>
                <w:color w:val="000000"/>
              </w:rPr>
            </w:pPr>
            <w:r w:rsidRPr="00FA37AC">
              <w:rPr>
                <w:rFonts w:ascii="Calibri" w:hAnsi="Calibri" w:cs="Calibri"/>
                <w:color w:val="000000"/>
              </w:rPr>
              <w:t>3</w:t>
            </w:r>
          </w:p>
        </w:tc>
        <w:tc>
          <w:tcPr>
            <w:tcW w:w="712" w:type="dxa"/>
            <w:tcBorders>
              <w:top w:val="nil"/>
              <w:left w:val="nil"/>
              <w:bottom w:val="single" w:sz="4" w:space="0" w:color="000000"/>
              <w:right w:val="single" w:sz="4" w:space="0" w:color="000000"/>
            </w:tcBorders>
            <w:shd w:val="clear" w:color="auto" w:fill="auto"/>
            <w:noWrap/>
            <w:vAlign w:val="center"/>
          </w:tcPr>
          <w:p w:rsidR="00E30675" w:rsidRPr="00FA37AC" w:rsidRDefault="00E30675" w:rsidP="00024427">
            <w:pPr>
              <w:jc w:val="center"/>
              <w:rPr>
                <w:rFonts w:ascii="Calibri" w:hAnsi="Calibri" w:cs="Calibri"/>
                <w:color w:val="000000"/>
              </w:rPr>
            </w:pPr>
            <w:r w:rsidRPr="00FA37AC">
              <w:rPr>
                <w:rFonts w:ascii="Calibri" w:hAnsi="Calibri" w:cs="Calibri"/>
                <w:color w:val="000000"/>
              </w:rPr>
              <w:t>2,5</w:t>
            </w:r>
          </w:p>
        </w:tc>
        <w:tc>
          <w:tcPr>
            <w:tcW w:w="1326" w:type="dxa"/>
            <w:tcBorders>
              <w:top w:val="nil"/>
              <w:left w:val="nil"/>
              <w:bottom w:val="single" w:sz="4" w:space="0" w:color="000000"/>
              <w:right w:val="single" w:sz="4" w:space="0" w:color="000000"/>
            </w:tcBorders>
            <w:shd w:val="clear" w:color="auto" w:fill="auto"/>
            <w:noWrap/>
            <w:vAlign w:val="center"/>
          </w:tcPr>
          <w:p w:rsidR="00E30675" w:rsidRPr="00FA37AC" w:rsidRDefault="00E30675" w:rsidP="00024427">
            <w:pPr>
              <w:jc w:val="center"/>
              <w:rPr>
                <w:rFonts w:ascii="Calibri" w:hAnsi="Calibri" w:cs="Calibri"/>
                <w:color w:val="000000"/>
              </w:rPr>
            </w:pPr>
            <w:r w:rsidRPr="00FA37AC">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tcPr>
          <w:p w:rsidR="00E30675" w:rsidRPr="00FA37AC" w:rsidRDefault="00E30675" w:rsidP="00024427">
            <w:pPr>
              <w:jc w:val="right"/>
              <w:rPr>
                <w:rFonts w:ascii="Times New Roman" w:hAnsi="Times New Roman"/>
                <w:color w:val="000000"/>
              </w:rPr>
            </w:pPr>
            <w:r w:rsidRPr="00FA37AC">
              <w:rPr>
                <w:rFonts w:ascii="Times New Roman" w:hAnsi="Times New Roman"/>
                <w:color w:val="000000"/>
              </w:rPr>
              <w:t>958 Kč</w:t>
            </w:r>
          </w:p>
        </w:tc>
        <w:tc>
          <w:tcPr>
            <w:tcW w:w="993" w:type="dxa"/>
            <w:tcBorders>
              <w:top w:val="nil"/>
              <w:left w:val="single" w:sz="8" w:space="0" w:color="000000"/>
              <w:bottom w:val="single" w:sz="4" w:space="0" w:color="000000"/>
              <w:right w:val="single" w:sz="4" w:space="0" w:color="000000"/>
            </w:tcBorders>
            <w:shd w:val="clear" w:color="auto" w:fill="auto"/>
            <w:noWrap/>
            <w:vAlign w:val="center"/>
          </w:tcPr>
          <w:p w:rsidR="00E30675" w:rsidRPr="00FA37AC" w:rsidRDefault="00E30675" w:rsidP="00024427">
            <w:pPr>
              <w:jc w:val="center"/>
              <w:rPr>
                <w:rFonts w:ascii="Calibri" w:hAnsi="Calibri" w:cs="Calibri"/>
                <w:color w:val="000000"/>
              </w:rPr>
            </w:pPr>
            <w:r w:rsidRPr="00FA37AC">
              <w:rPr>
                <w:rFonts w:ascii="Calibri" w:hAnsi="Calibri" w:cs="Calibri"/>
                <w:color w:val="000000"/>
              </w:rPr>
              <w:t>1858</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avium</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37</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117</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11 339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1844</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97</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21</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66</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3 101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1844</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103</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11</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33</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526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1855</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111</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44</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1 197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1851/2</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112</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Acer platanoides</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38</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120</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13 237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1855</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116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45</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2 151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1870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117</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32</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1 051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1870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118</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11</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35</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1 171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1870</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121</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23</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71</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3 781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1873</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122</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76</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3 672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1873</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Prunus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21</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65</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4 740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1873</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127</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19</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59</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2 352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1873</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128</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48</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Times New Roman" w:hAnsi="Times New Roman"/>
                <w:color w:val="000000"/>
              </w:rPr>
            </w:pPr>
            <w:r w:rsidRPr="009A4B08">
              <w:rPr>
                <w:rFonts w:ascii="Times New Roman" w:hAnsi="Times New Roman"/>
                <w:color w:val="000000"/>
              </w:rPr>
              <w:t>2 050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1873</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131</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Juglans regia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43</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135</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10</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7</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22860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1893/4</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lastRenderedPageBreak/>
              <w:t>132</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Acer campestre</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16</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50</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8</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7781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1893/4</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133</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58</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2474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1893/4</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134</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42</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962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1846/1</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150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1851/2</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137</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320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1851/2</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138</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9</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27</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547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1851/2</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139</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Pyrus communis</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187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1851/2</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141</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58</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2602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1855</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144</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19</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59</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2,5</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3235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1851/1</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146</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21</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66</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4033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1855</w:t>
            </w:r>
          </w:p>
        </w:tc>
      </w:tr>
      <w:tr w:rsidR="00E30675" w:rsidRPr="009A4B08" w:rsidTr="00024427">
        <w:trPr>
          <w:trHeight w:val="255"/>
        </w:trPr>
        <w:tc>
          <w:tcPr>
            <w:tcW w:w="470"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147</w:t>
            </w:r>
          </w:p>
        </w:tc>
        <w:tc>
          <w:tcPr>
            <w:tcW w:w="16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21</w:t>
            </w:r>
          </w:p>
        </w:tc>
        <w:tc>
          <w:tcPr>
            <w:tcW w:w="695"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65</w:t>
            </w:r>
          </w:p>
        </w:tc>
        <w:tc>
          <w:tcPr>
            <w:tcW w:w="70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4,5</w:t>
            </w:r>
          </w:p>
        </w:tc>
        <w:tc>
          <w:tcPr>
            <w:tcW w:w="712"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4</w:t>
            </w:r>
          </w:p>
        </w:tc>
        <w:tc>
          <w:tcPr>
            <w:tcW w:w="1326"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w:t>
            </w:r>
          </w:p>
        </w:tc>
        <w:tc>
          <w:tcPr>
            <w:tcW w:w="1057" w:type="dxa"/>
            <w:tcBorders>
              <w:top w:val="nil"/>
              <w:left w:val="nil"/>
              <w:bottom w:val="single" w:sz="4" w:space="0" w:color="000000"/>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3826 Kč</w:t>
            </w:r>
          </w:p>
        </w:tc>
        <w:tc>
          <w:tcPr>
            <w:tcW w:w="993" w:type="dxa"/>
            <w:tcBorders>
              <w:top w:val="nil"/>
              <w:left w:val="single" w:sz="8" w:space="0" w:color="000000"/>
              <w:bottom w:val="single" w:sz="4"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1855</w:t>
            </w:r>
          </w:p>
        </w:tc>
      </w:tr>
      <w:tr w:rsidR="00E30675" w:rsidRPr="009A4B08" w:rsidTr="00024427">
        <w:trPr>
          <w:trHeight w:val="270"/>
        </w:trPr>
        <w:tc>
          <w:tcPr>
            <w:tcW w:w="470" w:type="dxa"/>
            <w:tcBorders>
              <w:top w:val="nil"/>
              <w:left w:val="single" w:sz="8" w:space="0" w:color="000000"/>
              <w:bottom w:val="nil"/>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149</w:t>
            </w:r>
          </w:p>
        </w:tc>
        <w:tc>
          <w:tcPr>
            <w:tcW w:w="1657" w:type="dxa"/>
            <w:tcBorders>
              <w:top w:val="nil"/>
              <w:left w:val="nil"/>
              <w:bottom w:val="nil"/>
              <w:right w:val="single" w:sz="4" w:space="0" w:color="000000"/>
            </w:tcBorders>
            <w:shd w:val="clear" w:color="auto" w:fill="auto"/>
            <w:noWrap/>
            <w:vAlign w:val="center"/>
            <w:hideMark/>
          </w:tcPr>
          <w:p w:rsidR="00E30675" w:rsidRPr="009A4B08" w:rsidRDefault="00E30675" w:rsidP="00024427">
            <w:pPr>
              <w:jc w:val="left"/>
              <w:rPr>
                <w:rFonts w:ascii="Calibri" w:hAnsi="Calibri" w:cs="Calibri"/>
                <w:color w:val="000000"/>
              </w:rPr>
            </w:pPr>
            <w:r w:rsidRPr="009A4B08">
              <w:rPr>
                <w:rFonts w:ascii="Calibri" w:hAnsi="Calibri" w:cs="Calibri"/>
                <w:color w:val="000000"/>
              </w:rPr>
              <w:t>Malus domestica</w:t>
            </w:r>
          </w:p>
        </w:tc>
        <w:tc>
          <w:tcPr>
            <w:tcW w:w="748" w:type="dxa"/>
            <w:tcBorders>
              <w:top w:val="nil"/>
              <w:left w:val="nil"/>
              <w:bottom w:val="nil"/>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11</w:t>
            </w:r>
          </w:p>
        </w:tc>
        <w:tc>
          <w:tcPr>
            <w:tcW w:w="695" w:type="dxa"/>
            <w:tcBorders>
              <w:top w:val="nil"/>
              <w:left w:val="nil"/>
              <w:bottom w:val="nil"/>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34</w:t>
            </w:r>
          </w:p>
        </w:tc>
        <w:tc>
          <w:tcPr>
            <w:tcW w:w="706" w:type="dxa"/>
            <w:tcBorders>
              <w:top w:val="nil"/>
              <w:left w:val="nil"/>
              <w:bottom w:val="nil"/>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712" w:type="dxa"/>
            <w:tcBorders>
              <w:top w:val="nil"/>
              <w:left w:val="nil"/>
              <w:bottom w:val="nil"/>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w:t>
            </w:r>
          </w:p>
        </w:tc>
        <w:tc>
          <w:tcPr>
            <w:tcW w:w="1326" w:type="dxa"/>
            <w:tcBorders>
              <w:top w:val="nil"/>
              <w:left w:val="nil"/>
              <w:bottom w:val="nil"/>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1,5</w:t>
            </w:r>
          </w:p>
        </w:tc>
        <w:tc>
          <w:tcPr>
            <w:tcW w:w="1057" w:type="dxa"/>
            <w:tcBorders>
              <w:top w:val="nil"/>
              <w:left w:val="nil"/>
              <w:bottom w:val="nil"/>
              <w:right w:val="single" w:sz="4" w:space="0" w:color="000000"/>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426 Kč</w:t>
            </w:r>
          </w:p>
        </w:tc>
        <w:tc>
          <w:tcPr>
            <w:tcW w:w="993" w:type="dxa"/>
            <w:tcBorders>
              <w:top w:val="nil"/>
              <w:left w:val="single" w:sz="8" w:space="0" w:color="000000"/>
              <w:bottom w:val="single" w:sz="8" w:space="0" w:color="000000"/>
              <w:right w:val="single" w:sz="4" w:space="0" w:color="000000"/>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1855</w:t>
            </w:r>
          </w:p>
        </w:tc>
      </w:tr>
      <w:tr w:rsidR="00E30675" w:rsidRPr="009A4B08" w:rsidTr="00024427">
        <w:trPr>
          <w:trHeight w:val="270"/>
        </w:trPr>
        <w:tc>
          <w:tcPr>
            <w:tcW w:w="4988" w:type="dxa"/>
            <w:gridSpan w:val="6"/>
            <w:tcBorders>
              <w:top w:val="single" w:sz="8" w:space="0" w:color="auto"/>
              <w:left w:val="single" w:sz="8" w:space="0" w:color="auto"/>
              <w:bottom w:val="single" w:sz="8" w:space="0" w:color="auto"/>
              <w:right w:val="nil"/>
            </w:tcBorders>
            <w:shd w:val="clear" w:color="auto" w:fill="auto"/>
            <w:noWrap/>
            <w:vAlign w:val="bottom"/>
            <w:hideMark/>
          </w:tcPr>
          <w:p w:rsidR="00E30675" w:rsidRPr="009A4B08" w:rsidRDefault="00E30675" w:rsidP="00024427">
            <w:pPr>
              <w:jc w:val="left"/>
              <w:rPr>
                <w:rFonts w:ascii="Calibri" w:hAnsi="Calibri" w:cs="Calibri"/>
                <w:b/>
                <w:bCs/>
                <w:color w:val="000000"/>
                <w:sz w:val="18"/>
                <w:szCs w:val="18"/>
              </w:rPr>
            </w:pPr>
            <w:r w:rsidRPr="009A4B08">
              <w:rPr>
                <w:rFonts w:ascii="Calibri" w:hAnsi="Calibri" w:cs="Calibri"/>
                <w:b/>
                <w:bCs/>
                <w:color w:val="000000"/>
                <w:sz w:val="18"/>
                <w:szCs w:val="18"/>
              </w:rPr>
              <w:t>Celková cena stromů určených ke kácení (cena není zahrnuta v rozpočtu)</w:t>
            </w:r>
          </w:p>
        </w:tc>
        <w:tc>
          <w:tcPr>
            <w:tcW w:w="1326" w:type="dxa"/>
            <w:tcBorders>
              <w:top w:val="single" w:sz="8" w:space="0" w:color="auto"/>
              <w:left w:val="nil"/>
              <w:bottom w:val="single" w:sz="8" w:space="0" w:color="auto"/>
              <w:right w:val="nil"/>
            </w:tcBorders>
            <w:shd w:val="clear" w:color="auto" w:fill="auto"/>
            <w:noWrap/>
            <w:vAlign w:val="center"/>
            <w:hideMark/>
          </w:tcPr>
          <w:p w:rsidR="00E30675" w:rsidRPr="009A4B08" w:rsidRDefault="00E30675" w:rsidP="00024427">
            <w:pPr>
              <w:jc w:val="center"/>
              <w:rPr>
                <w:rFonts w:ascii="Calibri" w:hAnsi="Calibri" w:cs="Calibri"/>
                <w:color w:val="000000"/>
              </w:rPr>
            </w:pPr>
            <w:r w:rsidRPr="009A4B08">
              <w:rPr>
                <w:rFonts w:ascii="Calibri" w:hAnsi="Calibri" w:cs="Calibri"/>
                <w:color w:val="000000"/>
              </w:rPr>
              <w:t> </w:t>
            </w:r>
          </w:p>
        </w:tc>
        <w:tc>
          <w:tcPr>
            <w:tcW w:w="1057" w:type="dxa"/>
            <w:tcBorders>
              <w:top w:val="single" w:sz="8" w:space="0" w:color="auto"/>
              <w:left w:val="nil"/>
              <w:bottom w:val="single" w:sz="8" w:space="0" w:color="auto"/>
              <w:right w:val="single" w:sz="8" w:space="0" w:color="auto"/>
            </w:tcBorders>
            <w:shd w:val="clear" w:color="auto" w:fill="auto"/>
            <w:noWrap/>
            <w:vAlign w:val="center"/>
            <w:hideMark/>
          </w:tcPr>
          <w:p w:rsidR="00E30675" w:rsidRPr="009A4B08" w:rsidRDefault="00E30675" w:rsidP="00024427">
            <w:pPr>
              <w:jc w:val="right"/>
              <w:rPr>
                <w:rFonts w:ascii="Calibri" w:hAnsi="Calibri" w:cs="Calibri"/>
                <w:color w:val="000000"/>
              </w:rPr>
            </w:pPr>
            <w:r w:rsidRPr="009A4B08">
              <w:rPr>
                <w:rFonts w:ascii="Calibri" w:hAnsi="Calibri" w:cs="Calibri"/>
                <w:color w:val="000000"/>
              </w:rPr>
              <w:t>4</w:t>
            </w:r>
            <w:r>
              <w:rPr>
                <w:rFonts w:ascii="Calibri" w:hAnsi="Calibri" w:cs="Calibri"/>
                <w:color w:val="000000"/>
              </w:rPr>
              <w:t>90520</w:t>
            </w:r>
            <w:r w:rsidRPr="009A4B08">
              <w:rPr>
                <w:rFonts w:ascii="Calibri" w:hAnsi="Calibri" w:cs="Calibri"/>
                <w:color w:val="000000"/>
              </w:rPr>
              <w:t xml:space="preserve"> Kč</w:t>
            </w:r>
          </w:p>
        </w:tc>
        <w:tc>
          <w:tcPr>
            <w:tcW w:w="993" w:type="dxa"/>
            <w:tcBorders>
              <w:top w:val="nil"/>
              <w:left w:val="nil"/>
              <w:bottom w:val="nil"/>
              <w:right w:val="nil"/>
            </w:tcBorders>
            <w:shd w:val="clear" w:color="auto" w:fill="auto"/>
            <w:noWrap/>
            <w:vAlign w:val="center"/>
            <w:hideMark/>
          </w:tcPr>
          <w:p w:rsidR="00E30675" w:rsidRPr="009A4B08" w:rsidRDefault="00E30675" w:rsidP="00024427">
            <w:pPr>
              <w:jc w:val="right"/>
              <w:rPr>
                <w:rFonts w:ascii="Calibri" w:hAnsi="Calibri" w:cs="Calibri"/>
                <w:color w:val="000000"/>
              </w:rPr>
            </w:pPr>
          </w:p>
        </w:tc>
      </w:tr>
    </w:tbl>
    <w:p w:rsidR="00D331E9" w:rsidRPr="00FA37AC" w:rsidRDefault="006A1C2C" w:rsidP="006420FB">
      <w:pPr>
        <w:spacing w:before="120" w:after="120"/>
      </w:pPr>
      <w:r w:rsidRPr="00FA37AC">
        <w:t>Detailní výpis se všemi podrobnostmi je uveden v příloze H „Inventarizace zeleně“</w:t>
      </w:r>
      <w:r w:rsidR="003B7E3E" w:rsidRPr="00FA37AC">
        <w:t>.</w:t>
      </w:r>
    </w:p>
    <w:p w:rsidR="003B7E3E" w:rsidRPr="00FA37AC" w:rsidRDefault="003B7E3E" w:rsidP="006420FB">
      <w:pPr>
        <w:spacing w:before="120" w:after="120"/>
      </w:pPr>
      <w:r w:rsidRPr="00FA37AC">
        <w:t>Vzhledem k tomu, že rozpočet této dokumentace je určen k soutěži. A vzhledem k tomu, že náhrada za vykácené stromy</w:t>
      </w:r>
      <w:r w:rsidR="00D55C14">
        <w:t xml:space="preserve"> a zbourané objekty</w:t>
      </w:r>
      <w:r w:rsidRPr="00FA37AC">
        <w:t xml:space="preserve"> se soutěží nesouvisí, </w:t>
      </w:r>
      <w:r w:rsidRPr="00257A81">
        <w:rPr>
          <w:b/>
        </w:rPr>
        <w:t>není cena náhrady za vykácené stromy zahrnuta v ceně rozpočtu. Je tedy nutné počítat s navýšením celkových nákladů investora o tuto částku.</w:t>
      </w:r>
    </w:p>
    <w:p w:rsidR="00ED118A" w:rsidRPr="00FA37AC" w:rsidRDefault="00480D25" w:rsidP="00480D25">
      <w:pPr>
        <w:pStyle w:val="Nadpis3"/>
      </w:pPr>
      <w:bookmarkStart w:id="21" w:name="_Toc14946922"/>
      <w:r w:rsidRPr="00FA37AC">
        <w:t>Chránička</w:t>
      </w:r>
      <w:bookmarkEnd w:id="21"/>
    </w:p>
    <w:p w:rsidR="00ED118A" w:rsidRPr="00FA37AC" w:rsidRDefault="00ED118A" w:rsidP="006420FB">
      <w:pPr>
        <w:spacing w:before="120" w:after="120"/>
      </w:pPr>
      <w:r w:rsidRPr="00FA37AC">
        <w:t>Na sv</w:t>
      </w:r>
      <w:r w:rsidR="00480D25" w:rsidRPr="00FA37AC">
        <w:t>é trase kanalizace kříží celou ř</w:t>
      </w:r>
      <w:r w:rsidRPr="00FA37AC">
        <w:t>adu inženýrských sítí. Tato křížení budou provedena dle prostorové normy a požadavků jednotlivých provozovatelů.</w:t>
      </w:r>
    </w:p>
    <w:p w:rsidR="00ED118A" w:rsidRPr="00FA37AC" w:rsidRDefault="00ED118A" w:rsidP="006420FB">
      <w:pPr>
        <w:spacing w:before="120" w:after="120"/>
      </w:pPr>
      <w:r w:rsidRPr="00FA37AC">
        <w:t>Mim</w:t>
      </w:r>
      <w:r w:rsidR="00480D25" w:rsidRPr="00FA37AC">
        <w:t>o ta</w:t>
      </w:r>
      <w:r w:rsidRPr="00FA37AC">
        <w:t>to běžná křížení kanalizace ještě kříží vysokotlaký plynovod</w:t>
      </w:r>
      <w:r w:rsidR="00480D25" w:rsidRPr="00FA37AC">
        <w:t xml:space="preserve"> </w:t>
      </w:r>
      <w:r w:rsidRPr="00FA37AC">
        <w:t>DN200 PN40, kde ochranné pásmo je 4m na obě strany od plynovodu a bezpečnostní pásmo je 20m na obě strany od plynovodu.</w:t>
      </w:r>
      <w:r w:rsidR="007F5D53" w:rsidRPr="00FA37AC">
        <w:t xml:space="preserve"> Kanalizace bude v místě křížení uložena do plynotěsné chráničky</w:t>
      </w:r>
      <w:r w:rsidR="00480D25" w:rsidRPr="00FA37AC">
        <w:t xml:space="preserve"> </w:t>
      </w:r>
      <w:r w:rsidR="007F5D53" w:rsidRPr="00FA37AC">
        <w:t xml:space="preserve">do vzdálenosti </w:t>
      </w:r>
      <w:r w:rsidR="00213DD4" w:rsidRPr="00FA37AC">
        <w:t xml:space="preserve">min. </w:t>
      </w:r>
      <w:r w:rsidR="007F5D53" w:rsidRPr="00FA37AC">
        <w:t>3m na obě strany</w:t>
      </w:r>
      <w:r w:rsidR="00480D25" w:rsidRPr="00FA37AC">
        <w:t xml:space="preserve"> </w:t>
      </w:r>
      <w:r w:rsidR="007F5D53" w:rsidRPr="00FA37AC">
        <w:t>od stěny VTL</w:t>
      </w:r>
      <w:r w:rsidR="00213DD4" w:rsidRPr="00FA37AC">
        <w:t xml:space="preserve"> </w:t>
      </w:r>
      <w:r w:rsidR="007F5D53" w:rsidRPr="00FA37AC">
        <w:t>(měřeno kolmo k ose plynovodu). Čela chráničky budou uzavřena</w:t>
      </w:r>
      <w:r w:rsidR="00480D25" w:rsidRPr="00FA37AC">
        <w:t xml:space="preserve"> pryž</w:t>
      </w:r>
      <w:r w:rsidR="007F5D53" w:rsidRPr="00FA37AC">
        <w:t>ovými plynotěsn</w:t>
      </w:r>
      <w:r w:rsidR="00480D25" w:rsidRPr="00FA37AC">
        <w:t>ými</w:t>
      </w:r>
      <w:r w:rsidR="007F5D53" w:rsidRPr="00FA37AC">
        <w:t xml:space="preserve"> manžetami. </w:t>
      </w:r>
      <w:r w:rsidR="00480D25" w:rsidRPr="00FA37AC">
        <w:t>(Vše dle vyjádření provozovatele</w:t>
      </w:r>
      <w:r w:rsidR="00D54410" w:rsidRPr="00FA37AC">
        <w:t xml:space="preserve"> plynovodu</w:t>
      </w:r>
      <w:r w:rsidR="00480D25" w:rsidRPr="00FA37AC">
        <w:t>)</w:t>
      </w:r>
      <w:r w:rsidR="00060DE0" w:rsidRPr="00FA37AC">
        <w:t>. C</w:t>
      </w:r>
      <w:r w:rsidR="00B13F3A" w:rsidRPr="00FA37AC">
        <w:t>h</w:t>
      </w:r>
      <w:r w:rsidR="00060DE0" w:rsidRPr="00FA37AC">
        <w:t>ránič</w:t>
      </w:r>
      <w:r w:rsidR="00213DD4" w:rsidRPr="00FA37AC">
        <w:t xml:space="preserve">ka </w:t>
      </w:r>
      <w:r w:rsidR="00117EA4" w:rsidRPr="00FA37AC">
        <w:t>je navržená</w:t>
      </w:r>
      <w:r w:rsidR="00213DD4" w:rsidRPr="00FA37AC">
        <w:t xml:space="preserve"> PP vysoko</w:t>
      </w:r>
      <w:r w:rsidR="00B13F3A" w:rsidRPr="00FA37AC">
        <w:t xml:space="preserve"> </w:t>
      </w:r>
      <w:r w:rsidR="00213DD4" w:rsidRPr="00FA37AC">
        <w:t>pevnostní plnostěnná trouba DN600</w:t>
      </w:r>
      <w:r w:rsidR="00D54410" w:rsidRPr="00FA37AC">
        <w:t xml:space="preserve"> </w:t>
      </w:r>
      <w:r w:rsidR="00283398" w:rsidRPr="00FA37AC">
        <w:t>dl. 7,5</w:t>
      </w:r>
      <w:r w:rsidR="00D54410" w:rsidRPr="00FA37AC">
        <w:t xml:space="preserve"> m</w:t>
      </w:r>
      <w:r w:rsidR="00213DD4" w:rsidRPr="00FA37AC">
        <w:t>. Do této trouby bude ulož</w:t>
      </w:r>
      <w:r w:rsidR="00B13F3A" w:rsidRPr="00FA37AC">
        <w:t>eno kanalizační kameninové potr</w:t>
      </w:r>
      <w:r w:rsidR="00213DD4" w:rsidRPr="00FA37AC">
        <w:t xml:space="preserve">ubí DN300, které bude osazeno objímkami </w:t>
      </w:r>
      <w:r w:rsidR="00283398" w:rsidRPr="00FA37AC">
        <w:t>RACI typ</w:t>
      </w:r>
      <w:r w:rsidR="00213DD4" w:rsidRPr="00FA37AC">
        <w:t xml:space="preserve"> M. Na ka</w:t>
      </w:r>
      <w:r w:rsidR="00D54410" w:rsidRPr="00FA37AC">
        <w:t>ž</w:t>
      </w:r>
      <w:r w:rsidR="00213DD4" w:rsidRPr="00FA37AC">
        <w:t>dou objímku bude zapotřebí 4ks</w:t>
      </w:r>
      <w:r w:rsidR="00D54410" w:rsidRPr="00FA37AC">
        <w:t xml:space="preserve"> typ </w:t>
      </w:r>
      <w:r w:rsidR="00213DD4" w:rsidRPr="00FA37AC">
        <w:t>M v=75mm. Objímky budou osazeny po 2 m</w:t>
      </w:r>
      <w:r w:rsidR="00B13F3A" w:rsidRPr="00FA37AC">
        <w:t>, na krajích chráničky zdvojeny</w:t>
      </w:r>
      <w:r w:rsidR="00213DD4" w:rsidRPr="00FA37AC">
        <w:t xml:space="preserve">. Konce chrániček budou osazeny plynotěsnými manžetami pro vnější profily potrubí </w:t>
      </w:r>
      <w:r w:rsidR="00A623B3" w:rsidRPr="00FA37AC">
        <w:t>630/355.</w:t>
      </w:r>
      <w:r w:rsidR="00117EA4" w:rsidRPr="00FA37AC">
        <w:t xml:space="preserve"> Materiál chráničky může být nahrazen jiným materiálem, který bude vyhovovat požadavkům provozovatele plynovodu (viz. </w:t>
      </w:r>
      <w:proofErr w:type="gramStart"/>
      <w:r w:rsidR="00117EA4" w:rsidRPr="00FA37AC">
        <w:t>vyjádření</w:t>
      </w:r>
      <w:proofErr w:type="gramEnd"/>
      <w:r w:rsidR="00117EA4" w:rsidRPr="00FA37AC">
        <w:t xml:space="preserve"> RWE)</w:t>
      </w:r>
    </w:p>
    <w:p w:rsidR="00060DE0" w:rsidRPr="00FA37AC" w:rsidRDefault="00060DE0" w:rsidP="006420FB">
      <w:pPr>
        <w:spacing w:before="120" w:after="120"/>
      </w:pPr>
      <w:r w:rsidRPr="00FA37AC">
        <w:t>Před osazením chráničky bude provozovateli plynovodu předložen atest potrubí chráničky, který prokáže splnění požadavků RWE na materiál chráničky.</w:t>
      </w:r>
    </w:p>
    <w:p w:rsidR="00050A5A" w:rsidRPr="00FA37AC" w:rsidRDefault="00050A5A" w:rsidP="00050A5A">
      <w:pPr>
        <w:pStyle w:val="Nadpis3"/>
      </w:pPr>
      <w:bookmarkStart w:id="22" w:name="_Toc14946923"/>
      <w:r w:rsidRPr="00FA37AC">
        <w:t>Podmínky pohybu mechanizace po staveništi</w:t>
      </w:r>
      <w:bookmarkEnd w:id="22"/>
    </w:p>
    <w:p w:rsidR="00480D25" w:rsidRPr="00FA37AC" w:rsidRDefault="00050A5A" w:rsidP="006420FB">
      <w:pPr>
        <w:spacing w:before="120" w:after="120"/>
      </w:pPr>
      <w:r w:rsidRPr="00FA37AC">
        <w:t>Podél celé tra</w:t>
      </w:r>
      <w:r w:rsidR="008014F5" w:rsidRPr="00FA37AC">
        <w:t>sy kanalizace bude zřízen manipu</w:t>
      </w:r>
      <w:r w:rsidRPr="00FA37AC">
        <w:t>lační pruh pro pohyb mechanizace</w:t>
      </w:r>
      <w:r w:rsidR="00D54410" w:rsidRPr="00FA37AC">
        <w:t xml:space="preserve"> po dobu stavby</w:t>
      </w:r>
      <w:r w:rsidRPr="00FA37AC">
        <w:t>.</w:t>
      </w:r>
      <w:r w:rsidR="00982987" w:rsidRPr="00FA37AC">
        <w:t xml:space="preserve"> V těchto místech bude skryta or</w:t>
      </w:r>
      <w:r w:rsidRPr="00FA37AC">
        <w:t>nice a mechanizace se bude pohybovat výhradně po těchto skrytých plochách. Veškerá pásová mechanizace bude mít gumové pásy. V místech, kde je z prostorových důvodů navržen manipulační pás v ochranném pásmu VTL plynovodu, bude položena panelová cesta</w:t>
      </w:r>
      <w:r w:rsidR="00A072FD" w:rsidRPr="00FA37AC">
        <w:t xml:space="preserve"> 3x74m</w:t>
      </w:r>
      <w:r w:rsidRPr="00FA37AC">
        <w:t xml:space="preserve"> z důvod</w:t>
      </w:r>
      <w:r w:rsidR="00BE1C10" w:rsidRPr="00FA37AC">
        <w:t>u ochrany plynovodního potrubí.</w:t>
      </w:r>
    </w:p>
    <w:p w:rsidR="00C67C1D" w:rsidRPr="00FA37AC" w:rsidRDefault="00C67C1D" w:rsidP="001861F7">
      <w:pPr>
        <w:pStyle w:val="Nadpis3"/>
      </w:pPr>
      <w:bookmarkStart w:id="23" w:name="_Toc14946924"/>
      <w:r w:rsidRPr="00FA37AC">
        <w:t>Příjezd k Š9 a Š18</w:t>
      </w:r>
      <w:bookmarkEnd w:id="23"/>
    </w:p>
    <w:p w:rsidR="00E25445" w:rsidRPr="00FA37AC" w:rsidRDefault="00480D25" w:rsidP="006420FB">
      <w:pPr>
        <w:spacing w:before="120" w:after="120"/>
      </w:pPr>
      <w:r w:rsidRPr="00FA37AC">
        <w:t xml:space="preserve">Požadavkem provozovatele kanalizace je možnost příjezdu k šachtám Š9 a Š18. </w:t>
      </w:r>
    </w:p>
    <w:p w:rsidR="008014F5" w:rsidRPr="00FA37AC" w:rsidRDefault="008014F5" w:rsidP="008014F5">
      <w:pPr>
        <w:spacing w:before="120" w:after="120"/>
        <w:rPr>
          <w:b/>
          <w:u w:val="single"/>
        </w:rPr>
      </w:pPr>
      <w:r w:rsidRPr="00FA37AC">
        <w:rPr>
          <w:b/>
          <w:u w:val="single"/>
        </w:rPr>
        <w:t>Příjezd k šachtě Š9</w:t>
      </w:r>
    </w:p>
    <w:p w:rsidR="00480D25" w:rsidRPr="00FA37AC" w:rsidRDefault="00480D25" w:rsidP="006420FB">
      <w:pPr>
        <w:spacing w:before="120" w:after="120"/>
      </w:pPr>
      <w:r w:rsidRPr="00FA37AC">
        <w:t xml:space="preserve">Šachta Š9 je umístěna v rohu pozemku </w:t>
      </w:r>
      <w:proofErr w:type="gramStart"/>
      <w:r w:rsidRPr="00FA37AC">
        <w:t>č.p.</w:t>
      </w:r>
      <w:proofErr w:type="gramEnd"/>
      <w:r w:rsidRPr="00FA37AC">
        <w:t>1839</w:t>
      </w:r>
      <w:r w:rsidR="008014F5" w:rsidRPr="00FA37AC">
        <w:t>,</w:t>
      </w:r>
      <w:r w:rsidRPr="00FA37AC">
        <w:t xml:space="preserve"> kde je možný příjezd mechanizace. Je věcí investora smluvně zajistit, zachování možnosti příjezdu k této šachtě do budoucna. </w:t>
      </w:r>
    </w:p>
    <w:p w:rsidR="00480D25" w:rsidRPr="00FA37AC" w:rsidRDefault="00480D25" w:rsidP="006420FB">
      <w:pPr>
        <w:spacing w:before="120" w:after="120"/>
        <w:rPr>
          <w:b/>
          <w:u w:val="single"/>
        </w:rPr>
      </w:pPr>
      <w:r w:rsidRPr="00FA37AC">
        <w:rPr>
          <w:b/>
          <w:u w:val="single"/>
        </w:rPr>
        <w:t>Příjezd k šachtě Š18</w:t>
      </w:r>
    </w:p>
    <w:p w:rsidR="00982987" w:rsidRDefault="00480D25" w:rsidP="006420FB">
      <w:pPr>
        <w:spacing w:before="120" w:after="120"/>
      </w:pPr>
      <w:r w:rsidRPr="00FA37AC">
        <w:lastRenderedPageBreak/>
        <w:t>Šachta Š18</w:t>
      </w:r>
      <w:r w:rsidR="00AD79DB" w:rsidRPr="00FA37AC">
        <w:t xml:space="preserve"> </w:t>
      </w:r>
      <w:r w:rsidRPr="00FA37AC">
        <w:t xml:space="preserve">je navržena na pozemku </w:t>
      </w:r>
      <w:proofErr w:type="gramStart"/>
      <w:r w:rsidRPr="00FA37AC">
        <w:t>č.p.</w:t>
      </w:r>
      <w:proofErr w:type="gramEnd"/>
      <w:r w:rsidRPr="00FA37AC">
        <w:t xml:space="preserve"> 1893/3</w:t>
      </w:r>
      <w:r w:rsidR="00EB3408" w:rsidRPr="00FA37AC">
        <w:t xml:space="preserve"> Příjezd k této šachtě je umístěn na pozemku č.p. 1893/4. Na tomto pozemku je umístěna stávající trafostanice. Vedle domku trafostanice je dostatek místa pro zřízení příjezdové plochy. Dle </w:t>
      </w:r>
      <w:proofErr w:type="gramStart"/>
      <w:r w:rsidR="00EB3408" w:rsidRPr="00FA37AC">
        <w:t>výkresu D.1.2.8</w:t>
      </w:r>
      <w:proofErr w:type="gramEnd"/>
      <w:r w:rsidR="00EB3408" w:rsidRPr="00FA37AC">
        <w:t xml:space="preserve"> „Příjezd k šachtě Š18“</w:t>
      </w:r>
      <w:r w:rsidR="00AD79DB" w:rsidRPr="00FA37AC">
        <w:t xml:space="preserve"> b</w:t>
      </w:r>
      <w:r w:rsidR="00EB3408" w:rsidRPr="00FA37AC">
        <w:t>ude mezi ulicí Babickou a pozemkem 1893/4 vyříznut stávající plot, odříznuta a odbourána podezdívka na úroveň -0,15</w:t>
      </w:r>
      <w:r w:rsidR="00AD79DB" w:rsidRPr="00FA37AC">
        <w:t xml:space="preserve"> m </w:t>
      </w:r>
      <w:r w:rsidR="00EB3408" w:rsidRPr="00FA37AC">
        <w:t xml:space="preserve">pod úroveň chodníku. Následně budou vyvrtány otvory a ukotveny </w:t>
      </w:r>
      <w:proofErr w:type="spellStart"/>
      <w:r w:rsidR="00EB3408" w:rsidRPr="00FA37AC">
        <w:t>roxory</w:t>
      </w:r>
      <w:proofErr w:type="spellEnd"/>
      <w:r w:rsidR="00EB3408" w:rsidRPr="00FA37AC">
        <w:t xml:space="preserve">. </w:t>
      </w:r>
      <w:r w:rsidR="00AD79DB" w:rsidRPr="00FA37AC">
        <w:t xml:space="preserve">Dále následuje </w:t>
      </w:r>
      <w:r w:rsidR="00EB3408" w:rsidRPr="00FA37AC">
        <w:t xml:space="preserve">osazení </w:t>
      </w:r>
      <w:r w:rsidR="00AD79DB" w:rsidRPr="00FA37AC">
        <w:t>brány a dobetonování prahu</w:t>
      </w:r>
      <w:r w:rsidR="00E25445" w:rsidRPr="00FA37AC">
        <w:t xml:space="preserve"> betonem C25/30 XC1</w:t>
      </w:r>
      <w:r w:rsidR="00AD79DB" w:rsidRPr="00FA37AC">
        <w:t xml:space="preserve"> pod nově osazenou bránou t</w:t>
      </w:r>
      <w:r w:rsidR="00EB3408" w:rsidRPr="00FA37AC">
        <w:t>ak</w:t>
      </w:r>
      <w:r w:rsidR="00AD79DB" w:rsidRPr="00FA37AC">
        <w:t>,</w:t>
      </w:r>
      <w:r w:rsidR="00EB3408" w:rsidRPr="00FA37AC">
        <w:t xml:space="preserve"> aby práh přesahoval chodník o 50 mm. V rozsahu dle </w:t>
      </w:r>
      <w:r w:rsidR="00AD79DB" w:rsidRPr="00FA37AC">
        <w:t>situace bude provedeno kácení a následně</w:t>
      </w:r>
      <w:r w:rsidR="00EB3408" w:rsidRPr="00FA37AC">
        <w:t xml:space="preserve"> výkop</w:t>
      </w:r>
      <w:r w:rsidR="001024AC" w:rsidRPr="00FA37AC">
        <w:t xml:space="preserve"> do hloubky 0,4m pod terén</w:t>
      </w:r>
      <w:r w:rsidR="00AD79DB" w:rsidRPr="00FA37AC">
        <w:t>. J</w:t>
      </w:r>
      <w:r w:rsidR="00EB3408" w:rsidRPr="00FA37AC">
        <w:t>áma bude zasypána štěrkem</w:t>
      </w:r>
      <w:r w:rsidR="00553A78" w:rsidRPr="00FA37AC">
        <w:t xml:space="preserve"> 32-63</w:t>
      </w:r>
      <w:r w:rsidR="00EB3408" w:rsidRPr="00FA37AC">
        <w:t xml:space="preserve"> hutněným po vrstvách. Štěrk bude srovnán do rovné p</w:t>
      </w:r>
      <w:r w:rsidR="00AD79DB" w:rsidRPr="00FA37AC">
        <w:t>lochy</w:t>
      </w:r>
      <w:r w:rsidR="00553A78" w:rsidRPr="00FA37AC">
        <w:t xml:space="preserve"> a zaválcován. Při zásypu budou splněny požadavky provozovatelů stávajících sítí.</w:t>
      </w:r>
      <w:r w:rsidR="001024AC" w:rsidRPr="00FA37AC">
        <w:t xml:space="preserve"> </w:t>
      </w:r>
      <w:r w:rsidR="00257A81">
        <w:t>Sloup</w:t>
      </w:r>
      <w:r w:rsidR="001024AC" w:rsidRPr="00FA37AC">
        <w:t xml:space="preserve"> na pozemku bude po dobu prací zajištěn proti vyvrácení.</w:t>
      </w:r>
      <w:r w:rsidR="00553A78" w:rsidRPr="00FA37AC">
        <w:t xml:space="preserve"> Plocha </w:t>
      </w:r>
      <w:r w:rsidR="00AD79DB" w:rsidRPr="00FA37AC">
        <w:t>v místě poblíž VTL plynovodu plynule naváže na okolní stávající terén a v místě brány bude povrch plochy srovnán tak, aby byl na stejné úrovni jako chodník (práh bude tedy 50 MM nad povrchem štěrku</w:t>
      </w:r>
      <w:r w:rsidR="00A5117C" w:rsidRPr="00FA37AC">
        <w:t>)</w:t>
      </w:r>
      <w:r w:rsidR="00AD79DB" w:rsidRPr="00FA37AC">
        <w:t>.</w:t>
      </w:r>
      <w:r w:rsidR="00C67C1D" w:rsidRPr="00FA37AC">
        <w:t xml:space="preserve"> </w:t>
      </w:r>
    </w:p>
    <w:p w:rsidR="006C67FB" w:rsidRPr="00FA37AC" w:rsidRDefault="006C67FB" w:rsidP="006420FB">
      <w:pPr>
        <w:spacing w:before="120" w:after="120"/>
      </w:pPr>
      <w:r>
        <w:t xml:space="preserve">Při realizaci je nutné zajistit, aby zámková dlažba v místě přejezdu, přes chodník byla chráněna před poškozením  například ocelovými pláty. </w:t>
      </w:r>
    </w:p>
    <w:p w:rsidR="00C67C1D" w:rsidRPr="00FA37AC" w:rsidRDefault="00C67C1D" w:rsidP="00AD79DB">
      <w:pPr>
        <w:pStyle w:val="Nadpis3"/>
      </w:pPr>
      <w:bookmarkStart w:id="24" w:name="_Toc14946925"/>
      <w:r w:rsidRPr="00FA37AC">
        <w:t>Terénní úpravy</w:t>
      </w:r>
      <w:bookmarkEnd w:id="24"/>
    </w:p>
    <w:p w:rsidR="00AD79DB" w:rsidRPr="00FA37AC" w:rsidRDefault="00AD79DB" w:rsidP="006420FB">
      <w:pPr>
        <w:spacing w:before="120" w:after="120"/>
      </w:pPr>
      <w:r w:rsidRPr="00FA37AC">
        <w:t>V koncové</w:t>
      </w:r>
      <w:r w:rsidR="00060DE0" w:rsidRPr="00FA37AC">
        <w:t xml:space="preserve"> části stoky „A“ je </w:t>
      </w:r>
      <w:r w:rsidRPr="00FA37AC">
        <w:t>vzhledem k malému krytí nutné udělat</w:t>
      </w:r>
      <w:r w:rsidR="00BF4211" w:rsidRPr="00FA37AC">
        <w:t xml:space="preserve"> terénní úpravy spočívající v přisypání terénu max o 50cm (v místě šachty Š15). Rovněž v místě šachty Š18 je třeba přisypat </w:t>
      </w:r>
      <w:r w:rsidR="005E5910" w:rsidRPr="00FA37AC">
        <w:t>79</w:t>
      </w:r>
      <w:r w:rsidR="00BF4211" w:rsidRPr="00FA37AC">
        <w:t>cm. Od těchto míst bude terén upraven dle podélného profilu a do šířky bude upraven do ztracena tak aby plynule navázal na stávající terén. (viz situace).</w:t>
      </w:r>
    </w:p>
    <w:p w:rsidR="00AD79DB" w:rsidRPr="00FA37AC" w:rsidRDefault="00BF4211" w:rsidP="006420FB">
      <w:pPr>
        <w:spacing w:before="120" w:after="120"/>
      </w:pPr>
      <w:r w:rsidRPr="00FA37AC">
        <w:t>Terénní úpravy budou prováděny tak, že v upravované ploše bude sejmuta ornice, výkopkem bude na</w:t>
      </w:r>
      <w:r w:rsidR="00257A81">
        <w:t>výšen terén na potřebnou úroveň a</w:t>
      </w:r>
      <w:r w:rsidRPr="00FA37AC">
        <w:t xml:space="preserve"> následně bude ornice vrácena na dosypanou plochu tak aby pl</w:t>
      </w:r>
      <w:r w:rsidR="00A5117C" w:rsidRPr="00FA37AC">
        <w:t>ynule navázala na okolní terén.</w:t>
      </w:r>
    </w:p>
    <w:p w:rsidR="00C67C1D" w:rsidRPr="00FA37AC" w:rsidRDefault="00C67C1D" w:rsidP="00AD79DB">
      <w:pPr>
        <w:pStyle w:val="Nadpis3"/>
      </w:pPr>
      <w:bookmarkStart w:id="25" w:name="_Toc14946926"/>
      <w:r w:rsidRPr="00FA37AC">
        <w:t>Ploty</w:t>
      </w:r>
      <w:bookmarkEnd w:id="25"/>
    </w:p>
    <w:p w:rsidR="00AD79DB" w:rsidRPr="00FA37AC" w:rsidRDefault="008F581F" w:rsidP="006420FB">
      <w:pPr>
        <w:spacing w:before="120" w:after="120"/>
      </w:pPr>
      <w:r w:rsidRPr="00FA37AC">
        <w:t>Vzhledem k tomu, že stavba probíhá z převážné části v zahradách soukromých pozemků, které jsou od sebe odděleny stávajícími ploty, je nutné tyto ploty v nezbytném rozsahu odstranit pro umožn</w:t>
      </w:r>
      <w:r w:rsidR="00D42E8A" w:rsidRPr="00FA37AC">
        <w:t>ění průjezdu techniky. Po dokonč</w:t>
      </w:r>
      <w:r w:rsidRPr="00FA37AC">
        <w:t xml:space="preserve">ení stavby budou </w:t>
      </w:r>
      <w:r w:rsidR="00C331CA" w:rsidRPr="00FA37AC">
        <w:t>v místech původních demontovaných oplocení</w:t>
      </w:r>
      <w:r w:rsidRPr="00FA37AC">
        <w:t xml:space="preserve"> osazeny</w:t>
      </w:r>
      <w:r w:rsidR="00C331CA" w:rsidRPr="00FA37AC">
        <w:t xml:space="preserve"> nové</w:t>
      </w:r>
      <w:r w:rsidRPr="00FA37AC">
        <w:t xml:space="preserve"> demontovatelné ploty výšky shodné s výškou původních oplocení</w:t>
      </w:r>
      <w:r w:rsidR="00C331CA" w:rsidRPr="00FA37AC">
        <w:t>.</w:t>
      </w:r>
      <w:r w:rsidR="00AB233A">
        <w:t xml:space="preserve"> V místech, kde byly u stávajících plotů osazeny </w:t>
      </w:r>
      <w:proofErr w:type="spellStart"/>
      <w:r w:rsidR="00AB233A">
        <w:t>podhrabové</w:t>
      </w:r>
      <w:proofErr w:type="spellEnd"/>
      <w:r w:rsidR="00AB233A">
        <w:t xml:space="preserve"> desky, budou rovněž tyto desky osazeny.</w:t>
      </w:r>
    </w:p>
    <w:p w:rsidR="006D40C4" w:rsidRPr="00FA37AC" w:rsidRDefault="00D42E8A" w:rsidP="006420FB">
      <w:pPr>
        <w:spacing w:before="120" w:after="120"/>
      </w:pPr>
      <w:r w:rsidRPr="00FA37AC">
        <w:t>Demontováno a následně nahrazeno bude 2</w:t>
      </w:r>
      <w:r w:rsidR="00AE145D" w:rsidRPr="00FA37AC">
        <w:t>8</w:t>
      </w:r>
      <w:r w:rsidR="008F581F" w:rsidRPr="00FA37AC">
        <w:t>6</w:t>
      </w:r>
      <w:r w:rsidR="006D40C4" w:rsidRPr="00FA37AC">
        <w:t>m</w:t>
      </w:r>
      <w:r w:rsidRPr="00FA37AC">
        <w:t xml:space="preserve"> stávajících plotů.</w:t>
      </w:r>
    </w:p>
    <w:p w:rsidR="00C67C1D" w:rsidRPr="00FA37AC" w:rsidRDefault="00C67C1D" w:rsidP="009A7587">
      <w:pPr>
        <w:pStyle w:val="Nadpis3"/>
      </w:pPr>
      <w:bookmarkStart w:id="26" w:name="_Toc14946927"/>
      <w:r w:rsidRPr="00FA37AC">
        <w:t>Odbočky pro přípojky</w:t>
      </w:r>
      <w:bookmarkEnd w:id="26"/>
    </w:p>
    <w:p w:rsidR="009A7587" w:rsidRDefault="009A3E28" w:rsidP="006420FB">
      <w:pPr>
        <w:spacing w:before="120" w:after="120"/>
      </w:pPr>
      <w:r>
        <w:t>Součástí investice je 26</w:t>
      </w:r>
      <w:r w:rsidR="00FF27C7" w:rsidRPr="00FA37AC">
        <w:t xml:space="preserve"> odboček pro kanalizační přípojky. Pro odbočení budou použity kameninové odbočovací kusy</w:t>
      </w:r>
      <w:r w:rsidR="0083025D" w:rsidRPr="00FA37AC">
        <w:t xml:space="preserve"> DN300/150 90</w:t>
      </w:r>
      <w:r w:rsidR="0083025D" w:rsidRPr="00FA37AC">
        <w:rPr>
          <w:vertAlign w:val="superscript"/>
        </w:rPr>
        <w:t xml:space="preserve">o </w:t>
      </w:r>
      <w:r w:rsidR="0083025D" w:rsidRPr="00FA37AC">
        <w:t>nebo 45</w:t>
      </w:r>
      <w:r w:rsidR="0083025D" w:rsidRPr="00FA37AC">
        <w:rPr>
          <w:vertAlign w:val="superscript"/>
        </w:rPr>
        <w:t>o</w:t>
      </w:r>
      <w:r w:rsidR="00B24AD7" w:rsidRPr="00FA37AC">
        <w:t>. U přípojek KP20 a KP25 bude z technických důvodů použito zaústění do šachet Š19 a Š21. Všechny</w:t>
      </w:r>
      <w:r w:rsidR="0083025D" w:rsidRPr="00FA37AC">
        <w:t xml:space="preserve"> odbočky budou opatřeny zátkou, která bude ve chvíli napojení přípojky odstraněna. Samotné přípojky nejsou součástí projektu.</w:t>
      </w:r>
    </w:p>
    <w:p w:rsidR="007261D2" w:rsidRPr="00FA37AC" w:rsidRDefault="007261D2" w:rsidP="006420FB">
      <w:pPr>
        <w:spacing w:before="120" w:after="120"/>
      </w:pPr>
      <w:r>
        <w:t xml:space="preserve">Na trase jsou navrženy proplachovací šachty. Při proplachu dochází k naplnění šachty vodou a následnému otevření hradítka a samotnému proplachu. Je nutno upozornit, že při návrhu přípojek je nutno tuto skutečnost zohlednit a v nemovitostech, kde by mohlo dojít vlivem napuštění proplachovací šachty k nátoku vody do sklepů nemovitostí, použít zpětnou klapku tak, aby tomuto jevu bylo zabráněno. </w:t>
      </w:r>
    </w:p>
    <w:p w:rsidR="00BD7C3E" w:rsidRPr="00FA37AC" w:rsidRDefault="00621CE1" w:rsidP="00621CE1">
      <w:pPr>
        <w:pStyle w:val="Nadpis3"/>
      </w:pPr>
      <w:bookmarkStart w:id="27" w:name="_Toc14946928"/>
      <w:r w:rsidRPr="00FA37AC">
        <w:lastRenderedPageBreak/>
        <w:t>Zemní práce a stavební rýha</w:t>
      </w:r>
      <w:bookmarkEnd w:id="27"/>
    </w:p>
    <w:p w:rsidR="00624AD1" w:rsidRPr="00FA37AC" w:rsidRDefault="00624AD1" w:rsidP="00D42FF7">
      <w:pPr>
        <w:pStyle w:val="Nadpis4"/>
        <w:spacing w:before="120" w:after="120"/>
      </w:pPr>
      <w:bookmarkStart w:id="28" w:name="_Toc14946929"/>
      <w:r w:rsidRPr="00FA37AC">
        <w:t>Inženýrsko – geologický průzkum</w:t>
      </w:r>
      <w:bookmarkEnd w:id="28"/>
    </w:p>
    <w:p w:rsidR="00624AD1" w:rsidRPr="00FA37AC" w:rsidRDefault="00D42FF7" w:rsidP="00D42FF7">
      <w:r w:rsidRPr="00FA37AC">
        <w:t xml:space="preserve">V rámci podrobného IGP, který </w:t>
      </w:r>
      <w:r w:rsidR="00624AD1" w:rsidRPr="00FA37AC">
        <w:t>je obsažen v samostatném projektu „Brno, Babická - výstavba splaškové kanalizace – hydrovrty</w:t>
      </w:r>
      <w:r w:rsidRPr="00FA37AC">
        <w:t xml:space="preserve"> byly provedeny dva průzkumné vrty</w:t>
      </w:r>
      <w:r w:rsidR="006804D1" w:rsidRPr="00FA37AC">
        <w:t xml:space="preserve"> s těmito výsledky</w:t>
      </w:r>
      <w:r w:rsidRPr="00FA37AC">
        <w:t>:</w:t>
      </w:r>
    </w:p>
    <w:p w:rsidR="00E336FB" w:rsidRPr="00FA37AC" w:rsidRDefault="00E336FB" w:rsidP="00E336FB">
      <w:pPr>
        <w:spacing w:before="120" w:after="120"/>
        <w:rPr>
          <w:b/>
          <w:u w:val="single"/>
        </w:rPr>
      </w:pPr>
      <w:r w:rsidRPr="00FA37AC">
        <w:rPr>
          <w:b/>
          <w:u w:val="single"/>
        </w:rPr>
        <w:t xml:space="preserve">Popis zastižených geotechnických typů zemin </w:t>
      </w:r>
    </w:p>
    <w:p w:rsidR="00E336FB" w:rsidRPr="00FA37AC" w:rsidRDefault="00E336FB" w:rsidP="006804D1">
      <w:r w:rsidRPr="00FA37AC">
        <w:t>Zatřídění zemin/hornin i doporučené pevnostní a deformační parametry zemin jsou odvozeny na základě makroskopického pozo</w:t>
      </w:r>
      <w:r w:rsidR="006804D1" w:rsidRPr="00FA37AC">
        <w:t>rování a laboratorních rozborů</w:t>
      </w:r>
      <w:r w:rsidRPr="00FA37AC">
        <w:t>. Zastiženy</w:t>
      </w:r>
      <w:r w:rsidR="005C4B81" w:rsidRPr="00FA37AC">
        <w:t xml:space="preserve"> </w:t>
      </w:r>
      <w:r w:rsidRPr="00FA37AC">
        <w:t xml:space="preserve">byly následující typy zemin.  </w:t>
      </w:r>
    </w:p>
    <w:p w:rsidR="00E336FB" w:rsidRPr="00FA37AC" w:rsidRDefault="00E336FB" w:rsidP="006804D1">
      <w:pPr>
        <w:spacing w:before="120"/>
        <w:rPr>
          <w:b/>
        </w:rPr>
      </w:pPr>
      <w:r w:rsidRPr="00FA37AC">
        <w:rPr>
          <w:b/>
        </w:rPr>
        <w:t xml:space="preserve">Typ Q1 - Hlína písčitá (F3 SM) </w:t>
      </w:r>
    </w:p>
    <w:p w:rsidR="00E336FB" w:rsidRPr="00FA37AC" w:rsidRDefault="00E336FB" w:rsidP="005C4B81">
      <w:r w:rsidRPr="00FA37AC">
        <w:t xml:space="preserve">Pod humózní vrstvou byla zastižena písčitá hlína hnědá místy šedá, pevné konzistence, podornice (humózní-s kořeny, místy úlomky granodioritů vel. </w:t>
      </w:r>
      <w:proofErr w:type="gramStart"/>
      <w:r w:rsidRPr="00FA37AC">
        <w:t>až</w:t>
      </w:r>
      <w:proofErr w:type="gramEnd"/>
      <w:r w:rsidRPr="00FA37AC">
        <w:t xml:space="preserve"> 5 cm.  </w:t>
      </w:r>
    </w:p>
    <w:p w:rsidR="00E336FB" w:rsidRPr="00FA37AC" w:rsidRDefault="00E336FB" w:rsidP="005C4B81">
      <w:pPr>
        <w:spacing w:before="120"/>
        <w:rPr>
          <w:b/>
        </w:rPr>
      </w:pPr>
      <w:r w:rsidRPr="00FA37AC">
        <w:rPr>
          <w:b/>
        </w:rPr>
        <w:t xml:space="preserve">Typ Q2 - Písek hlinitý (S4 SM)  </w:t>
      </w:r>
    </w:p>
    <w:p w:rsidR="00E336FB" w:rsidRPr="00FA37AC" w:rsidRDefault="00E336FB" w:rsidP="005C4B81">
      <w:r w:rsidRPr="00FA37AC">
        <w:t xml:space="preserve">Jedná se převážně o hlinitý písek, hnědý místy šedý, ulehlý, slabě zavlhlý, místy s úlomky </w:t>
      </w:r>
    </w:p>
    <w:p w:rsidR="00E336FB" w:rsidRPr="00FA37AC" w:rsidRDefault="00E336FB" w:rsidP="005C4B81">
      <w:r w:rsidRPr="00FA37AC">
        <w:t xml:space="preserve">granodioriů,  </w:t>
      </w:r>
    </w:p>
    <w:p w:rsidR="00E336FB" w:rsidRPr="00FA37AC" w:rsidRDefault="00E336FB" w:rsidP="005C4B81">
      <w:pPr>
        <w:spacing w:before="120"/>
        <w:rPr>
          <w:b/>
        </w:rPr>
      </w:pPr>
      <w:r w:rsidRPr="00FA37AC">
        <w:rPr>
          <w:b/>
        </w:rPr>
        <w:t xml:space="preserve">Typ Q3 - Štěrk s příměsí jemnozrnné zeminy (G3 G-F) </w:t>
      </w:r>
    </w:p>
    <w:p w:rsidR="00E336FB" w:rsidRPr="00FA37AC" w:rsidRDefault="00E336FB" w:rsidP="005C4B81">
      <w:r w:rsidRPr="00FA37AC">
        <w:t xml:space="preserve">Štěrk s příměsí jemnozrnné zeminy, šedý až hnědý, středně ulehlý, zvodnělý, valouny Ø 2 cm </w:t>
      </w:r>
    </w:p>
    <w:p w:rsidR="00E336FB" w:rsidRPr="00FA37AC" w:rsidRDefault="00E336FB" w:rsidP="005C4B81">
      <w:r w:rsidRPr="00FA37AC">
        <w:t xml:space="preserve">výjimečně až 15 cm. </w:t>
      </w:r>
    </w:p>
    <w:p w:rsidR="00E336FB" w:rsidRPr="00FA37AC" w:rsidRDefault="00E336FB" w:rsidP="00E336FB">
      <w:pPr>
        <w:spacing w:before="120" w:after="120"/>
        <w:rPr>
          <w:b/>
        </w:rPr>
      </w:pPr>
      <w:r w:rsidRPr="00FA37AC">
        <w:rPr>
          <w:b/>
        </w:rPr>
        <w:t xml:space="preserve">Typ P1 – P2 Granodiorit zcela zvětralý až mírně zvětralý (R6 – R4) </w:t>
      </w:r>
    </w:p>
    <w:p w:rsidR="00E336FB" w:rsidRPr="00FA37AC" w:rsidRDefault="00E336FB" w:rsidP="005C4B81">
      <w:r w:rsidRPr="00FA37AC">
        <w:t xml:space="preserve">Povrch skalního podloží </w:t>
      </w:r>
      <w:proofErr w:type="gramStart"/>
      <w:r w:rsidRPr="00FA37AC">
        <w:t>je tvořeno</w:t>
      </w:r>
      <w:proofErr w:type="gramEnd"/>
      <w:r w:rsidRPr="00FA37AC">
        <w:t xml:space="preserve"> eluviem granodioritů žlutohnědé barvy charakteru zeminy, které přechází v silně zvětralé až navětralé granodiority, silně rozpukané, pevnosti R6 – R5, místy R4 na bázi až R3.  </w:t>
      </w:r>
    </w:p>
    <w:p w:rsidR="00E336FB" w:rsidRPr="00FA37AC" w:rsidRDefault="00E336FB" w:rsidP="00E336FB">
      <w:pPr>
        <w:spacing w:before="120" w:after="120"/>
        <w:rPr>
          <w:b/>
          <w:u w:val="single"/>
        </w:rPr>
      </w:pPr>
      <w:r w:rsidRPr="00FA37AC">
        <w:rPr>
          <w:b/>
          <w:u w:val="single"/>
        </w:rPr>
        <w:t xml:space="preserve">Doporučení k provádění zemních prací </w:t>
      </w:r>
    </w:p>
    <w:p w:rsidR="00E336FB" w:rsidRPr="00FA37AC" w:rsidRDefault="00E336FB" w:rsidP="005C4B81">
      <w:r w:rsidRPr="00FA37AC">
        <w:t xml:space="preserve">Hloubení stavebních jam na budoucím staveništi v zeminách a horninách typu – Q1, Q2, Q3 a P1 bude možno provádět bez podstatnějších problémů běžnými zemními stroji, </w:t>
      </w:r>
      <w:proofErr w:type="gramStart"/>
      <w:r w:rsidRPr="00FA37AC">
        <w:t>nebo v případně</w:t>
      </w:r>
      <w:proofErr w:type="gramEnd"/>
      <w:r w:rsidRPr="00FA37AC">
        <w:t xml:space="preserve"> </w:t>
      </w:r>
    </w:p>
    <w:p w:rsidR="00E336FB" w:rsidRPr="00FA37AC" w:rsidRDefault="00E336FB" w:rsidP="005C4B81">
      <w:r w:rsidRPr="00FA37AC">
        <w:t xml:space="preserve">mělkých výkopů i ručně. Ve smyslu ČSN 736133 lze třídu těžitelnosti všech těchto potencionálně </w:t>
      </w:r>
    </w:p>
    <w:p w:rsidR="00E336FB" w:rsidRPr="00FA37AC" w:rsidRDefault="00E336FB" w:rsidP="005C4B81">
      <w:r w:rsidRPr="00FA37AC">
        <w:t xml:space="preserve">těžených zemin klasifikovat jako č. I. Pro hlubší výkopové práce zasahující do méně zvětralých </w:t>
      </w:r>
    </w:p>
    <w:p w:rsidR="00E336FB" w:rsidRPr="00FA37AC" w:rsidRDefault="00E336FB" w:rsidP="005C4B81">
      <w:r w:rsidRPr="00FA37AC">
        <w:t xml:space="preserve">granodioritů (P2) lze uvažovat třídu těžitelnosti č. II. </w:t>
      </w:r>
    </w:p>
    <w:p w:rsidR="00E336FB" w:rsidRPr="00FA37AC" w:rsidRDefault="00E336FB" w:rsidP="005C4B81">
      <w:r w:rsidRPr="00FA37AC">
        <w:t xml:space="preserve">V případě provádění vrtných prací lze ve smyslu TP-76 uvažovat pro zeminy geotypu Q1, Q2 a Q3 I. třídu vrtatelnosti. Pro horniny geotypu P1 s pevnostní charakteristikou R6 až R5 doporučujeme uvažovat I. až II. třídu vrtatelnosti. Pro horniny geotypu P2 s pevnostní charakteristikou R4 až R3 doporučujeme uvažovat III. třídu vrtatelnosti. Výkopy do hloubky 3,0 m </w:t>
      </w:r>
      <w:proofErr w:type="gramStart"/>
      <w:r w:rsidRPr="00FA37AC">
        <w:t>p.t.</w:t>
      </w:r>
      <w:proofErr w:type="gramEnd"/>
      <w:r w:rsidRPr="00FA37AC">
        <w:t xml:space="preserve"> by neměly být nepříznivě ovlivněny hladinou podzemní vody.  </w:t>
      </w:r>
    </w:p>
    <w:p w:rsidR="00E336FB" w:rsidRPr="00FA37AC" w:rsidRDefault="00E336FB" w:rsidP="005C4B81">
      <w:pPr>
        <w:spacing w:before="120" w:after="120"/>
        <w:rPr>
          <w:b/>
          <w:u w:val="single"/>
        </w:rPr>
      </w:pPr>
      <w:r w:rsidRPr="00FA37AC">
        <w:rPr>
          <w:b/>
          <w:u w:val="single"/>
        </w:rPr>
        <w:t xml:space="preserve">Geologické poměry staveniště </w:t>
      </w:r>
    </w:p>
    <w:p w:rsidR="00E336FB" w:rsidRPr="00FA37AC" w:rsidRDefault="00E336FB" w:rsidP="005C4B81">
      <w:r w:rsidRPr="00FA37AC">
        <w:t xml:space="preserve">Nejsvrchnější část geologického profilu v rámci zájmového území tvoří humózní hlíny o mocnosti </w:t>
      </w:r>
    </w:p>
    <w:p w:rsidR="00E336FB" w:rsidRPr="00FA37AC" w:rsidRDefault="001C5EB8" w:rsidP="005C4B81">
      <w:r w:rsidRPr="00FA37AC">
        <w:t>cca</w:t>
      </w:r>
      <w:r w:rsidR="00E336FB" w:rsidRPr="00FA37AC">
        <w:t xml:space="preserve"> 0,2 m. Pod nimi jsou uloženy písčité hlíny (F3 MS) o pevné konzistenci. V hloubce 1,3 m hlíny </w:t>
      </w:r>
    </w:p>
    <w:p w:rsidR="00E336FB" w:rsidRPr="00FA37AC" w:rsidRDefault="00E336FB" w:rsidP="005C4B81">
      <w:r w:rsidRPr="00FA37AC">
        <w:t xml:space="preserve">přechází v hlinitý písek (S4 SM), ulehlý. V hloubce 2,2 – 2,5 m písky přechází ve středně ulehlé </w:t>
      </w:r>
    </w:p>
    <w:p w:rsidR="00E336FB" w:rsidRPr="00FA37AC" w:rsidRDefault="00E336FB" w:rsidP="005C4B81">
      <w:r w:rsidRPr="00FA37AC">
        <w:t xml:space="preserve">štěrky s příměsí jemnozrnné zeminy G3 (G-F) s valouny od 2 cm do 10 cm (ojediněle do 15 cm). </w:t>
      </w:r>
    </w:p>
    <w:p w:rsidR="00E336FB" w:rsidRPr="00FA37AC" w:rsidRDefault="00E336FB" w:rsidP="005C4B81">
      <w:r w:rsidRPr="00FA37AC">
        <w:t xml:space="preserve">Předkvartérní skalní podloží tvořené proterozoickými granodiority bylo zastiženo v hloubce 4,5 – </w:t>
      </w:r>
    </w:p>
    <w:p w:rsidR="00E336FB" w:rsidRPr="00FA37AC" w:rsidRDefault="00E336FB" w:rsidP="005C4B81">
      <w:r w:rsidRPr="00FA37AC">
        <w:t xml:space="preserve">5,0 m pod terénem. Povrch je tvořen eluviem granodioritu o mocnosti cca 0,1 – 0,2 m charakteru </w:t>
      </w:r>
    </w:p>
    <w:p w:rsidR="00E336FB" w:rsidRPr="00FA37AC" w:rsidRDefault="00E336FB" w:rsidP="007A363D">
      <w:r w:rsidRPr="00FA37AC">
        <w:t>zeminy. Pod eluviem se granodiority nachází ve stavu zcela zvětralém až navětralém pevnosti (R6 – R5). V hloubce od cca 6,5 m jsou již v pevnosti R4 na bázi až R3.</w:t>
      </w:r>
      <w:r w:rsidR="007A363D" w:rsidRPr="00FA37AC">
        <w:t xml:space="preserve">  </w:t>
      </w:r>
    </w:p>
    <w:p w:rsidR="00E336FB" w:rsidRPr="00FA37AC" w:rsidRDefault="00E336FB" w:rsidP="007A363D">
      <w:pPr>
        <w:spacing w:before="120" w:after="120"/>
        <w:rPr>
          <w:b/>
          <w:u w:val="single"/>
        </w:rPr>
      </w:pPr>
      <w:r w:rsidRPr="00FA37AC">
        <w:rPr>
          <w:b/>
          <w:u w:val="single"/>
        </w:rPr>
        <w:t xml:space="preserve">Hydrogeologické poměry staveniště </w:t>
      </w:r>
    </w:p>
    <w:p w:rsidR="00E336FB" w:rsidRPr="00FA37AC" w:rsidRDefault="00E336FB" w:rsidP="007A363D">
      <w:r w:rsidRPr="00FA37AC">
        <w:t xml:space="preserve">Provedenými průzkumnými pracemi byla v rámci území zastižena hladina podzemní vody v </w:t>
      </w:r>
    </w:p>
    <w:p w:rsidR="00E336FB" w:rsidRPr="00FA37AC" w:rsidRDefault="00E336FB" w:rsidP="002A3B24">
      <w:r w:rsidRPr="00FA37AC">
        <w:lastRenderedPageBreak/>
        <w:t xml:space="preserve">hloubce cca 3,0 – 3,3 m pod terénem. Ustálení hladiny podzemní vody bylo v rámci hydrodynamických zkoušek změřeno v úrovni HV1 - 3,08 m </w:t>
      </w:r>
      <w:proofErr w:type="gramStart"/>
      <w:r w:rsidRPr="00FA37AC">
        <w:t>p.t.</w:t>
      </w:r>
      <w:proofErr w:type="gramEnd"/>
      <w:r w:rsidRPr="00FA37AC">
        <w:t xml:space="preserve"> (211,92 m </w:t>
      </w:r>
      <w:r w:rsidR="001C5EB8" w:rsidRPr="00FA37AC">
        <w:t>n.m.</w:t>
      </w:r>
      <w:r w:rsidRPr="00FA37AC">
        <w:t xml:space="preserve">), HV2 – 3,05 m p.t. (212,3). Hladina podzemní vody se projevuje jako volná. Sklon hladiny a směr proudění podzemní vody se předpokládá v severozápadním směru, směr proudění je však významně ovlivňován výškou hladiny řeky Svitavy.   </w:t>
      </w:r>
    </w:p>
    <w:p w:rsidR="00D42FF7" w:rsidRPr="00FA37AC" w:rsidRDefault="00D42FF7" w:rsidP="002A3B24">
      <w:pPr>
        <w:spacing w:before="120" w:after="120"/>
        <w:rPr>
          <w:b/>
          <w:u w:val="single"/>
        </w:rPr>
      </w:pPr>
      <w:r w:rsidRPr="00FA37AC">
        <w:rPr>
          <w:b/>
          <w:u w:val="single"/>
        </w:rPr>
        <w:t xml:space="preserve">Závěr a doporučení </w:t>
      </w:r>
    </w:p>
    <w:p w:rsidR="00D42FF7" w:rsidRPr="00FA37AC" w:rsidRDefault="00D42FF7" w:rsidP="007A363D">
      <w:r w:rsidRPr="00FA37AC">
        <w:t xml:space="preserve">Na základě požadavku objednatele byl v </w:t>
      </w:r>
      <w:proofErr w:type="gramStart"/>
      <w:r w:rsidRPr="00FA37AC">
        <w:t>k.ú.</w:t>
      </w:r>
      <w:proofErr w:type="gramEnd"/>
      <w:r w:rsidRPr="00FA37AC">
        <w:t xml:space="preserve"> Maloměřice při ulici Babická proveden </w:t>
      </w:r>
    </w:p>
    <w:p w:rsidR="00FE3142" w:rsidRPr="00FA37AC" w:rsidRDefault="00D42FF7" w:rsidP="00FE3142">
      <w:r w:rsidRPr="00FA37AC">
        <w:t xml:space="preserve">hydrogeologický a inženýrskogeologický průzkum pro stavbu splaškové kanalizace. </w:t>
      </w:r>
    </w:p>
    <w:p w:rsidR="00D42FF7" w:rsidRPr="00FA37AC" w:rsidRDefault="00D42FF7" w:rsidP="007A363D">
      <w:r w:rsidRPr="00FA37AC">
        <w:t xml:space="preserve">Cílem průzkumu bylo shromáždění geologických údajů za účelem ověření hydrogeologických a inženýrskogeologických poměrů zájmového prostoru, a to zejména pro stanovení přítoků podzemní vody do budoucího stavebního výkopu kanalizace a navržení optimálního systému snížení hladiny podzemní vody v průběhu výstavby kanalizace.  </w:t>
      </w:r>
    </w:p>
    <w:p w:rsidR="00D42FF7" w:rsidRPr="00FA37AC" w:rsidRDefault="00D42FF7" w:rsidP="007A363D">
      <w:r w:rsidRPr="00FA37AC">
        <w:t xml:space="preserve">Za tímto účelem byly v rámci pozemku </w:t>
      </w:r>
      <w:proofErr w:type="gramStart"/>
      <w:r w:rsidRPr="00FA37AC">
        <w:t>p.č.</w:t>
      </w:r>
      <w:proofErr w:type="gramEnd"/>
      <w:r w:rsidRPr="00FA37AC">
        <w:t xml:space="preserve"> 1830 a 1339 vyhloubeny 2 ks hydrogeologických </w:t>
      </w:r>
    </w:p>
    <w:p w:rsidR="00D42FF7" w:rsidRPr="00FA37AC" w:rsidRDefault="00D42FF7" w:rsidP="007A363D">
      <w:r w:rsidRPr="00FA37AC">
        <w:t xml:space="preserve">průzkumných vrtů (HV1 a HV2) do hloubky 7 m za účelem provedení hydrodynamických zkoušek </w:t>
      </w:r>
    </w:p>
    <w:p w:rsidR="00D42FF7" w:rsidRPr="00FA37AC" w:rsidRDefault="00D42FF7" w:rsidP="007A363D">
      <w:r w:rsidRPr="00FA37AC">
        <w:t xml:space="preserve">proveden odběru vzorků zemin (2 ks) pro účely laboratorního stanovení geomechanických </w:t>
      </w:r>
    </w:p>
    <w:p w:rsidR="00D42FF7" w:rsidRPr="00FA37AC" w:rsidRDefault="00D42FF7" w:rsidP="007A363D">
      <w:r w:rsidRPr="00FA37AC">
        <w:t xml:space="preserve">parametrů a odběru vzorku podzemní vody pro posouzení její agresivity.  </w:t>
      </w:r>
    </w:p>
    <w:p w:rsidR="00D42FF7" w:rsidRPr="00FA37AC" w:rsidRDefault="00D42FF7" w:rsidP="007A363D">
      <w:r w:rsidRPr="00FA37AC">
        <w:t xml:space="preserve">Průzkum ověřil, že nejsvrchnější část geologického profilu v rámci zájmového území tvoří písčité </w:t>
      </w:r>
    </w:p>
    <w:p w:rsidR="00D42FF7" w:rsidRPr="00FA37AC" w:rsidRDefault="00D42FF7" w:rsidP="007A363D">
      <w:r w:rsidRPr="00FA37AC">
        <w:t xml:space="preserve">hlíny (F3 MS) o pevné konzistenci. V hloubce 1,3 m hlíny přechází v hlinitý písek (S4 SM), ulehlý. </w:t>
      </w:r>
    </w:p>
    <w:p w:rsidR="00D42FF7" w:rsidRPr="00FA37AC" w:rsidRDefault="00D42FF7" w:rsidP="007A363D">
      <w:r w:rsidRPr="00FA37AC">
        <w:t xml:space="preserve">V hloubce 2,2 – 2,5 m písky přechází ve středně ulehlé štěrky s příměsí jemnozrnné zeminy G3 </w:t>
      </w:r>
    </w:p>
    <w:p w:rsidR="00D42FF7" w:rsidRPr="00FA37AC" w:rsidRDefault="00D42FF7" w:rsidP="007A363D">
      <w:r w:rsidRPr="00FA37AC">
        <w:t xml:space="preserve">(G-F) s valouny od 2 cm do 10 cm (ojediněle do 15 cm). Předkvartérní skalní podloží tvořené </w:t>
      </w:r>
    </w:p>
    <w:p w:rsidR="00D42FF7" w:rsidRPr="00FA37AC" w:rsidRDefault="00D42FF7" w:rsidP="007A363D">
      <w:r w:rsidRPr="00FA37AC">
        <w:t xml:space="preserve">proterozoickými granodiority bylo zastiženo v hloubce 4,5 – 5,0 m pod terénem. Povrch je tvořen </w:t>
      </w:r>
    </w:p>
    <w:p w:rsidR="00D42FF7" w:rsidRPr="00FA37AC" w:rsidRDefault="00D42FF7" w:rsidP="007A363D">
      <w:r w:rsidRPr="00FA37AC">
        <w:t xml:space="preserve">eluviem granodioritu o mocnosti cca 0,1 – 0,2 m charakteru zeminy. Pod eluviem </w:t>
      </w:r>
      <w:proofErr w:type="gramStart"/>
      <w:r w:rsidRPr="00FA37AC">
        <w:t>se</w:t>
      </w:r>
      <w:proofErr w:type="gramEnd"/>
      <w:r w:rsidRPr="00FA37AC">
        <w:t xml:space="preserve"> granodiority </w:t>
      </w:r>
    </w:p>
    <w:p w:rsidR="00D42FF7" w:rsidRPr="00FA37AC" w:rsidRDefault="00D42FF7" w:rsidP="007A363D">
      <w:r w:rsidRPr="00FA37AC">
        <w:t xml:space="preserve">nachází ve stavu zcela zvětralém až navětralém pevnosti (R6 – R5). V hloubce od cca 6,5 m jsou </w:t>
      </w:r>
    </w:p>
    <w:p w:rsidR="00D42FF7" w:rsidRPr="00FA37AC" w:rsidRDefault="00D42FF7" w:rsidP="007A363D">
      <w:r w:rsidRPr="00FA37AC">
        <w:t xml:space="preserve">již v pevnosti R4 na bázi až R3.  </w:t>
      </w:r>
    </w:p>
    <w:p w:rsidR="00D42FF7" w:rsidRPr="00FA37AC" w:rsidRDefault="00D42FF7" w:rsidP="007A363D">
      <w:r w:rsidRPr="00FA37AC">
        <w:t xml:space="preserve">Ve smyslu ČSN 736133 lze třídu těžitelnosti geotypů Q1,Q2, Q3 a P1 klasifikovat jako č. I. Pro </w:t>
      </w:r>
    </w:p>
    <w:p w:rsidR="00D42FF7" w:rsidRPr="00FA37AC" w:rsidRDefault="00D42FF7" w:rsidP="007A363D">
      <w:r w:rsidRPr="00FA37AC">
        <w:t xml:space="preserve">hlubší výkopové práce zasahující do méně zvětralých granodioritů (P2) lze uvažovat třídu </w:t>
      </w:r>
    </w:p>
    <w:p w:rsidR="00D42FF7" w:rsidRPr="00FA37AC" w:rsidRDefault="00D42FF7" w:rsidP="007A363D">
      <w:r w:rsidRPr="00FA37AC">
        <w:t xml:space="preserve">těžitelnosti č. II. V případě provádění vrtných prací lze ve smyslu TP-76 uvažovat pro zeminy </w:t>
      </w:r>
    </w:p>
    <w:p w:rsidR="00D42FF7" w:rsidRPr="00FA37AC" w:rsidRDefault="00D42FF7" w:rsidP="007A363D">
      <w:r w:rsidRPr="00FA37AC">
        <w:t xml:space="preserve">geotypu Q1, Q2 a Q3 I. třídu vrtatelnosti. Pro horniny geotypu P1 s pevnostní charakteristikou R6 </w:t>
      </w:r>
    </w:p>
    <w:p w:rsidR="00D42FF7" w:rsidRPr="00FA37AC" w:rsidRDefault="00D42FF7" w:rsidP="007A363D">
      <w:r w:rsidRPr="00FA37AC">
        <w:t xml:space="preserve">až R5 doporučujeme uvažovat I. až II. třídu vrtatelnosti. Pro horniny geotypu P2 s pevnostní </w:t>
      </w:r>
    </w:p>
    <w:p w:rsidR="00D42FF7" w:rsidRPr="00FA37AC" w:rsidRDefault="00D42FF7" w:rsidP="007A363D">
      <w:r w:rsidRPr="00FA37AC">
        <w:t>charakteristikou R4 až R3 doporučujeme uva</w:t>
      </w:r>
      <w:r w:rsidR="00823FFF">
        <w:t xml:space="preserve">žovat III. třídu vrtatelnosti. </w:t>
      </w:r>
      <w:r w:rsidRPr="00FA37AC">
        <w:t xml:space="preserve">Provedenými průzkumnými pracemi byla v rámci území zastižena hladina podzemní vody v </w:t>
      </w:r>
    </w:p>
    <w:p w:rsidR="00D42FF7" w:rsidRPr="00FA37AC" w:rsidRDefault="00D42FF7" w:rsidP="007A363D">
      <w:r w:rsidRPr="00FA37AC">
        <w:t xml:space="preserve">hloubce cca 3,0 – 3,3 m pod terénem. Ustálení hladiny podzemní vody bylo zaznamenáno v úrovni 3,08 m </w:t>
      </w:r>
      <w:proofErr w:type="gramStart"/>
      <w:r w:rsidRPr="00FA37AC">
        <w:t>p.t.</w:t>
      </w:r>
      <w:proofErr w:type="gramEnd"/>
      <w:r w:rsidRPr="00FA37AC">
        <w:t xml:space="preserve"> (211,92 m </w:t>
      </w:r>
      <w:r w:rsidR="001C5EB8" w:rsidRPr="00FA37AC">
        <w:t>n.m.</w:t>
      </w:r>
      <w:r w:rsidRPr="00FA37AC">
        <w:t xml:space="preserve">) u vrtu HV1 a v úrovni 3,05 m p.t. (212,3 m n. m) u vrtu HV2. Hladina podzemní vody se projevuje jako volná. Podzemní voda se z hlediska agresivity na betonové konstrukce jeví jako neagresivní. Podle ČSN 038375 – Ochrana kovových potrubí uložených v půdě nebo ve vodě proti korozi - je voda velmi nízce agresivní hodnotami pH a CO2 a velmi vysoce agresivní hodnotou vodivosti a středně agresivní obsahem SO3+Cl.   </w:t>
      </w:r>
    </w:p>
    <w:p w:rsidR="00D42FF7" w:rsidRPr="00FA37AC" w:rsidRDefault="00D42FF7" w:rsidP="007A363D">
      <w:r w:rsidRPr="00FA37AC">
        <w:t xml:space="preserve">Hydrodynamickými zkouškami byly zjištěny odporové parametry zvodnělého prostředí. Zjištěné </w:t>
      </w:r>
    </w:p>
    <w:p w:rsidR="00D42FF7" w:rsidRPr="00FA37AC" w:rsidRDefault="00D42FF7" w:rsidP="007A363D">
      <w:r w:rsidRPr="00FA37AC">
        <w:t xml:space="preserve">zvodnění je vázáno především na štěrkový horizont, u kterého byl ověřen koeficient hydraulické </w:t>
      </w:r>
    </w:p>
    <w:p w:rsidR="00D42FF7" w:rsidRPr="00FA37AC" w:rsidRDefault="00D42FF7" w:rsidP="007A363D">
      <w:r w:rsidRPr="00FA37AC">
        <w:t xml:space="preserve">vodivosti v hodnotě 1,6 – 2,2*10-4 m/s. Podle klasifikace propustnosti hornin (Jetel 1973) se </w:t>
      </w:r>
    </w:p>
    <w:p w:rsidR="002F44BF" w:rsidRPr="00FA37AC" w:rsidRDefault="00D42FF7" w:rsidP="00624AD1">
      <w:r w:rsidRPr="00FA37AC">
        <w:t>zvodnělé štěrky jeví jako dosti silně propustné. Na základě znalostí hydrogeologických podmínek na lokalitě byl vypočten přítok podzemní vody do stavební jámy. Byla uvažována stavení jáma</w:t>
      </w:r>
      <w:r w:rsidR="00C50163" w:rsidRPr="00FA37AC">
        <w:t xml:space="preserve"> o půdorysných rozměrech 450x1m (1. a 2. etapa).</w:t>
      </w:r>
      <w:r w:rsidRPr="00FA37AC">
        <w:t xml:space="preserve"> Úroveň potřebného snížení hladiny podzemní vody v rámci stavební jámy se pohybuje v rozmezí od 0,0 m do 2,3 m. Provedeným výpočtem byl zjištěn přítok podzemní vody do stavební jámy skrz stěny v množství 7,4 l.s-1, přítok do stavební jámy skrz dno v množství 7,7 l.s-1. Celkový přítok podzemní vody do stavební jámy se tedy předpokládá ve velikosti 15,1 l.s-1. Pro účinné snížení hladiny podzemní vody na úroveň dna stavební jámy v rámci stavby doporučujeme realizaci soustavy čerpacích vrtů v počtu 10ks v rovnoměrném rozložení podél stavební jámy. Čerpací vrty navrhujeme realizovat do hloubky 10m s vystrojením PVC zárubnicí o průměru min. 150mm. </w:t>
      </w:r>
    </w:p>
    <w:p w:rsidR="00007AFE" w:rsidRPr="00FA37AC" w:rsidRDefault="002F44BF" w:rsidP="002F44BF">
      <w:pPr>
        <w:spacing w:before="120"/>
      </w:pPr>
      <w:r w:rsidRPr="00FA37AC">
        <w:lastRenderedPageBreak/>
        <w:t>(Při výpočtu hydrogeologem byla uva</w:t>
      </w:r>
      <w:r w:rsidR="003B5A42" w:rsidRPr="00FA37AC">
        <w:t>žována šířka výkopu 1m. Pro náš</w:t>
      </w:r>
      <w:r w:rsidRPr="00FA37AC">
        <w:t xml:space="preserve"> případ s šířku výkopu 1,35m</w:t>
      </w:r>
      <w:r w:rsidR="00D42FF7" w:rsidRPr="00FA37AC">
        <w:t xml:space="preserve"> </w:t>
      </w:r>
      <w:r w:rsidRPr="00FA37AC">
        <w:t xml:space="preserve">je nutné počítat </w:t>
      </w:r>
      <w:r w:rsidR="003B5A42" w:rsidRPr="00FA37AC">
        <w:t xml:space="preserve">celkový přítok podzemní vody do stavební jámy o půdorysu 450x1,35m  </w:t>
      </w:r>
      <w:r w:rsidRPr="00FA37AC">
        <w:t>1</w:t>
      </w:r>
      <w:r w:rsidR="00B9639A" w:rsidRPr="00FA37AC">
        <w:t>8</w:t>
      </w:r>
      <w:r w:rsidRPr="00FA37AC">
        <w:t xml:space="preserve"> l/s</w:t>
      </w:r>
      <w:r w:rsidR="003B5A42" w:rsidRPr="00FA37AC">
        <w:t xml:space="preserve"> (dohromady pro obě etapy)</w:t>
      </w:r>
      <w:r w:rsidRPr="00FA37AC">
        <w:t>)</w:t>
      </w:r>
      <w:r w:rsidR="00B9639A" w:rsidRPr="00FA37AC">
        <w:t>.</w:t>
      </w:r>
    </w:p>
    <w:p w:rsidR="00007AFE" w:rsidRPr="00FA37AC" w:rsidRDefault="00007AFE" w:rsidP="00007AFE">
      <w:pPr>
        <w:pStyle w:val="Nadpis4"/>
      </w:pPr>
      <w:bookmarkStart w:id="29" w:name="_Toc14946930"/>
      <w:r w:rsidRPr="00FA37AC">
        <w:t>Snížení hladiny podzemní vody</w:t>
      </w:r>
      <w:bookmarkEnd w:id="29"/>
    </w:p>
    <w:p w:rsidR="00007AFE" w:rsidRPr="00FA37AC" w:rsidRDefault="00007AFE" w:rsidP="00455177">
      <w:r w:rsidRPr="00FA37AC">
        <w:t xml:space="preserve">Na základě podrobného geologického průzkumu byl v samostatné části PD „Brno, Babická - výstavba splaškové kanalizace - hydrovrty „ (žádáno </w:t>
      </w:r>
      <w:r w:rsidR="001C5EB8" w:rsidRPr="00FA37AC">
        <w:t>extra o společné</w:t>
      </w:r>
      <w:r w:rsidRPr="00FA37AC">
        <w:t xml:space="preserve"> územní a stavební řízení) navržen systém hydrovrtů pro snížení hladiny podzemní vody. Provedeným průzkumem (leden 2018) byla ustálená hladina podzemní vody zastižena v hloubkách 3,08 – 3,05 m pod úrovní stávajícího terénu. </w:t>
      </w:r>
    </w:p>
    <w:p w:rsidR="00007AFE" w:rsidRPr="00FA37AC" w:rsidRDefault="00007AFE" w:rsidP="00455177">
      <w:r w:rsidRPr="00FA37AC">
        <w:t>Spodní voda bude s dostatečným předstihem před a po dobu stavby čerpána soustavou hydrovrtů. Mimo to bude ve dně rýhy uložena drenážní vrstva a drenážní potrubí zaústěné do čerpacích šachet. Voda čerpaná z těchto šachet a rovněž z hydrovrtů bude vypouštěna do řeky Svitavy. Pro vypouštění</w:t>
      </w:r>
      <w:r w:rsidR="005B471E" w:rsidRPr="00FA37AC">
        <w:t xml:space="preserve"> do řeky</w:t>
      </w:r>
      <w:r w:rsidRPr="00FA37AC">
        <w:t xml:space="preserve"> lze využít např. stávající dešťovou vpusť nacházející se cca 8m před šachtou Š4.</w:t>
      </w:r>
      <w:r w:rsidR="00C72AC5" w:rsidRPr="00FA37AC">
        <w:t xml:space="preserve"> V případě, že se jedná o vrt, vzdálenější od této vpusti, bude na povrch položeno provizorní potrubí nebo hadice zaústěné do řeky. Umístění tohoto potrubí musí být zvoleno s ohledem na vzdálenost od </w:t>
      </w:r>
      <w:r w:rsidR="00283398" w:rsidRPr="00FA37AC">
        <w:t>recipientu</w:t>
      </w:r>
      <w:r w:rsidR="00C72AC5" w:rsidRPr="00FA37AC">
        <w:t xml:space="preserve"> a rovněž s ohledem na komunikaci. </w:t>
      </w:r>
      <w:r w:rsidRPr="00FA37AC">
        <w:t xml:space="preserve"> Čerpání podzemní vody se předpokládá po celou dobu výstavby kanalizace.</w:t>
      </w:r>
    </w:p>
    <w:p w:rsidR="004F5DD6" w:rsidRPr="00FA37AC" w:rsidRDefault="00007AFE" w:rsidP="00455177">
      <w:r w:rsidRPr="00FA37AC">
        <w:t>Pro svedení čerpané vody k reci</w:t>
      </w:r>
      <w:r w:rsidR="00CF315C" w:rsidRPr="00FA37AC">
        <w:t>pientu bude použito potrubí PE11</w:t>
      </w:r>
      <w:r w:rsidRPr="00FA37AC">
        <w:t xml:space="preserve">0 </w:t>
      </w:r>
      <w:r w:rsidR="00347D29" w:rsidRPr="00FA37AC">
        <w:t>a</w:t>
      </w:r>
      <w:r w:rsidRPr="00FA37AC">
        <w:t xml:space="preserve"> </w:t>
      </w:r>
      <w:r w:rsidR="006B16D4" w:rsidRPr="00FA37AC">
        <w:t>PE</w:t>
      </w:r>
      <w:r w:rsidR="00CF315C" w:rsidRPr="00FA37AC">
        <w:t>63</w:t>
      </w:r>
      <w:r w:rsidR="006B16D4" w:rsidRPr="00FA37AC">
        <w:t xml:space="preserve"> </w:t>
      </w:r>
      <w:r w:rsidRPr="00FA37AC">
        <w:t>položené na terénu. Množství čerpané vody bude měřeno indukčním</w:t>
      </w:r>
      <w:r w:rsidR="00347D29" w:rsidRPr="00FA37AC">
        <w:t>i</w:t>
      </w:r>
      <w:r w:rsidRPr="00FA37AC">
        <w:t xml:space="preserve"> průtokoměr</w:t>
      </w:r>
      <w:r w:rsidR="00347D29" w:rsidRPr="00FA37AC">
        <w:t>y</w:t>
      </w:r>
      <w:r w:rsidRPr="00FA37AC">
        <w:t>.</w:t>
      </w:r>
    </w:p>
    <w:p w:rsidR="00455177" w:rsidRPr="00FA37AC" w:rsidRDefault="00455177" w:rsidP="00455177">
      <w:pPr>
        <w:widowControl w:val="0"/>
        <w:autoSpaceDE w:val="0"/>
        <w:autoSpaceDN w:val="0"/>
        <w:adjustRightInd w:val="0"/>
        <w:spacing w:line="208" w:lineRule="auto"/>
        <w:ind w:right="57"/>
      </w:pPr>
      <w:r w:rsidRPr="00FA37AC">
        <w:t>Dočasným snížením hladiny podzemní vody v průběhu výstavby dojde k přitížení v základové spáře stávajících objektů, které jsou v dosahu depresního kužele. Výsledkem mohou být statické poruchy objektů.</w:t>
      </w:r>
    </w:p>
    <w:p w:rsidR="004B05FA" w:rsidRPr="00FA37AC" w:rsidRDefault="00347D29" w:rsidP="004B05FA">
      <w:pPr>
        <w:widowControl w:val="0"/>
        <w:autoSpaceDE w:val="0"/>
        <w:autoSpaceDN w:val="0"/>
        <w:adjustRightInd w:val="0"/>
        <w:spacing w:line="208" w:lineRule="auto"/>
        <w:ind w:right="57"/>
      </w:pPr>
      <w:r w:rsidRPr="00FA37AC">
        <w:t xml:space="preserve">Z tohoto důvodu je </w:t>
      </w:r>
      <w:r w:rsidR="004B05FA" w:rsidRPr="00FA37AC">
        <w:t>nutné</w:t>
      </w:r>
      <w:r w:rsidR="004B05FA" w:rsidRPr="00FA37AC">
        <w:rPr>
          <w:szCs w:val="24"/>
        </w:rPr>
        <w:t>, aby si zhotovitel nechal zhotovit další průzkumné a pozorovací vrty poblíž stávajících staveb</w:t>
      </w:r>
      <w:r w:rsidR="005C7115" w:rsidRPr="00FA37AC">
        <w:rPr>
          <w:szCs w:val="24"/>
        </w:rPr>
        <w:t>, které jsou blízko výkopu</w:t>
      </w:r>
      <w:r w:rsidR="004B05FA" w:rsidRPr="00FA37AC">
        <w:rPr>
          <w:szCs w:val="24"/>
        </w:rPr>
        <w:t xml:space="preserve"> tak, aby bylo jasné, jaký přesně bude mít vliv snížení hladiny podzemní vody v těchto místech na tyto stavby a jak je tedy potřeba dále postupovat při výstavbě. Rovněž je nutné sledovat aktuální hladinu podzemní vody v místě základů okolních staveb, které se nachází v dosahu depresního kužele a této skutečnosti je dále nutné přizpůsobit způsob výstavbu tak, aby nedošlo k poškození těchto staveb v okolí. Upravit lze například umístění hydrovrtů, snížit množství čerpané podzemní vody ve vrtech v okolí těchto staveb a vodu čerpat více přímo z rýhy, atd. </w:t>
      </w:r>
    </w:p>
    <w:p w:rsidR="00007AFE" w:rsidRPr="00FA37AC" w:rsidRDefault="00007AFE" w:rsidP="00007AFE">
      <w:pPr>
        <w:pStyle w:val="Nadpis4"/>
      </w:pPr>
      <w:bookmarkStart w:id="30" w:name="_Toc14946931"/>
      <w:r w:rsidRPr="00FA37AC">
        <w:t>Hydrovrty</w:t>
      </w:r>
      <w:bookmarkEnd w:id="30"/>
    </w:p>
    <w:p w:rsidR="0028365E" w:rsidRPr="00FA37AC" w:rsidRDefault="0028365E" w:rsidP="00007AFE">
      <w:r w:rsidRPr="00FA37AC">
        <w:t xml:space="preserve">Důvody zřizování hydrovrtů: Při návrhu stavby se vycházelo </w:t>
      </w:r>
      <w:r w:rsidR="00124D79" w:rsidRPr="00FA37AC">
        <w:t xml:space="preserve">z rovinatosti </w:t>
      </w:r>
      <w:proofErr w:type="gramStart"/>
      <w:r w:rsidR="00124D79" w:rsidRPr="00FA37AC">
        <w:t>oblasti ve</w:t>
      </w:r>
      <w:proofErr w:type="gramEnd"/>
      <w:r w:rsidR="00124D79" w:rsidRPr="00FA37AC">
        <w:t xml:space="preserve"> které se stavba nachází. V závislosti na skutečnosti, že oblast, ve které </w:t>
      </w:r>
      <w:proofErr w:type="gramStart"/>
      <w:r w:rsidR="00124D79" w:rsidRPr="00FA37AC">
        <w:t>je</w:t>
      </w:r>
      <w:proofErr w:type="gramEnd"/>
      <w:r w:rsidR="00124D79" w:rsidRPr="00FA37AC">
        <w:t xml:space="preserve"> investice navržena je prakticky rovina nastává situace, kdy navrhovaná kanalizace musí být v některýh místech uložena poměrně hluboko. Vzhledem k bezprostřední blíz</w:t>
      </w:r>
      <w:r w:rsidR="00086238" w:rsidRPr="00FA37AC">
        <w:t>kosti řeky a rovněž vzhledem k v</w:t>
      </w:r>
      <w:r w:rsidR="00124D79" w:rsidRPr="00FA37AC">
        <w:t>ysoké propustnosti horninového podloží dojde k situaci, kdy je v části rýhy dno výkopu pod hladinou podzemní vody, která úzce koresponduje s hladinou v řece Svitavě.</w:t>
      </w:r>
      <w:r w:rsidR="00086238" w:rsidRPr="00FA37AC">
        <w:t xml:space="preserve"> T takovémto </w:t>
      </w:r>
      <w:proofErr w:type="gramStart"/>
      <w:r w:rsidR="00086238" w:rsidRPr="00FA37AC">
        <w:t>případě</w:t>
      </w:r>
      <w:proofErr w:type="gramEnd"/>
      <w:r w:rsidR="00086238" w:rsidRPr="00FA37AC">
        <w:t xml:space="preserve"> je nutno čerpat. Vzhledem k vysoké propustnosti podloží zjištěné </w:t>
      </w:r>
      <w:r w:rsidR="00C50F17" w:rsidRPr="00FA37AC">
        <w:t>v </w:t>
      </w:r>
      <w:r w:rsidR="00086238" w:rsidRPr="00FA37AC">
        <w:t>hydrogeologick</w:t>
      </w:r>
      <w:r w:rsidR="00C50F17" w:rsidRPr="00FA37AC">
        <w:t>ém průzkumu provedeném v roce 2018</w:t>
      </w:r>
      <w:r w:rsidR="00086238" w:rsidRPr="00FA37AC">
        <w:t xml:space="preserve"> je prakticky jistota, že čerpání drenující podzemní vody z výkopu </w:t>
      </w:r>
      <w:r w:rsidR="00B94AD0" w:rsidRPr="00FA37AC">
        <w:t>nebude stač</w:t>
      </w:r>
      <w:r w:rsidR="00086238" w:rsidRPr="00FA37AC">
        <w:t>it. Z tohoto důvodu jsou v bezprostřední blízkosti trasy navrženy hydrovrty, které dočasně sníží hladinu podzemní vody.</w:t>
      </w:r>
    </w:p>
    <w:p w:rsidR="00007AFE" w:rsidRPr="00FA37AC" w:rsidRDefault="00EE3A6D" w:rsidP="00007AFE">
      <w:r w:rsidRPr="00FA37AC">
        <w:t>V</w:t>
      </w:r>
      <w:r w:rsidR="003F1D76" w:rsidRPr="00FA37AC">
        <w:t> celé</w:t>
      </w:r>
      <w:r w:rsidRPr="00FA37AC">
        <w:t> části 2</w:t>
      </w:r>
      <w:r w:rsidR="001C5EB8" w:rsidRPr="00FA37AC">
        <w:t>. etapy</w:t>
      </w:r>
      <w:r w:rsidR="005B471E" w:rsidRPr="00FA37AC">
        <w:t>,</w:t>
      </w:r>
      <w:r w:rsidR="003F1D76" w:rsidRPr="00FA37AC">
        <w:t xml:space="preserve"> tedy </w:t>
      </w:r>
      <w:r w:rsidRPr="00FA37AC">
        <w:t>v úseku mezi šachtou Š5 a</w:t>
      </w:r>
      <w:r w:rsidR="003F1D76" w:rsidRPr="00FA37AC">
        <w:t xml:space="preserve"> š13</w:t>
      </w:r>
      <w:r w:rsidR="005B471E" w:rsidRPr="00FA37AC">
        <w:t xml:space="preserve"> </w:t>
      </w:r>
      <w:r w:rsidR="003F1D76" w:rsidRPr="00FA37AC">
        <w:t xml:space="preserve">a dále na začátku 3. etapy (v okolí </w:t>
      </w:r>
      <w:r w:rsidR="00283398" w:rsidRPr="00FA37AC">
        <w:t>šachty</w:t>
      </w:r>
      <w:r w:rsidR="003F1D76" w:rsidRPr="00FA37AC">
        <w:t xml:space="preserve"> Š13) je</w:t>
      </w:r>
      <w:r w:rsidR="00007AFE" w:rsidRPr="00FA37AC">
        <w:t xml:space="preserve"> nutné vzhledem k úrovni hladiny podzemní vody a geotechnickým vlastnostem zemin realizovat hloubkové odvodňování. Předpokládané přítoky podzemní vody do stavební rýhy dle IG průzkumu</w:t>
      </w:r>
      <w:r w:rsidR="004E0281" w:rsidRPr="00FA37AC">
        <w:t xml:space="preserve"> (po přepočtu na šířku rýhy </w:t>
      </w:r>
      <w:r w:rsidR="00283398" w:rsidRPr="00FA37AC">
        <w:t>1,35 m) budou</w:t>
      </w:r>
      <w:r w:rsidR="004E0281" w:rsidRPr="00FA37AC">
        <w:t xml:space="preserve"> </w:t>
      </w:r>
      <w:r w:rsidR="00007AFE" w:rsidRPr="00FA37AC">
        <w:t>cca18l/s na 450m výkopu, tedy 0,4 l/s na 1</w:t>
      </w:r>
      <w:r w:rsidR="00F42C63" w:rsidRPr="00FA37AC">
        <w:t>0 bm rýhy, což odpovídá max. 1,7</w:t>
      </w:r>
      <w:r w:rsidR="00007AFE" w:rsidRPr="00FA37AC">
        <w:t xml:space="preserve"> l/s = max. </w:t>
      </w:r>
      <w:r w:rsidR="00C2636B" w:rsidRPr="00FA37AC">
        <w:t>102</w:t>
      </w:r>
      <w:r w:rsidR="00007AFE" w:rsidRPr="00FA37AC">
        <w:t xml:space="preserve"> l/min na jeden úsek mezi šachtami (délka </w:t>
      </w:r>
      <w:r w:rsidR="001C5EB8" w:rsidRPr="00FA37AC">
        <w:t>úseku</w:t>
      </w:r>
      <w:r w:rsidR="00007AFE" w:rsidRPr="00FA37AC">
        <w:t xml:space="preserve"> </w:t>
      </w:r>
      <w:r w:rsidR="004F4815" w:rsidRPr="00FA37AC">
        <w:t>cca</w:t>
      </w:r>
      <w:r w:rsidR="005C7115" w:rsidRPr="00FA37AC">
        <w:t xml:space="preserve"> </w:t>
      </w:r>
      <w:r w:rsidR="00007AFE" w:rsidRPr="00FA37AC">
        <w:t>4</w:t>
      </w:r>
      <w:r w:rsidR="003858E1" w:rsidRPr="00FA37AC">
        <w:t>3</w:t>
      </w:r>
      <w:r w:rsidR="00007AFE" w:rsidRPr="00FA37AC">
        <w:t xml:space="preserve"> m), na výšku do 10 m.</w:t>
      </w:r>
    </w:p>
    <w:p w:rsidR="00007AFE" w:rsidRPr="00FA37AC" w:rsidRDefault="00007AFE" w:rsidP="00007AFE">
      <w:r w:rsidRPr="00FA37AC">
        <w:t xml:space="preserve">Při výstavbě je po dobu výstavby splaškové stoky uvažováno s rozmístěním </w:t>
      </w:r>
      <w:r w:rsidR="00D64649" w:rsidRPr="00FA37AC">
        <w:t>sedmi</w:t>
      </w:r>
      <w:r w:rsidRPr="00FA37AC">
        <w:t xml:space="preserve"> vrtů po cca 40m</w:t>
      </w:r>
      <w:r w:rsidR="005C7115" w:rsidRPr="00FA37AC">
        <w:t>.</w:t>
      </w:r>
      <w:r w:rsidR="00D64649" w:rsidRPr="00FA37AC">
        <w:t xml:space="preserve"> Další dva vrty (HVR3 a HVR4) budou využity z 1. etapy</w:t>
      </w:r>
      <w:r w:rsidRPr="00FA37AC">
        <w:t>. Toto ro</w:t>
      </w:r>
      <w:r w:rsidR="00D64649" w:rsidRPr="00FA37AC">
        <w:t>zmístění vrtů rozdělí trasu na 8 úseků</w:t>
      </w:r>
      <w:r w:rsidRPr="00FA37AC">
        <w:t xml:space="preserve"> s tím, že při výstavbě každého úseku se počítá s čerpáním ze dvou vrtů. </w:t>
      </w:r>
    </w:p>
    <w:p w:rsidR="00007AFE" w:rsidRPr="00FA37AC" w:rsidRDefault="00007AFE" w:rsidP="00007AFE">
      <w:r w:rsidRPr="00FA37AC">
        <w:t xml:space="preserve">Při čerpání podzemních vod současně </w:t>
      </w:r>
      <w:proofErr w:type="gramStart"/>
      <w:r w:rsidRPr="00FA37AC">
        <w:t>ze</w:t>
      </w:r>
      <w:proofErr w:type="gramEnd"/>
      <w:r w:rsidRPr="00FA37AC">
        <w:t> 2 hydrovrtů na jednom úseku se předpokládá výkon čerpání 2x2 l/s = 2x120 l/min =240</w:t>
      </w:r>
      <w:r w:rsidR="00A51615" w:rsidRPr="00FA37AC">
        <w:t xml:space="preserve"> </w:t>
      </w:r>
      <w:r w:rsidRPr="00FA37AC">
        <w:t xml:space="preserve">l/min - doba čerpání na jednom úseku se předpokládá 400 hod. </w:t>
      </w:r>
    </w:p>
    <w:p w:rsidR="00007AFE" w:rsidRPr="00FA37AC" w:rsidRDefault="00007AFE" w:rsidP="00007AFE">
      <w:pPr>
        <w:rPr>
          <w:b/>
        </w:rPr>
      </w:pPr>
      <w:r w:rsidRPr="00FA37AC">
        <w:rPr>
          <w:b/>
        </w:rPr>
        <w:t xml:space="preserve">Pro všechny </w:t>
      </w:r>
      <w:r w:rsidR="00D64649" w:rsidRPr="00FA37AC">
        <w:rPr>
          <w:b/>
        </w:rPr>
        <w:t>osm</w:t>
      </w:r>
      <w:r w:rsidRPr="00FA37AC">
        <w:rPr>
          <w:b/>
        </w:rPr>
        <w:t xml:space="preserve"> úsek</w:t>
      </w:r>
      <w:r w:rsidR="00D64649" w:rsidRPr="00FA37AC">
        <w:rPr>
          <w:b/>
        </w:rPr>
        <w:t>ů</w:t>
      </w:r>
      <w:r w:rsidRPr="00FA37AC">
        <w:rPr>
          <w:b/>
        </w:rPr>
        <w:t xml:space="preserve"> lze tedy uvaž</w:t>
      </w:r>
      <w:r w:rsidR="00A51615" w:rsidRPr="00FA37AC">
        <w:rPr>
          <w:b/>
        </w:rPr>
        <w:t>ovat s čerpa</w:t>
      </w:r>
      <w:r w:rsidRPr="00FA37AC">
        <w:rPr>
          <w:b/>
        </w:rPr>
        <w:t xml:space="preserve">ným množstvím </w:t>
      </w:r>
      <w:r w:rsidR="00D64649" w:rsidRPr="00FA37AC">
        <w:rPr>
          <w:b/>
        </w:rPr>
        <w:t>240 l/min do výšky 10m po dobu 3</w:t>
      </w:r>
      <w:r w:rsidRPr="00FA37AC">
        <w:rPr>
          <w:b/>
        </w:rPr>
        <w:t>200 hod.</w:t>
      </w:r>
      <w:r w:rsidR="001E6038" w:rsidRPr="00FA37AC">
        <w:rPr>
          <w:b/>
        </w:rPr>
        <w:t xml:space="preserve"> (Ze zmíněného lze odhadnout, že za dobu stavby těchto </w:t>
      </w:r>
      <w:r w:rsidR="00D64649" w:rsidRPr="00FA37AC">
        <w:rPr>
          <w:b/>
        </w:rPr>
        <w:t>osmi</w:t>
      </w:r>
      <w:r w:rsidR="001E6038" w:rsidRPr="00FA37AC">
        <w:rPr>
          <w:b/>
        </w:rPr>
        <w:t xml:space="preserve"> úseků trasy kanalizace bude tedy</w:t>
      </w:r>
      <w:r w:rsidR="00D64649" w:rsidRPr="00FA37AC">
        <w:rPr>
          <w:b/>
        </w:rPr>
        <w:t xml:space="preserve"> celkové čerpané množství  50000</w:t>
      </w:r>
      <w:r w:rsidR="001E6038" w:rsidRPr="00FA37AC">
        <w:rPr>
          <w:b/>
        </w:rPr>
        <w:t>m</w:t>
      </w:r>
      <w:r w:rsidR="001E6038" w:rsidRPr="00FA37AC">
        <w:rPr>
          <w:b/>
          <w:vertAlign w:val="superscript"/>
        </w:rPr>
        <w:t>3</w:t>
      </w:r>
    </w:p>
    <w:p w:rsidR="00007AFE" w:rsidRPr="00FA37AC" w:rsidRDefault="00007AFE" w:rsidP="00007AFE">
      <w:r w:rsidRPr="00FA37AC">
        <w:lastRenderedPageBreak/>
        <w:t>Odvodňovací hydrovrty budou rozmístěny v bezprostřední blízkosti výkopu pro vytipované šachty, v závislosti na organizaci staveništní dopravy. Hloubka hydrovrtů bude 10,00m</w:t>
      </w:r>
      <w:r w:rsidRPr="00FA37AC">
        <w:rPr>
          <w:color w:val="FF0000"/>
        </w:rPr>
        <w:t xml:space="preserve"> </w:t>
      </w:r>
      <w:r w:rsidRPr="00FA37AC">
        <w:t xml:space="preserve">s vystrojením PVC zárubnicí o průměru min. 150mm. </w:t>
      </w:r>
    </w:p>
    <w:p w:rsidR="00007AFE" w:rsidRPr="00FA37AC" w:rsidRDefault="005C7115" w:rsidP="00007AFE">
      <w:r w:rsidRPr="00FA37AC">
        <w:t xml:space="preserve">Z </w:t>
      </w:r>
      <w:r w:rsidR="00007AFE" w:rsidRPr="00FA37AC">
        <w:t>hydrovrtů bude zahájeno čerpání před započetím vlastních výkopových prací pro danou šachtu. Čerpadla si zajistí zhotovitel stavby.</w:t>
      </w:r>
    </w:p>
    <w:p w:rsidR="00007AFE" w:rsidRPr="00FA37AC" w:rsidRDefault="00007AFE" w:rsidP="005B471E">
      <w:r w:rsidRPr="00FA37AC">
        <w:t>Hloubkový odvodňovací systém je nutné po realizaci pracovního úseku vyhodnotit a systém odvodňování upravit podle skutečnosti na stavbě.</w:t>
      </w:r>
    </w:p>
    <w:p w:rsidR="00FE68DC" w:rsidRPr="00FA37AC" w:rsidRDefault="006832AC" w:rsidP="00FE68DC">
      <w:pPr>
        <w:pStyle w:val="Nadpis4"/>
      </w:pPr>
      <w:bookmarkStart w:id="31" w:name="_Toc14946932"/>
      <w:r w:rsidRPr="00FA37AC">
        <w:t>Rušení</w:t>
      </w:r>
      <w:r w:rsidR="00FE68DC" w:rsidRPr="00FA37AC">
        <w:t xml:space="preserve"> hydrovrtů</w:t>
      </w:r>
      <w:bookmarkEnd w:id="31"/>
    </w:p>
    <w:p w:rsidR="008B2468" w:rsidRPr="00FA37AC" w:rsidRDefault="00FE68DC" w:rsidP="00FE68DC">
      <w:r w:rsidRPr="00FA37AC">
        <w:t xml:space="preserve">Nejpozději v době ukončení stavby, budou všechny hydrovrty zrušeny zasypáním. </w:t>
      </w:r>
      <w:r w:rsidR="0033251A">
        <w:t xml:space="preserve">Zásyp bude proveden výkopkem. </w:t>
      </w:r>
      <w:r w:rsidR="008B2468">
        <w:t>Z</w:t>
      </w:r>
      <w:r w:rsidR="008B2468" w:rsidRPr="00FA37AC">
        <w:t xml:space="preserve">hlaví </w:t>
      </w:r>
      <w:r w:rsidR="008B2468">
        <w:t xml:space="preserve">vrtů </w:t>
      </w:r>
      <w:r w:rsidR="008B2468" w:rsidRPr="00FA37AC">
        <w:t>bude odstraněno</w:t>
      </w:r>
      <w:r w:rsidR="008B2468">
        <w:t>, hydrovrty nacházející se v zahradách bud</w:t>
      </w:r>
      <w:r w:rsidR="006709F8">
        <w:t>ou zasypány  do hloubky 0,5m pod dno vykopané jámy okolo vrtů</w:t>
      </w:r>
      <w:r w:rsidR="008B2468">
        <w:t>. Následně bude v rušených vrtech provedena těsnící hutněná jílová vrstva moc</w:t>
      </w:r>
      <w:r w:rsidR="006709F8">
        <w:t>nosti 50</w:t>
      </w:r>
      <w:r w:rsidR="008B2468">
        <w:t xml:space="preserve">0mm, která zabrání průsaku případných nečistot do podzemních vod. Na tuto vrstvu bude </w:t>
      </w:r>
      <w:r w:rsidR="006709F8">
        <w:t xml:space="preserve">dosypán výkopek z jam okolo vrtů, položena </w:t>
      </w:r>
      <w:r w:rsidR="008B2468">
        <w:t xml:space="preserve">humózní vrstva </w:t>
      </w:r>
      <w:r w:rsidRPr="00FA37AC">
        <w:t>a povrch bude uveden do původního stavu.</w:t>
      </w:r>
    </w:p>
    <w:p w:rsidR="005A17E8" w:rsidRPr="00FA37AC" w:rsidRDefault="00621CE1" w:rsidP="00D42FF7">
      <w:pPr>
        <w:pStyle w:val="Nadpis4"/>
      </w:pPr>
      <w:bookmarkStart w:id="32" w:name="_Toc14946933"/>
      <w:r w:rsidRPr="00FA37AC">
        <w:t>Výkopy pro potrubí</w:t>
      </w:r>
      <w:r w:rsidR="00091A39" w:rsidRPr="00FA37AC">
        <w:t xml:space="preserve"> a zpětný zásyp</w:t>
      </w:r>
      <w:bookmarkEnd w:id="32"/>
    </w:p>
    <w:p w:rsidR="00607057" w:rsidRPr="00FA37AC" w:rsidRDefault="00607057" w:rsidP="00607057">
      <w:pPr>
        <w:rPr>
          <w:b/>
          <w:u w:val="single"/>
        </w:rPr>
      </w:pPr>
      <w:r>
        <w:rPr>
          <w:b/>
          <w:u w:val="single"/>
        </w:rPr>
        <w:t>Výkopové práce v komu</w:t>
      </w:r>
      <w:r w:rsidR="0033251A">
        <w:rPr>
          <w:b/>
          <w:u w:val="single"/>
        </w:rPr>
        <w:t>n</w:t>
      </w:r>
      <w:r>
        <w:rPr>
          <w:b/>
          <w:u w:val="single"/>
        </w:rPr>
        <w:t xml:space="preserve">ikaci </w:t>
      </w:r>
    </w:p>
    <w:p w:rsidR="00621CE1" w:rsidRPr="00FA37AC" w:rsidRDefault="00E47A36" w:rsidP="00607057">
      <w:pPr>
        <w:spacing w:after="120"/>
      </w:pPr>
      <w:r w:rsidRPr="00FA37AC">
        <w:t xml:space="preserve">Před zahájením výkopových prací </w:t>
      </w:r>
      <w:r w:rsidR="00607057">
        <w:t xml:space="preserve">v komunikaci </w:t>
      </w:r>
      <w:r w:rsidR="00283398" w:rsidRPr="00FA37AC">
        <w:t>bude v místě</w:t>
      </w:r>
      <w:r w:rsidR="00F97BE8" w:rsidRPr="00FA37AC">
        <w:t xml:space="preserve"> křížení komunikace </w:t>
      </w:r>
      <w:r w:rsidRPr="00FA37AC">
        <w:t>v rámci výkopů odstraněna konstrukce stávající vozovky</w:t>
      </w:r>
      <w:r w:rsidR="00607057">
        <w:t xml:space="preserve"> na šířku výkopu</w:t>
      </w:r>
      <w:r w:rsidRPr="00FA37AC">
        <w:t xml:space="preserve"> v průměrné tloušťce 0,5 m, vozovka bude podél hrany výkopů zaříznuta. Hloubka výkopu pro kanalizaci</w:t>
      </w:r>
      <w:r w:rsidR="008E0E29" w:rsidRPr="00FA37AC">
        <w:t xml:space="preserve"> v místě komunikace</w:t>
      </w:r>
      <w:r w:rsidRPr="00FA37AC">
        <w:t xml:space="preserve"> bude mezi 4,</w:t>
      </w:r>
      <w:r w:rsidR="00F97BE8" w:rsidRPr="00FA37AC">
        <w:t>80</w:t>
      </w:r>
      <w:r w:rsidRPr="00FA37AC">
        <w:t xml:space="preserve"> až </w:t>
      </w:r>
      <w:r w:rsidR="00F97BE8" w:rsidRPr="00FA37AC">
        <w:t>4,10</w:t>
      </w:r>
      <w:r w:rsidRPr="00FA37AC">
        <w:t xml:space="preserve"> m pod povrchem stávajícího terénu. </w:t>
      </w:r>
      <w:r w:rsidR="005A17E8" w:rsidRPr="00FA37AC">
        <w:t>Výkopy b</w:t>
      </w:r>
      <w:r w:rsidR="00621CE1" w:rsidRPr="00FA37AC">
        <w:t xml:space="preserve">udou paženy v převážné délce kanalizace pažícími boxy. </w:t>
      </w:r>
      <w:r w:rsidR="00822634" w:rsidRPr="00FA37AC">
        <w:t xml:space="preserve">Zemní práce v místě křížení komunikace </w:t>
      </w:r>
      <w:proofErr w:type="gramStart"/>
      <w:r w:rsidR="00822634" w:rsidRPr="00FA37AC">
        <w:t>bude</w:t>
      </w:r>
      <w:proofErr w:type="gramEnd"/>
      <w:r w:rsidR="00822634" w:rsidRPr="00FA37AC">
        <w:t xml:space="preserve"> </w:t>
      </w:r>
      <w:proofErr w:type="gramStart"/>
      <w:r w:rsidR="00822634" w:rsidRPr="00FA37AC">
        <w:t>provedeny</w:t>
      </w:r>
      <w:proofErr w:type="gramEnd"/>
      <w:r w:rsidR="00822634" w:rsidRPr="00FA37AC">
        <w:t xml:space="preserve"> v otevřeném </w:t>
      </w:r>
      <w:r w:rsidR="0030246A" w:rsidRPr="00FA37AC">
        <w:t>výkopu</w:t>
      </w:r>
      <w:r w:rsidR="00822634" w:rsidRPr="00FA37AC">
        <w:t xml:space="preserve"> po polovinách. </w:t>
      </w:r>
      <w:r w:rsidR="00621CE1" w:rsidRPr="00FA37AC">
        <w:t xml:space="preserve">Výkopy šachet budou paženy příložným pažením. </w:t>
      </w:r>
    </w:p>
    <w:p w:rsidR="00621CE1" w:rsidRPr="00FA37AC" w:rsidRDefault="00621CE1" w:rsidP="006420FB">
      <w:r w:rsidRPr="00FA37AC">
        <w:t xml:space="preserve">Výkop bude prováděn strojně, </w:t>
      </w:r>
      <w:r w:rsidR="002D1E70">
        <w:t>s výjimkou</w:t>
      </w:r>
      <w:r w:rsidRPr="00FA37AC">
        <w:t xml:space="preserve"> úseků, kde bude docházet ke kolizím se s</w:t>
      </w:r>
      <w:r w:rsidR="002D1E70">
        <w:t>távajícími inženýrskými sítěmi,</w:t>
      </w:r>
      <w:r w:rsidRPr="00FA37AC">
        <w:t xml:space="preserve"> v</w:t>
      </w:r>
      <w:r w:rsidR="00BE0FB4" w:rsidRPr="00FA37AC">
        <w:t> </w:t>
      </w:r>
      <w:r w:rsidRPr="00FA37AC">
        <w:t>místech</w:t>
      </w:r>
      <w:r w:rsidR="00BE0FB4" w:rsidRPr="00FA37AC">
        <w:t>,</w:t>
      </w:r>
      <w:r w:rsidRPr="00FA37AC">
        <w:t xml:space="preserve"> kde to předepisují jednotlivá vyjádření správc</w:t>
      </w:r>
      <w:r w:rsidR="002D1E70">
        <w:t xml:space="preserve">ů stávajících inženýrských sítí a v místech kolize s kořeny o průměru větším jak 3 cm. </w:t>
      </w:r>
      <w:r w:rsidRPr="00FA37AC">
        <w:t xml:space="preserve"> Výkop bude postupovat vždy proti spádu navrhované stoky.</w:t>
      </w:r>
      <w:r w:rsidR="00E3029D" w:rsidRPr="00FA37AC">
        <w:t xml:space="preserve"> </w:t>
      </w:r>
    </w:p>
    <w:p w:rsidR="00E3029D" w:rsidRPr="00FA37AC" w:rsidRDefault="00E3029D" w:rsidP="006420FB"/>
    <w:p w:rsidR="00E3029D" w:rsidRPr="00FA37AC" w:rsidRDefault="00E3029D" w:rsidP="006420FB">
      <w:pPr>
        <w:rPr>
          <w:b/>
          <w:u w:val="single"/>
        </w:rPr>
      </w:pPr>
      <w:r w:rsidRPr="00FA37AC">
        <w:rPr>
          <w:b/>
          <w:u w:val="single"/>
        </w:rPr>
        <w:t>Zpětné zásypy</w:t>
      </w:r>
      <w:r w:rsidR="0083241C">
        <w:rPr>
          <w:b/>
          <w:u w:val="single"/>
        </w:rPr>
        <w:t xml:space="preserve"> v komunikacích</w:t>
      </w:r>
    </w:p>
    <w:p w:rsidR="00E3029D" w:rsidRPr="000D3871" w:rsidRDefault="00E3029D" w:rsidP="00E3029D">
      <w:r w:rsidRPr="000D3871">
        <w:rPr>
          <w:rFonts w:cs="Arial"/>
          <w:szCs w:val="22"/>
        </w:rPr>
        <w:t>Zásyp výkopu</w:t>
      </w:r>
      <w:r w:rsidR="00607057" w:rsidRPr="000D3871">
        <w:rPr>
          <w:rFonts w:cs="Arial"/>
          <w:szCs w:val="22"/>
        </w:rPr>
        <w:t xml:space="preserve"> v komunikacích</w:t>
      </w:r>
      <w:r w:rsidRPr="000D3871">
        <w:rPr>
          <w:rFonts w:cs="Arial"/>
          <w:szCs w:val="22"/>
        </w:rPr>
        <w:t xml:space="preserve"> bude proveden náhradním </w:t>
      </w:r>
      <w:r w:rsidR="00283398" w:rsidRPr="000D3871">
        <w:rPr>
          <w:rFonts w:cs="Arial"/>
          <w:szCs w:val="22"/>
        </w:rPr>
        <w:t>materiálem (štěrkodrť</w:t>
      </w:r>
      <w:r w:rsidRPr="000D3871">
        <w:rPr>
          <w:rFonts w:cs="Arial"/>
          <w:szCs w:val="22"/>
        </w:rPr>
        <w:t xml:space="preserve">) a hutněn na 95 % PS. Aktivní zóna </w:t>
      </w:r>
      <w:smartTag w:uri="urn:schemas-microsoft-com:office:smarttags" w:element="metricconverter">
        <w:smartTagPr>
          <w:attr w:name="ProductID" w:val="0,5 m"/>
        </w:smartTagPr>
        <w:r w:rsidRPr="000D3871">
          <w:rPr>
            <w:rFonts w:cs="Arial"/>
            <w:szCs w:val="22"/>
          </w:rPr>
          <w:t>0,5 m</w:t>
        </w:r>
      </w:smartTag>
      <w:r w:rsidRPr="000D3871">
        <w:rPr>
          <w:rFonts w:cs="Arial"/>
          <w:szCs w:val="22"/>
        </w:rPr>
        <w:t xml:space="preserve"> pod komunikací musí být zhutněna na 102 % PS (v případě hlinitého materiálu, relativní ulehlost Id= 0,85), jinak na 100 % PS (relativní ulehlost Id= 0,90). Požadovaný modul přetvárnosti na zemní pláni je pro soudržné zeminy Edef,2= 45 MPa, pro nesoudržné zeminy je Edef,2= 120 MPa. Obsyp potrubí, provádění zásypů a jejich hutnění (jednotlivých vrstev) bude probíhat při postupném vytahování pažení - tak, aby nedošlo k rozvolnění již zhutněných vrstev vlivem odstranění pažení. </w:t>
      </w:r>
    </w:p>
    <w:p w:rsidR="00E3029D" w:rsidRPr="000D3871" w:rsidRDefault="00E3029D" w:rsidP="00E3029D">
      <w:r w:rsidRPr="000D3871">
        <w:rPr>
          <w:rFonts w:cs="Arial"/>
          <w:szCs w:val="22"/>
        </w:rPr>
        <w:t>Zásyp rýhy pod nově obnovené povrchy v silničních komunikacích musí být zajištěn hutněnou nesoudržnou zeminou. Ve smyslu ČSN  72 1002 - Klasifikace zemin pro dopravní stavby lze zeminy z výkopu hodnotit pro použití do zpětného zásypu rýhy v tělese komunikace v rozhodujícím objemu jako</w:t>
      </w:r>
      <w:r w:rsidRPr="000D3871">
        <w:t xml:space="preserve"> </w:t>
      </w:r>
      <w:r w:rsidRPr="000D3871">
        <w:rPr>
          <w:b/>
        </w:rPr>
        <w:t>nevhodné</w:t>
      </w:r>
      <w:r w:rsidRPr="000D3871">
        <w:t>. Soudržné prachovité a jílovité zeminy, jsou citlivé na vodu a jsou obtížně zhutnitelné zvláště v rýze.</w:t>
      </w:r>
    </w:p>
    <w:p w:rsidR="00E3029D" w:rsidRPr="00823FFF" w:rsidRDefault="00E3029D" w:rsidP="00823FFF">
      <w:pPr>
        <w:spacing w:after="120"/>
      </w:pPr>
      <w:r w:rsidRPr="000D3871">
        <w:rPr>
          <w:rFonts w:cs="Arial"/>
          <w:szCs w:val="22"/>
        </w:rPr>
        <w:t xml:space="preserve">Zpětný zásyp rýhy v tělese komunikace je možné provést pouze dovezeným materiálem (drcené ostrohranné kamenivo, říční štěrkopísek nebo betonový recyklát). </w:t>
      </w:r>
      <w:r w:rsidRPr="000D3871">
        <w:rPr>
          <w:b/>
        </w:rPr>
        <w:t>Zásyp rýhy bude proveden po stávající niveletu vozovky.</w:t>
      </w:r>
      <w:r w:rsidR="0083241C" w:rsidRPr="000D3871">
        <w:t xml:space="preserve"> Před finálním zapravením povrchů bude svrchní vrstva zásypu odtěžena až po pláň a bude nahrazena skladbou dle </w:t>
      </w:r>
      <w:proofErr w:type="gramStart"/>
      <w:r w:rsidR="0083241C" w:rsidRPr="000D3871">
        <w:t>přílohy D.1.1.9</w:t>
      </w:r>
      <w:proofErr w:type="gramEnd"/>
      <w:r w:rsidR="0083241C" w:rsidRPr="000D3871">
        <w:t xml:space="preserve"> „Zapravení povrchů v komunikacích“. Použití a typ zásypového materiálu v komunikaci musí být v souladu s technickými podmínkami stanovenými BKOM a.s.</w:t>
      </w:r>
    </w:p>
    <w:p w:rsidR="00E3029D" w:rsidRPr="000D3871" w:rsidRDefault="00E3029D" w:rsidP="00E3029D">
      <w:pPr>
        <w:rPr>
          <w:rFonts w:cs="Arial"/>
          <w:szCs w:val="22"/>
        </w:rPr>
      </w:pPr>
      <w:r w:rsidRPr="000D3871">
        <w:rPr>
          <w:rFonts w:cs="Arial"/>
          <w:szCs w:val="22"/>
        </w:rPr>
        <w:t>Při provádění prací a při jejich kontrole je třeba dodržovat kvalitativní požadavky Technických podmínek TP 146 vydaných MDS ČR v roce 2001 (Povolování a provádění výkopů a zásypů rýh pro inženýrské sítě ve vozovkách pozemních komunikací).</w:t>
      </w:r>
    </w:p>
    <w:p w:rsidR="00BE1C10" w:rsidRPr="00FA37AC" w:rsidRDefault="00BE1C10" w:rsidP="008E0E29">
      <w:pPr>
        <w:spacing w:after="120"/>
        <w:rPr>
          <w:b/>
          <w:u w:val="single"/>
        </w:rPr>
      </w:pPr>
    </w:p>
    <w:p w:rsidR="00091A39" w:rsidRPr="00FA37AC" w:rsidRDefault="00621CE1" w:rsidP="00473AC5">
      <w:pPr>
        <w:spacing w:after="120"/>
      </w:pPr>
      <w:r w:rsidRPr="00FA37AC">
        <w:rPr>
          <w:b/>
          <w:u w:val="single"/>
        </w:rPr>
        <w:lastRenderedPageBreak/>
        <w:t xml:space="preserve">V </w:t>
      </w:r>
      <w:r w:rsidR="009A7B7E" w:rsidRPr="00FA37AC">
        <w:rPr>
          <w:b/>
          <w:u w:val="single"/>
        </w:rPr>
        <w:t>nezpevněném terénu</w:t>
      </w:r>
      <w:r w:rsidRPr="00FA37AC">
        <w:t xml:space="preserve"> bude sejmuta ornice v tl. </w:t>
      </w:r>
      <w:r w:rsidR="009A7B7E" w:rsidRPr="00FA37AC">
        <w:t>3</w:t>
      </w:r>
      <w:r w:rsidRPr="00FA37AC">
        <w:t>00 mm a uložena na meziskládku – bude použita pro zpětné ohumusování a osetí</w:t>
      </w:r>
      <w:r w:rsidR="00ED013A" w:rsidRPr="00FA37AC">
        <w:t>. Pro zpětný zásyp v místech nezpevněného terénu bude použit výkopek.</w:t>
      </w:r>
      <w:r w:rsidR="00091A39" w:rsidRPr="00FA37AC">
        <w:t xml:space="preserve"> </w:t>
      </w:r>
    </w:p>
    <w:p w:rsidR="00473AC5" w:rsidRPr="00FA37AC" w:rsidRDefault="00ED7957" w:rsidP="006420FB">
      <w:r w:rsidRPr="00FA37AC">
        <w:t>Stavba neklade nároky na zábor zemědělského a lesního půdního fondu.</w:t>
      </w:r>
    </w:p>
    <w:p w:rsidR="00C80125" w:rsidRPr="00FA37AC" w:rsidRDefault="00473AC5" w:rsidP="00C80125">
      <w:pPr>
        <w:rPr>
          <w:rFonts w:cs="Arial"/>
          <w:szCs w:val="22"/>
        </w:rPr>
      </w:pPr>
      <w:r w:rsidRPr="00FA37AC">
        <w:rPr>
          <w:rFonts w:cs="Arial"/>
          <w:szCs w:val="22"/>
        </w:rPr>
        <w:t>Obsyp potrubí bude prováděn po vrstvách 15</w:t>
      </w:r>
      <w:r w:rsidR="006C3B48" w:rsidRPr="00FA37AC">
        <w:rPr>
          <w:rFonts w:cs="Arial"/>
          <w:szCs w:val="22"/>
        </w:rPr>
        <w:t xml:space="preserve">0 mm, přímo nad troubou je hutnění zakázáno (do výšky </w:t>
      </w:r>
      <w:smartTag w:uri="urn:schemas-microsoft-com:office:smarttags" w:element="metricconverter">
        <w:smartTagPr>
          <w:attr w:name="ProductID" w:val="300 mm"/>
        </w:smartTagPr>
        <w:r w:rsidR="006C3B48" w:rsidRPr="00FA37AC">
          <w:rPr>
            <w:rFonts w:cs="Arial"/>
            <w:szCs w:val="22"/>
          </w:rPr>
          <w:t>300 mm</w:t>
        </w:r>
      </w:smartTag>
      <w:r w:rsidR="006C3B48" w:rsidRPr="00FA37AC">
        <w:rPr>
          <w:rFonts w:cs="Arial"/>
          <w:szCs w:val="22"/>
        </w:rPr>
        <w:t xml:space="preserve"> nad troubou). </w:t>
      </w:r>
    </w:p>
    <w:p w:rsidR="00E47A36" w:rsidRPr="00823FFF" w:rsidRDefault="00C80125" w:rsidP="00E47A36">
      <w:r w:rsidRPr="00FA37AC">
        <w:t xml:space="preserve">Před zasypáním výkopu musí být drenážní potrubí na dně výkopu po cca 100m přerušeno a zatěsněno. Na konci bude drenážní potrubí zaslepeno. Rovněž drenážní vrstva na dně výkopu a vrstvy podsypu obsypu a zásypu budou po vzdálenostech cca 100m (vždy v místech přerušení a zatěsnění drenážního potrubí) přerušeny tak, aby netvořily kolektor pro proudění podzemní vody. </w:t>
      </w:r>
    </w:p>
    <w:p w:rsidR="00E47A36" w:rsidRPr="00FA37AC" w:rsidRDefault="00181B82" w:rsidP="00D42FF7">
      <w:pPr>
        <w:pStyle w:val="Nadpis4"/>
      </w:pPr>
      <w:bookmarkStart w:id="33" w:name="_Toc14946934"/>
      <w:r w:rsidRPr="00FA37AC">
        <w:t>M</w:t>
      </w:r>
      <w:r w:rsidR="00091A39" w:rsidRPr="00FA37AC">
        <w:t>anipulace s vytěženým materiálem</w:t>
      </w:r>
      <w:bookmarkEnd w:id="33"/>
      <w:r w:rsidR="00091A39" w:rsidRPr="00FA37AC">
        <w:t xml:space="preserve"> </w:t>
      </w:r>
    </w:p>
    <w:p w:rsidR="00803C86" w:rsidRPr="00FA37AC" w:rsidRDefault="00F4376C" w:rsidP="00BE1C10">
      <w:pPr>
        <w:spacing w:before="120"/>
      </w:pPr>
      <w:r w:rsidRPr="00FA37AC">
        <w:t>Velkou č</w:t>
      </w:r>
      <w:r w:rsidR="00091A39" w:rsidRPr="00FA37AC">
        <w:t xml:space="preserve">ást výkopku lze použít pro zásyp rýhy v nezpevněném terénu. </w:t>
      </w:r>
      <w:r w:rsidR="00624AD1" w:rsidRPr="00FA37AC">
        <w:t>Přebytečná zemina bude vyvezena na povolenou skládku odpadů (deponie) do Černovic - Dufonev (do 1</w:t>
      </w:r>
      <w:r w:rsidR="00D37805" w:rsidRPr="00FA37AC">
        <w:t>5</w:t>
      </w:r>
      <w:r w:rsidR="00624AD1" w:rsidRPr="00FA37AC">
        <w:t xml:space="preserve"> km). Rozebraná svrchní vrstva zpevněných ploch v trase kanalizace bude odvezen rovněž na skládku (deponie) v Černovicích – Dufonev (do 1</w:t>
      </w:r>
      <w:r w:rsidR="00D37805" w:rsidRPr="00FA37AC">
        <w:t>5</w:t>
      </w:r>
      <w:r w:rsidR="00624AD1" w:rsidRPr="00FA37AC">
        <w:t xml:space="preserve"> km) nebo na skládku nebezpečného odpadu do Šlapanic (do 15 km). </w:t>
      </w:r>
      <w:r w:rsidR="00E253F6" w:rsidRPr="00FA37AC">
        <w:t xml:space="preserve">Skrytá ornice bude </w:t>
      </w:r>
      <w:r w:rsidR="009A7A94" w:rsidRPr="00FA37AC">
        <w:t>uložena</w:t>
      </w:r>
      <w:r w:rsidR="00E253F6" w:rsidRPr="00FA37AC">
        <w:t xml:space="preserve"> na mezideponii a zno</w:t>
      </w:r>
      <w:r w:rsidR="005D11DF" w:rsidRPr="00FA37AC">
        <w:t>vu použita.</w:t>
      </w:r>
    </w:p>
    <w:p w:rsidR="005A17E8" w:rsidRPr="00FA37AC" w:rsidRDefault="00181B82" w:rsidP="00D42FF7">
      <w:pPr>
        <w:pStyle w:val="Nadpis4"/>
      </w:pPr>
      <w:bookmarkStart w:id="34" w:name="_Toc14946935"/>
      <w:bookmarkEnd w:id="8"/>
      <w:bookmarkEnd w:id="9"/>
      <w:r w:rsidRPr="00FA37AC">
        <w:t>D</w:t>
      </w:r>
      <w:r w:rsidR="005A17E8" w:rsidRPr="00FA37AC">
        <w:t>no stavební rýhy</w:t>
      </w:r>
      <w:bookmarkEnd w:id="34"/>
    </w:p>
    <w:p w:rsidR="007138B3" w:rsidRPr="00FA37AC" w:rsidRDefault="00B45D83" w:rsidP="006420FB">
      <w:pPr>
        <w:spacing w:before="120"/>
        <w:rPr>
          <w:color w:val="FF0000"/>
        </w:rPr>
      </w:pPr>
      <w:r w:rsidRPr="00FA37AC">
        <w:t>Vzhledem k výskytu podzemní</w:t>
      </w:r>
      <w:r w:rsidR="00F4376C" w:rsidRPr="00FA37AC">
        <w:t xml:space="preserve"> vody</w:t>
      </w:r>
      <w:r w:rsidRPr="00FA37AC">
        <w:t xml:space="preserve"> bude do dna rýhy uložena štěrková drenážní vrstva (zrna 16-32mm), v níž bude uloženo drenážní potrubí DN100 svedené do čerpací jímky situované vždy ve dně výkopu u kanalizační šachty. Na této vrstvě</w:t>
      </w:r>
      <w:r w:rsidR="005A17E8" w:rsidRPr="00FA37AC">
        <w:t xml:space="preserve"> bude provedena vrstva podkladního betonu tl</w:t>
      </w:r>
      <w:r w:rsidR="00ED013A" w:rsidRPr="00FA37AC">
        <w:t xml:space="preserve">. 80 mm, na </w:t>
      </w:r>
      <w:proofErr w:type="gramStart"/>
      <w:r w:rsidR="00ED013A" w:rsidRPr="00FA37AC">
        <w:t>kterou</w:t>
      </w:r>
      <w:proofErr w:type="gramEnd"/>
      <w:r w:rsidR="00ED013A" w:rsidRPr="00FA37AC">
        <w:t xml:space="preserve"> již lze klá</w:t>
      </w:r>
      <w:r w:rsidRPr="00FA37AC">
        <w:t>st pražce.</w:t>
      </w:r>
      <w:r w:rsidR="005A17E8" w:rsidRPr="00FA37AC">
        <w:t xml:space="preserve"> </w:t>
      </w:r>
    </w:p>
    <w:p w:rsidR="005A17E8" w:rsidRPr="00FA37AC" w:rsidRDefault="007138B3" w:rsidP="006420FB">
      <w:pPr>
        <w:spacing w:after="120"/>
      </w:pPr>
      <w:r w:rsidRPr="00FA37AC">
        <w:t>Výkop bude zajištěn tak, aby nedocházelo ke splavování povrchových vod do něj.</w:t>
      </w:r>
    </w:p>
    <w:p w:rsidR="00803C86" w:rsidRPr="00FA37AC" w:rsidRDefault="005E4C38" w:rsidP="00CB3903">
      <w:pPr>
        <w:spacing w:after="120"/>
      </w:pPr>
      <w:r w:rsidRPr="00FA37AC">
        <w:t xml:space="preserve">(Po ukončení prací bude drenážní trouba </w:t>
      </w:r>
      <w:r w:rsidR="00C80125" w:rsidRPr="00FA37AC">
        <w:t xml:space="preserve">po cca 100m přerušena a zatěsněna. Stejně bude učiněno u drenážní vrstvy, podsypů, obsypů a zásypu, které by mohly tvořit pro podzemní vodu kolektor s vyšší </w:t>
      </w:r>
      <w:r w:rsidR="00F865E5" w:rsidRPr="00FA37AC">
        <w:t>propustností</w:t>
      </w:r>
      <w:r w:rsidR="00486E3E" w:rsidRPr="00FA37AC">
        <w:t>,</w:t>
      </w:r>
      <w:r w:rsidR="00C80125" w:rsidRPr="00FA37AC">
        <w:t xml:space="preserve"> než má stávající horninové prostředí.</w:t>
      </w:r>
    </w:p>
    <w:p w:rsidR="005A17E8" w:rsidRPr="00FA37AC" w:rsidRDefault="00181B82" w:rsidP="00D42FF7">
      <w:pPr>
        <w:pStyle w:val="Nadpis4"/>
      </w:pPr>
      <w:bookmarkStart w:id="35" w:name="_Toc14946936"/>
      <w:r w:rsidRPr="00FA37AC">
        <w:t>P</w:t>
      </w:r>
      <w:r w:rsidR="005A17E8" w:rsidRPr="00FA37AC">
        <w:t>ovrchy</w:t>
      </w:r>
      <w:bookmarkEnd w:id="35"/>
    </w:p>
    <w:p w:rsidR="00F4376C" w:rsidRPr="00FA37AC" w:rsidRDefault="005A17E8" w:rsidP="006968DB">
      <w:r w:rsidRPr="00FA37AC">
        <w:t>V místě překopu komunikace za tram</w:t>
      </w:r>
      <w:r w:rsidR="0083025D" w:rsidRPr="00FA37AC">
        <w:t xml:space="preserve">vajovou </w:t>
      </w:r>
      <w:r w:rsidRPr="00FA37AC">
        <w:t xml:space="preserve">smyčkou bude provedena obnova konstrukčních vrstev vozovky dle </w:t>
      </w:r>
      <w:proofErr w:type="gramStart"/>
      <w:r w:rsidRPr="00FA37AC">
        <w:t>přílohy D.1.1.9</w:t>
      </w:r>
      <w:proofErr w:type="gramEnd"/>
      <w:r w:rsidRPr="00FA37AC">
        <w:t xml:space="preserve"> </w:t>
      </w:r>
      <w:r w:rsidR="009969D2" w:rsidRPr="00FA37AC">
        <w:t>„</w:t>
      </w:r>
      <w:r w:rsidRPr="00FA37AC">
        <w:t>Zapravení povrchů</w:t>
      </w:r>
      <w:r w:rsidR="009969D2" w:rsidRPr="00FA37AC">
        <w:t xml:space="preserve"> v komunikaci“</w:t>
      </w:r>
      <w:r w:rsidRPr="00FA37AC">
        <w:t>.</w:t>
      </w:r>
      <w:r w:rsidR="00C21F12" w:rsidRPr="00FA37AC">
        <w:t xml:space="preserve"> Součástí je rovněž i zapravení povrchů v místě zrušených hydrovrtů.</w:t>
      </w:r>
      <w:r w:rsidR="006968DB" w:rsidRPr="00FA37AC">
        <w:t xml:space="preserve"> </w:t>
      </w:r>
      <w:r w:rsidRPr="00FA37AC">
        <w:t>Obnova vozovek bude provedena v souladu s pož</w:t>
      </w:r>
      <w:r w:rsidR="006A1606" w:rsidRPr="00FA37AC">
        <w:t>adavky jejich správce.</w:t>
      </w:r>
      <w:r w:rsidR="00F4376C" w:rsidRPr="00FA37AC">
        <w:t xml:space="preserve"> Způsob odvodnění komunikace nebude realizací projektu dotčen.</w:t>
      </w:r>
    </w:p>
    <w:p w:rsidR="00BB6683" w:rsidRPr="00FA37AC" w:rsidRDefault="0083025D" w:rsidP="006968DB">
      <w:pPr>
        <w:spacing w:before="120"/>
      </w:pPr>
      <w:r w:rsidRPr="00FA37AC">
        <w:t xml:space="preserve">V místě nezpevněného terénu bude výkop zasypán výkopkem a </w:t>
      </w:r>
      <w:r w:rsidR="00527FCC" w:rsidRPr="00FA37AC">
        <w:t>jako svrchní vrstva bude navrácena skrytá ornice v původní mocnosti. Povrchy budou uvedeny do původního stavu</w:t>
      </w:r>
      <w:r w:rsidR="005B2DF7" w:rsidRPr="00FA37AC">
        <w:t xml:space="preserve"> (osetí travním semenem)</w:t>
      </w:r>
      <w:r w:rsidR="00527FCC" w:rsidRPr="00FA37AC">
        <w:t>. V </w:t>
      </w:r>
      <w:r w:rsidR="00283398" w:rsidRPr="00FA37AC">
        <w:t>místech</w:t>
      </w:r>
      <w:r w:rsidR="00527FCC" w:rsidRPr="00FA37AC">
        <w:t xml:space="preserve"> kde je trasa vedena na veřejném prostranství, bude ohumus</w:t>
      </w:r>
      <w:r w:rsidR="006968DB" w:rsidRPr="00FA37AC">
        <w:t>ený povrh osetý travním osevem.</w:t>
      </w:r>
    </w:p>
    <w:p w:rsidR="00BB6683" w:rsidRPr="00FA37AC" w:rsidRDefault="00181B82" w:rsidP="00BB6683">
      <w:pPr>
        <w:pStyle w:val="Nadpis2"/>
      </w:pPr>
      <w:bookmarkStart w:id="36" w:name="_Toc14946937"/>
      <w:r w:rsidRPr="00FA37AC">
        <w:t>Z</w:t>
      </w:r>
      <w:r w:rsidR="00BB6683" w:rsidRPr="00FA37AC">
        <w:t>koušky vodotěsnosti</w:t>
      </w:r>
      <w:bookmarkEnd w:id="36"/>
    </w:p>
    <w:p w:rsidR="009849D4" w:rsidRPr="00FA37AC" w:rsidRDefault="00BB6683" w:rsidP="009849D4">
      <w:pPr>
        <w:rPr>
          <w:rFonts w:cs="Arial"/>
          <w:szCs w:val="24"/>
        </w:rPr>
      </w:pPr>
      <w:r w:rsidRPr="00FA37AC">
        <w:rPr>
          <w:rFonts w:cs="Arial"/>
          <w:szCs w:val="24"/>
        </w:rPr>
        <w:t>Zkoušky vodotěsnosti budou prováděny podle platné ČSN EN 1610 (</w:t>
      </w:r>
      <w:r w:rsidR="009849D4" w:rsidRPr="00FA37AC">
        <w:t>ČSN 75 6909</w:t>
      </w:r>
      <w:r w:rsidRPr="00FA37AC">
        <w:rPr>
          <w:rFonts w:cs="Arial"/>
          <w:szCs w:val="24"/>
        </w:rPr>
        <w:t xml:space="preserve">) - po dokončených úsecích mezi šachtami. </w:t>
      </w:r>
    </w:p>
    <w:p w:rsidR="009849D4" w:rsidRPr="00FA37AC" w:rsidRDefault="009849D4" w:rsidP="009849D4">
      <w:r w:rsidRPr="00FA37AC">
        <w:t xml:space="preserve">Postačující zkušební hladina je min. 1,0m a max. 1,5m nad vrcholem hlavní stoky ve zkušebním úseku délky 50 až 100m včetně šachty. Dokončení stavby znamená u šachet provedení kynety s kameninovým </w:t>
      </w:r>
      <w:r w:rsidR="009969D2" w:rsidRPr="00FA37AC">
        <w:t>žlábkem, prohlídku monolitické</w:t>
      </w:r>
      <w:r w:rsidRPr="00FA37AC">
        <w:t xml:space="preserve"> části kanalizačních šachet se zapravením nebo zainjektováním eventuálních smršťovacích trhlinek větší šířky než 0,2mm. Provedení zkoušky vodotěsnosti bude provedeno před uvedením stoky do provozu. </w:t>
      </w:r>
    </w:p>
    <w:p w:rsidR="001F4C5B" w:rsidRPr="00FA37AC" w:rsidRDefault="00BB6683" w:rsidP="0089430B">
      <w:pPr>
        <w:rPr>
          <w:rFonts w:cs="Arial"/>
          <w:szCs w:val="24"/>
        </w:rPr>
      </w:pPr>
      <w:r w:rsidRPr="00FA37AC">
        <w:rPr>
          <w:rFonts w:cs="Arial"/>
          <w:szCs w:val="24"/>
        </w:rPr>
        <w:t>Po provedení obsypu nebo obetonování potrubí bude provozovatelem kanalizace provedena v</w:t>
      </w:r>
      <w:r w:rsidR="00BE1C10" w:rsidRPr="00FA37AC">
        <w:rPr>
          <w:rFonts w:cs="Arial"/>
          <w:szCs w:val="24"/>
        </w:rPr>
        <w:t xml:space="preserve">izuální kontrola uložení trub. </w:t>
      </w:r>
    </w:p>
    <w:p w:rsidR="0089430B" w:rsidRPr="00FA37AC" w:rsidRDefault="00181B82" w:rsidP="0089430B">
      <w:pPr>
        <w:pStyle w:val="Nadpis2"/>
      </w:pPr>
      <w:bookmarkStart w:id="37" w:name="_Toc14946938"/>
      <w:r w:rsidRPr="00FA37AC">
        <w:lastRenderedPageBreak/>
        <w:t>S</w:t>
      </w:r>
      <w:r w:rsidR="0089430B" w:rsidRPr="00FA37AC">
        <w:t xml:space="preserve">távající </w:t>
      </w:r>
      <w:r w:rsidR="0071699E">
        <w:t xml:space="preserve">veřejná </w:t>
      </w:r>
      <w:r w:rsidR="0089430B" w:rsidRPr="00FA37AC">
        <w:t>kanalizace</w:t>
      </w:r>
      <w:bookmarkEnd w:id="37"/>
    </w:p>
    <w:p w:rsidR="0089430B" w:rsidRDefault="0059154E" w:rsidP="0089430B">
      <w:pPr>
        <w:rPr>
          <w:rFonts w:cs="Arial"/>
          <w:szCs w:val="24"/>
        </w:rPr>
      </w:pPr>
      <w:r w:rsidRPr="00FA37AC">
        <w:rPr>
          <w:rFonts w:cs="Arial"/>
          <w:szCs w:val="24"/>
        </w:rPr>
        <w:t xml:space="preserve">V místě návrhu se nevyskytuje stávající </w:t>
      </w:r>
      <w:r w:rsidR="0071699E">
        <w:rPr>
          <w:rFonts w:cs="Arial"/>
          <w:szCs w:val="24"/>
        </w:rPr>
        <w:t xml:space="preserve">veřejná </w:t>
      </w:r>
      <w:r w:rsidRPr="00FA37AC">
        <w:rPr>
          <w:rFonts w:cs="Arial"/>
          <w:szCs w:val="24"/>
        </w:rPr>
        <w:t>kanalizace. Jediné místo</w:t>
      </w:r>
      <w:r w:rsidR="006968DB" w:rsidRPr="00FA37AC">
        <w:rPr>
          <w:rFonts w:cs="Arial"/>
          <w:szCs w:val="24"/>
        </w:rPr>
        <w:t>,</w:t>
      </w:r>
      <w:r w:rsidRPr="00FA37AC">
        <w:rPr>
          <w:rFonts w:cs="Arial"/>
          <w:szCs w:val="24"/>
        </w:rPr>
        <w:t xml:space="preserve"> kde se stavba dotkne stávající kanalizace</w:t>
      </w:r>
      <w:r w:rsidR="0086344E" w:rsidRPr="00FA37AC">
        <w:rPr>
          <w:rFonts w:cs="Arial"/>
          <w:szCs w:val="24"/>
        </w:rPr>
        <w:t>,</w:t>
      </w:r>
      <w:r w:rsidRPr="00FA37AC">
        <w:rPr>
          <w:rFonts w:cs="Arial"/>
          <w:szCs w:val="24"/>
        </w:rPr>
        <w:t xml:space="preserve"> je šachta v místě napojení na </w:t>
      </w:r>
      <w:r w:rsidR="000079C4" w:rsidRPr="00FA37AC">
        <w:rPr>
          <w:rFonts w:cs="Arial"/>
          <w:szCs w:val="24"/>
        </w:rPr>
        <w:t>1. etapu</w:t>
      </w:r>
      <w:r w:rsidRPr="00FA37AC">
        <w:rPr>
          <w:rFonts w:cs="Arial"/>
          <w:szCs w:val="24"/>
        </w:rPr>
        <w:t xml:space="preserve"> kanalizac</w:t>
      </w:r>
      <w:r w:rsidR="000079C4" w:rsidRPr="00FA37AC">
        <w:rPr>
          <w:rFonts w:cs="Arial"/>
          <w:szCs w:val="24"/>
        </w:rPr>
        <w:t>e</w:t>
      </w:r>
      <w:r w:rsidRPr="00FA37AC">
        <w:rPr>
          <w:rFonts w:cs="Arial"/>
          <w:szCs w:val="24"/>
        </w:rPr>
        <w:t>. Napojení proběhne za provozu.</w:t>
      </w:r>
    </w:p>
    <w:p w:rsidR="0071699E" w:rsidRPr="00823FFF" w:rsidRDefault="0071699E" w:rsidP="0089430B">
      <w:r>
        <w:t>U některých nemovitostí bylo majiteli deklarováno, že zahradou vedou dešťové svody zaústěné do řeky. V tomto případě byla jejich předpokládaná trasa zakreslena do situace a podélného profilu. Je pravděpodobné, že i od některých dalších nemovitostí jsou pod povrchem položeny dešťové svody zaústěné do řeky Svitavy. Polohy ani existence těchto svodů však nejsou známy. V tomto případě se nejedná o veřejnou kanalizaci a vzhledem k tomu, že v době projekčních prací, nebyly známy informace o existenci těchto svodů, bude nutné kolizní místa řešit individuálně ve chvíli zjištění kolize.</w:t>
      </w:r>
    </w:p>
    <w:p w:rsidR="0089430B" w:rsidRPr="00FA37AC" w:rsidRDefault="00181B82" w:rsidP="0089430B">
      <w:pPr>
        <w:pStyle w:val="Nadpis2"/>
      </w:pPr>
      <w:bookmarkStart w:id="38" w:name="_Toc14946939"/>
      <w:r w:rsidRPr="00FA37AC">
        <w:t>S</w:t>
      </w:r>
      <w:r w:rsidR="0089430B" w:rsidRPr="00FA37AC">
        <w:t>távající inženýrské sítě</w:t>
      </w:r>
      <w:bookmarkEnd w:id="38"/>
    </w:p>
    <w:p w:rsidR="00335E14" w:rsidRPr="00FA37AC" w:rsidRDefault="00335E14" w:rsidP="00335E14">
      <w:pPr>
        <w:spacing w:after="80"/>
        <w:rPr>
          <w:rFonts w:cs="Arial"/>
          <w:szCs w:val="22"/>
        </w:rPr>
      </w:pPr>
      <w:r w:rsidRPr="00FA37AC">
        <w:rPr>
          <w:rFonts w:cs="Arial"/>
          <w:szCs w:val="22"/>
        </w:rPr>
        <w:t>Inženýrské sítě, jejichž poloha byla v době zpracování projektové dokumentace (201</w:t>
      </w:r>
      <w:r w:rsidR="00602943" w:rsidRPr="00FA37AC">
        <w:rPr>
          <w:rFonts w:cs="Arial"/>
          <w:szCs w:val="22"/>
        </w:rPr>
        <w:t>8</w:t>
      </w:r>
      <w:r w:rsidRPr="00FA37AC">
        <w:rPr>
          <w:rFonts w:cs="Arial"/>
          <w:szCs w:val="22"/>
        </w:rPr>
        <w:t>) známa jsou situačně zakresleny dle podkladů jednotlivých správců v situacích. Křížení těchto inženýrských sítí je zakresleno rovněž v podélném profilu navrhované stoky. Před zahájením stavby je zhotovitel stavby povinen nechat všechna podzemní vedení (včetně jejich přípojek, napájecích, ovládacích a signalizačních kabelů, uzemnění a prvků protikorozní ochrany) vytyčit jejich správci. V případě pochybností je nutné jejich polohu ověřit ručně kopanými sondami. Dodavatel stavby je povinen respektovat vyjádření jednotlivých správců a majitelů inženýrských sítí doložená v dokumentaci pro stavební povolení a ve vodohospodářském rozhodnutí. Dodavatel je povinen respektovat i existenci a podmínky práce v ochranných pásmech všech nadzemních sdělovacích a silových vedení, která nejsou zakresleny v PD.</w:t>
      </w:r>
    </w:p>
    <w:p w:rsidR="000C31B4" w:rsidRPr="00FA37AC" w:rsidRDefault="000C31B4" w:rsidP="000C31B4">
      <w:pPr>
        <w:spacing w:before="120" w:after="120"/>
      </w:pPr>
      <w:r w:rsidRPr="00FA37AC">
        <w:t>Inženýrské sítě zasažené výkopem pro kanalizaci a jejich přípojky budou během stavby zajištěny proti posunu a poškození. Křižující podzemní inženýrské sítě budou během pokládky kanalizace a vodovodu a jejich přípojek vyvěšeny a p</w:t>
      </w:r>
      <w:r w:rsidRPr="00FA37AC">
        <w:rPr>
          <w:rFonts w:cs="Arial"/>
        </w:rPr>
        <w:t xml:space="preserve">o dokončení stavby budou uloženy podle jejich původního uložení a požadavků jednotlivých majitelů a správců (viz vyjádření k dokumentaci pro územní rozhodnutí). Sloupy veřejného osvětlení a stožáry trolejového vedení, které se </w:t>
      </w:r>
      <w:proofErr w:type="gramStart"/>
      <w:r w:rsidRPr="00FA37AC">
        <w:rPr>
          <w:rFonts w:cs="Arial"/>
        </w:rPr>
        <w:t>nacházejí</w:t>
      </w:r>
      <w:proofErr w:type="gramEnd"/>
      <w:r w:rsidRPr="00FA37AC">
        <w:rPr>
          <w:rFonts w:cs="Arial"/>
        </w:rPr>
        <w:t xml:space="preserve"> v blízkosti výkopů </w:t>
      </w:r>
      <w:proofErr w:type="gramStart"/>
      <w:r w:rsidRPr="00FA37AC">
        <w:rPr>
          <w:rFonts w:cs="Arial"/>
        </w:rPr>
        <w:t>je</w:t>
      </w:r>
      <w:proofErr w:type="gramEnd"/>
      <w:r w:rsidRPr="00FA37AC">
        <w:rPr>
          <w:rFonts w:cs="Arial"/>
        </w:rPr>
        <w:t xml:space="preserve"> nutné staticky zajistit!</w:t>
      </w:r>
    </w:p>
    <w:p w:rsidR="009056B1" w:rsidRPr="00FA37AC" w:rsidRDefault="00335E14" w:rsidP="009C732C">
      <w:pPr>
        <w:pStyle w:val="HDPOdstavec"/>
        <w:spacing w:before="120"/>
        <w:ind w:firstLine="0"/>
      </w:pPr>
      <w:r w:rsidRPr="00FA37AC">
        <w:t>V předmětném území se vyskytují následující podzemní a nadzemní sítě těchto organizací:</w:t>
      </w:r>
    </w:p>
    <w:p w:rsidR="00B742F2" w:rsidRPr="00FA37AC" w:rsidRDefault="00B742F2" w:rsidP="00E30675">
      <w:pPr>
        <w:pStyle w:val="Odstavecseseznamem"/>
        <w:numPr>
          <w:ilvl w:val="0"/>
          <w:numId w:val="6"/>
        </w:numPr>
      </w:pPr>
      <w:r w:rsidRPr="00FA37AC">
        <w:t>Brněnské vodárny a kanalizace, a.s.</w:t>
      </w:r>
      <w:r w:rsidRPr="00FA37AC">
        <w:tab/>
        <w:t>Hybešova 254/16, 657 33 Brno</w:t>
      </w:r>
    </w:p>
    <w:p w:rsidR="00B742F2" w:rsidRPr="00FA37AC" w:rsidRDefault="00B742F2" w:rsidP="00E30675">
      <w:pPr>
        <w:pStyle w:val="Odstavecseseznamem"/>
        <w:numPr>
          <w:ilvl w:val="0"/>
          <w:numId w:val="6"/>
        </w:numPr>
      </w:pPr>
      <w:r w:rsidRPr="00FA37AC">
        <w:t>Brněnské komunikace a.s.</w:t>
      </w:r>
      <w:r w:rsidRPr="00FA37AC">
        <w:tab/>
      </w:r>
      <w:r w:rsidRPr="00FA37AC">
        <w:tab/>
        <w:t>Renneská 1a, 657 68 Brno</w:t>
      </w:r>
    </w:p>
    <w:p w:rsidR="00B742F2" w:rsidRPr="00FA37AC" w:rsidRDefault="00B742F2" w:rsidP="00E30675">
      <w:pPr>
        <w:pStyle w:val="Odstavecseseznamem"/>
        <w:numPr>
          <w:ilvl w:val="0"/>
          <w:numId w:val="6"/>
        </w:numPr>
      </w:pPr>
      <w:r w:rsidRPr="00FA37AC">
        <w:t>ČD - Telematika a.s.</w:t>
      </w:r>
      <w:r w:rsidRPr="00FA37AC">
        <w:tab/>
      </w:r>
      <w:r w:rsidRPr="00FA37AC">
        <w:tab/>
      </w:r>
      <w:r w:rsidRPr="00FA37AC">
        <w:tab/>
        <w:t>Nezamyslova 20a, 615 00 Brno</w:t>
      </w:r>
    </w:p>
    <w:p w:rsidR="00B742F2" w:rsidRPr="00FA37AC" w:rsidRDefault="00B742F2" w:rsidP="00E30675">
      <w:pPr>
        <w:pStyle w:val="Odstavecseseznamem"/>
        <w:numPr>
          <w:ilvl w:val="0"/>
          <w:numId w:val="6"/>
        </w:numPr>
      </w:pPr>
      <w:r w:rsidRPr="00FA37AC">
        <w:t>Dopravní podnik města Brna, a.s.</w:t>
      </w:r>
      <w:r w:rsidRPr="00FA37AC">
        <w:tab/>
        <w:t>Hlinky 151, 656 46 Brno</w:t>
      </w:r>
    </w:p>
    <w:p w:rsidR="00B742F2" w:rsidRPr="00FA37AC" w:rsidRDefault="00B742F2" w:rsidP="00E30675">
      <w:pPr>
        <w:pStyle w:val="Odstavecseseznamem"/>
        <w:numPr>
          <w:ilvl w:val="0"/>
          <w:numId w:val="6"/>
        </w:numPr>
      </w:pPr>
      <w:r w:rsidRPr="00FA37AC">
        <w:t xml:space="preserve">EON ČR, </w:t>
      </w:r>
      <w:r w:rsidR="00893AFE" w:rsidRPr="00FA37AC">
        <w:t>spol. s</w:t>
      </w:r>
      <w:r w:rsidRPr="00FA37AC">
        <w:t xml:space="preserve"> r.</w:t>
      </w:r>
      <w:proofErr w:type="gramStart"/>
      <w:r w:rsidRPr="00FA37AC">
        <w:t>o.</w:t>
      </w:r>
      <w:r w:rsidRPr="00FA37AC">
        <w:tab/>
      </w:r>
      <w:r w:rsidRPr="00FA37AC">
        <w:tab/>
      </w:r>
      <w:r w:rsidRPr="00FA37AC">
        <w:tab/>
        <w:t>F.A.</w:t>
      </w:r>
      <w:proofErr w:type="gramEnd"/>
      <w:r w:rsidRPr="00FA37AC">
        <w:t xml:space="preserve">Gerstnera 2151/6, 370 49 </w:t>
      </w:r>
      <w:r w:rsidR="00893AFE" w:rsidRPr="00FA37AC">
        <w:t>Č. Budějovice</w:t>
      </w:r>
    </w:p>
    <w:p w:rsidR="00B742F2" w:rsidRPr="00FA37AC" w:rsidRDefault="00B742F2" w:rsidP="00E30675">
      <w:pPr>
        <w:pStyle w:val="Odstavecseseznamem"/>
        <w:numPr>
          <w:ilvl w:val="0"/>
          <w:numId w:val="6"/>
        </w:numPr>
      </w:pPr>
      <w:r w:rsidRPr="00FA37AC">
        <w:t>Jihomoravská plynárenská, a.s.</w:t>
      </w:r>
      <w:r w:rsidRPr="00FA37AC">
        <w:tab/>
      </w:r>
      <w:r w:rsidRPr="00FA37AC">
        <w:tab/>
        <w:t>Plynárenská 1, 657 02 Brno</w:t>
      </w:r>
    </w:p>
    <w:p w:rsidR="00B742F2" w:rsidRPr="00FA37AC" w:rsidRDefault="00B742F2" w:rsidP="00E30675">
      <w:pPr>
        <w:pStyle w:val="Odstavecseseznamem"/>
        <w:numPr>
          <w:ilvl w:val="0"/>
          <w:numId w:val="6"/>
        </w:numPr>
      </w:pPr>
      <w:r w:rsidRPr="00FA37AC">
        <w:t>Technické sítě Brno, a.s.</w:t>
      </w:r>
      <w:r w:rsidRPr="00FA37AC">
        <w:tab/>
      </w:r>
      <w:r w:rsidRPr="00FA37AC">
        <w:tab/>
        <w:t>Barvířská 5, 602 00 Brno</w:t>
      </w:r>
    </w:p>
    <w:p w:rsidR="00B742F2" w:rsidRPr="00FA37AC" w:rsidRDefault="00B742F2" w:rsidP="00E30675">
      <w:pPr>
        <w:pStyle w:val="Odstavecseseznamem"/>
        <w:numPr>
          <w:ilvl w:val="0"/>
          <w:numId w:val="6"/>
        </w:numPr>
      </w:pPr>
      <w:r w:rsidRPr="00FA37AC">
        <w:t>Telefonica O2 Czech Republic, a.s.</w:t>
      </w:r>
      <w:r w:rsidRPr="00FA37AC">
        <w:tab/>
        <w:t>Za Brumlovkou 266/2, 140 22 Praha 4</w:t>
      </w:r>
    </w:p>
    <w:p w:rsidR="00B742F2" w:rsidRDefault="00B742F2" w:rsidP="00E30675">
      <w:pPr>
        <w:pStyle w:val="Odstavecseseznamem"/>
        <w:numPr>
          <w:ilvl w:val="0"/>
          <w:numId w:val="6"/>
        </w:numPr>
      </w:pPr>
      <w:r w:rsidRPr="00FA37AC">
        <w:t>UPC Česká republika, a.s., divize Jih</w:t>
      </w:r>
      <w:r w:rsidRPr="00FA37AC">
        <w:tab/>
        <w:t>Bzenecká 2,628 00 Brno</w:t>
      </w:r>
    </w:p>
    <w:p w:rsidR="00425C2C" w:rsidRPr="00FA37AC" w:rsidRDefault="00425C2C" w:rsidP="00E30675">
      <w:pPr>
        <w:pStyle w:val="Odstavecseseznamem"/>
        <w:numPr>
          <w:ilvl w:val="0"/>
          <w:numId w:val="6"/>
        </w:numPr>
      </w:pPr>
      <w:r>
        <w:t>Možné dešťové svody s neznámou polohou v zahradách jednotlivých majitelů</w:t>
      </w:r>
    </w:p>
    <w:p w:rsidR="0089430B" w:rsidRPr="00FA37AC" w:rsidRDefault="00181B82" w:rsidP="0089430B">
      <w:pPr>
        <w:pStyle w:val="Nadpis2"/>
      </w:pPr>
      <w:bookmarkStart w:id="39" w:name="_Toc14946940"/>
      <w:r w:rsidRPr="00FA37AC">
        <w:t>S</w:t>
      </w:r>
      <w:r w:rsidR="0089430B" w:rsidRPr="00FA37AC">
        <w:t>ouvisející investice</w:t>
      </w:r>
      <w:bookmarkEnd w:id="39"/>
    </w:p>
    <w:p w:rsidR="00555D9F" w:rsidRPr="00FA37AC" w:rsidRDefault="005641D0" w:rsidP="00E30675">
      <w:pPr>
        <w:pStyle w:val="Odstavecseseznamem"/>
        <w:numPr>
          <w:ilvl w:val="0"/>
          <w:numId w:val="7"/>
        </w:numPr>
        <w:autoSpaceDE w:val="0"/>
        <w:autoSpaceDN w:val="0"/>
        <w:adjustRightInd w:val="0"/>
        <w:spacing w:before="120"/>
        <w:rPr>
          <w:rFonts w:cs="Arial"/>
          <w:bCs/>
        </w:rPr>
      </w:pPr>
      <w:r w:rsidRPr="00FA37AC">
        <w:rPr>
          <w:rFonts w:cs="Arial"/>
        </w:rPr>
        <w:t>Rekonstrukce tramvajové smyčky Obřanská, DUR (Argema,</w:t>
      </w:r>
      <w:r w:rsidRPr="00FA37AC">
        <w:rPr>
          <w:rFonts w:cs="Arial"/>
          <w:bCs/>
        </w:rPr>
        <w:t xml:space="preserve"> </w:t>
      </w:r>
      <w:r w:rsidR="00893AFE" w:rsidRPr="00FA37AC">
        <w:rPr>
          <w:rFonts w:cs="Arial"/>
          <w:bCs/>
        </w:rPr>
        <w:t>spol.</w:t>
      </w:r>
      <w:r w:rsidRPr="00FA37AC">
        <w:rPr>
          <w:rFonts w:cs="Arial"/>
          <w:bCs/>
        </w:rPr>
        <w:t xml:space="preserve"> s r.o.</w:t>
      </w:r>
      <w:r w:rsidRPr="00FA37AC">
        <w:rPr>
          <w:rFonts w:cs="Arial"/>
        </w:rPr>
        <w:t xml:space="preserve"> 2013)</w:t>
      </w:r>
    </w:p>
    <w:p w:rsidR="005641D0" w:rsidRPr="00FA37AC" w:rsidRDefault="005641D0" w:rsidP="00E30675">
      <w:pPr>
        <w:pStyle w:val="Odstavecseseznamem"/>
        <w:numPr>
          <w:ilvl w:val="0"/>
          <w:numId w:val="7"/>
        </w:numPr>
        <w:spacing w:before="120"/>
        <w:jc w:val="left"/>
        <w:rPr>
          <w:rFonts w:cs="Arial"/>
          <w:bCs/>
        </w:rPr>
      </w:pPr>
      <w:r w:rsidRPr="00FA37AC">
        <w:rPr>
          <w:rFonts w:cs="Arial"/>
          <w:bCs/>
        </w:rPr>
        <w:t xml:space="preserve">Brno, Obřany – stoková síť v ulicích Hradiska a Mlýnské nábřeží (Provo </w:t>
      </w:r>
      <w:r w:rsidR="00893AFE" w:rsidRPr="00FA37AC">
        <w:rPr>
          <w:rFonts w:cs="Arial"/>
          <w:bCs/>
        </w:rPr>
        <w:t>spol.</w:t>
      </w:r>
      <w:r w:rsidRPr="00FA37AC">
        <w:rPr>
          <w:rFonts w:cs="Arial"/>
          <w:bCs/>
        </w:rPr>
        <w:t xml:space="preserve"> s r.o.)</w:t>
      </w:r>
    </w:p>
    <w:p w:rsidR="00555D9F" w:rsidRPr="00FA37AC" w:rsidRDefault="00555D9F" w:rsidP="00AA6484">
      <w:pPr>
        <w:pStyle w:val="Odstavecseseznamem"/>
        <w:spacing w:before="120"/>
        <w:jc w:val="left"/>
        <w:rPr>
          <w:rFonts w:cs="Arial"/>
          <w:bCs/>
        </w:rPr>
      </w:pPr>
      <w:r w:rsidRPr="00FA37AC">
        <w:rPr>
          <w:rFonts w:cs="Arial"/>
          <w:bCs/>
        </w:rPr>
        <w:t>S touto investicí je</w:t>
      </w:r>
      <w:r w:rsidR="00AA6484" w:rsidRPr="00FA37AC">
        <w:rPr>
          <w:rFonts w:cs="Arial"/>
          <w:bCs/>
        </w:rPr>
        <w:t xml:space="preserve"> do budoucna</w:t>
      </w:r>
      <w:r w:rsidRPr="00FA37AC">
        <w:rPr>
          <w:rFonts w:cs="Arial"/>
          <w:bCs/>
        </w:rPr>
        <w:t xml:space="preserve"> uvažováno </w:t>
      </w:r>
      <w:r w:rsidR="00AA6484" w:rsidRPr="00FA37AC">
        <w:rPr>
          <w:rFonts w:cs="Arial"/>
          <w:bCs/>
        </w:rPr>
        <w:t>na</w:t>
      </w:r>
      <w:r w:rsidRPr="00FA37AC">
        <w:rPr>
          <w:rFonts w:cs="Arial"/>
          <w:bCs/>
        </w:rPr>
        <w:t xml:space="preserve"> pravém břehu řeky Svitavy. </w:t>
      </w:r>
      <w:r w:rsidR="00AA6484" w:rsidRPr="00FA37AC">
        <w:rPr>
          <w:rFonts w:cs="Arial"/>
          <w:bCs/>
        </w:rPr>
        <w:t>Počítá se s napojením této investice do stoky „A“ do nejbližší kanalizační šachty na akci Babická.</w:t>
      </w:r>
    </w:p>
    <w:p w:rsidR="005641D0" w:rsidRPr="00FA37AC" w:rsidRDefault="005641D0" w:rsidP="00E30675">
      <w:pPr>
        <w:pStyle w:val="Odstavecseseznamem"/>
        <w:numPr>
          <w:ilvl w:val="0"/>
          <w:numId w:val="7"/>
        </w:numPr>
        <w:spacing w:before="120"/>
        <w:jc w:val="left"/>
        <w:rPr>
          <w:rFonts w:cs="Arial"/>
          <w:bCs/>
        </w:rPr>
      </w:pPr>
      <w:r w:rsidRPr="00FA37AC">
        <w:rPr>
          <w:rFonts w:cs="Arial"/>
          <w:bCs/>
        </w:rPr>
        <w:t>Brno, Babická - výst</w:t>
      </w:r>
      <w:r w:rsidR="00602943" w:rsidRPr="00FA37AC">
        <w:rPr>
          <w:rFonts w:cs="Arial"/>
          <w:bCs/>
        </w:rPr>
        <w:t>avba splaškové kanalizace 1</w:t>
      </w:r>
      <w:r w:rsidRPr="00FA37AC">
        <w:rPr>
          <w:rFonts w:cs="Arial"/>
          <w:bCs/>
        </w:rPr>
        <w:t>. etapa</w:t>
      </w:r>
    </w:p>
    <w:p w:rsidR="00967A29" w:rsidRPr="00FA37AC" w:rsidRDefault="00967A29" w:rsidP="0089430B">
      <w:pPr>
        <w:rPr>
          <w:color w:val="FF0000"/>
        </w:rPr>
      </w:pPr>
    </w:p>
    <w:p w:rsidR="00967A29" w:rsidRPr="00FA37AC" w:rsidRDefault="00967A29" w:rsidP="0089430B">
      <w:r w:rsidRPr="00FA37AC">
        <w:lastRenderedPageBreak/>
        <w:t>Vzhledem k charakteru stavby se archeologické nálezy nepředpokládají, investor je však povinen uzavřít před zahájením prací smlouvu s institucí oprávněnou k provádění archeologických výzkumů.</w:t>
      </w:r>
    </w:p>
    <w:p w:rsidR="008450FA" w:rsidRPr="00FA37AC" w:rsidRDefault="00181B82" w:rsidP="008450FA">
      <w:pPr>
        <w:pStyle w:val="Nadpis2"/>
      </w:pPr>
      <w:bookmarkStart w:id="40" w:name="_Toc14946941"/>
      <w:r w:rsidRPr="00FA37AC">
        <w:t>P</w:t>
      </w:r>
      <w:r w:rsidR="0089430B" w:rsidRPr="00FA37AC">
        <w:t>řeložky inženýrských sítí</w:t>
      </w:r>
      <w:bookmarkEnd w:id="40"/>
    </w:p>
    <w:p w:rsidR="000A65F6" w:rsidRPr="00FA37AC" w:rsidRDefault="004C411F" w:rsidP="000A65F6">
      <w:r w:rsidRPr="00FA37AC">
        <w:t>Na 2. a 3. etapě není s přeložkam</w:t>
      </w:r>
      <w:r w:rsidR="002D1E70">
        <w:t>i</w:t>
      </w:r>
      <w:r w:rsidRPr="00FA37AC">
        <w:t xml:space="preserve"> počítáno.</w:t>
      </w:r>
      <w:r w:rsidR="00425C2C">
        <w:t xml:space="preserve"> Pokud nastane kolize </w:t>
      </w:r>
      <w:r w:rsidR="008857FC">
        <w:t xml:space="preserve">v některé ze zahrad </w:t>
      </w:r>
      <w:r w:rsidR="00425C2C">
        <w:t>s</w:t>
      </w:r>
      <w:r w:rsidR="008857FC">
        <w:t> některým z dešťových svodů, jejichž polohy a přítomnost jsou v době návrhu neznámé, bude nutno tuto situaci řešit individuálně na místě.</w:t>
      </w:r>
    </w:p>
    <w:p w:rsidR="0089430B" w:rsidRPr="00FA37AC" w:rsidRDefault="00181B82" w:rsidP="0089430B">
      <w:pPr>
        <w:pStyle w:val="Nadpis2"/>
      </w:pPr>
      <w:bookmarkStart w:id="41" w:name="_Toc14946942"/>
      <w:r w:rsidRPr="00FA37AC">
        <w:t>V</w:t>
      </w:r>
      <w:r w:rsidR="0089430B" w:rsidRPr="00FA37AC">
        <w:t>eřejná zeleň</w:t>
      </w:r>
      <w:bookmarkEnd w:id="41"/>
    </w:p>
    <w:p w:rsidR="008450FA" w:rsidRPr="00FA37AC" w:rsidRDefault="004C411F" w:rsidP="008450FA">
      <w:r w:rsidRPr="00FA37AC">
        <w:t xml:space="preserve"> Vzhledem k tomu, že převážná část trasy kanalizace je navržena v zahradách, dojde při realizaci nové kanalizace </w:t>
      </w:r>
      <w:r w:rsidR="008450FA" w:rsidRPr="00FA37AC">
        <w:t>ke kácení vzrostlé zeleně. Stromy poblíž trasy kanalizace</w:t>
      </w:r>
      <w:r w:rsidRPr="00FA37AC">
        <w:t xml:space="preserve">, kterých se kácení </w:t>
      </w:r>
      <w:proofErr w:type="gramStart"/>
      <w:r w:rsidRPr="00FA37AC">
        <w:t>nedotkne</w:t>
      </w:r>
      <w:r w:rsidR="008450FA" w:rsidRPr="00FA37AC">
        <w:t xml:space="preserve"> budou</w:t>
      </w:r>
      <w:proofErr w:type="gramEnd"/>
      <w:r w:rsidR="008450FA" w:rsidRPr="00FA37AC">
        <w:t xml:space="preserve"> v obvodu staveniště chráněny deštěním do výšky min. 2 m. Ochranné deštění bude provedeno bez poškození stromu a vůči kmenu bude vypolštářováno. Nesmí být nasazeno bezprostředně na kořenové náběhy. Koruny stromů budou chráněny před poškozením stavebními mechanismy.</w:t>
      </w:r>
      <w:r w:rsidR="00823FFF">
        <w:t xml:space="preserve"> </w:t>
      </w:r>
      <w:r w:rsidR="008450FA" w:rsidRPr="00FA37AC">
        <w:t>Při hloubení výkopů nesmí být přerušeny kořeny o průměru větším než 3 cm. Případná poranění je nutné ošetřit. Kořeny je nutné chránit před vysycháním a před účinky mrazu. Výkopy v blízkosti kořenů budou prováděny ručně.</w:t>
      </w:r>
    </w:p>
    <w:p w:rsidR="0089430B" w:rsidRPr="00FA37AC" w:rsidRDefault="008450FA" w:rsidP="0089430B">
      <w:r w:rsidRPr="00FA37AC">
        <w:t xml:space="preserve">V kořenové zóně stromů nebude provedena žádná navážka, ani zde nebude skladován žádný stavební ani jiný materiál. </w:t>
      </w:r>
    </w:p>
    <w:p w:rsidR="00C10E7D" w:rsidRPr="00FA37AC" w:rsidRDefault="00181B82" w:rsidP="00C10E7D">
      <w:pPr>
        <w:pStyle w:val="Nadpis1"/>
        <w:numPr>
          <w:ilvl w:val="0"/>
          <w:numId w:val="1"/>
        </w:numPr>
        <w:tabs>
          <w:tab w:val="num" w:pos="360"/>
        </w:tabs>
        <w:ind w:left="357" w:hanging="357"/>
      </w:pPr>
      <w:bookmarkStart w:id="42" w:name="_Toc14946943"/>
      <w:r w:rsidRPr="00FA37AC">
        <w:t>Z</w:t>
      </w:r>
      <w:r w:rsidR="0089430B" w:rsidRPr="00FA37AC">
        <w:t>ávěr</w:t>
      </w:r>
      <w:bookmarkEnd w:id="42"/>
    </w:p>
    <w:p w:rsidR="00611B45" w:rsidRPr="00FA37AC" w:rsidRDefault="00611B45" w:rsidP="00611B45">
      <w:r w:rsidRPr="00FA37AC">
        <w:t xml:space="preserve">Při stavbě je zhotovitel povinen respektovat veškeré související předpisy a technické normy ČSN, ČSN EN a TNV v platném znění. Pokud se během stavby vyskytnou nejasnosti či změny oproti předložené projektové dokumentaci je zhotovitel povinen neprodleně informovat projektanta a investora, a vyžádat si jeho stanovisko. Nedílnou součástí projektové dokumentace jsou rovněž vyjádření a stanoviska dotčených organizací a orgánů státní správy a účastníků stavebního řízení vydaná k dokumentaci pro </w:t>
      </w:r>
      <w:r w:rsidR="003F3473" w:rsidRPr="00FA37AC">
        <w:t>společné</w:t>
      </w:r>
      <w:r w:rsidRPr="00FA37AC">
        <w:t xml:space="preserve"> povolení, které je nutno při stavbě respektovat a řídit se jejich požadavky – pokud ve vydaném stavebním povolení není uvedeno jinak nebo pokud nebude změna odsouhlasena projektantem, investorem a stavebním dozorem.</w:t>
      </w:r>
      <w:r w:rsidR="00823FFF">
        <w:t xml:space="preserve"> </w:t>
      </w:r>
      <w:r w:rsidRPr="00FA37AC">
        <w:t>Před zahájením vlastní stavby je zhotovitel stavby povinen zajistit vytýčení veškerých stávajících inženýrských sítí včetně všech inženýrských sítí</w:t>
      </w:r>
      <w:r w:rsidR="00D6544A" w:rsidRPr="00FA37AC">
        <w:t>,</w:t>
      </w:r>
      <w:r w:rsidRPr="00FA37AC">
        <w:t xml:space="preserve"> které nebyly v době zpracování projektové dokumentace známy a nejsou zakresleny v situaci nebo nebyly správci k zakreslení poskytnuty, aby nedošlo k jejich poškození.</w:t>
      </w:r>
    </w:p>
    <w:p w:rsidR="00611B45" w:rsidRPr="00FA37AC" w:rsidRDefault="00611B45" w:rsidP="00611B45">
      <w:r w:rsidRPr="00FA37AC">
        <w:t>Zhotovitel je rovněž před vlastní stavbou povinen ověřit stávající výškové a polohopisné poměry, včetně dalších údajů, které jsou požadovány v projektové dokumentaci a ve stanoviscích přiložených v dokladové části PD.</w:t>
      </w:r>
    </w:p>
    <w:p w:rsidR="00611B45" w:rsidRPr="00FA37AC" w:rsidRDefault="00611B45" w:rsidP="00611B45">
      <w:r w:rsidRPr="00FA37AC">
        <w:t>Po celou dobu stavby musí být ke všem nemovitostem zajištěn alespoň provizorní příjezd pro vozidla záchranné služby první pomoci, komunálních služeb a požární vozidla. Případné nutné zúžení průjezdného pruhu na šířku menší než 3,5m, je nutno před vlastní stavbou projednat s Hasičským záchranným sborem města Brna.</w:t>
      </w:r>
    </w:p>
    <w:p w:rsidR="00611B45" w:rsidRPr="00FA37AC" w:rsidRDefault="00611B45" w:rsidP="00611B45">
      <w:r w:rsidRPr="00FA37AC">
        <w:t>Zhotovitel stavby je dále povinen za spolupráce investora dohodnout s maj</w:t>
      </w:r>
      <w:r w:rsidR="00D6544A" w:rsidRPr="00FA37AC">
        <w:t xml:space="preserve">iteli jednotlivých nemovitostí </w:t>
      </w:r>
      <w:r w:rsidRPr="00FA37AC">
        <w:t>systém zásobování a oznamovat jim předem termín zahájení a ukončení realizace jednotlivých úseků kanalizace, které se dotčených provozoven týkají.</w:t>
      </w:r>
    </w:p>
    <w:p w:rsidR="00611B45" w:rsidRPr="00FA37AC" w:rsidRDefault="00611B45" w:rsidP="00611B45">
      <w:r w:rsidRPr="00FA37AC">
        <w:t xml:space="preserve">Součástí předání a převzetí stavby bude doklad o vykonání zkoušek vodotěsnosti, zkoušek hutnění, vyhodnocení kamerového průzkumu, geodetické zaměření provedeného díla, dokumentace skutečného provedení stavby - zejména situační geodetické zaměření tras skutečného situování šachet (v souřadnicích S-JTSK a výškovém systému BPV, s popisem jednotlivých úseků - profil, sklon a délka úseků, zakreslením křížených podzemních sítí a zakreslením situování jednotlivých přípojek) atd. Podélné profily musí rovněž obsahovat zakreslení místa zaústění přípojek a všechny zaměřená křížení jiných inženýrských sítí. </w:t>
      </w:r>
    </w:p>
    <w:p w:rsidR="00220F81" w:rsidRPr="00FA37AC" w:rsidRDefault="00611B45" w:rsidP="00611B45">
      <w:pPr>
        <w:rPr>
          <w:rFonts w:cs="Arial"/>
          <w:szCs w:val="22"/>
        </w:rPr>
      </w:pPr>
      <w:r w:rsidRPr="00FA37AC">
        <w:t xml:space="preserve">Případné zjištěné nedostatky budou zhotovitelem stavby bez prodlení odstraněny a po jejich odstranění bude možné dílo uvést do trvalého provozu. </w:t>
      </w:r>
      <w:r w:rsidRPr="00FA37AC">
        <w:rPr>
          <w:rFonts w:cs="Arial"/>
          <w:szCs w:val="22"/>
        </w:rPr>
        <w:t>Zhotovitel stavby vyklidí objekty zařízení staveniště do předání díla k trvalému provozu.</w:t>
      </w:r>
    </w:p>
    <w:p w:rsidR="003B7E3E" w:rsidRPr="00FA37AC" w:rsidRDefault="00220F81" w:rsidP="004619FC">
      <w:pPr>
        <w:pStyle w:val="Nadpis1"/>
      </w:pPr>
      <w:bookmarkStart w:id="43" w:name="_Toc14946944"/>
      <w:r w:rsidRPr="00FA37AC">
        <w:lastRenderedPageBreak/>
        <w:t>Důležité informace pro investora</w:t>
      </w:r>
      <w:bookmarkEnd w:id="43"/>
      <w:r w:rsidRPr="00FA37AC">
        <w:t xml:space="preserve"> </w:t>
      </w:r>
      <w:r w:rsidR="00611B45" w:rsidRPr="00FA37AC">
        <w:t xml:space="preserve"> </w:t>
      </w:r>
    </w:p>
    <w:p w:rsidR="003B7E3E" w:rsidRPr="00FA37AC" w:rsidRDefault="003B7E3E" w:rsidP="00E30675">
      <w:pPr>
        <w:pStyle w:val="Odstavecseseznamem"/>
        <w:numPr>
          <w:ilvl w:val="0"/>
          <w:numId w:val="7"/>
        </w:numPr>
        <w:spacing w:before="120" w:after="120"/>
      </w:pPr>
      <w:r w:rsidRPr="00FA37AC">
        <w:t>Vzhledem k tomu, že rozpočet této dokumentace je určen k soutěži. A vzhledem k tomu, že náhrada za vykácené stromy</w:t>
      </w:r>
      <w:r w:rsidR="00220F81" w:rsidRPr="00FA37AC">
        <w:t xml:space="preserve"> a rovněž náhrada za demolované objekty</w:t>
      </w:r>
      <w:r w:rsidRPr="00FA37AC">
        <w:t xml:space="preserve"> se soutěží nesouvisí, není cena náhrady za vykácené stromy</w:t>
      </w:r>
      <w:r w:rsidR="00220F81" w:rsidRPr="00FA37AC">
        <w:t xml:space="preserve"> a demolované objekty</w:t>
      </w:r>
      <w:r w:rsidRPr="00FA37AC">
        <w:t xml:space="preserve"> zahrnuta v ceně rozpočtu. Je tedy nutné počítat s navýšením celkových nákladů investora o tuto částku.</w:t>
      </w:r>
    </w:p>
    <w:p w:rsidR="00220F81" w:rsidRPr="00FA37AC" w:rsidRDefault="00041FB6" w:rsidP="00E30675">
      <w:pPr>
        <w:pStyle w:val="Odstavecseseznamem"/>
        <w:numPr>
          <w:ilvl w:val="0"/>
          <w:numId w:val="7"/>
        </w:numPr>
        <w:spacing w:before="120" w:after="120"/>
      </w:pPr>
      <w:r w:rsidRPr="00FA37AC">
        <w:t>Dlouhodobé pronájmy pozemků musí být řešeny min. 6 měsíců předem.</w:t>
      </w:r>
    </w:p>
    <w:p w:rsidR="008370C5" w:rsidRPr="00FA37AC" w:rsidRDefault="008370C5" w:rsidP="00E30675">
      <w:pPr>
        <w:pStyle w:val="Odstavecseseznamem"/>
        <w:numPr>
          <w:ilvl w:val="0"/>
          <w:numId w:val="7"/>
        </w:numPr>
        <w:spacing w:before="120" w:after="120"/>
      </w:pPr>
      <w:r w:rsidRPr="00FA37AC">
        <w:t xml:space="preserve">Stoka </w:t>
      </w:r>
      <w:r w:rsidR="00F039F1" w:rsidRPr="00FA37AC">
        <w:t xml:space="preserve">na soukromých pozemcích </w:t>
      </w:r>
      <w:r w:rsidRPr="00FA37AC">
        <w:t>bude specifikována jako kanalizace pro veřejnou potřebu v soukromém pozemku</w:t>
      </w:r>
      <w:r w:rsidR="00F039F1" w:rsidRPr="00FA37AC">
        <w:t>, ke kterému je nutno zřídit u majitele kanalizační sítě, tj.</w:t>
      </w:r>
      <w:r w:rsidRPr="00FA37AC">
        <w:t xml:space="preserve"> MMB</w:t>
      </w:r>
      <w:r w:rsidR="00F039F1" w:rsidRPr="00FA37AC">
        <w:t xml:space="preserve"> služebnost s přesnou specifikací podmínek. Výpis z katastru nemovitostí se zapsanou služebností musí být předložen u kolaudačního řízení.</w:t>
      </w:r>
    </w:p>
    <w:p w:rsidR="00B64CD6" w:rsidRPr="00FA37AC" w:rsidRDefault="00B64CD6" w:rsidP="00B64CD6">
      <w:pPr>
        <w:pStyle w:val="Nadpis1"/>
      </w:pPr>
      <w:bookmarkStart w:id="44" w:name="_Toc14946945"/>
      <w:r w:rsidRPr="00FA37AC">
        <w:t>Důležité informace pro zhotovitele</w:t>
      </w:r>
      <w:bookmarkEnd w:id="44"/>
    </w:p>
    <w:p w:rsidR="008E03A2" w:rsidRPr="00FA37AC" w:rsidRDefault="008E03A2" w:rsidP="00E30675">
      <w:pPr>
        <w:pStyle w:val="Odstavecseseznamem"/>
        <w:numPr>
          <w:ilvl w:val="0"/>
          <w:numId w:val="7"/>
        </w:numPr>
        <w:spacing w:before="120" w:after="120"/>
      </w:pPr>
      <w:r w:rsidRPr="00FA37AC">
        <w:t>Parcela 1836/3 –</w:t>
      </w:r>
      <w:r w:rsidR="00800107" w:rsidRPr="00FA37AC">
        <w:t xml:space="preserve"> </w:t>
      </w:r>
      <w:r w:rsidRPr="00FA37AC">
        <w:t>majitelé upozorňují na přítomnost podzemního vedení přípojky elektro – neznámá trasa.</w:t>
      </w:r>
    </w:p>
    <w:p w:rsidR="002A6118" w:rsidRPr="00FA37AC" w:rsidRDefault="00003D99" w:rsidP="00E30675">
      <w:pPr>
        <w:pStyle w:val="Odstavecseseznamem"/>
        <w:numPr>
          <w:ilvl w:val="0"/>
          <w:numId w:val="7"/>
        </w:numPr>
        <w:spacing w:before="120" w:after="120"/>
      </w:pPr>
      <w:r>
        <w:t>Na pozemku 1830, za šachtou Š7 a na pozemku 1836/1 za šachtou Š8</w:t>
      </w:r>
      <w:r w:rsidR="002A6118" w:rsidRPr="00FA37AC">
        <w:t xml:space="preserve"> –</w:t>
      </w:r>
      <w:r>
        <w:t xml:space="preserve"> se nachází kopané studny</w:t>
      </w:r>
      <w:r w:rsidR="007D4FDE">
        <w:t>,</w:t>
      </w:r>
      <w:r w:rsidR="002A6118" w:rsidRPr="00FA37AC">
        <w:t xml:space="preserve"> </w:t>
      </w:r>
      <w:r>
        <w:t>které se svým lícem blíží líci</w:t>
      </w:r>
      <w:r w:rsidR="002A6118" w:rsidRPr="00FA37AC">
        <w:t xml:space="preserve"> výkopu. Při provádění výkopu je nutno postupovat tak,</w:t>
      </w:r>
      <w:r w:rsidR="007D4FDE">
        <w:t xml:space="preserve"> aby </w:t>
      </w:r>
      <w:proofErr w:type="gramStart"/>
      <w:r w:rsidR="007D4FDE">
        <w:t xml:space="preserve">nedošlo </w:t>
      </w:r>
      <w:r>
        <w:t>k jejích</w:t>
      </w:r>
      <w:r w:rsidR="002A6118" w:rsidRPr="00FA37AC">
        <w:t xml:space="preserve"> poškození</w:t>
      </w:r>
      <w:proofErr w:type="gramEnd"/>
      <w:r w:rsidR="002A6118" w:rsidRPr="00FA37AC">
        <w:t>.</w:t>
      </w:r>
      <w:r>
        <w:t xml:space="preserve"> Případná poškození budou vyspraveny.</w:t>
      </w:r>
    </w:p>
    <w:p w:rsidR="002A6118" w:rsidRPr="00FA37AC" w:rsidRDefault="00FF4E49" w:rsidP="00E30675">
      <w:pPr>
        <w:pStyle w:val="Odstavecseseznamem"/>
        <w:numPr>
          <w:ilvl w:val="0"/>
          <w:numId w:val="7"/>
        </w:numPr>
        <w:spacing w:before="120" w:after="120"/>
      </w:pPr>
      <w:r w:rsidRPr="00FA37AC">
        <w:t>Všechny pozemky budou uvedeny do původního stavu.</w:t>
      </w:r>
    </w:p>
    <w:p w:rsidR="00FF4E49" w:rsidRPr="00FA37AC" w:rsidRDefault="00FF4E49" w:rsidP="00E30675">
      <w:pPr>
        <w:pStyle w:val="Odstavecseseznamem"/>
        <w:numPr>
          <w:ilvl w:val="0"/>
          <w:numId w:val="7"/>
        </w:numPr>
        <w:spacing w:before="120" w:after="120"/>
      </w:pPr>
      <w:r w:rsidRPr="00FA37AC">
        <w:t>1851/3 V příjezdové cestě</w:t>
      </w:r>
      <w:r w:rsidR="00DC1EC3" w:rsidRPr="00FA37AC">
        <w:t>,</w:t>
      </w:r>
      <w:r w:rsidRPr="00FA37AC">
        <w:t xml:space="preserve"> </w:t>
      </w:r>
      <w:r w:rsidR="00DC1EC3" w:rsidRPr="00FA37AC">
        <w:t xml:space="preserve">v místě křížení stoky „B“ s příjezdem k domu Babická č.7a </w:t>
      </w:r>
      <w:r w:rsidRPr="00FA37AC">
        <w:t>je umístěna řada inženýrských sítí. Majitel požaduje ruční výkop a svou přítomnost před zasypáním výkopu.</w:t>
      </w:r>
    </w:p>
    <w:p w:rsidR="00B64CD6" w:rsidRPr="00FA37AC" w:rsidRDefault="00682746" w:rsidP="00E30675">
      <w:pPr>
        <w:pStyle w:val="Odstavecseseznamem"/>
        <w:numPr>
          <w:ilvl w:val="0"/>
          <w:numId w:val="7"/>
        </w:numPr>
        <w:spacing w:before="120" w:after="120"/>
      </w:pPr>
      <w:r w:rsidRPr="00FA37AC">
        <w:t>Areál zahrad za domy, na ulici Babická bude</w:t>
      </w:r>
      <w:r w:rsidR="00800107" w:rsidRPr="00FA37AC">
        <w:t xml:space="preserve"> </w:t>
      </w:r>
      <w:r w:rsidR="009940D8">
        <w:t xml:space="preserve">po dobu stavby </w:t>
      </w:r>
      <w:r w:rsidRPr="00FA37AC">
        <w:t>opatřen provizorní bránou, která zabrání vstup cizích osob na pozemky.</w:t>
      </w:r>
      <w:r w:rsidR="00D05269" w:rsidRPr="00FA37AC">
        <w:t xml:space="preserve"> Mimo to zhotovitel zajistí, aby celé staveniště v prostoru zahrad bylo pečlivě oplocena tak, aby </w:t>
      </w:r>
      <w:r w:rsidR="00D212E8" w:rsidRPr="00FA37AC">
        <w:t xml:space="preserve">na </w:t>
      </w:r>
      <w:r w:rsidR="00D05269" w:rsidRPr="00FA37AC">
        <w:t xml:space="preserve">staveniště nemohlo dojít k vniknutí dětí a domácích zvířat. </w:t>
      </w:r>
    </w:p>
    <w:p w:rsidR="00D05269" w:rsidRPr="00FA37AC" w:rsidRDefault="00D05269" w:rsidP="00E30675">
      <w:pPr>
        <w:pStyle w:val="Odstavecseseznamem"/>
        <w:numPr>
          <w:ilvl w:val="0"/>
          <w:numId w:val="7"/>
        </w:numPr>
        <w:spacing w:before="120" w:after="120"/>
      </w:pPr>
      <w:r w:rsidRPr="00FA37AC">
        <w:t xml:space="preserve">Zhotovitel zajistí bezpečný vstup </w:t>
      </w:r>
      <w:r w:rsidR="009A1F4C" w:rsidRPr="00FA37AC">
        <w:t>majitelů nemovitostí</w:t>
      </w:r>
      <w:r w:rsidR="00DC1EC3" w:rsidRPr="00FA37AC">
        <w:t xml:space="preserve"> i vjezd malé mechanizace,</w:t>
      </w:r>
      <w:r w:rsidR="009A1F4C" w:rsidRPr="00FA37AC">
        <w:t xml:space="preserve"> </w:t>
      </w:r>
      <w:r w:rsidR="00DC1EC3" w:rsidRPr="00FA37AC">
        <w:t xml:space="preserve">pomocí přemostění a lávek přes výkop, </w:t>
      </w:r>
      <w:r w:rsidR="009A1F4C" w:rsidRPr="00FA37AC">
        <w:t>na zbývající části jejich pozemků nacházející se mezi stokou „A“ a stokou „B“ a rovněž na zbývající části pozemků nacházející se mezi staveništěm a řekou Svitavou.</w:t>
      </w:r>
      <w:r w:rsidR="00DC1EC3" w:rsidRPr="00FA37AC">
        <w:t xml:space="preserve"> </w:t>
      </w:r>
    </w:p>
    <w:p w:rsidR="00D212E8" w:rsidRPr="00FA37AC" w:rsidRDefault="00D212E8" w:rsidP="00E30675">
      <w:pPr>
        <w:pStyle w:val="Odstavecseseznamem"/>
        <w:numPr>
          <w:ilvl w:val="0"/>
          <w:numId w:val="7"/>
        </w:numPr>
        <w:spacing w:before="120" w:after="120"/>
      </w:pPr>
      <w:r w:rsidRPr="00FA37AC">
        <w:t>Po dobu stavby bude v nočních hodinách na staveništi přítomna ostraha</w:t>
      </w:r>
      <w:r w:rsidR="0030246A" w:rsidRPr="00FA37AC">
        <w:t>,</w:t>
      </w:r>
      <w:r w:rsidRPr="00FA37AC">
        <w:t xml:space="preserve"> bránící pohybu cizích osob v prostoru staveniště a rovněž vniknutí těchto osob ze strany staveniště</w:t>
      </w:r>
      <w:r w:rsidR="0030246A" w:rsidRPr="00FA37AC">
        <w:t xml:space="preserve"> na soukromé pozemky</w:t>
      </w:r>
    </w:p>
    <w:p w:rsidR="00D012CF" w:rsidRPr="00FA37AC" w:rsidRDefault="00D012CF" w:rsidP="00E30675">
      <w:pPr>
        <w:pStyle w:val="Odstavecseseznamem"/>
        <w:numPr>
          <w:ilvl w:val="0"/>
          <w:numId w:val="7"/>
        </w:numPr>
        <w:spacing w:before="120" w:after="120"/>
      </w:pPr>
      <w:r w:rsidRPr="00FA37AC">
        <w:t>Stavba v zahradách bude provedena během jedné stavební sezóny. K započetí tedy dojde</w:t>
      </w:r>
      <w:r w:rsidR="00873EE3" w:rsidRPr="00FA37AC">
        <w:t xml:space="preserve"> v jarním období</w:t>
      </w:r>
      <w:r w:rsidR="00174B3B" w:rsidRPr="00FA37AC">
        <w:t xml:space="preserve"> a ukončení nastane do konce</w:t>
      </w:r>
      <w:r w:rsidRPr="00FA37AC">
        <w:t xml:space="preserve"> roku.</w:t>
      </w:r>
    </w:p>
    <w:p w:rsidR="005974EE" w:rsidRPr="00FA37AC" w:rsidRDefault="007D0D20" w:rsidP="00E30675">
      <w:pPr>
        <w:pStyle w:val="Odstavecseseznamem"/>
        <w:numPr>
          <w:ilvl w:val="0"/>
          <w:numId w:val="7"/>
        </w:numPr>
        <w:spacing w:before="120" w:after="120"/>
      </w:pPr>
      <w:r w:rsidRPr="00FA37AC">
        <w:t>V případě,</w:t>
      </w:r>
      <w:r w:rsidR="005974EE" w:rsidRPr="00FA37AC">
        <w:t xml:space="preserve"> že bude odkryta studna</w:t>
      </w:r>
      <w:r w:rsidR="00E2421D" w:rsidRPr="00FA37AC">
        <w:t>, její</w:t>
      </w:r>
      <w:r w:rsidR="005974EE" w:rsidRPr="00FA37AC">
        <w:t>ž poloha zatím nebyla známá, je nutno vzniklou situaci řešit na místě.</w:t>
      </w:r>
    </w:p>
    <w:p w:rsidR="0091082C" w:rsidRPr="00FA37AC" w:rsidRDefault="00174B3B" w:rsidP="00E30675">
      <w:pPr>
        <w:pStyle w:val="Odstavecseseznamem"/>
        <w:numPr>
          <w:ilvl w:val="0"/>
          <w:numId w:val="7"/>
        </w:numPr>
        <w:spacing w:before="120" w:after="120"/>
      </w:pPr>
      <w:r w:rsidRPr="00FA37AC">
        <w:t>Před započetím a rovněž po ukončení stavby, b</w:t>
      </w:r>
      <w:r w:rsidR="002A34DC" w:rsidRPr="00FA37AC">
        <w:t xml:space="preserve">ude proveden důkladný pasport stávajících nemovitostí a studní, který bude spočívat v pořízení fotodokumentace </w:t>
      </w:r>
      <w:r w:rsidR="00686B45" w:rsidRPr="00FA37AC">
        <w:t xml:space="preserve">včetně popisu stavu objektů, vad a poruch na nich zjištěných. Dále budou osloveni všichni majitelé, aby upozornili na </w:t>
      </w:r>
      <w:r w:rsidR="006A48E7" w:rsidRPr="00FA37AC">
        <w:t>jím známé vady a poruchy</w:t>
      </w:r>
      <w:r w:rsidR="00686B45" w:rsidRPr="00FA37AC">
        <w:t>, které by mohly být pro pasport</w:t>
      </w:r>
      <w:r w:rsidRPr="00FA37AC">
        <w:t>y</w:t>
      </w:r>
      <w:r w:rsidR="00686B45" w:rsidRPr="00FA37AC">
        <w:t xml:space="preserve"> důležité. U studní bude pořízena fotodokumentace a </w:t>
      </w:r>
      <w:r w:rsidRPr="00FA37AC">
        <w:t>budou zjiš</w:t>
      </w:r>
      <w:r w:rsidR="00686B45" w:rsidRPr="00FA37AC">
        <w:t>těny hladiny</w:t>
      </w:r>
      <w:r w:rsidRPr="00FA37AC">
        <w:t xml:space="preserve"> a vydatnosti, p</w:t>
      </w:r>
      <w:r w:rsidR="00686B45" w:rsidRPr="00FA37AC">
        <w:t>omocí čerpacích zkoušek</w:t>
      </w:r>
      <w:r w:rsidRPr="00FA37AC">
        <w:t>.</w:t>
      </w:r>
    </w:p>
    <w:p w:rsidR="006637F5" w:rsidRDefault="00DA762C" w:rsidP="00EB07C4">
      <w:pPr>
        <w:pStyle w:val="Odstavecseseznamem"/>
        <w:numPr>
          <w:ilvl w:val="0"/>
          <w:numId w:val="7"/>
        </w:numPr>
        <w:spacing w:before="120" w:after="120"/>
      </w:pPr>
      <w:r w:rsidRPr="00FA37AC">
        <w:t>Majitelům nemovitostí, na jejichž pozemku je studna, u které dojde k dočasnému omezení možnosti čerpání vody pro zalévání, budou zdarma nabídnuty náhradní zdroje užitkové vody, ze kterých budou moci užitkovou vodu čerpat, po d</w:t>
      </w:r>
      <w:r w:rsidR="00823FFF">
        <w:t>obu nedostatku vody ve studních.</w:t>
      </w:r>
    </w:p>
    <w:p w:rsidR="004477CA" w:rsidRPr="00FA37AC" w:rsidRDefault="004477CA" w:rsidP="004477CA">
      <w:pPr>
        <w:pStyle w:val="Odstavecseseznamem"/>
        <w:numPr>
          <w:ilvl w:val="0"/>
          <w:numId w:val="7"/>
        </w:numPr>
        <w:spacing w:before="120" w:after="120"/>
      </w:pPr>
      <w:bookmarkStart w:id="45" w:name="_GoBack"/>
      <w:r>
        <w:t xml:space="preserve">O kácení stromu </w:t>
      </w:r>
      <w:proofErr w:type="gramStart"/>
      <w:r>
        <w:t>č.141</w:t>
      </w:r>
      <w:proofErr w:type="gramEnd"/>
      <w:r>
        <w:t xml:space="preserve"> na pozemku č.1855 </w:t>
      </w:r>
      <w:r>
        <w:t>se rozhodne až v průběhu stavby</w:t>
      </w:r>
      <w:r>
        <w:t>, po konzultaci s majitelem pozemku</w:t>
      </w:r>
      <w:r>
        <w:t>.</w:t>
      </w:r>
    </w:p>
    <w:bookmarkEnd w:id="45"/>
    <w:p w:rsidR="00B842C0" w:rsidRPr="00FA37AC" w:rsidRDefault="00B842C0" w:rsidP="00EB07C4"/>
    <w:p w:rsidR="00EB07C4" w:rsidRPr="00F361AA" w:rsidRDefault="00EB07C4" w:rsidP="00EC3E7F">
      <w:r w:rsidRPr="00FA37AC">
        <w:t>V</w:t>
      </w:r>
      <w:r w:rsidR="00611B45" w:rsidRPr="00FA37AC">
        <w:t> </w:t>
      </w:r>
      <w:r w:rsidRPr="00FA37AC">
        <w:t>Brně</w:t>
      </w:r>
      <w:r w:rsidR="003F3473" w:rsidRPr="00FA37AC">
        <w:t>, březen</w:t>
      </w:r>
      <w:r w:rsidR="00022C9F" w:rsidRPr="00FA37AC">
        <w:t xml:space="preserve"> 2018</w:t>
      </w:r>
      <w:r w:rsidRPr="00FA37AC">
        <w:tab/>
      </w:r>
      <w:r w:rsidRPr="00FA37AC">
        <w:tab/>
        <w:t xml:space="preserve">                  </w:t>
      </w:r>
      <w:r w:rsidR="003F3473" w:rsidRPr="00FA37AC">
        <w:t xml:space="preserve">      </w:t>
      </w:r>
      <w:r w:rsidR="003F3473" w:rsidRPr="00FA37AC">
        <w:tab/>
      </w:r>
      <w:r w:rsidR="003F3473" w:rsidRPr="00FA37AC">
        <w:tab/>
      </w:r>
      <w:r w:rsidR="003F3473" w:rsidRPr="00FA37AC">
        <w:tab/>
      </w:r>
      <w:r w:rsidR="003F3473" w:rsidRPr="00FA37AC">
        <w:tab/>
      </w:r>
      <w:r w:rsidR="003F3473" w:rsidRPr="00FA37AC">
        <w:tab/>
      </w:r>
      <w:r w:rsidR="003F3473" w:rsidRPr="00FA37AC">
        <w:tab/>
      </w:r>
      <w:r w:rsidRPr="00FA37AC">
        <w:t>vypracoval</w:t>
      </w:r>
      <w:r w:rsidR="00EE0E74" w:rsidRPr="00FA37AC">
        <w:t>i</w:t>
      </w:r>
      <w:r w:rsidRPr="00FA37AC">
        <w:t xml:space="preserve">: </w:t>
      </w:r>
      <w:r w:rsidR="00EE0E74" w:rsidRPr="00FA37AC">
        <w:t xml:space="preserve"> </w:t>
      </w:r>
      <w:r w:rsidR="00D33613" w:rsidRPr="00FA37AC">
        <w:t xml:space="preserve">   </w:t>
      </w:r>
      <w:r w:rsidR="0054380F" w:rsidRPr="00FA37AC">
        <w:t xml:space="preserve">Ing. </w:t>
      </w:r>
      <w:r w:rsidR="00022C9F" w:rsidRPr="00FA37AC">
        <w:t>Tomáš Pleský</w:t>
      </w:r>
    </w:p>
    <w:p w:rsidR="00B00393" w:rsidRPr="000C31B4" w:rsidRDefault="00B00393" w:rsidP="00B00393">
      <w:pPr>
        <w:rPr>
          <w:color w:val="FFC000"/>
        </w:rPr>
        <w:sectPr w:rsidR="00B00393" w:rsidRPr="000C31B4" w:rsidSect="00E1468F">
          <w:headerReference w:type="even" r:id="rId8"/>
          <w:headerReference w:type="default" r:id="rId9"/>
          <w:footerReference w:type="even" r:id="rId10"/>
          <w:footerReference w:type="default" r:id="rId11"/>
          <w:headerReference w:type="first" r:id="rId12"/>
          <w:footerReference w:type="first" r:id="rId13"/>
          <w:pgSz w:w="11906" w:h="16838" w:code="9"/>
          <w:pgMar w:top="752" w:right="1841" w:bottom="1418" w:left="1701" w:header="567" w:footer="851" w:gutter="0"/>
          <w:cols w:space="708"/>
          <w:titlePg/>
          <w:docGrid w:linePitch="360"/>
        </w:sectPr>
      </w:pPr>
    </w:p>
    <w:p w:rsidR="001F529C" w:rsidRPr="000C31B4" w:rsidRDefault="001F529C" w:rsidP="00C84619">
      <w:pPr>
        <w:rPr>
          <w:color w:val="FFC000"/>
        </w:rPr>
      </w:pPr>
    </w:p>
    <w:sectPr w:rsidR="001F529C" w:rsidRPr="000C31B4" w:rsidSect="00C84619">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809" w:right="1701" w:bottom="1758" w:left="1701"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468" w:rsidRDefault="008B2468" w:rsidP="00207A11">
      <w:r>
        <w:separator/>
      </w:r>
    </w:p>
  </w:endnote>
  <w:endnote w:type="continuationSeparator" w:id="0">
    <w:p w:rsidR="008B2468" w:rsidRDefault="008B2468"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B2468" w:rsidTr="000C31F8">
      <w:trPr>
        <w:trHeight w:val="227"/>
        <w:jc w:val="center"/>
      </w:trPr>
      <w:tc>
        <w:tcPr>
          <w:tcW w:w="5103" w:type="dxa"/>
          <w:tcBorders>
            <w:top w:val="nil"/>
            <w:left w:val="nil"/>
            <w:bottom w:val="single" w:sz="4" w:space="0" w:color="auto"/>
            <w:right w:val="nil"/>
          </w:tcBorders>
          <w:tcMar>
            <w:left w:w="113" w:type="dxa"/>
          </w:tcMar>
          <w:vAlign w:val="bottom"/>
        </w:tcPr>
        <w:p w:rsidR="008B2468" w:rsidRDefault="008B2468" w:rsidP="003A7042">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8B2468" w:rsidRPr="00B40E75" w:rsidRDefault="008B2468" w:rsidP="003A7042">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4477CA">
            <w:rPr>
              <w:noProof/>
              <w:color w:val="000000" w:themeColor="text1"/>
              <w:sz w:val="16"/>
              <w:szCs w:val="16"/>
            </w:rPr>
            <w:t>16</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4477CA">
            <w:rPr>
              <w:noProof/>
              <w:color w:val="000000" w:themeColor="text1"/>
              <w:sz w:val="16"/>
              <w:szCs w:val="16"/>
            </w:rPr>
            <w:t>17</w:t>
          </w:r>
          <w:r w:rsidRPr="00B40E75">
            <w:rPr>
              <w:color w:val="000000" w:themeColor="text1"/>
              <w:sz w:val="16"/>
              <w:szCs w:val="16"/>
            </w:rPr>
            <w:fldChar w:fldCharType="end"/>
          </w:r>
          <w:r w:rsidRPr="00B40E75">
            <w:rPr>
              <w:color w:val="000000" w:themeColor="text1"/>
              <w:sz w:val="16"/>
              <w:szCs w:val="16"/>
            </w:rPr>
            <w:t>)</w:t>
          </w:r>
        </w:p>
      </w:tc>
    </w:tr>
    <w:tr w:rsidR="008B2468" w:rsidTr="000C31F8">
      <w:trPr>
        <w:trHeight w:val="227"/>
        <w:jc w:val="center"/>
      </w:trPr>
      <w:tc>
        <w:tcPr>
          <w:tcW w:w="5103" w:type="dxa"/>
          <w:tcBorders>
            <w:bottom w:val="nil"/>
            <w:right w:val="nil"/>
          </w:tcBorders>
          <w:tcMar>
            <w:left w:w="113" w:type="dxa"/>
          </w:tcMar>
          <w:vAlign w:val="bottom"/>
        </w:tcPr>
        <w:p w:rsidR="008B2468" w:rsidRPr="00A13E12" w:rsidRDefault="008B2468" w:rsidP="003A7042">
          <w:pPr>
            <w:pStyle w:val="Zpat"/>
            <w:ind w:right="142"/>
            <w:jc w:val="left"/>
            <w:rPr>
              <w:color w:val="000000"/>
              <w:sz w:val="12"/>
              <w:szCs w:val="12"/>
            </w:rPr>
          </w:pPr>
          <w:r w:rsidRPr="00A13E12">
            <w:rPr>
              <w:caps/>
              <w:color w:val="000000"/>
              <w:sz w:val="12"/>
              <w:szCs w:val="12"/>
            </w:rPr>
            <w:t xml:space="preserve">Číslo zakázky: </w:t>
          </w:r>
          <w:r>
            <w:rPr>
              <w:caps/>
              <w:color w:val="000000"/>
              <w:sz w:val="12"/>
              <w:szCs w:val="12"/>
            </w:rPr>
            <w:t>21 7110 01 00</w:t>
          </w:r>
        </w:p>
      </w:tc>
      <w:tc>
        <w:tcPr>
          <w:tcW w:w="3402" w:type="dxa"/>
          <w:tcBorders>
            <w:left w:val="nil"/>
            <w:bottom w:val="nil"/>
            <w:right w:val="nil"/>
          </w:tcBorders>
          <w:vAlign w:val="bottom"/>
        </w:tcPr>
        <w:p w:rsidR="008B2468" w:rsidRDefault="008B2468" w:rsidP="003A7042">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40179316"/>
              <w:text/>
            </w:sdtPr>
            <w:sdtEndPr/>
            <w:sdtContent>
              <w:r>
                <w:rPr>
                  <w:color w:val="000000" w:themeColor="text1"/>
                  <w:sz w:val="12"/>
                  <w:szCs w:val="12"/>
                </w:rPr>
                <w:t>a</w:t>
              </w:r>
            </w:sdtContent>
          </w:sdt>
        </w:p>
      </w:tc>
    </w:tr>
    <w:tr w:rsidR="008B2468" w:rsidTr="000C31F8">
      <w:trPr>
        <w:trHeight w:val="170"/>
        <w:jc w:val="center"/>
      </w:trPr>
      <w:tc>
        <w:tcPr>
          <w:tcW w:w="5103" w:type="dxa"/>
          <w:tcBorders>
            <w:top w:val="nil"/>
            <w:left w:val="nil"/>
            <w:bottom w:val="nil"/>
            <w:right w:val="nil"/>
          </w:tcBorders>
          <w:tcMar>
            <w:left w:w="113" w:type="dxa"/>
          </w:tcMar>
          <w:vAlign w:val="bottom"/>
        </w:tcPr>
        <w:p w:rsidR="008B2468" w:rsidRPr="00A13E12" w:rsidRDefault="008B2468" w:rsidP="003A7042">
          <w:pPr>
            <w:pStyle w:val="Zpat"/>
            <w:ind w:right="142"/>
            <w:jc w:val="left"/>
            <w:rPr>
              <w:bCs/>
              <w:color w:val="000000"/>
              <w:sz w:val="12"/>
              <w:szCs w:val="12"/>
            </w:rPr>
          </w:pPr>
          <w:r w:rsidRPr="00A13E12">
            <w:rPr>
              <w:color w:val="000000"/>
              <w:sz w:val="12"/>
              <w:szCs w:val="12"/>
            </w:rPr>
            <w:t xml:space="preserve">ARCHIVNÍ ČÍSLO: </w:t>
          </w:r>
          <w:r>
            <w:rPr>
              <w:color w:val="000000"/>
              <w:sz w:val="12"/>
              <w:szCs w:val="12"/>
            </w:rPr>
            <w:t>7110</w:t>
          </w:r>
        </w:p>
      </w:tc>
      <w:tc>
        <w:tcPr>
          <w:tcW w:w="3402" w:type="dxa"/>
          <w:tcBorders>
            <w:top w:val="nil"/>
            <w:left w:val="nil"/>
            <w:bottom w:val="nil"/>
            <w:right w:val="nil"/>
          </w:tcBorders>
          <w:vAlign w:val="bottom"/>
        </w:tcPr>
        <w:p w:rsidR="008B2468" w:rsidRPr="00B40E75" w:rsidRDefault="008B2468" w:rsidP="0071453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G1</w:t>
          </w:r>
          <w:sdt>
            <w:sdtPr>
              <w:rPr>
                <w:color w:val="000000" w:themeColor="text1"/>
                <w:sz w:val="12"/>
                <w:szCs w:val="12"/>
              </w:rPr>
              <w:alias w:val="Revize"/>
              <w:tag w:val="Rev"/>
              <w:id w:val="-1296450243"/>
              <w:showingPlcHdr/>
              <w:text/>
            </w:sdtPr>
            <w:sdtEndPr/>
            <w:sdtContent>
              <w:r>
                <w:rPr>
                  <w:color w:val="000000" w:themeColor="text1"/>
                  <w:sz w:val="12"/>
                  <w:szCs w:val="12"/>
                </w:rPr>
                <w:t xml:space="preserve">     </w:t>
              </w:r>
            </w:sdtContent>
          </w:sdt>
        </w:p>
      </w:tc>
    </w:tr>
  </w:tbl>
  <w:p w:rsidR="008B2468" w:rsidRDefault="008B246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B2468" w:rsidTr="000C31F8">
      <w:trPr>
        <w:trHeight w:val="227"/>
        <w:jc w:val="center"/>
      </w:trPr>
      <w:tc>
        <w:tcPr>
          <w:tcW w:w="5103" w:type="dxa"/>
          <w:tcBorders>
            <w:top w:val="nil"/>
            <w:left w:val="nil"/>
            <w:bottom w:val="single" w:sz="4" w:space="0" w:color="auto"/>
            <w:right w:val="nil"/>
          </w:tcBorders>
          <w:tcMar>
            <w:left w:w="113" w:type="dxa"/>
          </w:tcMar>
          <w:vAlign w:val="bottom"/>
        </w:tcPr>
        <w:p w:rsidR="008B2468" w:rsidRDefault="008B2468" w:rsidP="003A7042">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8B2468" w:rsidRPr="00B40E75" w:rsidRDefault="008B2468" w:rsidP="003A7042">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4477CA">
            <w:rPr>
              <w:noProof/>
              <w:color w:val="000000" w:themeColor="text1"/>
              <w:sz w:val="16"/>
              <w:szCs w:val="16"/>
            </w:rPr>
            <w:t>17</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4477CA">
            <w:rPr>
              <w:noProof/>
              <w:color w:val="000000" w:themeColor="text1"/>
              <w:sz w:val="16"/>
              <w:szCs w:val="16"/>
            </w:rPr>
            <w:t>17</w:t>
          </w:r>
          <w:r w:rsidRPr="00B40E75">
            <w:rPr>
              <w:color w:val="000000" w:themeColor="text1"/>
              <w:sz w:val="16"/>
              <w:szCs w:val="16"/>
            </w:rPr>
            <w:fldChar w:fldCharType="end"/>
          </w:r>
          <w:r w:rsidRPr="00B40E75">
            <w:rPr>
              <w:color w:val="000000" w:themeColor="text1"/>
              <w:sz w:val="16"/>
              <w:szCs w:val="16"/>
            </w:rPr>
            <w:t>)</w:t>
          </w:r>
        </w:p>
      </w:tc>
    </w:tr>
    <w:tr w:rsidR="008B2468" w:rsidTr="000C31F8">
      <w:trPr>
        <w:trHeight w:val="227"/>
        <w:jc w:val="center"/>
      </w:trPr>
      <w:tc>
        <w:tcPr>
          <w:tcW w:w="5103" w:type="dxa"/>
          <w:tcBorders>
            <w:bottom w:val="nil"/>
            <w:right w:val="nil"/>
          </w:tcBorders>
          <w:tcMar>
            <w:left w:w="113" w:type="dxa"/>
          </w:tcMar>
          <w:vAlign w:val="bottom"/>
        </w:tcPr>
        <w:p w:rsidR="008B2468" w:rsidRPr="00A13E12" w:rsidRDefault="008B2468" w:rsidP="003A7042">
          <w:pPr>
            <w:pStyle w:val="Zpat"/>
            <w:ind w:right="142"/>
            <w:jc w:val="left"/>
            <w:rPr>
              <w:color w:val="000000"/>
              <w:sz w:val="12"/>
              <w:szCs w:val="12"/>
            </w:rPr>
          </w:pPr>
          <w:r w:rsidRPr="00A13E12">
            <w:rPr>
              <w:caps/>
              <w:color w:val="000000"/>
              <w:sz w:val="12"/>
              <w:szCs w:val="12"/>
            </w:rPr>
            <w:t xml:space="preserve">Číslo zakázky: </w:t>
          </w:r>
          <w:r>
            <w:rPr>
              <w:caps/>
              <w:color w:val="000000"/>
              <w:sz w:val="12"/>
              <w:szCs w:val="12"/>
            </w:rPr>
            <w:t>21 7110 01 00</w:t>
          </w:r>
        </w:p>
      </w:tc>
      <w:tc>
        <w:tcPr>
          <w:tcW w:w="3402" w:type="dxa"/>
          <w:tcBorders>
            <w:left w:val="nil"/>
            <w:bottom w:val="nil"/>
            <w:right w:val="nil"/>
          </w:tcBorders>
          <w:vAlign w:val="bottom"/>
        </w:tcPr>
        <w:p w:rsidR="008B2468" w:rsidRDefault="008B2468" w:rsidP="003A7042">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677230224"/>
              <w:text/>
            </w:sdtPr>
            <w:sdtEndPr/>
            <w:sdtContent>
              <w:r>
                <w:rPr>
                  <w:color w:val="000000" w:themeColor="text1"/>
                  <w:sz w:val="12"/>
                  <w:szCs w:val="12"/>
                </w:rPr>
                <w:t>a</w:t>
              </w:r>
            </w:sdtContent>
          </w:sdt>
        </w:p>
      </w:tc>
    </w:tr>
    <w:tr w:rsidR="008B2468" w:rsidTr="000C31F8">
      <w:trPr>
        <w:trHeight w:val="170"/>
        <w:jc w:val="center"/>
      </w:trPr>
      <w:tc>
        <w:tcPr>
          <w:tcW w:w="5103" w:type="dxa"/>
          <w:tcBorders>
            <w:top w:val="nil"/>
            <w:left w:val="nil"/>
            <w:bottom w:val="nil"/>
            <w:right w:val="nil"/>
          </w:tcBorders>
          <w:tcMar>
            <w:left w:w="113" w:type="dxa"/>
          </w:tcMar>
          <w:vAlign w:val="bottom"/>
        </w:tcPr>
        <w:p w:rsidR="008B2468" w:rsidRPr="00A13E12" w:rsidRDefault="008B2468" w:rsidP="003A7042">
          <w:pPr>
            <w:pStyle w:val="Zpat"/>
            <w:ind w:right="142"/>
            <w:jc w:val="left"/>
            <w:rPr>
              <w:bCs/>
              <w:color w:val="000000"/>
              <w:sz w:val="12"/>
              <w:szCs w:val="12"/>
            </w:rPr>
          </w:pPr>
          <w:r w:rsidRPr="00A13E12">
            <w:rPr>
              <w:color w:val="000000"/>
              <w:sz w:val="12"/>
              <w:szCs w:val="12"/>
            </w:rPr>
            <w:t xml:space="preserve">ARCHIVNÍ ČÍSLO: </w:t>
          </w:r>
          <w:r>
            <w:rPr>
              <w:color w:val="000000"/>
              <w:sz w:val="12"/>
              <w:szCs w:val="12"/>
            </w:rPr>
            <w:t>7110</w:t>
          </w:r>
        </w:p>
      </w:tc>
      <w:tc>
        <w:tcPr>
          <w:tcW w:w="3402" w:type="dxa"/>
          <w:tcBorders>
            <w:top w:val="nil"/>
            <w:left w:val="nil"/>
            <w:bottom w:val="nil"/>
            <w:right w:val="nil"/>
          </w:tcBorders>
          <w:vAlign w:val="bottom"/>
        </w:tcPr>
        <w:p w:rsidR="008B2468" w:rsidRPr="00B40E75" w:rsidRDefault="008B2468" w:rsidP="0071453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622276338"/>
              <w:text/>
            </w:sdtPr>
            <w:sdtEndPr/>
            <w:sdtContent>
              <w:r>
                <w:rPr>
                  <w:color w:val="000000" w:themeColor="text1"/>
                  <w:sz w:val="12"/>
                  <w:szCs w:val="12"/>
                </w:rPr>
                <w:t>G1</w:t>
              </w:r>
            </w:sdtContent>
          </w:sdt>
        </w:p>
      </w:tc>
    </w:tr>
  </w:tbl>
  <w:p w:rsidR="008B2468" w:rsidRPr="00F81B53" w:rsidRDefault="008B2468" w:rsidP="00A20560">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9214" w:type="dxa"/>
      <w:tblCellMar>
        <w:left w:w="0" w:type="dxa"/>
        <w:right w:w="0" w:type="dxa"/>
      </w:tblCellMar>
      <w:tblLook w:val="04A0" w:firstRow="1" w:lastRow="0" w:firstColumn="1" w:lastColumn="0" w:noHBand="0" w:noVBand="1"/>
    </w:tblPr>
    <w:tblGrid>
      <w:gridCol w:w="5103"/>
      <w:gridCol w:w="4111"/>
    </w:tblGrid>
    <w:tr w:rsidR="008B2468" w:rsidTr="003F3A2C">
      <w:trPr>
        <w:trHeight w:val="227"/>
      </w:trPr>
      <w:tc>
        <w:tcPr>
          <w:tcW w:w="5103" w:type="dxa"/>
          <w:tcBorders>
            <w:top w:val="nil"/>
            <w:left w:val="nil"/>
            <w:bottom w:val="single" w:sz="4" w:space="0" w:color="auto"/>
            <w:right w:val="nil"/>
          </w:tcBorders>
          <w:tcMar>
            <w:left w:w="113" w:type="dxa"/>
          </w:tcMar>
          <w:vAlign w:val="bottom"/>
        </w:tcPr>
        <w:p w:rsidR="008B2468" w:rsidRDefault="008B2468" w:rsidP="003F3A2C">
          <w:pPr>
            <w:pStyle w:val="Zpat"/>
            <w:ind w:right="142"/>
            <w:jc w:val="left"/>
            <w:rPr>
              <w:color w:val="000000" w:themeColor="text1"/>
              <w:sz w:val="12"/>
              <w:szCs w:val="12"/>
            </w:rPr>
          </w:pPr>
          <w:r w:rsidRPr="003B378D">
            <w:rPr>
              <w:b/>
              <w:noProof/>
              <w:color w:val="000000" w:themeColor="text1"/>
            </w:rPr>
            <w:t>Sweco Hydroprojekt a.s.</w:t>
          </w:r>
        </w:p>
      </w:tc>
      <w:tc>
        <w:tcPr>
          <w:tcW w:w="4111" w:type="dxa"/>
          <w:tcBorders>
            <w:top w:val="nil"/>
            <w:left w:val="nil"/>
            <w:bottom w:val="single" w:sz="4" w:space="0" w:color="auto"/>
            <w:right w:val="nil"/>
          </w:tcBorders>
          <w:vAlign w:val="bottom"/>
        </w:tcPr>
        <w:p w:rsidR="008B2468" w:rsidRPr="00B40E75" w:rsidRDefault="008B2468" w:rsidP="003F3A2C">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4477CA">
            <w:rPr>
              <w:noProof/>
              <w:color w:val="000000" w:themeColor="text1"/>
              <w:sz w:val="16"/>
              <w:szCs w:val="16"/>
            </w:rPr>
            <w:t>1</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4477CA">
            <w:rPr>
              <w:noProof/>
              <w:color w:val="000000" w:themeColor="text1"/>
              <w:sz w:val="16"/>
              <w:szCs w:val="16"/>
            </w:rPr>
            <w:t>17</w:t>
          </w:r>
          <w:r w:rsidRPr="00B40E75">
            <w:rPr>
              <w:color w:val="000000" w:themeColor="text1"/>
              <w:sz w:val="16"/>
              <w:szCs w:val="16"/>
            </w:rPr>
            <w:fldChar w:fldCharType="end"/>
          </w:r>
          <w:r w:rsidRPr="00B40E75">
            <w:rPr>
              <w:color w:val="000000" w:themeColor="text1"/>
              <w:sz w:val="16"/>
              <w:szCs w:val="16"/>
            </w:rPr>
            <w:t>)</w:t>
          </w:r>
        </w:p>
      </w:tc>
    </w:tr>
    <w:tr w:rsidR="008B2468" w:rsidTr="003F3A2C">
      <w:trPr>
        <w:trHeight w:val="227"/>
      </w:trPr>
      <w:tc>
        <w:tcPr>
          <w:tcW w:w="5103" w:type="dxa"/>
          <w:tcBorders>
            <w:bottom w:val="nil"/>
            <w:right w:val="nil"/>
          </w:tcBorders>
          <w:tcMar>
            <w:left w:w="113" w:type="dxa"/>
          </w:tcMar>
          <w:vAlign w:val="bottom"/>
        </w:tcPr>
        <w:p w:rsidR="008B2468" w:rsidRPr="00A13E12" w:rsidRDefault="008B2468" w:rsidP="003F3A2C">
          <w:pPr>
            <w:pStyle w:val="Zpat"/>
            <w:ind w:right="142"/>
            <w:jc w:val="left"/>
            <w:rPr>
              <w:color w:val="000000"/>
              <w:sz w:val="12"/>
              <w:szCs w:val="12"/>
            </w:rPr>
          </w:pPr>
          <w:r w:rsidRPr="00A13E12">
            <w:rPr>
              <w:caps/>
              <w:color w:val="000000"/>
              <w:sz w:val="12"/>
              <w:szCs w:val="12"/>
            </w:rPr>
            <w:t xml:space="preserve">Číslo zakázky: </w:t>
          </w:r>
          <w:r>
            <w:rPr>
              <w:caps/>
              <w:color w:val="000000"/>
              <w:sz w:val="12"/>
              <w:szCs w:val="12"/>
            </w:rPr>
            <w:t>21 7110 01 00</w:t>
          </w:r>
        </w:p>
      </w:tc>
      <w:tc>
        <w:tcPr>
          <w:tcW w:w="4111" w:type="dxa"/>
          <w:tcBorders>
            <w:left w:val="nil"/>
            <w:bottom w:val="nil"/>
            <w:right w:val="nil"/>
          </w:tcBorders>
          <w:vAlign w:val="bottom"/>
        </w:tcPr>
        <w:p w:rsidR="008B2468" w:rsidRDefault="008B2468" w:rsidP="003F3A2C">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528748668"/>
              <w:text/>
            </w:sdtPr>
            <w:sdtEndPr/>
            <w:sdtContent>
              <w:r>
                <w:rPr>
                  <w:color w:val="000000" w:themeColor="text1"/>
                  <w:sz w:val="12"/>
                  <w:szCs w:val="12"/>
                </w:rPr>
                <w:t>a</w:t>
              </w:r>
            </w:sdtContent>
          </w:sdt>
        </w:p>
      </w:tc>
    </w:tr>
    <w:tr w:rsidR="008B2468" w:rsidTr="003F3A2C">
      <w:trPr>
        <w:trHeight w:val="170"/>
      </w:trPr>
      <w:tc>
        <w:tcPr>
          <w:tcW w:w="5103" w:type="dxa"/>
          <w:tcBorders>
            <w:top w:val="nil"/>
            <w:left w:val="nil"/>
            <w:bottom w:val="nil"/>
            <w:right w:val="nil"/>
          </w:tcBorders>
          <w:tcMar>
            <w:left w:w="113" w:type="dxa"/>
          </w:tcMar>
          <w:vAlign w:val="bottom"/>
        </w:tcPr>
        <w:p w:rsidR="008B2468" w:rsidRPr="00A13E12" w:rsidRDefault="008B2468" w:rsidP="003F3A2C">
          <w:pPr>
            <w:pStyle w:val="Zpat"/>
            <w:ind w:right="142"/>
            <w:jc w:val="left"/>
            <w:rPr>
              <w:bCs/>
              <w:color w:val="000000"/>
              <w:sz w:val="12"/>
              <w:szCs w:val="12"/>
            </w:rPr>
          </w:pPr>
          <w:r w:rsidRPr="00A13E12">
            <w:rPr>
              <w:color w:val="000000"/>
              <w:sz w:val="12"/>
              <w:szCs w:val="12"/>
            </w:rPr>
            <w:t xml:space="preserve">ARCHIVNÍ ČÍSLO: </w:t>
          </w:r>
          <w:r>
            <w:rPr>
              <w:color w:val="000000"/>
              <w:sz w:val="12"/>
              <w:szCs w:val="12"/>
            </w:rPr>
            <w:t>7110</w:t>
          </w:r>
        </w:p>
      </w:tc>
      <w:tc>
        <w:tcPr>
          <w:tcW w:w="4111" w:type="dxa"/>
          <w:tcBorders>
            <w:top w:val="nil"/>
            <w:left w:val="nil"/>
            <w:bottom w:val="nil"/>
            <w:right w:val="nil"/>
          </w:tcBorders>
          <w:vAlign w:val="bottom"/>
        </w:tcPr>
        <w:p w:rsidR="008B2468" w:rsidRPr="00B40E75" w:rsidRDefault="008B2468" w:rsidP="0071453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130980725"/>
              <w:text/>
            </w:sdtPr>
            <w:sdtEndPr/>
            <w:sdtContent>
              <w:r>
                <w:rPr>
                  <w:color w:val="000000" w:themeColor="text1"/>
                  <w:sz w:val="12"/>
                  <w:szCs w:val="12"/>
                </w:rPr>
                <w:t>G1</w:t>
              </w:r>
            </w:sdtContent>
          </w:sdt>
        </w:p>
      </w:tc>
    </w:tr>
  </w:tbl>
  <w:p w:rsidR="008B2468" w:rsidRPr="00F81B53" w:rsidRDefault="008B2468" w:rsidP="00CD0A42">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B2468" w:rsidTr="001F529C">
      <w:trPr>
        <w:trHeight w:val="227"/>
        <w:jc w:val="center"/>
      </w:trPr>
      <w:tc>
        <w:tcPr>
          <w:tcW w:w="4253" w:type="dxa"/>
          <w:tcBorders>
            <w:top w:val="nil"/>
            <w:left w:val="nil"/>
            <w:bottom w:val="single" w:sz="4" w:space="0" w:color="auto"/>
            <w:right w:val="nil"/>
          </w:tcBorders>
          <w:tcMar>
            <w:left w:w="113" w:type="dxa"/>
          </w:tcMar>
          <w:vAlign w:val="bottom"/>
        </w:tcPr>
        <w:p w:rsidR="008B2468" w:rsidRDefault="008B2468" w:rsidP="001F529C">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8B2468" w:rsidRPr="00B40E75" w:rsidRDefault="008B2468" w:rsidP="001F529C">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w:t>
          </w:r>
        </w:p>
      </w:tc>
    </w:tr>
    <w:tr w:rsidR="008B2468" w:rsidTr="001F529C">
      <w:trPr>
        <w:trHeight w:val="227"/>
        <w:jc w:val="center"/>
      </w:trPr>
      <w:tc>
        <w:tcPr>
          <w:tcW w:w="4253" w:type="dxa"/>
          <w:tcBorders>
            <w:bottom w:val="nil"/>
            <w:right w:val="nil"/>
          </w:tcBorders>
          <w:tcMar>
            <w:left w:w="113" w:type="dxa"/>
          </w:tcMar>
          <w:vAlign w:val="bottom"/>
        </w:tcPr>
        <w:p w:rsidR="008B2468" w:rsidRDefault="008B2468" w:rsidP="001F529C">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Kmenové číslo smlouvy"/>
              <w:tag w:val="SmlKmC"/>
              <w:id w:val="103466737"/>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Typ zakázky"/>
              <w:tag w:val="SmlT"/>
              <w:id w:val="2048796586"/>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Koncové číslo"/>
              <w:tag w:val="SmlKC"/>
              <w:id w:val="-28802053"/>
              <w:showingPlcHdr/>
              <w:text/>
            </w:sdtPr>
            <w:sdtEndPr/>
            <w:sdtContent>
              <w:r w:rsidRPr="00B40E75">
                <w:rPr>
                  <w:caps/>
                  <w:color w:val="000000" w:themeColor="text1"/>
                  <w:sz w:val="12"/>
                  <w:szCs w:val="12"/>
                </w:rPr>
                <w:t xml:space="preserve"> </w:t>
              </w:r>
            </w:sdtContent>
          </w:sdt>
          <w:r>
            <w:rPr>
              <w:caps/>
              <w:color w:val="000000" w:themeColor="text1"/>
              <w:sz w:val="12"/>
              <w:szCs w:val="12"/>
            </w:rPr>
            <w:t xml:space="preserve"> </w:t>
          </w:r>
          <w:r w:rsidRPr="00B40E75">
            <w:rPr>
              <w:caps/>
              <w:color w:val="000000" w:themeColor="text1"/>
              <w:sz w:val="12"/>
              <w:szCs w:val="12"/>
            </w:rPr>
            <w:t>/</w:t>
          </w:r>
          <w:r>
            <w:rPr>
              <w:caps/>
              <w:color w:val="000000" w:themeColor="text1"/>
              <w:sz w:val="12"/>
              <w:szCs w:val="12"/>
            </w:rPr>
            <w:t xml:space="preserve"> </w:t>
          </w:r>
          <w:sdt>
            <w:sdtPr>
              <w:rPr>
                <w:caps/>
                <w:color w:val="000000" w:themeColor="text1"/>
                <w:sz w:val="12"/>
                <w:szCs w:val="12"/>
              </w:rPr>
              <w:alias w:val="Pořadové číslo"/>
              <w:tag w:val="SmlPC"/>
              <w:id w:val="-1788963102"/>
              <w:showingPlcHdr/>
              <w:text/>
            </w:sdtPr>
            <w:sdtEndPr/>
            <w:sdtContent>
              <w:r w:rsidRPr="00B40E75">
                <w:rPr>
                  <w:caps/>
                  <w:color w:val="000000" w:themeColor="text1"/>
                  <w:sz w:val="12"/>
                  <w:szCs w:val="12"/>
                </w:rPr>
                <w:t xml:space="preserve"> </w:t>
              </w:r>
            </w:sdtContent>
          </w:sdt>
        </w:p>
      </w:tc>
      <w:tc>
        <w:tcPr>
          <w:tcW w:w="2835" w:type="dxa"/>
          <w:tcBorders>
            <w:left w:val="nil"/>
            <w:bottom w:val="nil"/>
            <w:right w:val="nil"/>
          </w:tcBorders>
          <w:vAlign w:val="bottom"/>
        </w:tcPr>
        <w:p w:rsidR="008B2468" w:rsidRDefault="008B2468" w:rsidP="00D146D8">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294904667"/>
              <w:text/>
            </w:sdtPr>
            <w:sdtEndPr/>
            <w:sdtContent>
              <w:r w:rsidRPr="00CB573C">
                <w:rPr>
                  <w:color w:val="000000" w:themeColor="text1"/>
                  <w:sz w:val="12"/>
                  <w:szCs w:val="12"/>
                </w:rPr>
                <w:t xml:space="preserve"> </w:t>
              </w:r>
            </w:sdtContent>
          </w:sdt>
        </w:p>
      </w:tc>
    </w:tr>
    <w:tr w:rsidR="008B2468" w:rsidTr="001F529C">
      <w:trPr>
        <w:trHeight w:val="170"/>
        <w:jc w:val="center"/>
      </w:trPr>
      <w:tc>
        <w:tcPr>
          <w:tcW w:w="4253" w:type="dxa"/>
          <w:tcBorders>
            <w:top w:val="nil"/>
            <w:left w:val="nil"/>
            <w:bottom w:val="nil"/>
            <w:right w:val="nil"/>
          </w:tcBorders>
          <w:tcMar>
            <w:left w:w="113" w:type="dxa"/>
          </w:tcMar>
          <w:vAlign w:val="bottom"/>
        </w:tcPr>
        <w:p w:rsidR="008B2468" w:rsidRDefault="008B2468" w:rsidP="001F529C">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901284735"/>
              <w:showingPlcHdr/>
              <w:text/>
            </w:sdtPr>
            <w:sdtEndPr/>
            <w:sdtContent>
              <w:r w:rsidRPr="00B40E75">
                <w:rPr>
                  <w:color w:val="000000" w:themeColor="text1"/>
                  <w:sz w:val="12"/>
                  <w:szCs w:val="12"/>
                </w:rPr>
                <w:t xml:space="preserve"> </w:t>
              </w:r>
            </w:sdtContent>
          </w:sdt>
        </w:p>
      </w:tc>
      <w:tc>
        <w:tcPr>
          <w:tcW w:w="2835" w:type="dxa"/>
          <w:tcBorders>
            <w:top w:val="nil"/>
            <w:left w:val="nil"/>
            <w:bottom w:val="nil"/>
            <w:right w:val="nil"/>
          </w:tcBorders>
          <w:vAlign w:val="bottom"/>
        </w:tcPr>
        <w:p w:rsidR="008B2468" w:rsidRPr="00B40E75" w:rsidRDefault="008B2468" w:rsidP="001F529C">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387413569"/>
              <w:text/>
            </w:sdtPr>
            <w:sdtEndPr/>
            <w:sdtContent>
              <w:r w:rsidRPr="00CB573C">
                <w:rPr>
                  <w:color w:val="000000" w:themeColor="text1"/>
                  <w:sz w:val="12"/>
                  <w:szCs w:val="12"/>
                </w:rPr>
                <w:t xml:space="preserve"> </w:t>
              </w:r>
            </w:sdtContent>
          </w:sdt>
        </w:p>
      </w:tc>
    </w:tr>
  </w:tbl>
  <w:p w:rsidR="008B2468" w:rsidRPr="00F81B53" w:rsidRDefault="008B2468" w:rsidP="00CA337C">
    <w:pPr>
      <w:pStyle w:val="Zpat"/>
      <w:spacing w:line="100" w:lineRule="exact"/>
      <w:ind w:right="142"/>
      <w:jc w:val="left"/>
      <w:rPr>
        <w:color w:val="000000" w:themeColor="text1"/>
        <w:sz w:val="12"/>
        <w:szCs w:val="1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B2468" w:rsidTr="001F529C">
      <w:trPr>
        <w:trHeight w:val="227"/>
        <w:jc w:val="center"/>
      </w:trPr>
      <w:tc>
        <w:tcPr>
          <w:tcW w:w="4253" w:type="dxa"/>
          <w:tcBorders>
            <w:top w:val="nil"/>
            <w:left w:val="nil"/>
            <w:bottom w:val="single" w:sz="4" w:space="0" w:color="auto"/>
            <w:right w:val="nil"/>
          </w:tcBorders>
          <w:tcMar>
            <w:left w:w="113" w:type="dxa"/>
          </w:tcMar>
          <w:vAlign w:val="bottom"/>
        </w:tcPr>
        <w:p w:rsidR="008B2468" w:rsidRDefault="008B2468" w:rsidP="001F529C">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8B2468" w:rsidRPr="00B40E75" w:rsidRDefault="008B2468" w:rsidP="001F529C">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13</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w:t>
          </w:r>
        </w:p>
      </w:tc>
    </w:tr>
    <w:tr w:rsidR="008B2468" w:rsidTr="001F529C">
      <w:trPr>
        <w:trHeight w:val="227"/>
        <w:jc w:val="center"/>
      </w:trPr>
      <w:tc>
        <w:tcPr>
          <w:tcW w:w="4253" w:type="dxa"/>
          <w:tcBorders>
            <w:bottom w:val="nil"/>
            <w:right w:val="nil"/>
          </w:tcBorders>
          <w:tcMar>
            <w:left w:w="113" w:type="dxa"/>
          </w:tcMar>
          <w:vAlign w:val="bottom"/>
        </w:tcPr>
        <w:p w:rsidR="008B2468" w:rsidRDefault="008B2468" w:rsidP="001F529C">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Kmenové číslo smlouvy"/>
              <w:tag w:val="SmlKmC"/>
              <w:id w:val="1178471084"/>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Typ zakázky"/>
              <w:tag w:val="SmlT"/>
              <w:id w:val="-1604803879"/>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Koncové číslo"/>
              <w:tag w:val="SmlKC"/>
              <w:id w:val="-1324505137"/>
              <w:showingPlcHdr/>
              <w:text/>
            </w:sdtPr>
            <w:sdtEndPr/>
            <w:sdtContent>
              <w:r w:rsidRPr="00B40E75">
                <w:rPr>
                  <w:caps/>
                  <w:color w:val="000000" w:themeColor="text1"/>
                  <w:sz w:val="12"/>
                  <w:szCs w:val="12"/>
                </w:rPr>
                <w:t xml:space="preserve"> </w:t>
              </w:r>
            </w:sdtContent>
          </w:sdt>
          <w:r>
            <w:rPr>
              <w:caps/>
              <w:color w:val="000000" w:themeColor="text1"/>
              <w:sz w:val="12"/>
              <w:szCs w:val="12"/>
            </w:rPr>
            <w:t xml:space="preserve"> </w:t>
          </w:r>
          <w:r w:rsidRPr="00B40E75">
            <w:rPr>
              <w:caps/>
              <w:color w:val="000000" w:themeColor="text1"/>
              <w:sz w:val="12"/>
              <w:szCs w:val="12"/>
            </w:rPr>
            <w:t>/</w:t>
          </w:r>
          <w:r>
            <w:rPr>
              <w:caps/>
              <w:color w:val="000000" w:themeColor="text1"/>
              <w:sz w:val="12"/>
              <w:szCs w:val="12"/>
            </w:rPr>
            <w:t xml:space="preserve"> </w:t>
          </w:r>
          <w:sdt>
            <w:sdtPr>
              <w:rPr>
                <w:caps/>
                <w:color w:val="000000" w:themeColor="text1"/>
                <w:sz w:val="12"/>
                <w:szCs w:val="12"/>
              </w:rPr>
              <w:alias w:val="Pořadové číslo"/>
              <w:tag w:val="SmlPC"/>
              <w:id w:val="381373365"/>
              <w:showingPlcHdr/>
              <w:text/>
            </w:sdtPr>
            <w:sdtEndPr/>
            <w:sdtContent>
              <w:r w:rsidRPr="00B40E75">
                <w:rPr>
                  <w:caps/>
                  <w:color w:val="000000" w:themeColor="text1"/>
                  <w:sz w:val="12"/>
                  <w:szCs w:val="12"/>
                </w:rPr>
                <w:t xml:space="preserve"> </w:t>
              </w:r>
            </w:sdtContent>
          </w:sdt>
        </w:p>
      </w:tc>
      <w:tc>
        <w:tcPr>
          <w:tcW w:w="2835" w:type="dxa"/>
          <w:tcBorders>
            <w:left w:val="nil"/>
            <w:bottom w:val="nil"/>
            <w:right w:val="nil"/>
          </w:tcBorders>
          <w:vAlign w:val="bottom"/>
        </w:tcPr>
        <w:p w:rsidR="008B2468" w:rsidRDefault="008B2468" w:rsidP="00D146D8">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127855147"/>
              <w:text/>
            </w:sdtPr>
            <w:sdtEndPr/>
            <w:sdtContent>
              <w:r w:rsidRPr="00CB573C">
                <w:rPr>
                  <w:color w:val="000000" w:themeColor="text1"/>
                  <w:sz w:val="12"/>
                  <w:szCs w:val="12"/>
                </w:rPr>
                <w:t xml:space="preserve"> </w:t>
              </w:r>
            </w:sdtContent>
          </w:sdt>
        </w:p>
      </w:tc>
    </w:tr>
    <w:tr w:rsidR="008B2468" w:rsidTr="001F529C">
      <w:trPr>
        <w:trHeight w:val="170"/>
        <w:jc w:val="center"/>
      </w:trPr>
      <w:tc>
        <w:tcPr>
          <w:tcW w:w="4253" w:type="dxa"/>
          <w:tcBorders>
            <w:top w:val="nil"/>
            <w:left w:val="nil"/>
            <w:bottom w:val="nil"/>
            <w:right w:val="nil"/>
          </w:tcBorders>
          <w:tcMar>
            <w:left w:w="113" w:type="dxa"/>
          </w:tcMar>
          <w:vAlign w:val="bottom"/>
        </w:tcPr>
        <w:p w:rsidR="008B2468" w:rsidRDefault="008B2468" w:rsidP="001F529C">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072177414"/>
              <w:showingPlcHdr/>
              <w:text/>
            </w:sdtPr>
            <w:sdtEndPr/>
            <w:sdtContent>
              <w:r w:rsidRPr="00B40E75">
                <w:rPr>
                  <w:color w:val="000000" w:themeColor="text1"/>
                  <w:sz w:val="12"/>
                  <w:szCs w:val="12"/>
                </w:rPr>
                <w:t xml:space="preserve"> </w:t>
              </w:r>
            </w:sdtContent>
          </w:sdt>
        </w:p>
      </w:tc>
      <w:tc>
        <w:tcPr>
          <w:tcW w:w="2835" w:type="dxa"/>
          <w:tcBorders>
            <w:top w:val="nil"/>
            <w:left w:val="nil"/>
            <w:bottom w:val="nil"/>
            <w:right w:val="nil"/>
          </w:tcBorders>
          <w:vAlign w:val="bottom"/>
        </w:tcPr>
        <w:p w:rsidR="008B2468" w:rsidRPr="00B40E75" w:rsidRDefault="008B2468" w:rsidP="001F529C">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7854194"/>
              <w:text/>
            </w:sdtPr>
            <w:sdtEndPr/>
            <w:sdtContent>
              <w:r w:rsidRPr="00CB573C">
                <w:rPr>
                  <w:color w:val="000000" w:themeColor="text1"/>
                  <w:sz w:val="12"/>
                  <w:szCs w:val="12"/>
                </w:rPr>
                <w:t xml:space="preserve"> </w:t>
              </w:r>
            </w:sdtContent>
          </w:sdt>
        </w:p>
      </w:tc>
    </w:tr>
  </w:tbl>
  <w:p w:rsidR="008B2468" w:rsidRPr="00F81B53" w:rsidRDefault="008B2468" w:rsidP="00CA337C">
    <w:pPr>
      <w:pStyle w:val="Zpat"/>
      <w:spacing w:line="100" w:lineRule="exact"/>
      <w:ind w:right="142"/>
      <w:jc w:val="left"/>
      <w:rPr>
        <w:color w:val="000000" w:themeColor="text1"/>
        <w:sz w:val="12"/>
        <w:szCs w:val="1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B2468" w:rsidTr="001F529C">
      <w:trPr>
        <w:trHeight w:val="227"/>
        <w:jc w:val="center"/>
      </w:trPr>
      <w:tc>
        <w:tcPr>
          <w:tcW w:w="4253" w:type="dxa"/>
          <w:tcBorders>
            <w:top w:val="nil"/>
            <w:left w:val="nil"/>
            <w:bottom w:val="single" w:sz="4" w:space="0" w:color="auto"/>
            <w:right w:val="nil"/>
          </w:tcBorders>
          <w:tcMar>
            <w:left w:w="113" w:type="dxa"/>
          </w:tcMar>
          <w:vAlign w:val="bottom"/>
        </w:tcPr>
        <w:p w:rsidR="008B2468" w:rsidRDefault="008B2468" w:rsidP="001F529C">
          <w:pPr>
            <w:pStyle w:val="Zpat"/>
            <w:ind w:right="142"/>
            <w:jc w:val="left"/>
            <w:rPr>
              <w:color w:val="000000" w:themeColor="text1"/>
              <w:sz w:val="12"/>
              <w:szCs w:val="12"/>
            </w:rPr>
          </w:pPr>
        </w:p>
      </w:tc>
      <w:tc>
        <w:tcPr>
          <w:tcW w:w="2835" w:type="dxa"/>
          <w:tcBorders>
            <w:top w:val="nil"/>
            <w:left w:val="nil"/>
            <w:bottom w:val="single" w:sz="4" w:space="0" w:color="auto"/>
            <w:right w:val="nil"/>
          </w:tcBorders>
          <w:vAlign w:val="bottom"/>
        </w:tcPr>
        <w:p w:rsidR="008B2468" w:rsidRPr="00B40E75" w:rsidRDefault="008B2468" w:rsidP="001F529C">
          <w:pPr>
            <w:pStyle w:val="Zpat"/>
            <w:jc w:val="right"/>
            <w:rPr>
              <w:color w:val="000000" w:themeColor="text1"/>
              <w:sz w:val="16"/>
              <w:szCs w:val="16"/>
            </w:rPr>
          </w:pPr>
        </w:p>
      </w:tc>
    </w:tr>
    <w:tr w:rsidR="008B2468" w:rsidTr="001F529C">
      <w:trPr>
        <w:trHeight w:val="227"/>
        <w:jc w:val="center"/>
      </w:trPr>
      <w:tc>
        <w:tcPr>
          <w:tcW w:w="4253" w:type="dxa"/>
          <w:tcBorders>
            <w:bottom w:val="nil"/>
            <w:right w:val="nil"/>
          </w:tcBorders>
          <w:tcMar>
            <w:left w:w="113" w:type="dxa"/>
          </w:tcMar>
          <w:vAlign w:val="bottom"/>
        </w:tcPr>
        <w:p w:rsidR="008B2468" w:rsidRDefault="008B2468" w:rsidP="001F529C">
          <w:pPr>
            <w:pStyle w:val="Zpat"/>
            <w:ind w:right="142"/>
            <w:jc w:val="left"/>
            <w:rPr>
              <w:color w:val="000000" w:themeColor="text1"/>
              <w:sz w:val="12"/>
              <w:szCs w:val="12"/>
            </w:rPr>
          </w:pPr>
        </w:p>
      </w:tc>
      <w:tc>
        <w:tcPr>
          <w:tcW w:w="2835" w:type="dxa"/>
          <w:tcBorders>
            <w:left w:val="nil"/>
            <w:bottom w:val="nil"/>
            <w:right w:val="nil"/>
          </w:tcBorders>
          <w:vAlign w:val="bottom"/>
        </w:tcPr>
        <w:p w:rsidR="008B2468" w:rsidRDefault="008B2468" w:rsidP="00D146D8">
          <w:pPr>
            <w:pStyle w:val="Zpat"/>
            <w:jc w:val="right"/>
            <w:rPr>
              <w:color w:val="000000" w:themeColor="text1"/>
              <w:sz w:val="12"/>
              <w:szCs w:val="12"/>
            </w:rPr>
          </w:pPr>
        </w:p>
      </w:tc>
    </w:tr>
    <w:tr w:rsidR="008B2468" w:rsidTr="001F529C">
      <w:trPr>
        <w:trHeight w:val="170"/>
        <w:jc w:val="center"/>
      </w:trPr>
      <w:tc>
        <w:tcPr>
          <w:tcW w:w="4253" w:type="dxa"/>
          <w:tcBorders>
            <w:top w:val="nil"/>
            <w:left w:val="nil"/>
            <w:bottom w:val="nil"/>
            <w:right w:val="nil"/>
          </w:tcBorders>
          <w:tcMar>
            <w:left w:w="113" w:type="dxa"/>
          </w:tcMar>
          <w:vAlign w:val="bottom"/>
        </w:tcPr>
        <w:p w:rsidR="008B2468" w:rsidRDefault="008B2468" w:rsidP="001F529C">
          <w:pPr>
            <w:pStyle w:val="Zpat"/>
            <w:ind w:right="142"/>
            <w:jc w:val="left"/>
            <w:rPr>
              <w:bCs/>
              <w:color w:val="000000" w:themeColor="text1"/>
              <w:sz w:val="12"/>
              <w:szCs w:val="12"/>
            </w:rPr>
          </w:pPr>
        </w:p>
      </w:tc>
      <w:tc>
        <w:tcPr>
          <w:tcW w:w="2835" w:type="dxa"/>
          <w:tcBorders>
            <w:top w:val="nil"/>
            <w:left w:val="nil"/>
            <w:bottom w:val="nil"/>
            <w:right w:val="nil"/>
          </w:tcBorders>
          <w:vAlign w:val="bottom"/>
        </w:tcPr>
        <w:p w:rsidR="008B2468" w:rsidRPr="00B40E75" w:rsidRDefault="008B2468" w:rsidP="001F529C">
          <w:pPr>
            <w:pStyle w:val="Zpat"/>
            <w:jc w:val="right"/>
            <w:rPr>
              <w:color w:val="000000" w:themeColor="text1"/>
              <w:sz w:val="12"/>
              <w:szCs w:val="12"/>
            </w:rPr>
          </w:pPr>
        </w:p>
      </w:tc>
    </w:tr>
  </w:tbl>
  <w:p w:rsidR="008B2468" w:rsidRPr="00F81B53" w:rsidRDefault="008B2468" w:rsidP="00CA337C">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B2468" w:rsidTr="001F529C">
        <w:trPr>
          <w:trHeight w:val="227"/>
          <w:jc w:val="center"/>
        </w:trPr>
        <w:tc>
          <w:tcPr>
            <w:tcW w:w="4253" w:type="dxa"/>
            <w:tcBorders>
              <w:top w:val="nil"/>
              <w:left w:val="nil"/>
              <w:bottom w:val="single" w:sz="4" w:space="0" w:color="auto"/>
              <w:right w:val="nil"/>
            </w:tcBorders>
            <w:tcMar>
              <w:left w:w="113" w:type="dxa"/>
            </w:tcMar>
            <w:vAlign w:val="bottom"/>
          </w:tcPr>
          <w:p w:rsidR="008B2468" w:rsidRDefault="008B2468" w:rsidP="001F529C">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8B2468" w:rsidRPr="00B40E75" w:rsidRDefault="008B2468" w:rsidP="001F529C">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w:t>
            </w:r>
          </w:p>
        </w:tc>
      </w:tr>
      <w:tr w:rsidR="008B2468" w:rsidTr="001F529C">
        <w:trPr>
          <w:trHeight w:val="227"/>
          <w:jc w:val="center"/>
        </w:trPr>
        <w:tc>
          <w:tcPr>
            <w:tcW w:w="4253" w:type="dxa"/>
            <w:tcBorders>
              <w:bottom w:val="nil"/>
              <w:right w:val="nil"/>
            </w:tcBorders>
            <w:tcMar>
              <w:left w:w="113" w:type="dxa"/>
            </w:tcMar>
            <w:vAlign w:val="bottom"/>
          </w:tcPr>
          <w:p w:rsidR="008B2468" w:rsidRDefault="008B2468" w:rsidP="001F529C">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Kmenové číslo smlouvy"/>
                <w:tag w:val="SmlKmC"/>
                <w:id w:val="448439755"/>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Typ zakázky"/>
                <w:tag w:val="SmlT"/>
                <w:id w:val="-1065017662"/>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Koncové číslo"/>
                <w:tag w:val="SmlKC"/>
                <w:id w:val="1433854517"/>
                <w:showingPlcHdr/>
                <w:text/>
              </w:sdtPr>
              <w:sdtEndPr/>
              <w:sdtContent>
                <w:r w:rsidRPr="00B40E75">
                  <w:rPr>
                    <w:caps/>
                    <w:color w:val="000000" w:themeColor="text1"/>
                    <w:sz w:val="12"/>
                    <w:szCs w:val="12"/>
                  </w:rPr>
                  <w:t xml:space="preserve"> </w:t>
                </w:r>
              </w:sdtContent>
            </w:sdt>
            <w:r>
              <w:rPr>
                <w:caps/>
                <w:color w:val="000000" w:themeColor="text1"/>
                <w:sz w:val="12"/>
                <w:szCs w:val="12"/>
              </w:rPr>
              <w:t xml:space="preserve"> </w:t>
            </w:r>
            <w:r w:rsidRPr="00B40E75">
              <w:rPr>
                <w:caps/>
                <w:color w:val="000000" w:themeColor="text1"/>
                <w:sz w:val="12"/>
                <w:szCs w:val="12"/>
              </w:rPr>
              <w:t>/</w:t>
            </w:r>
            <w:r>
              <w:rPr>
                <w:caps/>
                <w:color w:val="000000" w:themeColor="text1"/>
                <w:sz w:val="12"/>
                <w:szCs w:val="12"/>
              </w:rPr>
              <w:t xml:space="preserve"> </w:t>
            </w:r>
            <w:sdt>
              <w:sdtPr>
                <w:rPr>
                  <w:caps/>
                  <w:color w:val="000000" w:themeColor="text1"/>
                  <w:sz w:val="12"/>
                  <w:szCs w:val="12"/>
                </w:rPr>
                <w:alias w:val="Pořadové číslo"/>
                <w:tag w:val="SmlPC"/>
                <w:id w:val="-2138020915"/>
                <w:showingPlcHdr/>
                <w:text/>
              </w:sdtPr>
              <w:sdtEndPr/>
              <w:sdtContent>
                <w:r w:rsidRPr="00B40E75">
                  <w:rPr>
                    <w:caps/>
                    <w:color w:val="000000" w:themeColor="text1"/>
                    <w:sz w:val="12"/>
                    <w:szCs w:val="12"/>
                  </w:rPr>
                  <w:t xml:space="preserve"> </w:t>
                </w:r>
              </w:sdtContent>
            </w:sdt>
          </w:p>
        </w:tc>
        <w:tc>
          <w:tcPr>
            <w:tcW w:w="2835" w:type="dxa"/>
            <w:tcBorders>
              <w:left w:val="nil"/>
              <w:bottom w:val="nil"/>
              <w:right w:val="nil"/>
            </w:tcBorders>
            <w:vAlign w:val="bottom"/>
          </w:tcPr>
          <w:p w:rsidR="008B2468" w:rsidRDefault="008B2468" w:rsidP="00D146D8">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783845877"/>
                <w:text/>
              </w:sdtPr>
              <w:sdtEndPr/>
              <w:sdtContent>
                <w:r w:rsidRPr="00CB573C">
                  <w:rPr>
                    <w:color w:val="000000" w:themeColor="text1"/>
                    <w:sz w:val="12"/>
                    <w:szCs w:val="12"/>
                  </w:rPr>
                  <w:t xml:space="preserve"> </w:t>
                </w:r>
              </w:sdtContent>
            </w:sdt>
          </w:p>
        </w:tc>
      </w:tr>
      <w:tr w:rsidR="008B2468" w:rsidTr="001F529C">
        <w:trPr>
          <w:trHeight w:val="170"/>
          <w:jc w:val="center"/>
        </w:trPr>
        <w:tc>
          <w:tcPr>
            <w:tcW w:w="4253" w:type="dxa"/>
            <w:tcBorders>
              <w:top w:val="nil"/>
              <w:left w:val="nil"/>
              <w:bottom w:val="nil"/>
              <w:right w:val="nil"/>
            </w:tcBorders>
            <w:tcMar>
              <w:left w:w="113" w:type="dxa"/>
            </w:tcMar>
            <w:vAlign w:val="bottom"/>
          </w:tcPr>
          <w:p w:rsidR="008B2468" w:rsidRDefault="008B2468" w:rsidP="001F529C">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701247418"/>
                <w:showingPlcHdr/>
                <w:text/>
              </w:sdtPr>
              <w:sdtEndPr/>
              <w:sdtContent>
                <w:r w:rsidRPr="00B40E75">
                  <w:rPr>
                    <w:color w:val="000000" w:themeColor="text1"/>
                    <w:sz w:val="12"/>
                    <w:szCs w:val="12"/>
                  </w:rPr>
                  <w:t xml:space="preserve"> </w:t>
                </w:r>
              </w:sdtContent>
            </w:sdt>
          </w:p>
        </w:tc>
        <w:tc>
          <w:tcPr>
            <w:tcW w:w="2835" w:type="dxa"/>
            <w:tcBorders>
              <w:top w:val="nil"/>
              <w:left w:val="nil"/>
              <w:bottom w:val="nil"/>
              <w:right w:val="nil"/>
            </w:tcBorders>
            <w:vAlign w:val="bottom"/>
          </w:tcPr>
          <w:p w:rsidR="008B2468" w:rsidRPr="00B40E75" w:rsidRDefault="008B2468" w:rsidP="001F529C">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53819420"/>
                <w:text/>
              </w:sdtPr>
              <w:sdtEndPr/>
              <w:sdtContent>
                <w:r w:rsidRPr="00CB573C">
                  <w:rPr>
                    <w:color w:val="000000" w:themeColor="text1"/>
                    <w:sz w:val="12"/>
                    <w:szCs w:val="12"/>
                  </w:rPr>
                  <w:t xml:space="preserve"> </w:t>
                </w:r>
              </w:sdtContent>
            </w:sdt>
          </w:p>
        </w:tc>
      </w:tr>
    </w:tbl>
    <w:p w:rsidR="008B2468" w:rsidRPr="00F81B53" w:rsidRDefault="008B2468" w:rsidP="00CA337C">
      <w:pPr>
        <w:pStyle w:val="Zpat"/>
        <w:spacing w:line="100" w:lineRule="exact"/>
        <w:ind w:right="142"/>
        <w:jc w:val="left"/>
        <w:rPr>
          <w:color w:val="000000" w:themeColor="text1"/>
          <w:sz w:val="12"/>
          <w:szCs w:val="12"/>
        </w:rPr>
      </w:pPr>
    </w:p>
    <w:p w:rsidR="008B2468" w:rsidRDefault="008B2468">
      <w:pPr>
        <w:pStyle w:val="Zpat"/>
      </w:pPr>
    </w:p>
    <w:p w:rsidR="008B2468" w:rsidRDefault="008B2468"/>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B2468" w:rsidTr="001F529C">
        <w:trPr>
          <w:trHeight w:val="227"/>
          <w:jc w:val="center"/>
        </w:trPr>
        <w:tc>
          <w:tcPr>
            <w:tcW w:w="4253" w:type="dxa"/>
            <w:tcBorders>
              <w:top w:val="nil"/>
              <w:left w:val="nil"/>
              <w:bottom w:val="single" w:sz="4" w:space="0" w:color="auto"/>
              <w:right w:val="nil"/>
            </w:tcBorders>
            <w:tcMar>
              <w:left w:w="113" w:type="dxa"/>
            </w:tcMar>
            <w:vAlign w:val="bottom"/>
          </w:tcPr>
          <w:p w:rsidR="008B2468" w:rsidRDefault="008B2468" w:rsidP="001F529C">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8B2468" w:rsidRPr="00B40E75" w:rsidRDefault="008B2468" w:rsidP="001F529C">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13</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w:t>
            </w:r>
          </w:p>
        </w:tc>
      </w:tr>
      <w:tr w:rsidR="008B2468" w:rsidTr="001F529C">
        <w:trPr>
          <w:trHeight w:val="227"/>
          <w:jc w:val="center"/>
        </w:trPr>
        <w:tc>
          <w:tcPr>
            <w:tcW w:w="4253" w:type="dxa"/>
            <w:tcBorders>
              <w:bottom w:val="nil"/>
              <w:right w:val="nil"/>
            </w:tcBorders>
            <w:tcMar>
              <w:left w:w="113" w:type="dxa"/>
            </w:tcMar>
            <w:vAlign w:val="bottom"/>
          </w:tcPr>
          <w:p w:rsidR="008B2468" w:rsidRDefault="008B2468" w:rsidP="001F529C">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Kmenové číslo smlouvy"/>
                <w:tag w:val="SmlKmC"/>
                <w:id w:val="1799645207"/>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Typ zakázky"/>
                <w:tag w:val="SmlT"/>
                <w:id w:val="-1637473678"/>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Koncové číslo"/>
                <w:tag w:val="SmlKC"/>
                <w:id w:val="-1011376139"/>
                <w:showingPlcHdr/>
                <w:text/>
              </w:sdtPr>
              <w:sdtEndPr/>
              <w:sdtContent>
                <w:r w:rsidRPr="00B40E75">
                  <w:rPr>
                    <w:caps/>
                    <w:color w:val="000000" w:themeColor="text1"/>
                    <w:sz w:val="12"/>
                    <w:szCs w:val="12"/>
                  </w:rPr>
                  <w:t xml:space="preserve"> </w:t>
                </w:r>
              </w:sdtContent>
            </w:sdt>
            <w:r>
              <w:rPr>
                <w:caps/>
                <w:color w:val="000000" w:themeColor="text1"/>
                <w:sz w:val="12"/>
                <w:szCs w:val="12"/>
              </w:rPr>
              <w:t xml:space="preserve"> </w:t>
            </w:r>
            <w:r w:rsidRPr="00B40E75">
              <w:rPr>
                <w:caps/>
                <w:color w:val="000000" w:themeColor="text1"/>
                <w:sz w:val="12"/>
                <w:szCs w:val="12"/>
              </w:rPr>
              <w:t>/</w:t>
            </w:r>
            <w:r>
              <w:rPr>
                <w:caps/>
                <w:color w:val="000000" w:themeColor="text1"/>
                <w:sz w:val="12"/>
                <w:szCs w:val="12"/>
              </w:rPr>
              <w:t xml:space="preserve"> </w:t>
            </w:r>
            <w:sdt>
              <w:sdtPr>
                <w:rPr>
                  <w:caps/>
                  <w:color w:val="000000" w:themeColor="text1"/>
                  <w:sz w:val="12"/>
                  <w:szCs w:val="12"/>
                </w:rPr>
                <w:alias w:val="Pořadové číslo"/>
                <w:tag w:val="SmlPC"/>
                <w:id w:val="-645816166"/>
                <w:showingPlcHdr/>
                <w:text/>
              </w:sdtPr>
              <w:sdtEndPr/>
              <w:sdtContent>
                <w:r w:rsidRPr="00B40E75">
                  <w:rPr>
                    <w:caps/>
                    <w:color w:val="000000" w:themeColor="text1"/>
                    <w:sz w:val="12"/>
                    <w:szCs w:val="12"/>
                  </w:rPr>
                  <w:t xml:space="preserve"> </w:t>
                </w:r>
              </w:sdtContent>
            </w:sdt>
          </w:p>
        </w:tc>
        <w:tc>
          <w:tcPr>
            <w:tcW w:w="2835" w:type="dxa"/>
            <w:tcBorders>
              <w:left w:val="nil"/>
              <w:bottom w:val="nil"/>
              <w:right w:val="nil"/>
            </w:tcBorders>
            <w:vAlign w:val="bottom"/>
          </w:tcPr>
          <w:p w:rsidR="008B2468" w:rsidRDefault="008B2468" w:rsidP="00D146D8">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892029006"/>
                <w:text/>
              </w:sdtPr>
              <w:sdtEndPr/>
              <w:sdtContent>
                <w:r w:rsidRPr="00CB573C">
                  <w:rPr>
                    <w:color w:val="000000" w:themeColor="text1"/>
                    <w:sz w:val="12"/>
                    <w:szCs w:val="12"/>
                  </w:rPr>
                  <w:t xml:space="preserve"> </w:t>
                </w:r>
              </w:sdtContent>
            </w:sdt>
          </w:p>
        </w:tc>
      </w:tr>
      <w:tr w:rsidR="008B2468" w:rsidTr="001F529C">
        <w:trPr>
          <w:trHeight w:val="170"/>
          <w:jc w:val="center"/>
        </w:trPr>
        <w:tc>
          <w:tcPr>
            <w:tcW w:w="4253" w:type="dxa"/>
            <w:tcBorders>
              <w:top w:val="nil"/>
              <w:left w:val="nil"/>
              <w:bottom w:val="nil"/>
              <w:right w:val="nil"/>
            </w:tcBorders>
            <w:tcMar>
              <w:left w:w="113" w:type="dxa"/>
            </w:tcMar>
            <w:vAlign w:val="bottom"/>
          </w:tcPr>
          <w:p w:rsidR="008B2468" w:rsidRDefault="008B2468" w:rsidP="001F529C">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780927110"/>
                <w:showingPlcHdr/>
                <w:text/>
              </w:sdtPr>
              <w:sdtEndPr/>
              <w:sdtContent>
                <w:r w:rsidRPr="00B40E75">
                  <w:rPr>
                    <w:color w:val="000000" w:themeColor="text1"/>
                    <w:sz w:val="12"/>
                    <w:szCs w:val="12"/>
                  </w:rPr>
                  <w:t xml:space="preserve"> </w:t>
                </w:r>
              </w:sdtContent>
            </w:sdt>
          </w:p>
        </w:tc>
        <w:tc>
          <w:tcPr>
            <w:tcW w:w="2835" w:type="dxa"/>
            <w:tcBorders>
              <w:top w:val="nil"/>
              <w:left w:val="nil"/>
              <w:bottom w:val="nil"/>
              <w:right w:val="nil"/>
            </w:tcBorders>
            <w:vAlign w:val="bottom"/>
          </w:tcPr>
          <w:p w:rsidR="008B2468" w:rsidRPr="00B40E75" w:rsidRDefault="008B2468" w:rsidP="001F529C">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664658634"/>
                <w:text/>
              </w:sdtPr>
              <w:sdtEndPr/>
              <w:sdtContent>
                <w:r w:rsidRPr="00CB573C">
                  <w:rPr>
                    <w:color w:val="000000" w:themeColor="text1"/>
                    <w:sz w:val="12"/>
                    <w:szCs w:val="12"/>
                  </w:rPr>
                  <w:t xml:space="preserve"> </w:t>
                </w:r>
              </w:sdtContent>
            </w:sdt>
          </w:p>
        </w:tc>
      </w:tr>
    </w:tbl>
    <w:p w:rsidR="008B2468" w:rsidRPr="00F81B53" w:rsidRDefault="008B2468" w:rsidP="00CA337C">
      <w:pPr>
        <w:pStyle w:val="Zpat"/>
        <w:spacing w:line="100" w:lineRule="exact"/>
        <w:ind w:right="142"/>
        <w:jc w:val="left"/>
        <w:rPr>
          <w:color w:val="000000" w:themeColor="text1"/>
          <w:sz w:val="12"/>
          <w:szCs w:val="12"/>
        </w:rPr>
      </w:pPr>
    </w:p>
    <w:p w:rsidR="008B2468" w:rsidRDefault="008B2468">
      <w:pPr>
        <w:pStyle w:val="Zpat"/>
      </w:pPr>
    </w:p>
    <w:p w:rsidR="008B2468" w:rsidRDefault="008B2468"/>
    <w:p w:rsidR="008B2468" w:rsidRDefault="008B2468" w:rsidP="00207A11">
      <w:r>
        <w:separator/>
      </w:r>
    </w:p>
  </w:footnote>
  <w:footnote w:type="continuationSeparator" w:id="0">
    <w:p w:rsidR="008B2468" w:rsidRDefault="008B2468"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468" w:rsidRPr="00AE3921" w:rsidRDefault="008B2468" w:rsidP="003A7042">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3E924C3C" wp14:editId="0D835EF6">
              <wp:extent cx="683895" cy="199390"/>
              <wp:effectExtent l="1905" t="6985" r="0" b="3175"/>
              <wp:docPr id="489" name="Plátno 4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1"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5DFC22B" id="Plátno 506"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oj5zyMAAJRNAQAOAAAAZHJzL2Uyb0RvYy54bWzsXW1vJDlu/h4g/6HhjwHm3FX9buzs4W5m&#10;JwiwSRa4zg/osdtjI3a30/asZxPkv+ehRKpJtyjVrb1J7k4H3JTt4rJEiqIovum733+7vxv9vD08&#10;3u5378+6343PRtvd5f7qdvfl/dm/rT+9W56NHp82u6vN3X63fX/2y/bx7Pff//3ffff8cLHt9zf7&#10;u6vtYQQku8eL54f3ZzdPTw8X5+ePlzfb+83j7/YP2x1eXu8P95sn/Hr4cn512DwD+/3deT8ez8+f&#10;94erh8P+cvv4iL9+jC/Pvg/4r6+3l0//en39uH0a3b0/w9iewr+H8O9n+vf8++82F18Om4eb20se&#10;xuZXjOJ+c7vDRxOqj5unzejr4fYE1f3t5WH/uL9++t3l/v58f319e7kNNICabvyCmg+b3c+bx0DM&#10;JbgjA8RPb4j38xca927/6fbuDtw4B/YL+hs9nzE/W/zx+QGz8/iQ5unxdd//083mYRvIery4/Jef&#10;fzqMbq/en/WL7my029xDSj4dtlua81G3mtEU0fcB+KeHnw402MeHH/eX//442u1/uLp9+ml/u3vC&#10;iDqCxPAVKP3yiP9o9Pn5n/dXQLz5+rQP8/Tt+nBPqDADo2/vz2bjxWQ+Oxv9gmHM5wuWi+23p9El&#10;3naL+WwC6bnE627Rj5dhUOebC8Fy+fXx6R+3+4Bx8/OPj08YCWThCj/FH5iuNZBc399Bwv7hfDSd&#10;TkfPo9lszkJ4JUBgwxGon4xuRrPp5CVQr4E8TBMNtFjkMU0VUNf1+TGBN8cxeZjmCsjFtFBAU486&#10;aI30uX4xz49ppYFm8zx13TCWD+J5p5mOicsPq9Nc75adMy7N9sls4uDSfPdxacZPlzMHl+H8yhmW&#10;5vx04pGoWT/NY+o149057DXju/nMwaUZ33XOuuk148cOJs32+SrPqV5zfeosm14zHcrbQaWZ7k5g&#10;r7k+djBpnruYSE2lleNgmmie91NHwUw0z136JprnPi7N9akjVBPN9cnKWc8TzXYXleY6lGdeFiaa&#10;67PxMs/3iea7i2uq+e7immrOuyRONedd1YAt4TjTLuenmvOuyppq1vu4NOt9XJr3Rk6xYaYtcXMj&#10;u+Tltx1vk/hptCG7cRy26If9I23NtGdi313H7X1zASjaUx1gsI6Aw3aJ75WBwRsClt28DAziCXgR&#10;rIwaZkgWAa8GAdMWRdDdMBJpFwrgw4jsmMpuGJkd09kNI7RjSrthpNKmQGOH2idjrcbGnkmFZh8E&#10;zqRCfw8CZ1L7YaSSkg5jH0YqaWICh7YdMhhStwF8GKkTJhVKcxB2JnUyjFTSjGEww0gl5UfgUG9D&#10;BkP6LYAPI5VUWAAfRuqUSZ0aUqOosaI54Fj48kB4OBvhQPiZCNhcPGyeSD/Jj6NnnBBgp49u8ITe&#10;pb/f73/ervcB4onUFKz5MEyYtMyEI8TdLgu5kBHKe3k+BIywoCPGoXDpy4JHnhEfbLCAr48nDnBE&#10;3sszwp1SIu8v7/aPdBw8pT5wB5MEfV+hHvtZGMURUrDLk0eBQxZN+1REUF7Lk8HIHiAw/qy8lacl&#10;HQZmEQ6mZcAWzn8ug+awCOiT5emDyRTAaoTGtTMMCltzcfzyzRocrxFYIEV0DManT5cfMHcCpUPh&#10;ap8VEalRIUI3FO6UxyLQII2WfNiR0trHH/W5/nF/d3tFThKS/8fDl88f7g6jnzfkVwr/Y04asLtg&#10;qhx9K7Tk6D+HY4HVC7kYgp/ov1ZdPx3/sV+9+zRfLt5NP01n71aL8fLduFv9cTUfT1fTj5/+m1RP&#10;N724ub262u5+vN1txWfVTYe5ZNh7Fr1NwWtFym01w5YZ6PoVRB72X3dXQSvcbDdXP/DPT5vbu/jz&#10;uR1xYDLIlmdgRHDbkKcm+no+769+gdfmsI/+OvgX8cPN/vCfZ6Nn+Orenz3+x9fNYXs2uvunHTw/&#10;q25KW9BT+GU6g4fmbHTQbz7rN5vdJVC9P3s6g7VJP354ig7Brw+H2y83+FIXeLHb/wHeoutbcuaE&#10;8cVR8S9wh/2v+cWwD5z4xcLKNc6u5BeT8SaP2XA32GI6X0S9+8IFNu1WZKaSByz+SB95pQOsm9Ch&#10;Gf/S0qGzQc4BNqdzYAfr6AUMeJLOuS4ifUTyEEHjK0R0ZM6MSJ+PFuQ6yYwIG9ERUU+H3AwifTha&#10;0bk0gwjaVCFyRqRPpd3YwWScX9EjlxkTzh3qg/AAZkdlnF/0xSx91vnVkxcmQyFts4nElScFmuld&#10;v3RQabZjavKj0mzHeBxUmvEQlzwqw3gPlXF+eais78tFpSV9Ru7ZzBQa15dLYK/ZPnXYbpxfLtut&#10;98thOw5Wx2nuPGEwzq/OQ2XY7smo8X4FV3aGV8b95S4d4/5yZME4v7zVTCe1JOvO9BnXl6dfjOfL&#10;0Qo43x0/5mk84/fyEGl+e4iM08shzbi8IL5ZfWA8Xg6zYfoeSYPw5hFpZnsCYL1djjYn2zdNmyeV&#10;OAIYoPyYtFrpHfnGMUdhctg0ww6cxuSt35nW5s7mORuiU+iglr7mjUjz29NzM63InR2BTtfpYy4i&#10;zW4Pkea2tx/MNLcd0uaa2d4eNR/A7LlmtrtxzjW3Pf021+x293MKZCZeQnSzUjnXDCfdnN1X5prj&#10;kN08Ks3yzrN86NScRuWtX0Rej0DdxBkVBYoTKk+nLAzbPVNzodmu9RyM2+asznjjm7PaDT1A4HA8&#10;Wic3XDmeQMZYABeXVAUc6zWAi9epAo41GcDFfVYGb85qb1b/L5zVISySC4VNeVaTU7Q8q2QvkBDA&#10;JIjH9Qo4CzA2/kHgLMDY3geBswDPhgnwjEnFVj0EO+3WRCo25EHgTCp23UHgTGpyH5cZSXtrGMww&#10;UudMKnbIIYOhPZKwYxccBM6kYqdT4OTcTIHXXxMPoYMVxUPodE/em2O0I7rcw3sME7yInz0CWN/8&#10;CaC8lqfgi2QvhEnyWp4MRgdTfHYl1MpreQpYxAZzjIcn7+XJcByDoVhMJEPey5PhgIc+C0OqCLcC&#10;0wLYsggGIgNYdHthruRr8oxfZTljB4sLRtY+fbSCjU5qA8bW89gqlCIgHLDVGMdjq8zDoEmNqCoC&#10;Euc9SaUwVJ6RsRET+Faa8zimFPMUDPJkwYiowLQSKmFWGSpxvoiLp1GWnQxHnnFYLBIVAiOFZYlm&#10;US1jYrEvj4nWYhTAIn0SFk0ZB0KZPIXxcaZrnGd9UZtGNpAqIuHqsrcJNH38MB73PzB3WqApBp1a&#10;oClkyv9ZieVeAjYW4EmgKdgwLdAUUraxvvN+Es+LoKNaxnfjuTa068ZzBEMtJ++H627RjhvPNQ27&#10;UyFynC3abeN6y1ugKdQtrJE1p1jqhXQoaS4x3nN2kk2QgPyQDna5BOWhaoEmKipZt0DTugWa9HLJ&#10;6/IWaFq3QJMSkxZo8gKpLdBE20oLNLWqiDNbstKqIrxwSgs0eZxpgSaPM7MWaEKsJhcPbIEmCmvE&#10;uEVy6bdAE8qRWqApxcwkHhCDCy3QRDG+FmgKkc6/tkATQsB/Zh0T9dnZpkqmp2+x9OXu6z36pcTq&#10;pi5VNyEM/fUe7XS46kniUIIiFIS0qFSLSqn+TW8SlYL5dxKVCvkT+ajUG7YFmixJ+jmRYTLG4QVR&#10;/FC+F/oCLadTym2moqjlfIIUpBjjf1VXoG5ClTVoQhQ/lS+KIpcUtUsKozmCINcgxQK6OSXkZ/Do&#10;UBWlPmfwmEjVkjLWM3hMpCqPRweq+uBEyuAxERPKMM4MSMdL+hCDyyDS8ZIJNZLJIDJxqh6tXbKk&#10;mYKoGfW3yaHS3O5nHirN7tA3KYdKM7z3Jg4NHNT0jr1hGaaHiFCGVy/iVB63DN/nFCDM4dKM75ae&#10;bOpAVR/6HWVwmUhVP3bGRW0hkqD3E0dATU1Uj7T07DSamqi+dxaNKYrq0W4rj8vwPpTI5WjUEk+C&#10;k8eled9BcrK8p5SgIyfmDi5yuiSobkqNbjLjMnVRkNL8uExdlKusTGWUj0vLfTd2eG9iVj16NmX5&#10;ZaqjFtQCK0eiYf2cqiYzy9HUR4WKuxwqw/lQhJBBZSqkPM1OGVtpenr03MqOytRIhYKkzKhM7Krv&#10;nPVjmgI5kmWKpLqVt1MYic8z3RZJhRqLHKe0vDuaxhZJeTreBq/yYzJFUijuyXKckuTSvHTOtmyq&#10;pDziyIOVMPWOcJoyKU/FmDqpqbNikGKtPucoBUqwTmPCUsguGFMoBRZk+WQqpTxzwVRKOfrTVkp1&#10;VAiYkXFTKeXsNrZQylt4Jn7Vh0qpjGSSky0xqgstx3KjMjx3cWmmdwtHzk2plLsL2lqppTODplaq&#10;Wzrr2MawvDk0xVLdzFk2Cy3saBuQn0VqM3DkqreWqWXNEWrp6Co0yFFQ2EeyYrqwvPdwab2OfSSL&#10;amk2VM8wQi+c47BmVL+eka6lVTLOLC61GeltNkvD+M7Z5qmvTmKpi0rzfUX9FjMiv9Rs91TfUnM9&#10;1GPmMGmmQ/qynFpppi8cRpHfM1HXgQd5VJrpsHSy5KGEQKHyJHSlme7ZHehiq1B5rEI3niNU6OKZ&#10;YdVKM70LmX0ZqVpprnc4K+Qp1GzvPfWOI7Aal2vyddTvKLHeaFO4pVotZaulhJukNf47aW9JByri&#10;DI5M0X1Uri1rjf+8MHG+8V+rpUT9J3YDErFWS/myt+yb1FK6IkaWMPEdtu6Qpc39Gdep32NZE5A9&#10;G7BLMK8MTjYrgacOjRVwVkuwPIeMnWzPgH0YqUuYOgF8WIUsGZEBfBipZCkSOIzBIWNfMampZrTM&#10;GbL4AvZhpJJVF8CHkUqWWwAfRmowzgiezC9FLEwuUPGKfqdkelJ9LxmX+fpemMf4sAQ9/KwLCydV&#10;evLk6DxXtgs2eStPhiIHAb5ZLjaEszRAlVuCdksYv8AlsyJfkmf8Yi81ibIK5LU8GUzKhGXS5LU8&#10;GYz7GaeGw/JangzGGS2pt6+8lqeARQrgzYsTL6/lyWDkfwOh8EEVwbgva0qjESzyZGzkWyK2VfjG&#10;9fhpBQoWeTI2nlCcUMqDI2HEV7saSwRfjQoeHqIV5e8ytfB/VuCikMNXU4bjuYBntgxHTedBL6IW&#10;FTicuQgO3u/i5Irg1WSF5biv1LnKskD0ovhdWWR96rMg8y/PKAeyZHv0GyrRgaBmpDe1ShA88mR8&#10;rE74ZOxWxuMwG/GlXgqCR56Mj7uiV/GNh42PdU+NXG7FWeMeOURJCCqTITXflbnlPFQEuYpTIZyr&#10;SR48HwMEmQvga+uCuksStsoyiyqqtmjjNl5VAeGLXUWhRIOjqp4iroqyi+OqaM5BWpjZVRk78766&#10;P4TBD5OKipoWESsvdpbXSq4aCz9ILSkOXknlD/KqLMs9wpRRBovf61hhlLcXUT8voaRbQK6rCq+A&#10;xJWa3QVHXHmkfGyuwvGWCTdhGR8fqWprVFQ+XJhlfOT6xppH6KICx6u+Ju08ywhflPGRJ5m+W5Fl&#10;2eLgay7jI2854YP8lCS1Y3oxzCIYG7npaCkbljxlY42aqcYUnlw4CooflYbwFRJ4b6hsNMQx4kgN&#10;DOoygJXHxqeyCqF8qUCFa9zTpDIFrFNqE0pBM5r3inxQnG6AuAm2ivTK2CrskD5DlbXFXKstVZ6C&#10;6srnCa1qEpaPqmYSU+RE04ke/fPTYlt7/3TVQWvv/1tfewkT+SS/NWj/fH4raWjzhn4ZdMtlS2cd&#10;YbvOx0J1hNbJmIEPQsU3ndwb7PIJyMsCwb6XYFo6K92FSiHqbKSe7OgjrxA5zwayWzqrXJ3R0lmF&#10;Ey2dNW4q65bOivBIS2ddkz8lqdKWzoprVPJbDp2FE588c+G3T2dtSVP5mvfWgN5LgOEgT2tAf5pj&#10;xSH75MsrR/iplgS+mPXf7G2pbkZLa0DvLT72oL6uAX3L2jirRF/Ye18O5Eh4uhKqQElq9LmWXe0o&#10;CgxgLWvjIgYVUKEa+VYJZIYUogE+7YSv4q3ueY1VQ7Yta4MvnLbBIFkWtUQBCWnV8g4khFdLY2hZ&#10;G/H6bzsbLWvjRYcejo9WUq1a1gZHdmOGWMvaYIugYjf85lkbQ2KM6SJwuQc8/QH/deFm8PHqh+UP&#10;y+m7aT//4d10/PHjuz98+jB9N//ULWYfJx8/fPjY2ZvB6Zry198MTmm/pp+PufX8U/gf5wsoMHXd&#10;d7wtHbSF675j35R22XmM3rXLzm82D1uklnMoE9e9314htY+KIF5EQ3sUICLoaWKeb3DZ+XQ8WYpF&#10;2a9maNWAjxyb+0xwFzqCgtTcZzaZxLcQ5Vc19wmtXfiOKH01hK6c7EIXD/wbh5Pv7uMhQq5Jcl26&#10;iLCFJqBQsZoZkQ6Huoh0bC44SjOITDx0Hq7tPSVNB0RX4YbceLuU5hH2uzTqDv1jcBXpKSLT36cb&#10;h6uET1GZ/j5dvIs0g8v4y2MP7Awuw3Jc65Efl+Y5kgMRxszwynb46SgkmqNRs51KnPO4NOPB0zwq&#10;zXgMyEGlWY8+A1lU4IyaHw+V6e/jorKMdwg07X1CSXWGVyYc6vLddPeZOVNobjznu3dPxcFceT6h&#10;RILcqAzbPSm1vX0ctpvWPt7SMaFQT6xMYx9vNVOqVVqF4XLp03VjLjz39As8sUdEDsdNSx9X42k5&#10;9xBpfruItJQ7iEw7n9A9LLOKTTsfD5EW8dCeJIdoALORj33kY09NEXKINLO9+bcXnlPHgBwmzW18&#10;Live5CROQuKsXtPKx1snJ518MiMynXy8tWtCn5S4k0NkuO3Itmnk46hL08fH03Gmj4+HSDPbRaSZ&#10;7ZGmRdvbC0zY05l+E/XsPEki92Bt/sn7kWDoou+sJNk2Pt6grHQ7JgZ8i8cPegsFyuwI5BoZdF9r&#10;Gru3eE0Pn84zfEwPH0+h2BY+nnloWvh4Ss528NGoYNq2Hh2tRweFPWGkxSqAcpS0hZu9WGDr0eFx&#10;pvXo8DjTenR4nHmTHh3Y3l7XD4EsxnDfOWyEXD8EiYnG8xA+5xXmnQBKWEie0b+fKnjKoW72fsPA&#10;YJ0tWOQZsa1gAVIkFkX+UbXLa3lyUGEMK4ngatchS+Q8dsQGtYJHnoyPyyBhKpa/y6U+GGZxeDQH&#10;GF7qSSJfk6d8FQYawCrhZKnRxCmj+FGmNSUDycfkaVkHt0QJm0xEmR88q+WifpaQ8uhZ2spA3JWg&#10;DMRVVuUxkVMmyE+RCZAGgqqwKk5ihe0RU2UKcR6pi8Mg0YqYKmIax1ST+Ugejj5DWFVbkML3yvrm&#10;OaxpC5YH9ly5q9vRZICvXkKRAl8S90p/CF9jPzy3r0H0aMRhoxYJ2+5+vN1tXx/cGz3jkqAZPJ/l&#10;KF+4/ENEVEX5NhetLvC3rguEM+IkEha2+beOhPUrtDWGF4U0NxRSVEnHSNhiMifn0Ntec4FrFVDK&#10;Bc80dksd5tGhMPIKZZqbavcSdUDN4tH+JachsHGd4n6ALB7tXPJ6zxvX0jj03T0lTLuW4J7JUqYd&#10;S11scXuKSDvzvP69Ng42c2gzcTAXlWF38Jzlpk3z2+t1TPt+cpytvEFpjnsNmE1ZYOwqfMooWxU4&#10;dqSJTM80KI/nKC0/AqElRH76TAws9gI+HZUJgXUzD5Xmeux7nUGlmd4tnYsDXsTAQt1qBpdmez92&#10;SmBtEGzqrD0TBDOdgPVKt9exB49lRrBsFMyrqDVhsG4Venuf0oi/HGfRvR3BBMJ6uKazesFEwtDy&#10;IC8RJhbGpb6ZcRnez5z+1yYc1oVYX4ZfsJcVjZ7GMjWBnaeLqQtZWhpQxHkaTVCs6x3em6iYj2uI&#10;2NtLLoJrPbNLmMgYgLKzaMoC+xA+yqHSCn7qCAQZzUdmTRwNb2JjvTcqw3evTs1Exxyum+iYqyFO&#10;wmMZuTL3XMTQSIZTJ/GxHCYt7a4uNQEyR89QnndiOd0fk91UzUUXncNyc9GFt+uYEJkn6CZG5m2q&#10;dHRKI8ddH1nhNDEyxJmy1JkQGQI6eUyG5Y5uNxEyXPiSx6RZ7iHSO2rnCbkJkKmpwwGwBaJaIApn&#10;kRaIOi1khN4gzsD6iF7GcoiuBaK8oEILRHmc+ZsPRGEDel2oiGyeYutsspKwisWt5kWKYJcbOAk4&#10;yJMDD9wSTrDJW3kyFN1mg2+WO/eFkQMKjoFSEIPaEhOyShfefhx93DB2SthwRVTABouvCMZ01toF&#10;kuGIsdXAuMNyDYwd67XGiEJpmQRuBY/ATYlQbhSJRwlKWvfF3PjgNc9VmUkYsdZ9MEpHrdmlYEOK&#10;25CxIXJbApOOmLgMoATGHfFxqi+CISU3Svi4AkfeCVoJlergjo6ZAa4SlOQwSLVNIc9YFY5ueArf&#10;LTO5lyhabbGSb4TwVZomy9rv0y0hokHkGTVJzzHdHh7j0rTBQxG/W9ESqYq01oObtSGfOl2Jhwci&#10;freGjy92rtHBUtpXIuysnfrK0qDTIU1GJWJJZ3sCQ6fkEo/J9UJgcFmVwGg/IrBKwJU8kwRWWxis&#10;KypR0DgL8DmUhxY+iZsQi1BxZdeyFyIzajqMcVUUItNYadYbaUS0vsR98rKDrRWtTx5mQFX2Spbt&#10;yq7FZn+qWZIFLM+4kMlBhi+mo4S8lWeE4u0UgcISjZQ4C1zwuJegZM8qWxd8HUsZVcc7bjmPAs6H&#10;MK7y8vDsrNY+dnfWwsQfng5kqo++Phxuv9w8QchDyHy3/8PXp/317RMJPAVkP++vfvnpwL88Pz7E&#10;gkX88FuHiWFkn4SJg8C3MHFysbYwcdZ53MLE8KW1MPH9lpytOjgf6xszwRtTKtnCxPd3m/fUv7iF&#10;iRMnWpg4SEQLE6OrdyjTb2HiXJ5bCxObMsoWJkYWJMIOo0zkN3rR1+JlKIf8Wntcj42tXtHjTAsT&#10;e5xpYWKPMy1M3MLEtchTCxNbX7o4rSuFiS1MzO1rYwSihYlzgX0Kh1PIpXZlbgsTyxqUZ5SqFibG&#10;gcOypIWJ91SLFuWjhYmZES1MzIzIh4mRh9Kqne/uEPfcdNOLm9urq+2u9f0ldsSux/EZKtlDmLj1&#10;/XX6/iL/5SSMHbLc3zyM3U1WKxTEUL5Kh9LmkNlyrHaejycU5ArVzrPxShKTXtX3NzT4i6h0BSSS&#10;U1KEOlSnxuYxGgTbUAKh+i20LjzFg2SlBOTgMcE9D4+uEoq1cKcD0qVw89Dc8XQ8sEzTeDw8ukbI&#10;w6PL4PiG0NMB2Rj2whkSJWGlMfm4DLtdXJrf3SxUQWXGpVnuUWg7/rqohjDdhLG5uDUzKs13iFJe&#10;oEy5s4vLlDu7uEy9M64KoTK203GRczbNjzMqysVOMD4mzXcPk5Z0tWKgrFvtWSYC0YIKnhv0TYIK&#10;ELvXVZzQnhAqTrCw6AhzrCiJh5mYGStb2fGtPf9Rri7tigInb+XJB2eGqmQwU3QPuIZBQSEXE0e7&#10;RcQ2GA6VwaVEVB4cdPcQsJqLJXB/gCsmwUX1h1kXzspTz1btViU7p4Kh5ay2nNX94f97zuoSwnti&#10;7AcV8NbG/mK54CKJnK2P2xM62tve3NifoBwECkhb8toAVSaHBtE20IIK8DNotA3koNEGUIfOJFk8&#10;2gLCxXB5q0zbnR16wmQxaWvfxWTMTty4kcWk7X2HNmPto+4lj8hY+x4mze0ejVKyQ0ItjLI5PT6Z&#10;xkaTMfVzyEydMfa9UWmWA4eDSfPcw6RZPgl9L3Jj0jz3bWqskaPl3Ttc/xWWfjzSZsZlbP3YLitz&#10;aDCSPnOkyqasugcQzXg0sMrOoG1s5KLSnKcTSI4+zXc1g+0Eks+BaieQ3/QE4uaecQh/DcmPBnU5&#10;+4x6esESXqNrlwJ/9fmGFtDrzzd0Q0L9eIMyWYKiy1JLRwhsh8PgqPFV9atUwTkAinrmDBgbdqAB&#10;2AJTqyPDzhG/WTm0pFuSK3ByyKwUOnbUuYpIraDjNKQaWDssXV/fXm7Prw6b59vdl/N+3I3P7ze3&#10;7bD0F3BYwko4OSyFoMVbH5biKsm1gJ1PZlQu/7YtYMM1eJDE6kkpVvJ7JyUUj8PGyuDRpjvdpZcp&#10;RDAG5NLBo49KcweRth473EaXHZC22r0eqdp27HAxVhaRNh69FnPmpNQFmz3DI3NSclHpo9IqdNDL&#10;zJpmNzpKZvltDkoLhzpzTvJa5doOsKFBYGZMmuNeV79MA9gMJs3ypdMJ0wRElnTwznDcnJLQvTjL&#10;JxMOoYu28qg0y93+h7awb+4IuTkl4bILZ1xGzr0FY45Jnde50PZ/XXns0ox32+Wa/q9gep5flOCU&#10;jrHd0pFR0/+V+6yeCoTp/0odZ7PzaPq/dh6N5jJEt1+u7f/qiZft/zpxegLb/q/B15QRVdv/1e2O&#10;qp0DXbjELIPL9n+dO3KPfidqhoIjJYdLyz20ep73pgEslmx2CdkGsC4qLfax6/GpRNgGsF7nXdMA&#10;1lnX5nJE9OPJ00c9Yo7S7Cxr0wCWFkZWTNFP5IjKo890gOWg8OnObDrAelw3VyS6Am9awMZ+x6dc&#10;Nz1gfVRmWw135mbkyjSB7eEyyzLLdIHtemcOTX2fy3jqHXWcw9iD/pRG0wiWWhnkx2WMmXADb4ZG&#10;6vN//CJSHPK4tMDHe5RzuPT22iHHIY9L8x72U3Ydmm6wrpo31yX25LLNjAoyqSicOKvHXJcYLnfO&#10;odKKhmyoLIELzXjyjeYwabZ7uwXdfZ7mxlnQC81zzxChcGlC5HCcmvEkGNcaNTrGoW2pGY665yyT&#10;llrS4y0Cp4KOi52OY+qdPXWp2R2vNshg0vz2EGl2x57xGUSa34q25qhtjlosDrioWpvi1qb4bI1u&#10;kcrj7frTOZt+DbtzEDhUFIkYbMtB4ND7Ady4393BcJfBNYzEIdjJSiTs6ZKxciyA+zWuU0fECjiT&#10;mnJyKuBMaupWWQYno43Gnro4VsCZVFheQzhDTfgD9mGzSp32A/iwWeVspXVqpFke+5vcl+nKDBk7&#10;NPbUzrAyGCYVZssQRnKe1xrGyRBwyiOhwcACGQTOs5rujyyPnQyNgH3YrHJe3Do17g3YXx37ImOy&#10;2E2a+7FK1p6b3fcCTjLG5MnZfXTKA9GVjoksY5WsvSWMMOCSqZcvyVPyCeMkYg3FOZTX8mQwXjS1&#10;Tsw8fiifIjZyk2BolUaaMPkHgfG1qRVs0ue6PDSygWlk5b6pdAwAVCWKxk1pKzE0hkorWhgvzzgB&#10;DJWWmryVJ0PhVIFxpTUgb+UZoVgw0JO8NEncsrza9zkuU/g/i9jgTA9Do4Sv0lc73irowt8iHK+B&#10;DiHyIhwrKfhBK3CRddR3uohPalfSviq8lScvGLlqFttHCV/QL5gy+EOLcNLPudqHWwqTx6LDZVzy&#10;lPFF7VDvhw39h/H18BeX6OhYqHr4SctwUd/0MMWKcJwuUGvV3PHm39dUDt+q2iebQvghT+YLp1zU&#10;QtqUCx34UulzTadzYl8FTKiogElT9GSLyODlGYmgIAd9tNIjnClINpwgkSdzhCcsHs6xocprefI3&#10;WZ4qcicUIMpUmn7yzBEFKIUpgQl3K2DSC70ClnrYVwaHvFUenRg+wgp5iiwxFZXe7/BiRnwVFpOu&#10;I67AB1nkiuCjZI8S98Kl6oQPdl8Rjnvdd1iTRTi5v7yi81hV1O5B5jUBd2Txq5zh06UznUyCPFk+&#10;Wb8jqlKkQcBqUxtnAhZKCRvPV2XPi1JS2WjjKqzs/xFTRTtEYatYclHCES4pkcd3PlQ6nVNpHKSs&#10;sgHzVR8p001mT55xFvnekMoC5a7pZcuXb9Mob0O8m1ZsEce2b9UgLcHpLyDBCUrjJMEpbBwtwYma&#10;C7cEp2xEqSU4vehd3hKcaLG0BCfuSd4SnKQnOY4N+ah8S3CK++6a+pymZAAvAaglONE9CS3BaRPu&#10;i2gJTmy0rik+lxZPS3DCJtwSnJyE9JbgFPqTPOwfR9+gS6O3aC3OxHI4NnqN1uKLKwNL2Jm9R2Vg&#10;TiUQv1wZmI4dcCatUTkRPVMVcKYxXapYAWcqk3+pAs50pov3KuBMaXJDl8GpnoFIhTd/CKkcLF2n&#10;ayYr2JlUVB4Mws6kJv9cBTuTaitR3bQGviR1jRKBIYPhcs12D/tJ6ldLcPIKtdknvG4JTtRiKnTa&#10;5W2gJTh5MtMSnKhJZ9T8EgJpCU60KdeyDVqC07GXd0twijcIcFJAS3Di+yVsZLclOAk/5CnyEg31&#10;luC0P6qUluBkhaQlOOV1Ch+hW4LTcenA+UAGTJeO2iJJ8mS1Ex0nlIIdT+TyWp4RLNqGtaTeiKsl&#10;OBHjkwNFGCnPyNC/oAQnpIK2uzfa3Rvq5pEfb3fbv6a7N3BlyOUF/h9o+nLYPNzcXn7cPG307/j5&#10;+eFi2+9v9ndX28P3/yMAAAAA//8DAFBLAwQUAAYACAAAACEAPK4Qy9sAAAAEAQAADwAAAGRycy9k&#10;b3ducmV2LnhtbEyPT0vDQBDF70K/wzKCN7upSlPSbEqpSBHxYP/cp7vTJJidDdlNGv30br3oZeDx&#10;Hu/9Jl+NthEDdb52rGA2TUAQa2dqLhUc9i/3CxA+IBtsHJOCL/KwKiY3OWbGXfiDhl0oRSxhn6GC&#10;KoQ2k9Lriiz6qWuJo3d2ncUQZVdK0+EllttGPiTJXFqsOS5U2NKmIv25660CHNaDtufX+Zvuj9+c&#10;Pm/37ftWqbvbcb0EEWgMf2G44kd0KCLTyfVsvGgUxEfC7716SZqCOCl4nD2BLHL5H774AQAA//8D&#10;AFBLAQItABQABgAIAAAAIQC2gziS/gAAAOEBAAATAAAAAAAAAAAAAAAAAAAAAABbQ29udGVudF9U&#10;eXBlc10ueG1sUEsBAi0AFAAGAAgAAAAhADj9If/WAAAAlAEAAAsAAAAAAAAAAAAAAAAALwEAAF9y&#10;ZWxzLy5yZWxzUEsBAi0AFAAGAAgAAAAhAPVCiPnPIwAAlE0BAA4AAAAAAAAAAAAAAAAALgIAAGRy&#10;cy9lMm9Eb2MueG1sUEsBAi0AFAAGAAgAAAAhADyuEMvbAAAABAEAAA8AAAAAAAAAAAAAAAAAKSYA&#10;AGRycy9kb3ducmV2LnhtbFBLBQYAAAAABAAEAPMAAAAx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BExAAAANwAAAAPAAAAZHJzL2Rvd25yZXYueG1sRI9Pi8Iw&#10;FMTvgt8hPMGbphZR6RqlLAieVtY/sMdH82yrzUs3ydb67TcLCx6HmfkNs972phEdOV9bVjCbJiCI&#10;C6trLhWcT7vJCoQPyBoby6TgSR62m+FgjZm2D/6k7hhKESHsM1RQhdBmUvqiIoN+alvi6F2tMxii&#10;dKXUDh8RbhqZJslCGqw5LlTY0ntFxf34YxR0q+/5nfLa54vDKQkXZ75uH6lS41Gfv4EI1IdX+L+9&#10;1wrS5Qz+zsQjIDe/AAAA//8DAFBLAQItABQABgAIAAAAIQDb4fbL7gAAAIUBAAATAAAAAAAAAAAA&#10;AAAAAAAAAABbQ29udGVudF9UeXBlc10ueG1sUEsBAi0AFAAGAAgAAAAhAFr0LFu/AAAAFQEAAAsA&#10;AAAAAAAAAAAAAAAAHwEAAF9yZWxzLy5yZWxzUEsBAi0AFAAGAAgAAAAhAO+94ET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8GDxQAAANwAAAAPAAAAZHJzL2Rvd25yZXYueG1sRI9Ba8JA&#10;FITvgv9heYI33RiwSnQNJVIoFA9VL94e2ddk2+zbkF2TtL++Wyh4HGbmG2afj7YRPXXeOFawWiYg&#10;iEunDVcKrpeXxRaED8gaG8ek4Js85IfpZI+ZdgO/U38OlYgQ9hkqqENoMyl9WZNFv3QtcfQ+XGcx&#10;RNlVUnc4RLhtZJokT9Ki4bhQY0tFTeXX+W4VmOFyX99+8LMwt5Pr3/rTsUq0UvPZ+LwDEWgMj/B/&#10;+1UrSDcp/J2JR0AefgEAAP//AwBQSwECLQAUAAYACAAAACEA2+H2y+4AAACFAQAAEwAAAAAAAAAA&#10;AAAAAAAAAAAAW0NvbnRlbnRfVHlwZXNdLnhtbFBLAQItABQABgAIAAAAIQBa9CxbvwAAABUBAAAL&#10;AAAAAAAAAAAAAAAAAB8BAABfcmVscy8ucmVsc1BLAQItABQABgAIAAAAIQCPD8GDxQAAANwAAAAP&#10;AAAAAAAAAAAAAAAAAAcCAABkcnMvZG93bnJldi54bWxQSwUGAAAAAAMAAwC3AAAA+Q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eKSxQAAANwAAAAPAAAAZHJzL2Rvd25yZXYueG1sRI/RasJA&#10;FETfhf7Dcgt9MxsVaomuoqXF+qKY+gHX7DUJZu+m2TWJf98VBB+HmTnDzJe9qURLjSstKxhFMQji&#10;zOqScwXH3+/hBwjnkTVWlknBjRwsFy+DOSbadnygNvW5CBB2CSoovK8TKV1WkEEX2Zo4eGfbGPRB&#10;NrnUDXYBbio5juN3abDksFBgTZ8FZZf0ahRs8st1vWvTahuf7Nff2m9u3X6i1Ntrv5qB8NT7Z/jR&#10;/tEKxtMJ3M+EIyAX/wAAAP//AwBQSwECLQAUAAYACAAAACEA2+H2y+4AAACFAQAAEwAAAAAAAAAA&#10;AAAAAAAAAAAAW0NvbnRlbnRfVHlwZXNdLnhtbFBLAQItABQABgAIAAAAIQBa9CxbvwAAABUBAAAL&#10;AAAAAAAAAAAAAAAAAB8BAABfcmVscy8ucmVsc1BLAQItABQABgAIAAAAIQDedeKS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UIxQAAANwAAAAPAAAAZHJzL2Rvd25yZXYueG1sRI9Ba8JA&#10;FITvBf/D8gRvdaMtVaKrSFHwJDQK4u2RfWaj2bchu2rir+8WCh6HmfmGmS9bW4k7Nb50rGA0TEAQ&#10;506XXCg47DfvUxA+IGusHJOCjjwsF723OabaPfiH7lkoRISwT1GBCaFOpfS5IYt+6Gri6J1dYzFE&#10;2RRSN/iIcFvJcZJ8SYslxwWDNX0byq/ZzSrYlIdq3X3sLpfTjczRrbPz5NkpNei3qxmIQG14hf/b&#10;W61gPPmEvzPxCMjFLwAAAP//AwBQSwECLQAUAAYACAAAACEA2+H2y+4AAACFAQAAEwAAAAAAAAAA&#10;AAAAAAAAAAAAW0NvbnRlbnRfVHlwZXNdLnhtbFBLAQItABQABgAIAAAAIQBa9CxbvwAAABUBAAAL&#10;AAAAAAAAAAAAAAAAAB8BAABfcmVscy8ucmVsc1BLAQItABQABgAIAAAAIQDCA6UIxQAAANwAAAAP&#10;AAAAAAAAAAAAAAAAAAcCAABkcnMvZG93bnJldi54bWxQSwUGAAAAAAMAAwC3AAAA+Q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2r5xgAAANwAAAAPAAAAZHJzL2Rvd25yZXYueG1sRI9BawIx&#10;FITvBf9DeEJvNVuxWlajFIuil4Ja8PrcvG623bwsSbq79dc3hYLHYWa+YRar3taiJR8qxwoeRxkI&#10;4sLpiksF76fNwzOIEJE11o5JwQ8FWC0HdwvMtev4QO0xliJBOOSowMTY5FKGwpDFMHINcfI+nLcY&#10;k/Sl1B67BLe1HGfZVFqsOC0YbGhtqPg6flsF565/83vdvl63+8/p+mQvk6u5KHU/7F/mICL18Rb+&#10;b++0gvHsCf7OpCMgl78AAAD//wMAUEsBAi0AFAAGAAgAAAAhANvh9svuAAAAhQEAABMAAAAAAAAA&#10;AAAAAAAAAAAAAFtDb250ZW50X1R5cGVzXS54bWxQSwECLQAUAAYACAAAACEAWvQsW78AAAAVAQAA&#10;CwAAAAAAAAAAAAAAAAAfAQAAX3JlbHMvLnJlbHNQSwECLQAUAAYACAAAACEAYu9q+c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A/bxQAAANwAAAAPAAAAZHJzL2Rvd25yZXYueG1sRI9Ba8JA&#10;FITvQv/D8gredNMIWqJrKKXFlp6MBfH2yD6TmOzbNLtN0n/fFQSPw8x8w2zS0TSip85VlhU8zSMQ&#10;xLnVFRcKvg/vs2cQziNrbCyTgj9ykG4fJhtMtB14T33mCxEg7BJUUHrfJlK6vCSDbm5b4uCdbWfQ&#10;B9kVUnc4BLhpZBxFS2mw4rBQYkuvJeV19msU7C4/xh9PxULuTp9NnQ11//YVKTV9HF/WIDyN/h6+&#10;tT+0gni1hOuZcATk9h8AAP//AwBQSwECLQAUAAYACAAAACEA2+H2y+4AAACFAQAAEwAAAAAAAAAA&#10;AAAAAAAAAAAAW0NvbnRlbnRfVHlwZXNdLnhtbFBLAQItABQABgAIAAAAIQBa9CxbvwAAABUBAAAL&#10;AAAAAAAAAAAAAAAAAB8BAABfcmVscy8ucmVsc1BLAQItABQABgAIAAAAIQAlEA/b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LJnxgAAANwAAAAPAAAAZHJzL2Rvd25yZXYueG1sRI9Ba8JA&#10;FITvBf/D8gQv0myaQixpVtGCUgQLtdLzI/uahGTfht1V4793C4Ueh5n5hilXo+nFhZxvLSt4SlIQ&#10;xJXVLdcKTl/bxxcQPiBr7C2Tght5WC0nDyUW2l75ky7HUIsIYV+ggiaEoZDSVw0Z9IkdiKP3Y53B&#10;EKWrpXZ4jXDTyyxNc2mw5bjQ4EBvDVXd8WwUHD5O+e652+e773Eeuq07Z4fNXKnZdFy/ggg0hv/w&#10;X/tdK8gWC/g9E4+AXN4BAAD//wMAUEsBAi0AFAAGAAgAAAAhANvh9svuAAAAhQEAABMAAAAAAAAA&#10;AAAAAAAAAAAAAFtDb250ZW50X1R5cGVzXS54bWxQSwECLQAUAAYACAAAACEAWvQsW78AAAAVAQAA&#10;CwAAAAAAAAAAAAAAAAAfAQAAX3JlbHMvLnJlbHNQSwECLQAUAAYACAAAACEAn5yyZ8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GVwgAAANwAAAAPAAAAZHJzL2Rvd25yZXYueG1sRE/Pa8Iw&#10;FL4L/g/hCd40nbg5qlFEUYaHgZ3g9dG8Nd2al9LEWv3rzUHw+PH9Xqw6W4mWGl86VvA2TkAQ506X&#10;XCg4/exGnyB8QNZYOSYFN/KwWvZ7C0y1u/KR2iwUIoawT1GBCaFOpfS5IYt+7GriyP26xmKIsCmk&#10;bvAaw20lJ0nyIS2WHBsM1rQxlP9nF6tgvzHV9Hw88X27/+b6sG3/3rNWqeGgW89BBOrCS/x0f2kF&#10;k1lcG8/EIyCXDwAAAP//AwBQSwECLQAUAAYACAAAACEA2+H2y+4AAACFAQAAEwAAAAAAAAAAAAAA&#10;AAAAAAAAW0NvbnRlbnRfVHlwZXNdLnhtbFBLAQItABQABgAIAAAAIQBa9CxbvwAAABUBAAALAAAA&#10;AAAAAAAAAAAAAB8BAABfcmVscy8ucmVsc1BLAQItABQABgAIAAAAIQCJmLGVwgAAANwAAAAPAAAA&#10;AAAAAAAAAAAAAAcCAABkcnMvZG93bnJldi54bWxQSwUGAAAAAAMAAwC3AAAA9g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uG1xAAAANwAAAAPAAAAZHJzL2Rvd25yZXYueG1sRI9Li8JA&#10;EITvwv6HoRe8iE4U1kc2ExEhsAcvvsBjm2mTsJmekJlo9t87C4LHoqq+opJ1b2pxp9ZVlhVMJxEI&#10;4tzqigsFp2M2XoJwHlljbZkU/JGDdfoxSDDW9sF7uh98IQKEXYwKSu+bWEqXl2TQTWxDHLybbQ36&#10;INtC6hYfAW5qOYuiuTRYcVgosaFtSfnvoTMKdtyg2WJ3GWXd4vwVXc+bI2ZKDT/7zTcIT71/h1/t&#10;H61gtljB/5lwBGT6BAAA//8DAFBLAQItABQABgAIAAAAIQDb4fbL7gAAAIUBAAATAAAAAAAAAAAA&#10;AAAAAAAAAABbQ29udGVudF9UeXBlc10ueG1sUEsBAi0AFAAGAAgAAAAhAFr0LFu/AAAAFQEAAAsA&#10;AAAAAAAAAAAAAAAAHwEAAF9yZWxzLy5yZWxzUEsBAi0AFAAGAAgAAAAhAGey4bX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HmnwgAAANwAAAAPAAAAZHJzL2Rvd25yZXYueG1sRE9Na8JA&#10;EL0L/odlCr0U3VSkSHSVKi21FMGoeB6yYxLMzobsVKO/vnsoeHy879mic7W6UBsqzwZehwko4tzb&#10;igsDh/3nYAIqCLLF2jMZuFGAxbzfm2Fq/ZUzuuykUDGEQ4oGSpEm1TrkJTkMQ98QR+7kW4cSYVto&#10;2+I1hrtaj5LkTTusODaU2NCqpPy8+3UGPm737Ht7fzn+JPKVbWi51DLujHl+6t6noIQ6eYj/3Wtr&#10;YDSJ8+OZeAT0/A8AAP//AwBQSwECLQAUAAYACAAAACEA2+H2y+4AAACFAQAAEwAAAAAAAAAAAAAA&#10;AAAAAAAAW0NvbnRlbnRfVHlwZXNdLnhtbFBLAQItABQABgAIAAAAIQBa9CxbvwAAABUBAAALAAAA&#10;AAAAAAAAAAAAAB8BAABfcmVscy8ucmVsc1BLAQItABQABgAIAAAAIQA5iHmnwgAAANwAAAAPAAAA&#10;AAAAAAAAAAAAAAcCAABkcnMvZG93bnJldi54bWxQSwUGAAAAAAMAAwC3AAAA9gI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p+wwAAANwAAAAPAAAAZHJzL2Rvd25yZXYueG1sRI9Bi8Iw&#10;FITvgv8hPMGbphZ0pWuURRDFg6Cr4PHRvG3qNi+1iVr/vREW9jjMfDPMbNHaStyp8aVjBaNhAoI4&#10;d7rkQsHxezWYgvABWWPlmBQ8ycNi3u3MMNPuwXu6H0IhYgn7DBWYEOpMSp8bsuiHriaO3o9rLIYo&#10;m0LqBh+x3FYyTZKJtFhyXDBY09JQ/nu4WQUpycvRjtcfk4Ta01mm18vObJXq99qvTxCB2vAf/qM3&#10;OnLTEbzPxCMg5y8AAAD//wMAUEsBAi0AFAAGAAgAAAAhANvh9svuAAAAhQEAABMAAAAAAAAAAAAA&#10;AAAAAAAAAFtDb250ZW50X1R5cGVzXS54bWxQSwECLQAUAAYACAAAACEAWvQsW78AAAAVAQAACwAA&#10;AAAAAAAAAAAAAAAfAQAAX3JlbHMvLnJlbHNQSwECLQAUAAYACAAAACEA4awafs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n5sxQAAANwAAAAPAAAAZHJzL2Rvd25yZXYueG1sRI/NasMw&#10;EITvgb6D2EIvoZHjQzGulZCaBnpsnFx621ob28RaGUv+qZ8+KhR6HGbmGybbz6YVI/Wusaxgu4lA&#10;EJdWN1wpuJyPzwkI55E1tpZJwQ852O8eVhmm2k58orHwlQgQdikqqL3vUildWZNBt7EdcfCutjfo&#10;g+wrqXucAty0Mo6iF2mw4bBQY0d5TeWtGIyCYe2K/Ft/rr/msdTvy9s0NctBqafH+fAKwtPs/8N/&#10;7Q+tIE5i+D0TjoDc3QEAAP//AwBQSwECLQAUAAYACAAAACEA2+H2y+4AAACFAQAAEwAAAAAAAAAA&#10;AAAAAAAAAAAAW0NvbnRlbnRfVHlwZXNdLnhtbFBLAQItABQABgAIAAAAIQBa9CxbvwAAABUBAAAL&#10;AAAAAAAAAAAAAAAAAB8BAABfcmVscy8ucmVsc1BLAQItABQABgAIAAAAIQDN2n5s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8B2468" w:rsidRPr="00AE3921" w:rsidTr="000C31F8">
      <w:trPr>
        <w:trHeight w:val="227"/>
        <w:jc w:val="center"/>
      </w:trPr>
      <w:tc>
        <w:tcPr>
          <w:tcW w:w="5103" w:type="dxa"/>
          <w:vAlign w:val="center"/>
        </w:tcPr>
        <w:p w:rsidR="008B2468" w:rsidRPr="00AE3921" w:rsidRDefault="008B2468" w:rsidP="003A7042">
          <w:pPr>
            <w:tabs>
              <w:tab w:val="right" w:pos="8505"/>
            </w:tabs>
            <w:jc w:val="left"/>
            <w:rPr>
              <w:color w:val="000000" w:themeColor="text1"/>
              <w:sz w:val="12"/>
              <w:szCs w:val="12"/>
            </w:rPr>
          </w:pPr>
          <w:r w:rsidRPr="00382F56">
            <w:rPr>
              <w:color w:val="000000" w:themeColor="text1"/>
              <w:sz w:val="12"/>
              <w:szCs w:val="12"/>
            </w:rPr>
            <w:t>Brno, Babická - výstavba splaškové kanalizace</w:t>
          </w:r>
        </w:p>
      </w:tc>
      <w:tc>
        <w:tcPr>
          <w:tcW w:w="3402" w:type="dxa"/>
          <w:tcMar>
            <w:left w:w="113" w:type="dxa"/>
          </w:tcMar>
          <w:vAlign w:val="center"/>
        </w:tcPr>
        <w:p w:rsidR="008B2468" w:rsidRPr="00AE3921" w:rsidRDefault="008B2468" w:rsidP="003A7042">
          <w:pPr>
            <w:tabs>
              <w:tab w:val="right" w:pos="8505"/>
            </w:tabs>
            <w:jc w:val="right"/>
            <w:rPr>
              <w:color w:val="000000" w:themeColor="text1"/>
              <w:sz w:val="12"/>
              <w:szCs w:val="12"/>
            </w:rPr>
          </w:pPr>
          <w:r>
            <w:rPr>
              <w:bCs/>
              <w:color w:val="000000" w:themeColor="text1"/>
              <w:sz w:val="12"/>
              <w:szCs w:val="12"/>
            </w:rPr>
            <w:t>D.1.2.1 Technická zpráva</w:t>
          </w:r>
        </w:p>
      </w:tc>
    </w:tr>
    <w:tr w:rsidR="008B2468" w:rsidRPr="00AE3921" w:rsidTr="000C31F8">
      <w:trPr>
        <w:trHeight w:val="227"/>
        <w:jc w:val="center"/>
      </w:trPr>
      <w:tc>
        <w:tcPr>
          <w:tcW w:w="5103" w:type="dxa"/>
          <w:vAlign w:val="center"/>
        </w:tcPr>
        <w:p w:rsidR="008B2468" w:rsidRPr="00AE3921" w:rsidRDefault="004477CA" w:rsidP="005E2548">
          <w:pPr>
            <w:tabs>
              <w:tab w:val="right" w:pos="8505"/>
            </w:tabs>
            <w:jc w:val="left"/>
            <w:rPr>
              <w:color w:val="000000" w:themeColor="text1"/>
              <w:sz w:val="12"/>
              <w:szCs w:val="12"/>
            </w:rPr>
          </w:pPr>
          <w:sdt>
            <w:sdtPr>
              <w:rPr>
                <w:color w:val="000000"/>
                <w:sz w:val="12"/>
                <w:szCs w:val="12"/>
              </w:rPr>
              <w:alias w:val="Upřesňující podnázev zakázky"/>
              <w:tag w:val="Podnazev"/>
              <w:id w:val="1582259087"/>
              <w:text/>
            </w:sdtPr>
            <w:sdtEndPr/>
            <w:sdtContent>
              <w:r w:rsidR="008B2468" w:rsidRPr="00257D64">
                <w:rPr>
                  <w:color w:val="000000"/>
                  <w:sz w:val="12"/>
                  <w:szCs w:val="12"/>
                </w:rPr>
                <w:t>2. a 3. etapa</w:t>
              </w:r>
            </w:sdtContent>
          </w:sdt>
        </w:p>
      </w:tc>
      <w:tc>
        <w:tcPr>
          <w:tcW w:w="3402" w:type="dxa"/>
          <w:tcMar>
            <w:left w:w="113" w:type="dxa"/>
          </w:tcMar>
          <w:vAlign w:val="center"/>
        </w:tcPr>
        <w:p w:rsidR="008B2468" w:rsidRPr="00AE3921" w:rsidRDefault="004477CA" w:rsidP="003A7042">
          <w:pPr>
            <w:tabs>
              <w:tab w:val="right" w:pos="8505"/>
            </w:tabs>
            <w:jc w:val="right"/>
            <w:rPr>
              <w:color w:val="000000" w:themeColor="text1"/>
              <w:sz w:val="12"/>
              <w:szCs w:val="12"/>
            </w:rPr>
          </w:pPr>
          <w:sdt>
            <w:sdtPr>
              <w:rPr>
                <w:color w:val="000000" w:themeColor="text1"/>
                <w:sz w:val="12"/>
                <w:szCs w:val="12"/>
              </w:rPr>
              <w:alias w:val="Stupeň"/>
              <w:tag w:val="StupenZ"/>
              <w:id w:val="-744651581"/>
              <w:text/>
            </w:sdtPr>
            <w:sdtEndPr/>
            <w:sdtContent>
              <w:r w:rsidR="008B2468">
                <w:rPr>
                  <w:color w:val="000000" w:themeColor="text1"/>
                  <w:sz w:val="12"/>
                  <w:szCs w:val="12"/>
                </w:rPr>
                <w:t>DSpP</w:t>
              </w:r>
            </w:sdtContent>
          </w:sdt>
        </w:p>
      </w:tc>
    </w:tr>
  </w:tbl>
  <w:p w:rsidR="008B2468" w:rsidRDefault="008B246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468" w:rsidRPr="00AE3921" w:rsidRDefault="008B2468" w:rsidP="003A7042">
    <w:pPr>
      <w:tabs>
        <w:tab w:val="right" w:pos="8505"/>
      </w:tabs>
      <w:spacing w:after="60"/>
      <w:jc w:val="left"/>
      <w:rPr>
        <w:noProof/>
        <w:color w:val="000000" w:themeColor="text1"/>
      </w:rPr>
    </w:pPr>
    <w:r>
      <w:rPr>
        <w:noProof/>
        <w:color w:val="000000" w:themeColor="text1"/>
      </w:rPr>
      <w:t xml:space="preserve">   </w:t>
    </w:r>
    <w:r>
      <w:rPr>
        <w:noProof/>
        <w:color w:val="000000" w:themeColor="text1"/>
      </w:rPr>
      <w:tab/>
    </w:r>
    <w:r w:rsidRPr="00AE3921">
      <w:rPr>
        <w:noProof/>
        <w:color w:val="000000" w:themeColor="text1"/>
      </w:rPr>
      <w:tab/>
    </w:r>
    <w:r w:rsidRPr="00AE3921">
      <w:rPr>
        <w:noProof/>
        <w:color w:val="000000" w:themeColor="text1"/>
      </w:rPr>
      <mc:AlternateContent>
        <mc:Choice Requires="wpc">
          <w:drawing>
            <wp:inline distT="0" distB="0" distL="0" distR="0" wp14:anchorId="3E924C3C" wp14:editId="0D835EF6">
              <wp:extent cx="683895" cy="199390"/>
              <wp:effectExtent l="1905" t="6985" r="0" b="3175"/>
              <wp:docPr id="490" name="Plátno 4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4"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0"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5DF17995" id="Plátno 507"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sghzCMAAJRNAQAOAAAAZHJzL2Uyb0RvYy54bWzsXW1vJDlu/h4g/6HhjwHm3FX9buzs4W5m&#10;JwiwSRa4zg/osdtjI3a30/asZxPkv+ehRKpJtyjVrb1J7k4H3JTt4rJEiqIovum733+7vxv9vD08&#10;3u5378+6343PRtvd5f7qdvfl/dm/rT+9W56NHp82u6vN3X63fX/2y/bx7Pff//3ffff8cLHt9zf7&#10;u6vtYQQku8eL54f3ZzdPTw8X5+ePlzfb+83j7/YP2x1eXu8P95sn/Hr4cn512DwD+/3deT8ez8+f&#10;94erh8P+cvv4iL9+jC/Pvg/4r6+3l0//en39uH0a3b0/w9iewr+H8O9n+vf8++82F18Om4eb20se&#10;xuZXjOJ+c7vDRxOqj5unzejr4fYE1f3t5WH/uL9++t3l/v58f319e7kNNICabvyCmg+b3c+bx0DM&#10;JbgjA8RPb4j38xca927/6fbuDtw4B/YL+hs9nzE/W/zx+QGz8/iQ5unxdd//083mYRvIery4/Jef&#10;fzqMbq/en/XL6dlot7mHlHw6bLc056NuNaMpou8D8E8PPx1osI8PP+4v//1xtNv/cHX79NP+dveE&#10;EXUEieErUPrlEf/R6PPzP++vgHjz9Wkf5unb9eGeUGEGRt/en83Gi8l8djb6BcOYzxcsF9tvT6NL&#10;vO0W89kE0nOJ192iHy/DoM43F4Ll8uvj0z9u9wHj5ucfH58wEsjCFX6KPzBdayC5vr+DhP3D+Wg6&#10;nY6eR7PZnIXwSoA6DdRPRjej2XTyEqjXQB6miQZaLPKYwPU0pq7r82MCbxLQ1MM0V0AupoUCmnrU&#10;QWukz/WLeX5MKw00m+ep64axfBDPO810TFx+WJ3merfsnHFptk9mEweX5ruPSzN+upw5uAznV86w&#10;NOenE49EzfppHlOvGe/OYa8Z381nDi7N+K5z1k2vGT92MGm2z1d5TvWa61Nn2fSa6VDeDirNdHcC&#10;e831sYNJ89zFRGoqrRwH00TzvJ86Cmaiee7SN9E893Fprk8doZpork9WznqeaLa7qDTXoTzzsjDR&#10;XJ+Nl3m+TzTfXVxTzXcX11Rz3iVxqjnvqgZsCceZdjk/1Zx3VdZUs97HpVnv49K8N3KKDTNtiZsb&#10;2SUvv+14m8RPow3ZjeOwRT/sH2lrpj0T++46bu+bC0DRnuoAg3UEHLZLfK8MDN4QsOzmZWAQT8CL&#10;YGXUMEOyCHg1CJi2KILuhpFIu1AAH0Zkx1R2w8jsmM5uGKEdU9oNI5U2BRo71D4ZazU29kwqNPsg&#10;cCYV+nsQOJPaDyOVlHQY+zBSSRMTOLTtkMGQug3gw0idMKlQmoOwM6mTYaSSZgyDGUYqKT8Ch3ob&#10;MhjSbwF8GKmkwgL4MFKnTOrUkBpFjRXNAcfClwfCw9kIB8LPRMDm4mHzRPpJfhw944QAO310gyf0&#10;Lv39fv/zdr0PEE+kpmDNh2HCpGUmHCHudlnIhYxQ3svzIWCEBR0xDoVLXxY88oz4YIMFfH08cYAj&#10;8l6eEe6UEnl/ebd/pOPgKfWBO5gk6PsK9djPwiiOkIJdnjwKHLJo2qcigvJangxG9gCB8WflrTwt&#10;6TAwi3AwLQO2cP5zGTSHRUCfLE8fTKYAViM0rp1hUNiai+OXb9bgeI3AAimiYzA+fbr8gLkTKB0K&#10;V/usiEiNChG6oXCnPBaBBmm05MOOlNY+/qjP9Y/7u9srcpKQ/D8evnz+cHcY/bwhv1L4H3PSgN0F&#10;U+XoW6ElR/85HAusXsjFEPxE/7Xq+un4j/3q3af5cvFu+mk6e7dajJfvxt3qj6v5eLqafvz036R6&#10;uunFze3V1Xb34+1uKz6rbjrMJcPes+htCl4rUm6rGbbMQNevIPKw/7q7ClrhZru5+oF/ftrc3sWf&#10;z+2IA5NBtjwDI4Lbhjw10dfzeX/1C7w2h33018G/iB9u9of/PBs9w1f3/uzxP75uDtuz0d0/7eD5&#10;WXVT2oKewi/TGTw0Z6ODfvNZv9nsLoHq/dnTGaxN+vHDU3QIfn043H65wZe6wIvd/g/wFl3fkjMn&#10;jC+Oin+BO+x/zS8GTXjiFwsr1zi7kl9Mxps8ZsPdYIvpfBH17gsX2LRbkZlKHrD4I33klQ6wbkKH&#10;ZvxLS4fOBjkH2JzOgR2soxcw2BvTOddFpI9IHiJofIWIjsyZEYEnCWhBrpPMiLARJZiup0NuBpE+&#10;HK3oXJpBBG2qEDkj0qfSbuxgMs6v6JHLjAnnDvVBeACzozLOL/pilj7r/OrJC5OhkLbZROLKkwLN&#10;9K5fOqg02zE1+VFptmM8DirNeIhLHpVhvIfKOL88VNb35aLSkj4j92xmCo3ryyWw12yfOmw3zi+X&#10;7db75bAdB6vjNHeeMBjnV+ehMmz3ZNR4v4IrO8Mr4/5yl45xfzmyYJxf3mqmk1qSdWf6jOvL0y/G&#10;8+VoBZzvjh/zNJ7xe3mINL89RMbp5ZBmXF4Q36w+MB4vh9kwfY+kQXjziDSzPQGw3i5Hm5Ptm6bN&#10;k0ocAQxQfkxarfSOfOOYozA5bJphB05j8tbvTGtzZ/OcDdEpdFBLX/NGpPnt6bmZVuTOjkCn6/Qx&#10;F5Fmt4dIc9vbD2aa2w5pc81sb4+aD2D2XDPb3Tjnmtuefptrdrv7OQUyEy8hulmpnGuGk27O7itz&#10;zXHIbh6VZrlr+dCpOY3KW7+IvB6BuokzqoXmuqdTFobtnqm50GzXeg7GbXNWZ7zxzVnthh4gcDge&#10;rZMbrhxPIGMsgItLqgKO9RrAxetUAceaDODiPiuDN2e1N6v/F87qEBbJhcKmPKvJKVqeVbIXSAhg&#10;EsTjegWcBRgb/yBwFmBs74PAWYBnwwR4xqRiqx6CnXZrIhUb8iBwJhW77iBwJjW5j8uMpL01DGYY&#10;qXMmFTvkkMHQHknYsQsOAmdSsdMpcHJupsDrr4mH0MGK4iF0uifvzTHaEV3u4T2GCV7Ezx4BrG/+&#10;BFBey1PwRbIXwiR5LU8Go4MpPrsSauW1PAUsYoM5xsOT9/JkOI7BUCwmkiHv5clwwEOfhSFVhFuB&#10;aQFsWQQDkQEsur0wV/I1ecavspyxg8UFI2ufPlrBRie1AWPreWwVShEQDthqjOOxVeZh0KRGVBUB&#10;ifOepFIYKs/I2IgJfCvNeRxTinkKBnmyYERUYFoJlTCrDJU4X8TF0yjLToYjzzgsFokKgZHCskSz&#10;qJYxsdiXx0RrMQpgkT4Ji6aMA6FMnsL4ONM1zrO+qE0jG0gVkXB12dsEmj5+GI/7H5g7LdAUg04t&#10;0BQy5f+sxHIvARun/ZNAU7BhWqAppGxjfef9JJ4XQUe1jO/Gc21o143nCIZaTo4U192iHTeeaxp2&#10;p0LkOFu028b1lrdAU6hbWCNrTrHUC+lQ0lxivOfsJJsgAfkhHexyCcpD1QJNVFSyboGmdQs06eWS&#10;1+Ut0LRugSYlJi3Q5AVSW6CJtpUWaGpVEWe2ZKVVRXjhlBZo8jjTAk0eZ2Yt0IRYTS4e2AJNFNaI&#10;cYvk0m+BJpQjtUBTiplJPCAGF1qgiWJ8LdAUIp1/bYEmhID/zDom6rOzTZVMT99i6cvd13v0S4nV&#10;TV2qbkIY+us92ulw1ZPEoQRFKAhpUakWlVL9m94kKgVv+UlUKuRP5KNSb9gWaLIk6edEhskYhxdE&#10;8UP5XugLtJxOKbeZiqKW8wlSkGKM/1VdgboJVdagCVH8VL4oilxSfcz/0REm5BqkWEA3p4T8DB4d&#10;qqLU5wweE6laUsZ6Bo+JVOXx6EBVH5xIGTwmYkIZxpkB6XhJH2JwGUQ6XjKhRjIZRCZO1aO1S5Y0&#10;UxA1o/42OVSa2/3MQ6XZHfom5VBphvfexKGBg5resTcsw/QQEcrw6kWcyuOW4fucAoQ5XJrx3dKT&#10;TR2o6kO/owwuE6nqx864qC1EEvR+4gioqYnqUZCXnUZTE9X3zqIxRVE92m3lcRnehxK5HI1a4klw&#10;8rg07ztITpb3lBJ05MTcwUVOlwTVTanRTWZcpi4KUpofl6mLcpWVqYzycWm578YO703MqkfPpiy/&#10;THXUglpg5Ug0rJ9T1WRmOZr6qFBxl0NlOB+KEDKoTIWUp9kpYytNT4+eW9lRmRqpUJCUGZWJXfWd&#10;s35MUyBHskyRVLfydgoj8Xmm2yKpUGOR45SWd0fT2CIpT8fb4FV+TKZICsU9WY5Tklyal87Zlk2V&#10;lEccebASpt4RTlMm5akYUyc1dVYMUqzV5xylQAnWaUxYCtkFYwqlwIIsn0yllGcumEopR3/aSqmO&#10;CgEzMm4qpZzdxhZKeQvPxK/6UCmVkUxysiVGdaHlWG5UhucuLs30buHIuSmVcndBWyu1dGbQ1Ep1&#10;S2cd2xiWN4emWKqbOctmoYUdbQPys0htBo5c9dYytaw5Qi0dXYUGOQoK+0hWTBeW9x4urdexj2RR&#10;Lc2G6hlG6IVzHNaM6tcz0rW0SsaZxaU2I73NhvqnHpnVOds89dVJUC4qzfcV9VvMiPxSs91TfUvN&#10;9VCPmcOkmQ7py3JqpZm+cBhFfs9EXQce5FFppsPSyZKHEgKFypPQlWa6Z3egi61C5bEK3XiOUKGL&#10;Z4ZVK830LmT2ZaRqpbne4ayQp1CzvffUO47AalyuyddRv6PEeqNN4ZZqtZStlhJuktb476S9JR2o&#10;iDM4MkX3Ubm2rDX+88LE+cZ/rZYS9Z/YDUjEWi3ly96yb1JL6YoYWcLEd9i6Q5Y292dcp36PZU1A&#10;9mzALsG8MjjZrASeOjRWwFktwfIcMnayPQP2YaQuYeoE8GEVsmREBvBhpJKlSOAwBoeMfcWkpprR&#10;MmfI4gvYh5FKVl0AH0YqWW4BfBipwTgjeDK/FLEwuUDFK/qdkulJ9b1kXObre2Ee48MS9PCzLiyc&#10;VOnJk6PzXNku2OStPBmKHAT4ZrnYEM7SAFVuCdotYfwCl8yKfEme8Yu91CTKKpDX8mQwKROWSZPX&#10;8mQw7mecGg7La3kyGGe0pN6+8lqeAhYpgDcvTry8lieDkf8NhMIHVQTjvqwpjUawyJOxkW+J2Fbh&#10;G9fjpxUoWOTJ2HhCcUIpD46EEV/taiwRfDUqeHiIVpS/y9TC/1mBi0IOX00ZjucCntkyHDWdB72I&#10;WlTgcOYiOHi/i5MrgleTFZbjvlLnKssC0Yvid2WR9anPgsy/PKMcyJLt0W+oRAeCmpHe1CpB8MiT&#10;8bE64ZOxWxmPw2zEl3opCB55Mj7uil7FNx42PtY9NXK5FWeNe+QQJSGoTIbUfFfmlvNQEeQqToVw&#10;riZ58HwMEGQugK+tC+ouSdgqyyyqqNqijdt4VQWEL3YVhRINjqp6irgqyi6Oq6I5B2lhZldl7Mz7&#10;6v4QBj9MKipqWkSsvNhZXiu5aiz8ILWkOHgllT/Iq7Is9whTRhksfq9jhVHeXkT9vISSbgG5riq8&#10;AhJXanYXHHHlkfKxuQrHWybchGV8fKSqrVFR+XBhlvGR6xtrHqGLChyv+pq08ywjfFHGR55k+m5F&#10;lmWLg6+5jI+85YQP8lOS1I7pxTCLYGzkpqOlbFjylI01aqYaU3hy4SgoflQawldI4L2hstEQx4gj&#10;NTCoywBWHhufyiqE8qUCFa5xT5PKFLBOqU0oBc1o3ivyQXG6AeIm2CrSK2OrsEP6DFXWFnOttlR5&#10;Cqornye0qklYPqqaSUyRE00nevTPT4tt7f3TVQetvf9vfe0lznon+a1B++fzW0lDmzf0y6BbLls6&#10;6wjbdT4WqiO0TsYMfBAqvunk3mCXT0BeFgj2vQTT0lnpLlQKUWcj9WRHH3mFyHk2kN3SWeXqjJbO&#10;Kpxo6axxU1m3dFaER1o665r8KUmVtnRWXKOS33LoLJz45JkLv306a0uayte8twb0XgIMB3laA/rT&#10;HCsO2SdfXjnCT7Uk8MWs/2ZvS3UzWloDem/xsQf1dQ3oW9bGWSX6wt77ciBHwtOVUAVKUqPPtexq&#10;R1FgAGtZGxcxqIAK1ci3SiAzpBAN8GknfBVvdc9rrBqybVkbfOG0DQbJsqglCkhIq5Z3ICG8WhpD&#10;y9qI13/b2WhZGy869HB8tJJq1bI2OLIbM8Ra1gZbBBW74TfP2hgSY0wXgcs94OkP+K8LN4OPVz8s&#10;f1hO3037+Q/vpuOPH9/94dOH6bv5p24x+zj5+OHDx87eDE7XlL/+ZnBK+zX9fMyt55/C/zhfQIGp&#10;677jbemgLVz3HfumtMvOY/SuXXZ+s3nYIrWcQ5m47v32Cql9lLv/IhraowARQU8T83yDy86n48lS&#10;LMp+NUOrBnzk2NxngrvQERSk5j6zySS+hSi/qrlPaO3Cd0Tpxj26crILXTzwbxzOsQGQdt96iJBr&#10;klyXLiJsoQkoVKxmRqTDoS4iHZsLjtIMIhMPnYdre09J0wHRVbghN94upXmE/S6NukP/GFxFeorI&#10;9PfpxuEq4VNUpr9PF+8izeDSDOfLVjO4DMtxrUd+XJrnSA5EGDPDK9vhp6OQaI5GzXYqcc7j0owH&#10;T/OoNOMxIAeVZj36DGRRgTNqfjxUpr+Pi8oy3iHQtPcJJdUZXplwqMt3091n5kyhufHcFQdz5fmE&#10;EglyozJs96TU9vZx2G5a+3hLx4RCPbEyjX281UypVmkVhsulT9eNufDc0y/wxB4RORw3LX1cjafl&#10;3EOk+e0i0lLuIDLtfEL3sMwqNu18PERaxEN7khyiAcxGPvaRjz01Rcgh0sz25t9eeE4dA3KYNLfx&#10;uax4k5M4CYmzek0rH2+dnHTyyYzIdPLx1q4JfVLiTg6R4bYj26aRj6MuTR8fT8eZPj4eIs1sF5Fm&#10;tkeaFm1vLzBhT2f6TdSz8ySJ3IO1+SfvR4Khi76zkmTb+HiDstLtmBjwLR4/6C0UKLMjkGtk0H2t&#10;aeze4jU9fDrP8DE9fDyFYlv4eOahaeHjKTnbwUejgmnbenS0Hh0U9oSRFqsAylHSFm72YoGtR4fH&#10;mdajw+NM69HhceZNenRge3tdPwSyGMN957ARcv0QJCYaz0P4nFeYdwIoYSF5Rv9+quAph7rZ+w0D&#10;g3W2YJFnxLaCBUiRWBT5R9Uur+XJQYVxzHyBT6QMJ5Hz2BEb1AoeeTI+LoOEqVjBB5MK48Mwi8Oj&#10;OQBY6kkiX5OnfDViq4STpUYTp4ziR5nWlAwkH5OnZR3cEiVsMhFlfvCslov6WULKo2dpKwNxV4Iy&#10;EFdZlcdEThmSszJ5eE1QFVbFSaywPWKqTCHOI/hcRRwGiVbEVBHTOKaazEfycPQpyguzqrYghe+V&#10;9c1zWNMWLA/suXJXt6PJAF+9hCIFviTulf4QvsZ+eG5fg+jRiMNGLRK23f14u9u+Prg3eoa6ncHz&#10;WY7yhcs/RERVlG9z0eoCf+O6QCpAP4mEhX35rSNh/QptjeFFIc0NhRRV0jEStpjMyTn0ttdc4FoF&#10;lHLBM43dUod5dCiMvEKZ5qbavUQdULN4tH/JaQhsXKe4HyCLRzuXvN7zxrU0Dn13TwnTriW4Z7KU&#10;YU9IjqUutrg9RaSdeV7/XhsHmzm0mTiYi8qwO3jOctOm+e31OqbNLNG38galOe41YDZlgbGr8Cmj&#10;bFXg2JEmqjJPg/J4jtLyIxBaQuSnz8TAYi/g01GZEFg381Bprse+1xlUmund0rk44EUMLNStZnBp&#10;tvdjpwTWBsGmztozQTDTCVivdHsde/BYZgTLRsG8iloTButWobf3KY34y3EW3dsRTCCsh2s6qxdM&#10;JAwtD/ISYWJhXOqbGZfh/czpf23CYV2I9WX4BXtZ0ehpLFMT2Hm6mLqQpaUBRZyn0QTFut7hvYmK&#10;+biGiL295CK41jO7hImMASg7i6YssA/hoxwqreCnjkCQ0Xxk1sTR8CY21nujMnz36tRMdMzhuomO&#10;uRriJDyWkStzz0UMjWQ4dRIfy2HS0u7qUhMgc/QM5XknltP9MdlN1Vx00TksNxddeLuOCZF5gm5i&#10;ZN6mSkenNHLc9ZEVThMjQ5wpS50JkSGgk8dkWO7odhMhw4UveUya5R4ivaN2npCbAJmaOhwAWyCq&#10;BaJwFmmBqNNCRugN4gysj+hlLIfoWiDKCyq0QJTHmb/5QBQ2oNeFisjmKbbOJisJq1jcal6kCHa5&#10;gZOAgzw58MAt4QSbvJUnQ9FtNvhmuXNfGDmg4BgoBTGoLTEhq3Th7cfRxw1jp4QNV0QFbLD4imBM&#10;Z61dIBmOGFsNjDss18DYsV5rjCiUlkngVvAI3JQI5UaReJSgpHVfzI0PXvNclZmEEWvdB6N01Jpd&#10;CjakuA0ZGyK3JTDpiInLAEpg3BEfp/oiGFJyo4SPK3DknaCVUKkO7uiYGeAqQUkOg1TbFPKMVeHo&#10;hqfw3TKTe4mi1RYr+UYIX6Vpsqz9Pt0SIhpEnlGT9BzT7eExLk0bPBTxuxUtkapIaz24WRvyqdOV&#10;eHgg4ndr+Phi5xodLKV9JcLO2qmvLA06HdJkVCKWdLYnMHRKLvGYXC8EBpdVCYz2IwKrBFzJM0lg&#10;tYXBuqISBY2zAJ9DeWjhk7gJsQgVV3YteyEyo6bDGFdFITKNlWa9kUZE60vcJy872FrR+uRhBlRl&#10;r2TZruxabPanmiVZwPKMC5kcZPhiOkrIW3lGKN5OESgs0UiJs8AFj3sJSvassnXB17GUUXW841YS&#10;DUSki8Py7KzWPnZ31sLEH54OZKqPvj4cbr/cPEHIQ8h8t//D16f99e0TCTwFZD/vr3756cC/PD8+&#10;xIJF/PBbh4mh0E7CxGE/aGHi5GJtYeKs87iFieFLa2Hi+y05W3VwPtY3ZoI3plSyhYnv7zbvqX9x&#10;CxMnTrQwcZCIFiZGV+9Qpt/CxLk8txYmNmWULUyMLEiEHUaZyG/0oq/Fy1AO+bX2uB4bW72ix5kW&#10;JvY408LEHmdamLiFiWuRpxYmtr50cVpXKtFamJjb18YIRAsT5wL7FA6nkEvtytwWJpY1KM8oVS1M&#10;jAOHZUkLE++pFi3KRwsTMyNamJgZkQ8TIw+lVTvf3SHuuemmFze3V1fbXev7S+yIXY/jM1SyhzBx&#10;6/vr9P1Fxs1JGDtkub95GLubrFYoiKF8lQ6lzSGz5VjtPB9PKMgVqp1nY7Qjjhktr+r7Gxr8RVS6&#10;AhKJQSlCHapTY/MYDYJtKIFQ/RZaF57iAesSkIPHBPc8PLpKKNbCnQ5Il8LNQ3PH0/HAMk3j8fDo&#10;GiEPjy6D4xtCTwdkY9gLZ0iUhJXG5OMy7HZxaX53s1AFlRmXZrlHoe3466IawnQTxubi1syoNN8h&#10;SnmBMuXOLi5T7uziMvXOuCqEythOx0XO2TQ/zqgoFzvB+Jg03z1MWtLVioGybrVnmQhECyp4btA3&#10;CSpA7F5XcUJ7Qqg4wcKiI8yxoiQeZmJmrGxlx7f2/Ee5urQrCpy8lScfnBmqksFM0T3gGgYFhVzO&#10;0FxEbIPhUBlcSkTlwUF3DwGruVgC9we4YhJcVH+YdeGsPPVs1W5VsnMqGFrOastZ3R/+3+esYo8+&#10;MfaDCnhrY3+xXHCRRM7Wx+0JHe1tb27sT1AOAgWkLXltgCqTQ4NoG2hBBfgZNNoGctBoA6hDZ5Is&#10;Hm0B4WK4vFWm7c4OPWGymLS172IyZidu3Mhi0va+Q5ux9lH3kkdkrH0Pk+Z2j0Yp2SGhFkbZnB6f&#10;TGOjyZj6OWSmzhj73qg0y4HDwaR57mHSLJ+Evhe5MWme+zY11sjR8u4drv8KSz8eaTPjMrZ+bJeV&#10;OTQYSZ85UmVTVt0DiGY8GlhlZ9A2NnJRac7TCSRHn+a7msF2AsnnQLUTyG96AnFzzziEv4bkR4O6&#10;nH1GPb1gCa/RtUuBv/p8Qwvo9ecbuiGhfrxBmSxB0WWppSMEtsNhcNT4qvpVquAcAEU9cwaMDTvQ&#10;AGyBqdWRYeeI36wcWtItyRU4OWRWCh076lxFpFbQcRpSDawdlq6vby+351eHzfPt7st5P+7G5/eb&#10;23ZY+gs4LEEhnRyWQtDirQ9LcZXkWsDOJzMql3/bFrDhGjxIYvWkFCv5vZMSisdhY2XwaNOd7tLL&#10;FCIYA3Lp4NFHpbmDSFuPHW6jyw5IW+1ej1RtO3a4GCuLSBuPXos5c1Lqgs2e4ZE5Kbmo9FFpFTro&#10;ZWZNsxsdJbP8NgelhUOdOSd5rXJtB9jQIDAzJs1xr6tfpgFsBpNm+dLphGkCIks6eGc4bk5J6F6c&#10;5ZMJh9BFW3lUmuVu/0Nb2Dd3hNycknDZhTMuI+fegjHHpM7rXGj7v648dmnGu+1yTf9XMD3PL0pw&#10;SsfYbunIqOn/yn1WTwXC9H+ljrPZeTT9XzuPRnMZotsv1/Z/9cTL9n+dOD2Bbf/X4GvKiKrt/+p2&#10;R9XOgS5cYpbBZfu/zh25R78TNUPBkZLDpeUeWj3Pe9MAFks2u4RsA1gXlRb72PX4VCJsA1iv865p&#10;AOusa3M5Ivrx5OmjHjFHaXaWtWkASwsjK6boJ3JE5dFnOsByUPh0ZzYdYD2umysSXYE3LWBjv+NT&#10;rpsesD4qs62GO3MzcmWawPZwmWWZZbrAdr0zh6a+z2U89Y46zmHsQX9Ko2kES60M8uMyxky4gTdD&#10;I/X5P34RKQ55XFrg4z3KOVx6e+2Q45DHpXkP+ym7Dk03WFfNm+sSe3LZZkYFmVQUTpzVY65L7Mij&#10;mUOlFQ3ZUFkCF5rxHibNdm+3WGiuOwt6oXnuGSIULk2T7HCcmvEkGNcaNTrGoW2pGY665yyTllrS&#10;4y0Cp4KOi52OY+qdPXWp2R2vNshg0vz2EGl2x57xGUSa34q25qhtjlosDrioWpvi1qb4bI1ukcrj&#10;7frTOZt+DbtzEDhUFIkYbMtB4ND7Ady4393BcJfBNYzEIdjJSiTs6ZKxciyA+zWuU0fECjiTmnJy&#10;KuBMaupWWQYno43Gnro4VsCZVFheQzhDTfgD9mGzSp32A/iwWeVspXVqpFke+5vcl+nKDBk7NPbU&#10;zrAyGCYVZssQRnKe1xrGyRDwJc8qLJBB4Dyr6f7I8tjJ0CBSl8NmlfPi1qlxb8D+6tgXmaXFbtLc&#10;j1Wy9tzsvhdwkjEmT87uo1MeiC43FKV+nQRVydoD4whKpl6+JE/JJ4y4sIbiHMpreTIYL5paJ2Ye&#10;P5RPERu5STC0SiNNmPyDwPja1Ao26XNdHhrZwDSyct9UOgYAqhJF46a0lRgaQ6UVLYyXZ5wAhkpL&#10;Td7Kk6FwqsC40hqQt/KMUCwY6ElemiRuWV7t+xyXKfyfRWxwpoehUcJX6asdbxV04W8RjtdAhxB5&#10;EY6VFPygFbjIOuo7XcQntStpXxXeypMXjFw1i+2jhC/oF0wZ/KFFOOnnXO3DLYXJY9HhMi55yvii&#10;dqj3w4b+w/h6+ItLdHQsVD38pGW4qG96mGJFOE4XqLVq7njz72sqh29V7ZNNIfyQJ/OFUy5qIW3K&#10;hQ58qfS5ptM5sa8CJlRUwKQperJFZPDyjERQkIM+WukRzhQkG06QyJM5whMWD+fYUOW1PPmbLE8V&#10;uRMKEGUqTT955ogClMKUwIS7FTDphV4BSz3sK4ND3iqPTgwfYYU8RZaYikrvd3gxI74Ki0nXEVfg&#10;gyxyRfBRskeJe+FSdcIHu68Ix73uO6zJIpzcX17Reawqavcg85qAO7L4Vc7w6dKZTiZBniyfrN8R&#10;VSnSIGC1qY0zAQulhI3nq7LnRSmpbLRxFVb2/4ipoh2isFUsuSjhCJeUyOM7Hyqdzqk0DlJW2YD5&#10;qo+U6SazJ884i3xvSGWBctf0suXLt2mUtyHeTSu2iGPbt2qQluD0F5DgBCV1kuAUNo6W4ETNhVuC&#10;Uzai1BKcXvQubwlOtFhaghP3JG8JTtKTHMeGfHy/JTjFfXdNfU5TMoCXANQSnOiehJbgtAn3RbQE&#10;JzZa1xSfS4unJThhE24JTk5CektwCv1JHvaPo2/QpdFbtBZnYjkcG71Ga/HFlYGj32stDpgyMKcS&#10;iF+uDEzHDjiT1qiciJ6pCjjTmC5VrIAzlcm/VAFnOtPFexVwpjS5ocvgVM9ApMKbP4RUDpau0zWT&#10;FexMKioPBmFnUpN/roKdSbWVqG5aA1+SukaJwJDBcLlmu4f9JPWrJTh5hdrsE163BCdqMRU67fI2&#10;0BKcPJlpCU7UpDNqfgmBtAQn2pRr2QYtwenYy7slOMUbBDgpoCU48f0SNrLbEpyEH/IUeYmGektw&#10;2h9VSktwskLSEpzyOoWP0C3B6bh04HwgA6ZLR22RJHmy2omOE0rBjidyeS3PCBZtw1pSb8TVEpyI&#10;8cmBIoyUZ2ToX1CCE1JB290b7e4NdfPIj7e77V/T3Ru4MuTyAv8PNH05bB5ubi8/bp42+nf8/Pxw&#10;se33N/u7q+3h+/8RAAAA//8DAFBLAwQUAAYACAAAACEAPK4Qy9sAAAAEAQAADwAAAGRycy9kb3du&#10;cmV2LnhtbEyPT0vDQBDF70K/wzKCN7upSlPSbEqpSBHxYP/cp7vTJJidDdlNGv30br3oZeDxHu/9&#10;Jl+NthEDdb52rGA2TUAQa2dqLhUc9i/3CxA+IBtsHJOCL/KwKiY3OWbGXfiDhl0oRSxhn6GCKoQ2&#10;k9Lriiz6qWuJo3d2ncUQZVdK0+EllttGPiTJXFqsOS5U2NKmIv25660CHNaDtufX+Zvuj9+cPm/3&#10;7ftWqbvbcb0EEWgMf2G44kd0KCLTyfVsvGgUxEfC7716SZqCOCl4nD2BLHL5H774AQAA//8DAFBL&#10;AQItABQABgAIAAAAIQC2gziS/gAAAOEBAAATAAAAAAAAAAAAAAAAAAAAAABbQ29udGVudF9UeXBl&#10;c10ueG1sUEsBAi0AFAAGAAgAAAAhADj9If/WAAAAlAEAAAsAAAAAAAAAAAAAAAAALwEAAF9yZWxz&#10;Ly5yZWxzUEsBAi0AFAAGAAgAAAAhAGcWyCHMIwAAlE0BAA4AAAAAAAAAAAAAAAAALgIAAGRycy9l&#10;Mm9Eb2MueG1sUEsBAi0AFAAGAAgAAAAhADyuEMvbAAAABAEAAA8AAAAAAAAAAAAAAAAAJiYAAGRy&#10;cy9kb3ducmV2LnhtbFBLBQYAAAAABAAEAPMAAAAu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zP7wwAAANwAAAAPAAAAZHJzL2Rvd25yZXYueG1sRI9Ba8JA&#10;FITvBf/D8oTe6sYgEqKrBEHoSVEreHxkn0k0+zbubmP6791CocdhZr5hluvBtKIn5xvLCqaTBARx&#10;aXXDlYKv0/YjA+EDssbWMin4IQ/r1ehtibm2Tz5QfwyViBD2OSqoQ+hyKX1Zk0E/sR1x9K7WGQxR&#10;ukpqh88IN61Mk2QuDTYcF2rsaFNTeT9+GwV99pjdqWh8Md+fknB25nLbpUq9j4diASLQEP7Df+1P&#10;rSDNZvB7Jh4BuXoBAAD//wMAUEsBAi0AFAAGAAgAAAAhANvh9svuAAAAhQEAABMAAAAAAAAAAAAA&#10;AAAAAAAAAFtDb250ZW50X1R5cGVzXS54bWxQSwECLQAUAAYACAAAACEAWvQsW78AAAAVAQAACwAA&#10;AAAAAAAAAAAAAAAfAQAAX3JlbHMvLnJlbHNQSwECLQAUAAYACAAAACEAyh8z+8MAAADcAAAADwAA&#10;AAAAAAAAAAAAAAAHAgAAZHJzL2Rvd25yZXYueG1sUEsFBgAAAAADAAMAtwAAAPcCA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ynQxQAAANwAAAAPAAAAZHJzL2Rvd25yZXYueG1sRI9Pa8JA&#10;FMTvBb/D8oTe6kYhIqmriFIolBwae/H2yD6T1ezbkN38aT99Vyj0OMzMb5jtfrKNGKjzxrGC5SIB&#10;QVw6bbhS8HV+e9mA8AFZY+OYFHyTh/1u9rTFTLuRP2koQiUihH2GCuoQ2kxKX9Zk0S9cSxy9q+ss&#10;hii7SuoOxwi3jVwlyVpaNBwXamzpWFN5L3qrwIznPr384O1oLrkbPob8VCVaqef5dHgFEWgK/+G/&#10;9rtWsNqk8DgTj4Dc/QIAAP//AwBQSwECLQAUAAYACAAAACEA2+H2y+4AAACFAQAAEwAAAAAAAAAA&#10;AAAAAAAAAAAAW0NvbnRlbnRfVHlwZXNdLnhtbFBLAQItABQABgAIAAAAIQBa9CxbvwAAABUBAAAL&#10;AAAAAAAAAAAAAAAAAB8BAABfcmVscy8ucmVsc1BLAQItABQABgAIAAAAIQA1MynQxQAAANwAAAAP&#10;AAAAAAAAAAAAAAAAAAcCAABkcnMvZG93bnJldi54bWxQSwUGAAAAAAMAAwC3AAAA+Q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5S2xgAAANwAAAAPAAAAZHJzL2Rvd25yZXYueG1sRI/RasJA&#10;FETfhf7Dcgu+6aYWNEQ3oZYW7YulaT/gmr1Ngtm7aXZN4t+7BcHHYWbOMJtsNI3oqXO1ZQVP8wgE&#10;cWF1zaWCn+/3WQzCeWSNjWVScCEHWfow2WCi7cBf1Oe+FAHCLkEFlfdtIqUrKjLo5rYlDt6v7Qz6&#10;ILtS6g6HADeNXETRUhqsOSxU2NJrRcUpPxsFu/J03h76vPmIjvbtb+t3l+HzWanp4/iyBuFp9Pfw&#10;rb3XChbxCv7PhCMg0ysAAAD//wMAUEsBAi0AFAAGAAgAAAAhANvh9svuAAAAhQEAABMAAAAAAAAA&#10;AAAAAAAAAAAAAFtDb250ZW50X1R5cGVzXS54bWxQSwECLQAUAAYACAAAACEAWvQsW78AAAAVAQAA&#10;CwAAAAAAAAAAAAAAAAAfAQAAX3JlbHMvLnJlbHNQSwECLQAUAAYACAAAACEAlJuUtsYAAADcAAAA&#10;DwAAAAAAAAAAAAAAAAAHAgAAZHJzL2Rvd25yZXYueG1sUEsFBgAAAAADAAMAtwAAAPoCA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98qwQAAANwAAAAPAAAAZHJzL2Rvd25yZXYueG1sRE9Ni8Iw&#10;EL0L+x/CLOxN01VQ6RpFFgVPC9aC7G1oxqbaTEoTtfXXm4Pg8fG+F6vO1uJGra8cK/geJSCIC6cr&#10;LhXkh+1wDsIHZI21Y1LQk4fV8mOwwFS7O+/ploVSxBD2KSowITSplL4wZNGPXEMcuZNrLYYI21Lq&#10;Fu8x3NZynCRTabHi2GCwoV9DxSW7WgXbKq83/eTvfP6/kjm6TXaaPXqlvj679Q+IQF14i1/unVYw&#10;nse18Uw8AnL5BAAA//8DAFBLAQItABQABgAIAAAAIQDb4fbL7gAAAIUBAAATAAAAAAAAAAAAAAAA&#10;AAAAAABbQ29udGVudF9UeXBlc10ueG1sUEsBAi0AFAAGAAgAAAAhAFr0LFu/AAAAFQEAAAsAAAAA&#10;AAAAAAAAAAAAHwEAAF9yZWxzLy5yZWxzUEsBAi0AFAAGAAgAAAAhAHab3yrBAAAA3AAAAA8AAAAA&#10;AAAAAAAAAAAABwIAAGRycy9kb3ducmV2LnhtbFBLBQYAAAAAAwADALcAAAD1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DbxQAAANwAAAAPAAAAZHJzL2Rvd25yZXYueG1sRI9BawIx&#10;FITvQv9DeIXeNFspoqtRiqWlXgpVwetz89ys3bwsSbq7+utNoeBxmJlvmMWqt7VoyYfKsYLnUQaC&#10;uHC64lLBfvc+nIIIEVlj7ZgUXCjAavkwWGCuXcff1G5jKRKEQ44KTIxNLmUoDFkMI9cQJ+/kvMWY&#10;pC+l9tgluK3lOMsm0mLFacFgQ2tDxc/21yo4dP2X3+j27fqxOU/WO3t8uZqjUk+P/escRKQ+3sP/&#10;7U+tYDydwd+ZdATk8gYAAP//AwBQSwECLQAUAAYACAAAACEA2+H2y+4AAACFAQAAEwAAAAAAAAAA&#10;AAAAAAAAAAAAW0NvbnRlbnRfVHlwZXNdLnhtbFBLAQItABQABgAIAAAAIQBa9CxbvwAAABUBAAAL&#10;AAAAAAAAAAAAAAAAAB8BAABfcmVscy8ucmVsc1BLAQItABQABgAIAAAAIQDWdxDbxQAAANwAAAAP&#10;AAAAAAAAAAAAAAAAAAcCAABkcnMvZG93bnJldi54bWxQSwUGAAAAAAMAAwC3AAAA+Q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dTOwgAAANwAAAAPAAAAZHJzL2Rvd25yZXYueG1sRE9Na8JA&#10;EL0L/odlBG9mo4Jo6ioiFpWeTIXibchOkzTZ2TS7Jum/7x4KPT7e93Y/mFp01LrSsoJ5FIMgzqwu&#10;OVdwf3+drUE4j6yxtkwKfsjBfjcebTHRtucbdanPRQhhl6CCwvsmkdJlBRl0kW2IA/dpW4M+wDaX&#10;usU+hJtaLuJ4JQ2WHBoKbOhYUFalT6Pg/PVt/McjX8rz41pXaV91p7dYqelkOLyA8DT4f/Gf+6IV&#10;LDZhfjgTjoDc/QIAAP//AwBQSwECLQAUAAYACAAAACEA2+H2y+4AAACFAQAAEwAAAAAAAAAAAAAA&#10;AAAAAAAAW0NvbnRlbnRfVHlwZXNdLnhtbFBLAQItABQABgAIAAAAIQBa9CxbvwAAABUBAAALAAAA&#10;AAAAAAAAAAAAAB8BAABfcmVscy8ucmVsc1BLAQItABQABgAIAAAAIQB1udTO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WlyxQAAANwAAAAPAAAAZHJzL2Rvd25yZXYueG1sRI9Ba8JA&#10;FITvBf/D8gq9iG5MIdToKragFEFBK54f2dckJPs27K6a/ntXEHocZuYbZr7sTSuu5HxtWcFknIAg&#10;LqyuuVRw+lmPPkD4gKyxtUwK/sjDcjF4mWOu7Y0PdD2GUkQI+xwVVCF0uZS+qMigH9uOOHq/1hkM&#10;UbpSaoe3CDetTJMkkwZrjgsVdvRVUdEcL0bBbn/KNu/NNtuc+2Fo1u6S7j6HSr299qsZiEB9+A8/&#10;299aQTqdwONMPAJycQcAAP//AwBQSwECLQAUAAYACAAAACEA2+H2y+4AAACFAQAAEwAAAAAAAAAA&#10;AAAAAAAAAAAAW0NvbnRlbnRfVHlwZXNdLnhtbFBLAQItABQABgAIAAAAIQBa9CxbvwAAABUBAAAL&#10;AAAAAAAAAAAAAAAAAB8BAABfcmVscy8ucmVsc1BLAQItABQABgAIAAAAIQDPNWly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GCFxQAAANwAAAAPAAAAZHJzL2Rvd25yZXYueG1sRI9Ba8JA&#10;FITvBf/D8oTe6sbQShtdRRRFPBRMhV4f2Wc2bfZtyK4x9te7BcHjMDPfMLNFb2vRUesrxwrGowQE&#10;ceF0xaWC49fm5R2ED8gaa8ek4EoeFvPB0wwz7S58oC4PpYgQ9hkqMCE0mZS+MGTRj1xDHL2Tay2G&#10;KNtS6hYvEW5rmSbJRFqsOC4YbGhlqPjNz1bBdmXq1+/Dkf/W209u9uvu5y3vlHoe9sspiEB9eITv&#10;7Z1WkH6k8H8mHgE5vwEAAP//AwBQSwECLQAUAAYACAAAACEA2+H2y+4AAACFAQAAEwAAAAAAAAAA&#10;AAAAAAAAAAAAW0NvbnRlbnRfVHlwZXNdLnhtbFBLAQItABQABgAIAAAAIQBa9CxbvwAAABUBAAAL&#10;AAAAAAAAAAAAAAAAAB8BAABfcmVscy8ucmVsc1BLAQItABQABgAIAAAAIQBYfGCF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jClwwAAANwAAAAPAAAAZHJzL2Rvd25yZXYueG1sRI9Pi8Iw&#10;FMTvC36H8AQvi6Yq6m41iggFD178B3t82zzbYvNSmlTrtzeC4HGYmd8wi1VrSnGj2hWWFQwHEQji&#10;1OqCMwWnY9L/AeE8ssbSMil4kIPVsvO1wFjbO+/pdvCZCBB2MSrIva9iKV2ak0E3sBVx8C62NuiD&#10;rDOpa7wHuCnlKIqm0mDBYSHHijY5pddDYxTsuEKzwebvO2lm50n0f14fMVGq123XcxCeWv8Jv9tb&#10;rWD0O4bXmXAE5PIJAAD//wMAUEsBAi0AFAAGAAgAAAAhANvh9svuAAAAhQEAABMAAAAAAAAAAAAA&#10;AAAAAAAAAFtDb250ZW50X1R5cGVzXS54bWxQSwECLQAUAAYACAAAACEAWvQsW78AAAAVAQAACwAA&#10;AAAAAAAAAAAAAAAfAQAAX3JlbHMvLnJlbHNQSwECLQAUAAYACAAAACEAtlYwp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ul5xgAAANwAAAAPAAAAZHJzL2Rvd25yZXYueG1sRI9Ra8JA&#10;EITfC/0Pxxb6IvWiSLHRU1QqbRGhsaXPS25Ngrm9kFs1+ut7BaGPw8x8w0znnavVidpQeTYw6Ceg&#10;iHNvKy4MfH+tn8aggiBbrD2TgQsFmM/u76aYWn/mjE47KVSEcEjRQCnSpFqHvCSHoe8b4ujtfetQ&#10;omwLbVs8R7ir9TBJnrXDiuNCiQ2tSsoPu6Mz8Hq5Zh+f197PJpG3bEvLpZZRZ8zjQ7eYgBLq5D98&#10;a79bA8OXEfydiUdAz34BAAD//wMAUEsBAi0AFAAGAAgAAAAhANvh9svuAAAAhQEAABMAAAAAAAAA&#10;AAAAAAAAAAAAAFtDb250ZW50X1R5cGVzXS54bWxQSwECLQAUAAYACAAAACEAWvQsW78AAAAVAQAA&#10;CwAAAAAAAAAAAAAAAAAfAQAAX3JlbHMvLnJlbHNQSwECLQAUAAYACAAAACEAw2rpec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qgxAAAANwAAAAPAAAAZHJzL2Rvd25yZXYueG1sRI9bi8Iw&#10;FITfF/wP4Qi+rakFb9UoIiwu+yCsF/Dx0BybanPSbbLa/fdmQfBxmPlmmPmytZW4UeNLxwoG/QQE&#10;ce50yYWCw/7jfQLCB2SNlWNS8EcelovO2xwz7e78TbddKEQsYZ+hAhNCnUnpc0MWfd/VxNE7u8Zi&#10;iLIppG7wHsttJdMkGUmLJccFgzWtDeXX3a9VkJK8HOxwMx4l1B5PMv25bM2XUr1uu5qBCNSGV/hJ&#10;f+rITYfwfyYeAbl4AAAA//8DAFBLAQItABQABgAIAAAAIQDb4fbL7gAAAIUBAAATAAAAAAAAAAAA&#10;AAAAAAAAAABbQ29udGVudF9UeXBlc10ueG1sUEsBAi0AFAAGAAgAAAAhAFr0LFu/AAAAFQEAAAsA&#10;AAAAAAAAAAAAAAAAHwEAAF9yZWxzLy5yZWxzUEsBAi0AFAAGAAgAAAAhABtOiqD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O6yxQAAANwAAAAPAAAAZHJzL2Rvd25yZXYueG1sRI/NasMw&#10;EITvhbyD2EIuppabg2ndKCExDeSYur30trW2tqm1Mpb8kzx9VAjkOMzMN8x6O5tWjNS7xrKC5zgB&#10;QVxa3XCl4Ovz8PQCwnlkja1lUnAmB9vN4mGNmbYTf9BY+EoECLsMFdTed5mUrqzJoIttRxy8X9sb&#10;9EH2ldQ9TgFuWrlKklQabDgs1NhRXlP5VwxGwRC5Iv/Rp+h7Hkv9ftlPU3PZKbV8nHdvIDzN/h6+&#10;tY9aweo1hf8z4QjIzRUAAP//AwBQSwECLQAUAAYACAAAACEA2+H2y+4AAACFAQAAEwAAAAAAAAAA&#10;AAAAAAAAAAAAW0NvbnRlbnRfVHlwZXNdLnhtbFBLAQItABQABgAIAAAAIQBa9CxbvwAAABUBAAAL&#10;AAAAAAAAAAAAAAAAAB8BAABfcmVscy8ucmVsc1BLAQItABQABgAIAAAAIQA3OO6y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8B2468" w:rsidRPr="00AE3921" w:rsidTr="000C31F8">
      <w:trPr>
        <w:trHeight w:val="227"/>
        <w:jc w:val="center"/>
      </w:trPr>
      <w:tc>
        <w:tcPr>
          <w:tcW w:w="5103" w:type="dxa"/>
          <w:vAlign w:val="center"/>
        </w:tcPr>
        <w:p w:rsidR="008B2468" w:rsidRPr="00AE3921" w:rsidRDefault="008B2468" w:rsidP="003A7042">
          <w:pPr>
            <w:tabs>
              <w:tab w:val="right" w:pos="8505"/>
            </w:tabs>
            <w:jc w:val="left"/>
            <w:rPr>
              <w:color w:val="000000" w:themeColor="text1"/>
              <w:sz w:val="12"/>
              <w:szCs w:val="12"/>
            </w:rPr>
          </w:pPr>
          <w:r w:rsidRPr="00382F56">
            <w:rPr>
              <w:color w:val="000000" w:themeColor="text1"/>
              <w:sz w:val="12"/>
              <w:szCs w:val="12"/>
            </w:rPr>
            <w:t>Brno, Babická - výstavba splaškové kanalizace</w:t>
          </w:r>
        </w:p>
      </w:tc>
      <w:tc>
        <w:tcPr>
          <w:tcW w:w="3402" w:type="dxa"/>
          <w:tcMar>
            <w:left w:w="113" w:type="dxa"/>
          </w:tcMar>
          <w:vAlign w:val="center"/>
        </w:tcPr>
        <w:p w:rsidR="008B2468" w:rsidRPr="00AE3921" w:rsidRDefault="008B2468" w:rsidP="003A7042">
          <w:pPr>
            <w:tabs>
              <w:tab w:val="right" w:pos="8505"/>
            </w:tabs>
            <w:jc w:val="right"/>
            <w:rPr>
              <w:color w:val="000000" w:themeColor="text1"/>
              <w:sz w:val="12"/>
              <w:szCs w:val="12"/>
            </w:rPr>
          </w:pPr>
          <w:r>
            <w:rPr>
              <w:bCs/>
              <w:color w:val="000000" w:themeColor="text1"/>
              <w:sz w:val="12"/>
              <w:szCs w:val="12"/>
            </w:rPr>
            <w:t>D.1.2.1 Technická zpráva</w:t>
          </w:r>
        </w:p>
      </w:tc>
    </w:tr>
    <w:tr w:rsidR="008B2468" w:rsidRPr="00AE3921" w:rsidTr="000C31F8">
      <w:trPr>
        <w:trHeight w:val="227"/>
        <w:jc w:val="center"/>
      </w:trPr>
      <w:tc>
        <w:tcPr>
          <w:tcW w:w="5103" w:type="dxa"/>
          <w:vAlign w:val="center"/>
        </w:tcPr>
        <w:p w:rsidR="008B2468" w:rsidRPr="00AE3921" w:rsidRDefault="004477CA" w:rsidP="004A4A13">
          <w:pPr>
            <w:tabs>
              <w:tab w:val="right" w:pos="8505"/>
            </w:tabs>
            <w:jc w:val="left"/>
            <w:rPr>
              <w:color w:val="000000" w:themeColor="text1"/>
              <w:sz w:val="12"/>
              <w:szCs w:val="12"/>
            </w:rPr>
          </w:pPr>
          <w:sdt>
            <w:sdtPr>
              <w:rPr>
                <w:color w:val="000000"/>
                <w:sz w:val="12"/>
                <w:szCs w:val="12"/>
              </w:rPr>
              <w:alias w:val="Upřesňující podnázev zakázky"/>
              <w:tag w:val="Podnazev"/>
              <w:id w:val="2133586865"/>
              <w:text/>
            </w:sdtPr>
            <w:sdtEndPr/>
            <w:sdtContent>
              <w:r w:rsidR="008B2468" w:rsidRPr="00257D64">
                <w:rPr>
                  <w:color w:val="000000"/>
                  <w:sz w:val="12"/>
                  <w:szCs w:val="12"/>
                </w:rPr>
                <w:t>2. a 3. etapa</w:t>
              </w:r>
            </w:sdtContent>
          </w:sdt>
        </w:p>
      </w:tc>
      <w:tc>
        <w:tcPr>
          <w:tcW w:w="3402" w:type="dxa"/>
          <w:tcMar>
            <w:left w:w="113" w:type="dxa"/>
          </w:tcMar>
          <w:vAlign w:val="center"/>
        </w:tcPr>
        <w:p w:rsidR="008B2468" w:rsidRPr="00AE3921" w:rsidRDefault="004477CA" w:rsidP="003A7042">
          <w:pPr>
            <w:tabs>
              <w:tab w:val="right" w:pos="8505"/>
            </w:tabs>
            <w:jc w:val="right"/>
            <w:rPr>
              <w:color w:val="000000" w:themeColor="text1"/>
              <w:sz w:val="12"/>
              <w:szCs w:val="12"/>
            </w:rPr>
          </w:pPr>
          <w:sdt>
            <w:sdtPr>
              <w:rPr>
                <w:color w:val="000000" w:themeColor="text1"/>
                <w:sz w:val="12"/>
                <w:szCs w:val="12"/>
              </w:rPr>
              <w:alias w:val="Stupeň"/>
              <w:tag w:val="StupenZ"/>
              <w:id w:val="1080492543"/>
              <w:text/>
            </w:sdtPr>
            <w:sdtEndPr/>
            <w:sdtContent>
              <w:r w:rsidR="008B2468">
                <w:rPr>
                  <w:color w:val="000000" w:themeColor="text1"/>
                  <w:sz w:val="12"/>
                  <w:szCs w:val="12"/>
                </w:rPr>
                <w:t>DSpP</w:t>
              </w:r>
            </w:sdtContent>
          </w:sdt>
        </w:p>
      </w:tc>
    </w:tr>
  </w:tbl>
  <w:p w:rsidR="008B2468" w:rsidRPr="00AE3921" w:rsidRDefault="008B2468" w:rsidP="00FA0C8C">
    <w:pPr>
      <w:tabs>
        <w:tab w:val="right" w:pos="9752"/>
      </w:tabs>
      <w:spacing w:after="60"/>
      <w:jc w:val="left"/>
      <w:rPr>
        <w:noProof/>
        <w:color w:val="000000" w:themeColor="text1"/>
      </w:rPr>
    </w:pPr>
  </w:p>
  <w:p w:rsidR="008B2468" w:rsidRPr="00AE3921" w:rsidRDefault="008B2468" w:rsidP="007C488A">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468" w:rsidRPr="00AE3921" w:rsidRDefault="008B2468" w:rsidP="003F3A2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71916B45" wp14:editId="72CD27F4">
              <wp:extent cx="683895" cy="199390"/>
              <wp:effectExtent l="1905" t="6985" r="0" b="3175"/>
              <wp:docPr id="491" name="Plátno 4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7AC352ED" id="Plátno 508"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8B2468" w:rsidRPr="00AE3921" w:rsidTr="000C31F8">
      <w:trPr>
        <w:trHeight w:val="227"/>
        <w:jc w:val="center"/>
      </w:trPr>
      <w:tc>
        <w:tcPr>
          <w:tcW w:w="5103" w:type="dxa"/>
          <w:vAlign w:val="center"/>
        </w:tcPr>
        <w:p w:rsidR="008B2468" w:rsidRPr="00AE3921" w:rsidRDefault="008B2468" w:rsidP="003F3A2C">
          <w:pPr>
            <w:tabs>
              <w:tab w:val="right" w:pos="8505"/>
            </w:tabs>
            <w:jc w:val="left"/>
            <w:rPr>
              <w:color w:val="000000" w:themeColor="text1"/>
              <w:sz w:val="12"/>
              <w:szCs w:val="12"/>
            </w:rPr>
          </w:pPr>
          <w:r w:rsidRPr="00382F56">
            <w:rPr>
              <w:color w:val="000000" w:themeColor="text1"/>
              <w:sz w:val="12"/>
              <w:szCs w:val="12"/>
            </w:rPr>
            <w:t>Brno, Babická - výstavba splaškové kanalizace</w:t>
          </w:r>
        </w:p>
      </w:tc>
      <w:tc>
        <w:tcPr>
          <w:tcW w:w="3402" w:type="dxa"/>
          <w:tcMar>
            <w:left w:w="113" w:type="dxa"/>
          </w:tcMar>
          <w:vAlign w:val="center"/>
        </w:tcPr>
        <w:p w:rsidR="008B2468" w:rsidRPr="00AE3921" w:rsidRDefault="008B2468" w:rsidP="003F3A2C">
          <w:pPr>
            <w:tabs>
              <w:tab w:val="right" w:pos="8505"/>
            </w:tabs>
            <w:jc w:val="right"/>
            <w:rPr>
              <w:color w:val="000000" w:themeColor="text1"/>
              <w:sz w:val="12"/>
              <w:szCs w:val="12"/>
            </w:rPr>
          </w:pPr>
          <w:r>
            <w:rPr>
              <w:bCs/>
              <w:color w:val="000000" w:themeColor="text1"/>
              <w:sz w:val="12"/>
              <w:szCs w:val="12"/>
            </w:rPr>
            <w:t>D.1.2.1 Technická zpráva</w:t>
          </w:r>
        </w:p>
      </w:tc>
    </w:tr>
    <w:tr w:rsidR="008B2468" w:rsidRPr="00AE3921" w:rsidTr="000C31F8">
      <w:trPr>
        <w:trHeight w:val="227"/>
        <w:jc w:val="center"/>
      </w:trPr>
      <w:tc>
        <w:tcPr>
          <w:tcW w:w="5103" w:type="dxa"/>
          <w:vAlign w:val="center"/>
        </w:tcPr>
        <w:p w:rsidR="008B2468" w:rsidRPr="00AE3921" w:rsidRDefault="004477CA" w:rsidP="005E2548">
          <w:pPr>
            <w:tabs>
              <w:tab w:val="right" w:pos="8505"/>
            </w:tabs>
            <w:jc w:val="left"/>
            <w:rPr>
              <w:color w:val="000000" w:themeColor="text1"/>
              <w:sz w:val="12"/>
              <w:szCs w:val="12"/>
            </w:rPr>
          </w:pPr>
          <w:sdt>
            <w:sdtPr>
              <w:rPr>
                <w:color w:val="000000"/>
                <w:sz w:val="12"/>
                <w:szCs w:val="12"/>
              </w:rPr>
              <w:alias w:val="Upřesňující podnázev zakázky"/>
              <w:tag w:val="Podnazev"/>
              <w:id w:val="363493566"/>
              <w:text/>
            </w:sdtPr>
            <w:sdtEndPr/>
            <w:sdtContent>
              <w:r w:rsidR="008B2468" w:rsidRPr="00257D64">
                <w:rPr>
                  <w:color w:val="000000"/>
                  <w:sz w:val="12"/>
                  <w:szCs w:val="12"/>
                </w:rPr>
                <w:t>2. a 3. etapa</w:t>
              </w:r>
            </w:sdtContent>
          </w:sdt>
        </w:p>
      </w:tc>
      <w:tc>
        <w:tcPr>
          <w:tcW w:w="3402" w:type="dxa"/>
          <w:tcMar>
            <w:left w:w="113" w:type="dxa"/>
          </w:tcMar>
          <w:vAlign w:val="center"/>
        </w:tcPr>
        <w:p w:rsidR="008B2468" w:rsidRPr="00AE3921" w:rsidRDefault="004477CA" w:rsidP="003F3A2C">
          <w:pPr>
            <w:tabs>
              <w:tab w:val="right" w:pos="8505"/>
            </w:tabs>
            <w:jc w:val="right"/>
            <w:rPr>
              <w:color w:val="000000" w:themeColor="text1"/>
              <w:sz w:val="12"/>
              <w:szCs w:val="12"/>
            </w:rPr>
          </w:pPr>
          <w:sdt>
            <w:sdtPr>
              <w:rPr>
                <w:color w:val="000000" w:themeColor="text1"/>
                <w:sz w:val="12"/>
                <w:szCs w:val="12"/>
              </w:rPr>
              <w:alias w:val="Stupeň"/>
              <w:tag w:val="StupenZ"/>
              <w:id w:val="1523278922"/>
              <w:text/>
            </w:sdtPr>
            <w:sdtEndPr/>
            <w:sdtContent>
              <w:r w:rsidR="008B2468">
                <w:rPr>
                  <w:color w:val="000000" w:themeColor="text1"/>
                  <w:sz w:val="12"/>
                  <w:szCs w:val="12"/>
                </w:rPr>
                <w:t>DSpP</w:t>
              </w:r>
            </w:sdtContent>
          </w:sdt>
        </w:p>
      </w:tc>
    </w:tr>
  </w:tbl>
  <w:p w:rsidR="008B2468" w:rsidRPr="00F81B53" w:rsidRDefault="008B2468" w:rsidP="00CD4DDB">
    <w:pPr>
      <w:tabs>
        <w:tab w:val="right" w:pos="8505"/>
      </w:tabs>
      <w:jc w:val="left"/>
      <w:rPr>
        <w:noProof/>
        <w:color w:val="000000" w:themeColor="text1"/>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468" w:rsidRPr="00AE3921" w:rsidRDefault="008B2468" w:rsidP="00CA337C">
    <w:pPr>
      <w:tabs>
        <w:tab w:val="right" w:pos="8505"/>
      </w:tabs>
      <w:spacing w:after="60"/>
      <w:jc w:val="left"/>
      <w:rPr>
        <w:noProof/>
        <w:color w:val="000000" w:themeColor="text1"/>
      </w:rPr>
    </w:pPr>
    <w:r w:rsidRPr="00AE3921">
      <w:rPr>
        <w:noProof/>
        <w:color w:val="000000" w:themeColor="text1"/>
      </w:rPr>
      <w:tab/>
    </w:r>
    <w:r>
      <w:rPr>
        <w:noProof/>
        <w:color w:val="000000" w:themeColor="text1"/>
      </w:rPr>
      <mc:AlternateContent>
        <mc:Choice Requires="wpc">
          <w:drawing>
            <wp:inline distT="0" distB="0" distL="0" distR="0">
              <wp:extent cx="683895" cy="199390"/>
              <wp:effectExtent l="0" t="0" r="1905" b="635"/>
              <wp:docPr id="26" name="Plátno 37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4" name="Freeform 195"/>
                      <wps:cNvSpPr>
                        <a:spLocks noEditPoints="1"/>
                      </wps:cNvSpPr>
                      <wps:spPr bwMode="auto">
                        <a:xfrm>
                          <a:off x="507370" y="26612"/>
                          <a:ext cx="176525" cy="172178"/>
                        </a:xfrm>
                        <a:custGeom>
                          <a:avLst/>
                          <a:gdLst>
                            <a:gd name="T0" fmla="*/ 44756707 w 556"/>
                            <a:gd name="T1" fmla="*/ 42507038 h 543"/>
                            <a:gd name="T2" fmla="*/ 44756707 w 556"/>
                            <a:gd name="T3" fmla="*/ 47933658 h 543"/>
                            <a:gd name="T4" fmla="*/ 11289980 w 556"/>
                            <a:gd name="T5" fmla="*/ 47933658 h 543"/>
                            <a:gd name="T6" fmla="*/ 11289980 w 556"/>
                            <a:gd name="T7" fmla="*/ 42507038 h 543"/>
                            <a:gd name="T8" fmla="*/ 27821737 w 556"/>
                            <a:gd name="T9" fmla="*/ 25725232 h 543"/>
                            <a:gd name="T10" fmla="*/ 44756707 w 556"/>
                            <a:gd name="T11" fmla="*/ 42507038 h 543"/>
                            <a:gd name="T12" fmla="*/ 56046688 w 556"/>
                            <a:gd name="T13" fmla="*/ 18188719 h 543"/>
                            <a:gd name="T14" fmla="*/ 35583757 w 556"/>
                            <a:gd name="T15" fmla="*/ 18188719 h 543"/>
                            <a:gd name="T16" fmla="*/ 48889805 w 556"/>
                            <a:gd name="T17" fmla="*/ 4924037 h 543"/>
                            <a:gd name="T18" fmla="*/ 43950280 w 556"/>
                            <a:gd name="T19" fmla="*/ 402066 h 543"/>
                            <a:gd name="T20" fmla="*/ 27821737 w 556"/>
                            <a:gd name="T21" fmla="*/ 16580773 h 543"/>
                            <a:gd name="T22" fmla="*/ 11491587 w 556"/>
                            <a:gd name="T23" fmla="*/ 0 h 543"/>
                            <a:gd name="T24" fmla="*/ 6955593 w 556"/>
                            <a:gd name="T25" fmla="*/ 4723004 h 543"/>
                            <a:gd name="T26" fmla="*/ 20261641 w 556"/>
                            <a:gd name="T27" fmla="*/ 18188719 h 543"/>
                            <a:gd name="T28" fmla="*/ 0 w 556"/>
                            <a:gd name="T29" fmla="*/ 18188719 h 543"/>
                            <a:gd name="T30" fmla="*/ 0 w 556"/>
                            <a:gd name="T31" fmla="*/ 24418836 h 543"/>
                            <a:gd name="T32" fmla="*/ 20261641 w 556"/>
                            <a:gd name="T33" fmla="*/ 24418836 h 543"/>
                            <a:gd name="T34" fmla="*/ 4636956 w 556"/>
                            <a:gd name="T35" fmla="*/ 39793729 h 543"/>
                            <a:gd name="T36" fmla="*/ 4636956 w 556"/>
                            <a:gd name="T37" fmla="*/ 54565840 h 543"/>
                            <a:gd name="T38" fmla="*/ 51208125 w 556"/>
                            <a:gd name="T39" fmla="*/ 54565840 h 543"/>
                            <a:gd name="T40" fmla="*/ 51208125 w 556"/>
                            <a:gd name="T41" fmla="*/ 39793729 h 543"/>
                            <a:gd name="T42" fmla="*/ 35583757 w 556"/>
                            <a:gd name="T43" fmla="*/ 24418836 h 543"/>
                            <a:gd name="T44" fmla="*/ 56046688 w 556"/>
                            <a:gd name="T45" fmla="*/ 24418836 h 543"/>
                            <a:gd name="T46" fmla="*/ 56046688 w 556"/>
                            <a:gd name="T47" fmla="*/ 18188719 h 54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96"/>
                      <wps:cNvSpPr>
                        <a:spLocks/>
                      </wps:cNvSpPr>
                      <wps:spPr bwMode="auto">
                        <a:xfrm>
                          <a:off x="574680" y="0"/>
                          <a:ext cx="41906" cy="41919"/>
                        </a:xfrm>
                        <a:custGeom>
                          <a:avLst/>
                          <a:gdLst>
                            <a:gd name="T0" fmla="*/ 13406721 w 131"/>
                            <a:gd name="T1" fmla="*/ 6654641 h 132"/>
                            <a:gd name="T2" fmla="*/ 13406721 w 131"/>
                            <a:gd name="T3" fmla="*/ 6654641 h 132"/>
                            <a:gd name="T4" fmla="*/ 13304355 w 131"/>
                            <a:gd name="T5" fmla="*/ 7965563 h 132"/>
                            <a:gd name="T6" fmla="*/ 12894892 w 131"/>
                            <a:gd name="T7" fmla="*/ 9377153 h 132"/>
                            <a:gd name="T8" fmla="*/ 12281017 w 131"/>
                            <a:gd name="T9" fmla="*/ 10385432 h 132"/>
                            <a:gd name="T10" fmla="*/ 11462091 w 131"/>
                            <a:gd name="T11" fmla="*/ 11292725 h 132"/>
                            <a:gd name="T12" fmla="*/ 10541118 w 131"/>
                            <a:gd name="T13" fmla="*/ 12099348 h 132"/>
                            <a:gd name="T14" fmla="*/ 9313049 w 131"/>
                            <a:gd name="T15" fmla="*/ 12905971 h 132"/>
                            <a:gd name="T16" fmla="*/ 8084979 w 131"/>
                            <a:gd name="T17" fmla="*/ 13309283 h 132"/>
                            <a:gd name="T18" fmla="*/ 6754543 w 131"/>
                            <a:gd name="T19" fmla="*/ 13309283 h 132"/>
                            <a:gd name="T20" fmla="*/ 6754543 w 131"/>
                            <a:gd name="T21" fmla="*/ 13309283 h 132"/>
                            <a:gd name="T22" fmla="*/ 5321742 w 131"/>
                            <a:gd name="T23" fmla="*/ 13309283 h 132"/>
                            <a:gd name="T24" fmla="*/ 4196038 w 131"/>
                            <a:gd name="T25" fmla="*/ 12905971 h 132"/>
                            <a:gd name="T26" fmla="*/ 2967968 w 131"/>
                            <a:gd name="T27" fmla="*/ 12099348 h 132"/>
                            <a:gd name="T28" fmla="*/ 1944630 w 131"/>
                            <a:gd name="T29" fmla="*/ 11292725 h 132"/>
                            <a:gd name="T30" fmla="*/ 1228070 w 131"/>
                            <a:gd name="T31" fmla="*/ 10385432 h 132"/>
                            <a:gd name="T32" fmla="*/ 614195 w 131"/>
                            <a:gd name="T33" fmla="*/ 9377153 h 132"/>
                            <a:gd name="T34" fmla="*/ 204732 w 131"/>
                            <a:gd name="T35" fmla="*/ 7965563 h 132"/>
                            <a:gd name="T36" fmla="*/ 0 w 131"/>
                            <a:gd name="T37" fmla="*/ 6654641 h 132"/>
                            <a:gd name="T38" fmla="*/ 0 w 131"/>
                            <a:gd name="T39" fmla="*/ 6654641 h 132"/>
                            <a:gd name="T40" fmla="*/ 204732 w 131"/>
                            <a:gd name="T41" fmla="*/ 5243051 h 132"/>
                            <a:gd name="T42" fmla="*/ 614195 w 131"/>
                            <a:gd name="T43" fmla="*/ 4134103 h 132"/>
                            <a:gd name="T44" fmla="*/ 1228070 w 131"/>
                            <a:gd name="T45" fmla="*/ 2924168 h 132"/>
                            <a:gd name="T46" fmla="*/ 1944630 w 131"/>
                            <a:gd name="T47" fmla="*/ 1915889 h 132"/>
                            <a:gd name="T48" fmla="*/ 2967968 w 131"/>
                            <a:gd name="T49" fmla="*/ 1209935 h 132"/>
                            <a:gd name="T50" fmla="*/ 4196038 w 131"/>
                            <a:gd name="T51" fmla="*/ 604967 h 132"/>
                            <a:gd name="T52" fmla="*/ 5321742 w 131"/>
                            <a:gd name="T53" fmla="*/ 201656 h 132"/>
                            <a:gd name="T54" fmla="*/ 6754543 w 131"/>
                            <a:gd name="T55" fmla="*/ 0 h 132"/>
                            <a:gd name="T56" fmla="*/ 6754543 w 131"/>
                            <a:gd name="T57" fmla="*/ 0 h 132"/>
                            <a:gd name="T58" fmla="*/ 8084979 w 131"/>
                            <a:gd name="T59" fmla="*/ 201656 h 132"/>
                            <a:gd name="T60" fmla="*/ 9313049 w 131"/>
                            <a:gd name="T61" fmla="*/ 604967 h 132"/>
                            <a:gd name="T62" fmla="*/ 10541118 w 131"/>
                            <a:gd name="T63" fmla="*/ 1209935 h 132"/>
                            <a:gd name="T64" fmla="*/ 11462091 w 131"/>
                            <a:gd name="T65" fmla="*/ 1915889 h 132"/>
                            <a:gd name="T66" fmla="*/ 12281017 w 131"/>
                            <a:gd name="T67" fmla="*/ 2924168 h 132"/>
                            <a:gd name="T68" fmla="*/ 12894892 w 131"/>
                            <a:gd name="T69" fmla="*/ 4134103 h 132"/>
                            <a:gd name="T70" fmla="*/ 13304355 w 131"/>
                            <a:gd name="T71" fmla="*/ 5243051 h 132"/>
                            <a:gd name="T72" fmla="*/ 13406721 w 131"/>
                            <a:gd name="T73" fmla="*/ 6654641 h 13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97"/>
                      <wps:cNvSpPr>
                        <a:spLocks/>
                      </wps:cNvSpPr>
                      <wps:spPr bwMode="auto">
                        <a:xfrm>
                          <a:off x="574680" y="0"/>
                          <a:ext cx="41906" cy="41919"/>
                        </a:xfrm>
                        <a:custGeom>
                          <a:avLst/>
                          <a:gdLst>
                            <a:gd name="T0" fmla="*/ 13406721 w 131"/>
                            <a:gd name="T1" fmla="*/ 6654641 h 132"/>
                            <a:gd name="T2" fmla="*/ 13406721 w 131"/>
                            <a:gd name="T3" fmla="*/ 6654641 h 132"/>
                            <a:gd name="T4" fmla="*/ 13304355 w 131"/>
                            <a:gd name="T5" fmla="*/ 7965563 h 132"/>
                            <a:gd name="T6" fmla="*/ 12894892 w 131"/>
                            <a:gd name="T7" fmla="*/ 9377153 h 132"/>
                            <a:gd name="T8" fmla="*/ 12281017 w 131"/>
                            <a:gd name="T9" fmla="*/ 10385432 h 132"/>
                            <a:gd name="T10" fmla="*/ 11462091 w 131"/>
                            <a:gd name="T11" fmla="*/ 11292725 h 132"/>
                            <a:gd name="T12" fmla="*/ 10541118 w 131"/>
                            <a:gd name="T13" fmla="*/ 12099348 h 132"/>
                            <a:gd name="T14" fmla="*/ 9313049 w 131"/>
                            <a:gd name="T15" fmla="*/ 12905971 h 132"/>
                            <a:gd name="T16" fmla="*/ 8084979 w 131"/>
                            <a:gd name="T17" fmla="*/ 13309283 h 132"/>
                            <a:gd name="T18" fmla="*/ 6754543 w 131"/>
                            <a:gd name="T19" fmla="*/ 13309283 h 132"/>
                            <a:gd name="T20" fmla="*/ 6754543 w 131"/>
                            <a:gd name="T21" fmla="*/ 13309283 h 132"/>
                            <a:gd name="T22" fmla="*/ 5321742 w 131"/>
                            <a:gd name="T23" fmla="*/ 13309283 h 132"/>
                            <a:gd name="T24" fmla="*/ 4196038 w 131"/>
                            <a:gd name="T25" fmla="*/ 12905971 h 132"/>
                            <a:gd name="T26" fmla="*/ 2967968 w 131"/>
                            <a:gd name="T27" fmla="*/ 12099348 h 132"/>
                            <a:gd name="T28" fmla="*/ 1944630 w 131"/>
                            <a:gd name="T29" fmla="*/ 11292725 h 132"/>
                            <a:gd name="T30" fmla="*/ 1228070 w 131"/>
                            <a:gd name="T31" fmla="*/ 10385432 h 132"/>
                            <a:gd name="T32" fmla="*/ 614195 w 131"/>
                            <a:gd name="T33" fmla="*/ 9377153 h 132"/>
                            <a:gd name="T34" fmla="*/ 204732 w 131"/>
                            <a:gd name="T35" fmla="*/ 7965563 h 132"/>
                            <a:gd name="T36" fmla="*/ 0 w 131"/>
                            <a:gd name="T37" fmla="*/ 6654641 h 132"/>
                            <a:gd name="T38" fmla="*/ 0 w 131"/>
                            <a:gd name="T39" fmla="*/ 6654641 h 132"/>
                            <a:gd name="T40" fmla="*/ 204732 w 131"/>
                            <a:gd name="T41" fmla="*/ 5243051 h 132"/>
                            <a:gd name="T42" fmla="*/ 614195 w 131"/>
                            <a:gd name="T43" fmla="*/ 4134103 h 132"/>
                            <a:gd name="T44" fmla="*/ 1228070 w 131"/>
                            <a:gd name="T45" fmla="*/ 2924168 h 132"/>
                            <a:gd name="T46" fmla="*/ 1944630 w 131"/>
                            <a:gd name="T47" fmla="*/ 1915889 h 132"/>
                            <a:gd name="T48" fmla="*/ 2967968 w 131"/>
                            <a:gd name="T49" fmla="*/ 1209935 h 132"/>
                            <a:gd name="T50" fmla="*/ 4196038 w 131"/>
                            <a:gd name="T51" fmla="*/ 604967 h 132"/>
                            <a:gd name="T52" fmla="*/ 5321742 w 131"/>
                            <a:gd name="T53" fmla="*/ 201656 h 132"/>
                            <a:gd name="T54" fmla="*/ 6754543 w 131"/>
                            <a:gd name="T55" fmla="*/ 0 h 132"/>
                            <a:gd name="T56" fmla="*/ 6754543 w 131"/>
                            <a:gd name="T57" fmla="*/ 0 h 132"/>
                            <a:gd name="T58" fmla="*/ 8084979 w 131"/>
                            <a:gd name="T59" fmla="*/ 201656 h 132"/>
                            <a:gd name="T60" fmla="*/ 9313049 w 131"/>
                            <a:gd name="T61" fmla="*/ 604967 h 132"/>
                            <a:gd name="T62" fmla="*/ 10541118 w 131"/>
                            <a:gd name="T63" fmla="*/ 1209935 h 132"/>
                            <a:gd name="T64" fmla="*/ 11462091 w 131"/>
                            <a:gd name="T65" fmla="*/ 1915889 h 132"/>
                            <a:gd name="T66" fmla="*/ 12281017 w 131"/>
                            <a:gd name="T67" fmla="*/ 2924168 h 132"/>
                            <a:gd name="T68" fmla="*/ 12894892 w 131"/>
                            <a:gd name="T69" fmla="*/ 4134103 h 132"/>
                            <a:gd name="T70" fmla="*/ 13304355 w 131"/>
                            <a:gd name="T71" fmla="*/ 5243051 h 132"/>
                            <a:gd name="T72" fmla="*/ 13406721 w 131"/>
                            <a:gd name="T73" fmla="*/ 6654641 h 13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98"/>
                      <wps:cNvSpPr>
                        <a:spLocks noEditPoints="1"/>
                      </wps:cNvSpPr>
                      <wps:spPr bwMode="auto">
                        <a:xfrm>
                          <a:off x="381053" y="113051"/>
                          <a:ext cx="84412" cy="86339"/>
                        </a:xfrm>
                        <a:custGeom>
                          <a:avLst/>
                          <a:gdLst>
                            <a:gd name="T0" fmla="*/ 13400564 w 266"/>
                            <a:gd name="T1" fmla="*/ 0 h 271"/>
                            <a:gd name="T2" fmla="*/ 16322298 w 266"/>
                            <a:gd name="T3" fmla="*/ 202944 h 271"/>
                            <a:gd name="T4" fmla="*/ 19042839 w 266"/>
                            <a:gd name="T5" fmla="*/ 710783 h 271"/>
                            <a:gd name="T6" fmla="*/ 21360044 w 266"/>
                            <a:gd name="T7" fmla="*/ 1929087 h 271"/>
                            <a:gd name="T8" fmla="*/ 23274546 w 266"/>
                            <a:gd name="T9" fmla="*/ 3553599 h 271"/>
                            <a:gd name="T10" fmla="*/ 24886625 w 266"/>
                            <a:gd name="T11" fmla="*/ 5482367 h 271"/>
                            <a:gd name="T12" fmla="*/ 25894174 w 266"/>
                            <a:gd name="T13" fmla="*/ 7817662 h 271"/>
                            <a:gd name="T14" fmla="*/ 26397790 w 266"/>
                            <a:gd name="T15" fmla="*/ 10558846 h 271"/>
                            <a:gd name="T16" fmla="*/ 26800810 w 266"/>
                            <a:gd name="T17" fmla="*/ 13706237 h 271"/>
                            <a:gd name="T18" fmla="*/ 26196280 w 266"/>
                            <a:gd name="T19" fmla="*/ 18274876 h 271"/>
                            <a:gd name="T20" fmla="*/ 25491155 w 266"/>
                            <a:gd name="T21" fmla="*/ 20813115 h 271"/>
                            <a:gd name="T22" fmla="*/ 24080586 w 266"/>
                            <a:gd name="T23" fmla="*/ 22945147 h 271"/>
                            <a:gd name="T24" fmla="*/ 22367593 w 266"/>
                            <a:gd name="T25" fmla="*/ 24772603 h 271"/>
                            <a:gd name="T26" fmla="*/ 20453408 w 266"/>
                            <a:gd name="T27" fmla="*/ 26092538 h 271"/>
                            <a:gd name="T28" fmla="*/ 17833780 w 266"/>
                            <a:gd name="T29" fmla="*/ 27107579 h 271"/>
                            <a:gd name="T30" fmla="*/ 14911729 w 266"/>
                            <a:gd name="T31" fmla="*/ 27513786 h 271"/>
                            <a:gd name="T32" fmla="*/ 13400564 w 266"/>
                            <a:gd name="T33" fmla="*/ 27513786 h 271"/>
                            <a:gd name="T34" fmla="*/ 10277002 w 266"/>
                            <a:gd name="T35" fmla="*/ 27310842 h 271"/>
                            <a:gd name="T36" fmla="*/ 7556778 w 266"/>
                            <a:gd name="T37" fmla="*/ 26701690 h 271"/>
                            <a:gd name="T38" fmla="*/ 5239256 w 266"/>
                            <a:gd name="T39" fmla="*/ 25584699 h 271"/>
                            <a:gd name="T40" fmla="*/ 3325071 w 266"/>
                            <a:gd name="T41" fmla="*/ 23960188 h 271"/>
                            <a:gd name="T42" fmla="*/ 1914502 w 266"/>
                            <a:gd name="T43" fmla="*/ 21828156 h 271"/>
                            <a:gd name="T44" fmla="*/ 705443 w 266"/>
                            <a:gd name="T45" fmla="*/ 19493180 h 271"/>
                            <a:gd name="T46" fmla="*/ 201510 w 266"/>
                            <a:gd name="T47" fmla="*/ 16853309 h 271"/>
                            <a:gd name="T48" fmla="*/ 0 w 266"/>
                            <a:gd name="T49" fmla="*/ 13706237 h 271"/>
                            <a:gd name="T50" fmla="*/ 403020 w 266"/>
                            <a:gd name="T51" fmla="*/ 9238910 h 271"/>
                            <a:gd name="T52" fmla="*/ 1309973 w 266"/>
                            <a:gd name="T53" fmla="*/ 6700671 h 271"/>
                            <a:gd name="T54" fmla="*/ 2519032 w 266"/>
                            <a:gd name="T55" fmla="*/ 4467326 h 271"/>
                            <a:gd name="T56" fmla="*/ 4231707 w 266"/>
                            <a:gd name="T57" fmla="*/ 2741184 h 271"/>
                            <a:gd name="T58" fmla="*/ 6347719 w 266"/>
                            <a:gd name="T59" fmla="*/ 1319935 h 271"/>
                            <a:gd name="T60" fmla="*/ 8967347 w 266"/>
                            <a:gd name="T61" fmla="*/ 406207 h 271"/>
                            <a:gd name="T62" fmla="*/ 11687571 w 266"/>
                            <a:gd name="T63" fmla="*/ 0 h 271"/>
                            <a:gd name="T64" fmla="*/ 13400564 w 266"/>
                            <a:gd name="T65" fmla="*/ 22234363 h 271"/>
                            <a:gd name="T66" fmla="*/ 14710219 w 266"/>
                            <a:gd name="T67" fmla="*/ 22234363 h 271"/>
                            <a:gd name="T68" fmla="*/ 17128337 w 266"/>
                            <a:gd name="T69" fmla="*/ 20813115 h 271"/>
                            <a:gd name="T70" fmla="*/ 18438310 w 266"/>
                            <a:gd name="T71" fmla="*/ 18477820 h 271"/>
                            <a:gd name="T72" fmla="*/ 19042839 w 266"/>
                            <a:gd name="T73" fmla="*/ 15330429 h 271"/>
                            <a:gd name="T74" fmla="*/ 19244349 w 266"/>
                            <a:gd name="T75" fmla="*/ 13706237 h 271"/>
                            <a:gd name="T76" fmla="*/ 18841330 w 266"/>
                            <a:gd name="T77" fmla="*/ 10355901 h 271"/>
                            <a:gd name="T78" fmla="*/ 17833780 w 266"/>
                            <a:gd name="T79" fmla="*/ 7614399 h 271"/>
                            <a:gd name="T80" fmla="*/ 16120788 w 266"/>
                            <a:gd name="T81" fmla="*/ 5888575 h 271"/>
                            <a:gd name="T82" fmla="*/ 13400564 w 266"/>
                            <a:gd name="T83" fmla="*/ 5279423 h 271"/>
                            <a:gd name="T84" fmla="*/ 11889081 w 266"/>
                            <a:gd name="T85" fmla="*/ 5279423 h 271"/>
                            <a:gd name="T86" fmla="*/ 9470963 w 266"/>
                            <a:gd name="T87" fmla="*/ 6700671 h 271"/>
                            <a:gd name="T88" fmla="*/ 7959798 w 266"/>
                            <a:gd name="T89" fmla="*/ 9035966 h 271"/>
                            <a:gd name="T90" fmla="*/ 7355268 w 266"/>
                            <a:gd name="T91" fmla="*/ 11980094 h 271"/>
                            <a:gd name="T92" fmla="*/ 7153758 w 266"/>
                            <a:gd name="T93" fmla="*/ 13706237 h 271"/>
                            <a:gd name="T94" fmla="*/ 7556778 w 266"/>
                            <a:gd name="T95" fmla="*/ 16853309 h 271"/>
                            <a:gd name="T96" fmla="*/ 8564327 w 266"/>
                            <a:gd name="T97" fmla="*/ 19594811 h 271"/>
                            <a:gd name="T98" fmla="*/ 10478512 w 266"/>
                            <a:gd name="T99" fmla="*/ 21625211 h 271"/>
                            <a:gd name="T100" fmla="*/ 13400564 w 266"/>
                            <a:gd name="T101" fmla="*/ 22234363 h 271"/>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9"/>
                      <wps:cNvSpPr>
                        <a:spLocks/>
                      </wps:cNvSpPr>
                      <wps:spPr bwMode="auto">
                        <a:xfrm>
                          <a:off x="381053" y="113051"/>
                          <a:ext cx="84412" cy="86339"/>
                        </a:xfrm>
                        <a:custGeom>
                          <a:avLst/>
                          <a:gdLst>
                            <a:gd name="T0" fmla="*/ 13400564 w 266"/>
                            <a:gd name="T1" fmla="*/ 0 h 271"/>
                            <a:gd name="T2" fmla="*/ 16322298 w 266"/>
                            <a:gd name="T3" fmla="*/ 202944 h 271"/>
                            <a:gd name="T4" fmla="*/ 19042839 w 266"/>
                            <a:gd name="T5" fmla="*/ 710783 h 271"/>
                            <a:gd name="T6" fmla="*/ 21360044 w 266"/>
                            <a:gd name="T7" fmla="*/ 1929087 h 271"/>
                            <a:gd name="T8" fmla="*/ 23274546 w 266"/>
                            <a:gd name="T9" fmla="*/ 3553599 h 271"/>
                            <a:gd name="T10" fmla="*/ 24886625 w 266"/>
                            <a:gd name="T11" fmla="*/ 5482367 h 271"/>
                            <a:gd name="T12" fmla="*/ 25894174 w 266"/>
                            <a:gd name="T13" fmla="*/ 7817662 h 271"/>
                            <a:gd name="T14" fmla="*/ 26397790 w 266"/>
                            <a:gd name="T15" fmla="*/ 10558846 h 271"/>
                            <a:gd name="T16" fmla="*/ 26800810 w 266"/>
                            <a:gd name="T17" fmla="*/ 13706237 h 271"/>
                            <a:gd name="T18" fmla="*/ 26196280 w 266"/>
                            <a:gd name="T19" fmla="*/ 18274876 h 271"/>
                            <a:gd name="T20" fmla="*/ 25491155 w 266"/>
                            <a:gd name="T21" fmla="*/ 20813115 h 271"/>
                            <a:gd name="T22" fmla="*/ 24080586 w 266"/>
                            <a:gd name="T23" fmla="*/ 22945147 h 271"/>
                            <a:gd name="T24" fmla="*/ 22367593 w 266"/>
                            <a:gd name="T25" fmla="*/ 24772603 h 271"/>
                            <a:gd name="T26" fmla="*/ 20453408 w 266"/>
                            <a:gd name="T27" fmla="*/ 26092538 h 271"/>
                            <a:gd name="T28" fmla="*/ 17833780 w 266"/>
                            <a:gd name="T29" fmla="*/ 27107579 h 271"/>
                            <a:gd name="T30" fmla="*/ 14911729 w 266"/>
                            <a:gd name="T31" fmla="*/ 27513786 h 271"/>
                            <a:gd name="T32" fmla="*/ 13400564 w 266"/>
                            <a:gd name="T33" fmla="*/ 27513786 h 271"/>
                            <a:gd name="T34" fmla="*/ 10277002 w 266"/>
                            <a:gd name="T35" fmla="*/ 27310842 h 271"/>
                            <a:gd name="T36" fmla="*/ 7556778 w 266"/>
                            <a:gd name="T37" fmla="*/ 26701690 h 271"/>
                            <a:gd name="T38" fmla="*/ 5239256 w 266"/>
                            <a:gd name="T39" fmla="*/ 25584699 h 271"/>
                            <a:gd name="T40" fmla="*/ 3325071 w 266"/>
                            <a:gd name="T41" fmla="*/ 23960188 h 271"/>
                            <a:gd name="T42" fmla="*/ 1914502 w 266"/>
                            <a:gd name="T43" fmla="*/ 21828156 h 271"/>
                            <a:gd name="T44" fmla="*/ 705443 w 266"/>
                            <a:gd name="T45" fmla="*/ 19493180 h 271"/>
                            <a:gd name="T46" fmla="*/ 201510 w 266"/>
                            <a:gd name="T47" fmla="*/ 16853309 h 271"/>
                            <a:gd name="T48" fmla="*/ 0 w 266"/>
                            <a:gd name="T49" fmla="*/ 13706237 h 271"/>
                            <a:gd name="T50" fmla="*/ 403020 w 266"/>
                            <a:gd name="T51" fmla="*/ 9238910 h 271"/>
                            <a:gd name="T52" fmla="*/ 1309973 w 266"/>
                            <a:gd name="T53" fmla="*/ 6700671 h 271"/>
                            <a:gd name="T54" fmla="*/ 2519032 w 266"/>
                            <a:gd name="T55" fmla="*/ 4467326 h 271"/>
                            <a:gd name="T56" fmla="*/ 4231707 w 266"/>
                            <a:gd name="T57" fmla="*/ 2741184 h 271"/>
                            <a:gd name="T58" fmla="*/ 6347719 w 266"/>
                            <a:gd name="T59" fmla="*/ 1319935 h 271"/>
                            <a:gd name="T60" fmla="*/ 8967347 w 266"/>
                            <a:gd name="T61" fmla="*/ 406207 h 271"/>
                            <a:gd name="T62" fmla="*/ 11687571 w 266"/>
                            <a:gd name="T63" fmla="*/ 0 h 271"/>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0"/>
                      <wps:cNvSpPr>
                        <a:spLocks/>
                      </wps:cNvSpPr>
                      <wps:spPr bwMode="auto">
                        <a:xfrm>
                          <a:off x="403856" y="129558"/>
                          <a:ext cx="37505" cy="53324"/>
                        </a:xfrm>
                        <a:custGeom>
                          <a:avLst/>
                          <a:gdLst>
                            <a:gd name="T0" fmla="*/ 6049869 w 120"/>
                            <a:gd name="T1" fmla="*/ 17031749 h 167"/>
                            <a:gd name="T2" fmla="*/ 6049869 w 120"/>
                            <a:gd name="T3" fmla="*/ 17031749 h 167"/>
                            <a:gd name="T4" fmla="*/ 7318476 w 120"/>
                            <a:gd name="T5" fmla="*/ 17031749 h 167"/>
                            <a:gd name="T6" fmla="*/ 8684595 w 120"/>
                            <a:gd name="T7" fmla="*/ 16419960 h 167"/>
                            <a:gd name="T8" fmla="*/ 9660350 w 120"/>
                            <a:gd name="T9" fmla="*/ 15603816 h 167"/>
                            <a:gd name="T10" fmla="*/ 10343254 w 120"/>
                            <a:gd name="T11" fmla="*/ 14380238 h 167"/>
                            <a:gd name="T12" fmla="*/ 10928644 w 120"/>
                            <a:gd name="T13" fmla="*/ 13258198 h 167"/>
                            <a:gd name="T14" fmla="*/ 11319009 w 120"/>
                            <a:gd name="T15" fmla="*/ 11626548 h 167"/>
                            <a:gd name="T16" fmla="*/ 11514348 w 120"/>
                            <a:gd name="T17" fmla="*/ 10096756 h 167"/>
                            <a:gd name="T18" fmla="*/ 11709374 w 120"/>
                            <a:gd name="T19" fmla="*/ 8464786 h 167"/>
                            <a:gd name="T20" fmla="*/ 11709374 w 120"/>
                            <a:gd name="T21" fmla="*/ 8464786 h 167"/>
                            <a:gd name="T22" fmla="*/ 11514348 w 120"/>
                            <a:gd name="T23" fmla="*/ 6730958 h 167"/>
                            <a:gd name="T24" fmla="*/ 11319009 w 120"/>
                            <a:gd name="T25" fmla="*/ 5099307 h 167"/>
                            <a:gd name="T26" fmla="*/ 10928644 w 120"/>
                            <a:gd name="T27" fmla="*/ 3773551 h 167"/>
                            <a:gd name="T28" fmla="*/ 10343254 w 120"/>
                            <a:gd name="T29" fmla="*/ 2345617 h 167"/>
                            <a:gd name="T30" fmla="*/ 9660350 w 120"/>
                            <a:gd name="T31" fmla="*/ 1427934 h 167"/>
                            <a:gd name="T32" fmla="*/ 8684595 w 120"/>
                            <a:gd name="T33" fmla="*/ 611789 h 167"/>
                            <a:gd name="T34" fmla="*/ 7318476 w 120"/>
                            <a:gd name="T35" fmla="*/ 0 h 167"/>
                            <a:gd name="T36" fmla="*/ 6049869 w 120"/>
                            <a:gd name="T37" fmla="*/ 0 h 167"/>
                            <a:gd name="T38" fmla="*/ 6049869 w 120"/>
                            <a:gd name="T39" fmla="*/ 0 h 167"/>
                            <a:gd name="T40" fmla="*/ 4586236 w 120"/>
                            <a:gd name="T41" fmla="*/ 0 h 167"/>
                            <a:gd name="T42" fmla="*/ 3220117 w 120"/>
                            <a:gd name="T43" fmla="*/ 611789 h 167"/>
                            <a:gd name="T44" fmla="*/ 2244362 w 120"/>
                            <a:gd name="T45" fmla="*/ 1427934 h 167"/>
                            <a:gd name="T46" fmla="*/ 1366120 w 120"/>
                            <a:gd name="T47" fmla="*/ 2345617 h 167"/>
                            <a:gd name="T48" fmla="*/ 780729 w 120"/>
                            <a:gd name="T49" fmla="*/ 3773551 h 167"/>
                            <a:gd name="T50" fmla="*/ 390365 w 120"/>
                            <a:gd name="T51" fmla="*/ 5099307 h 167"/>
                            <a:gd name="T52" fmla="*/ 195026 w 120"/>
                            <a:gd name="T53" fmla="*/ 6730958 h 167"/>
                            <a:gd name="T54" fmla="*/ 0 w 120"/>
                            <a:gd name="T55" fmla="*/ 8464786 h 167"/>
                            <a:gd name="T56" fmla="*/ 0 w 120"/>
                            <a:gd name="T57" fmla="*/ 8464786 h 167"/>
                            <a:gd name="T58" fmla="*/ 195026 w 120"/>
                            <a:gd name="T59" fmla="*/ 10096756 h 167"/>
                            <a:gd name="T60" fmla="*/ 390365 w 120"/>
                            <a:gd name="T61" fmla="*/ 11626548 h 167"/>
                            <a:gd name="T62" fmla="*/ 780729 w 120"/>
                            <a:gd name="T63" fmla="*/ 13258198 h 167"/>
                            <a:gd name="T64" fmla="*/ 1366120 w 120"/>
                            <a:gd name="T65" fmla="*/ 14380238 h 167"/>
                            <a:gd name="T66" fmla="*/ 2244362 w 120"/>
                            <a:gd name="T67" fmla="*/ 15603816 h 167"/>
                            <a:gd name="T68" fmla="*/ 3220117 w 120"/>
                            <a:gd name="T69" fmla="*/ 16419960 h 167"/>
                            <a:gd name="T70" fmla="*/ 4586236 w 120"/>
                            <a:gd name="T71" fmla="*/ 17031749 h 167"/>
                            <a:gd name="T72" fmla="*/ 6049869 w 120"/>
                            <a:gd name="T73" fmla="*/ 17031749 h 16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1"/>
                      <wps:cNvSpPr>
                        <a:spLocks/>
                      </wps:cNvSpPr>
                      <wps:spPr bwMode="auto">
                        <a:xfrm>
                          <a:off x="291440" y="113051"/>
                          <a:ext cx="73710" cy="86339"/>
                        </a:xfrm>
                        <a:custGeom>
                          <a:avLst/>
                          <a:gdLst>
                            <a:gd name="T0" fmla="*/ 15669597 w 231"/>
                            <a:gd name="T1" fmla="*/ 0 h 271"/>
                            <a:gd name="T2" fmla="*/ 19637812 w 231"/>
                            <a:gd name="T3" fmla="*/ 202944 h 271"/>
                            <a:gd name="T4" fmla="*/ 22995605 w 231"/>
                            <a:gd name="T5" fmla="*/ 7005247 h 271"/>
                            <a:gd name="T6" fmla="*/ 21164024 w 231"/>
                            <a:gd name="T7" fmla="*/ 6294782 h 271"/>
                            <a:gd name="T8" fmla="*/ 17602650 w 231"/>
                            <a:gd name="T9" fmla="*/ 5279423 h 271"/>
                            <a:gd name="T10" fmla="*/ 15872858 w 231"/>
                            <a:gd name="T11" fmla="*/ 5279423 h 271"/>
                            <a:gd name="T12" fmla="*/ 12515384 w 231"/>
                            <a:gd name="T13" fmla="*/ 5888575 h 271"/>
                            <a:gd name="T14" fmla="*/ 9768011 w 231"/>
                            <a:gd name="T15" fmla="*/ 7614399 h 271"/>
                            <a:gd name="T16" fmla="*/ 8038219 w 231"/>
                            <a:gd name="T17" fmla="*/ 10152638 h 271"/>
                            <a:gd name="T18" fmla="*/ 7427798 w 231"/>
                            <a:gd name="T19" fmla="*/ 13706237 h 271"/>
                            <a:gd name="T20" fmla="*/ 7631378 w 231"/>
                            <a:gd name="T21" fmla="*/ 15736637 h 271"/>
                            <a:gd name="T22" fmla="*/ 8852220 w 231"/>
                            <a:gd name="T23" fmla="*/ 18884028 h 271"/>
                            <a:gd name="T24" fmla="*/ 11396013 w 231"/>
                            <a:gd name="T25" fmla="*/ 21016060 h 271"/>
                            <a:gd name="T26" fmla="*/ 14550226 w 231"/>
                            <a:gd name="T27" fmla="*/ 22234363 h 271"/>
                            <a:gd name="T28" fmla="*/ 16483598 w 231"/>
                            <a:gd name="T29" fmla="*/ 22234363 h 271"/>
                            <a:gd name="T30" fmla="*/ 20044653 w 231"/>
                            <a:gd name="T31" fmla="*/ 21828156 h 271"/>
                            <a:gd name="T32" fmla="*/ 23402446 w 231"/>
                            <a:gd name="T33" fmla="*/ 20813115 h 271"/>
                            <a:gd name="T34" fmla="*/ 23504236 w 231"/>
                            <a:gd name="T35" fmla="*/ 26295482 h 271"/>
                            <a:gd name="T36" fmla="*/ 20248233 w 231"/>
                            <a:gd name="T37" fmla="*/ 27310842 h 271"/>
                            <a:gd name="T38" fmla="*/ 15669597 w 231"/>
                            <a:gd name="T39" fmla="*/ 27513786 h 271"/>
                            <a:gd name="T40" fmla="*/ 12922225 w 231"/>
                            <a:gd name="T41" fmla="*/ 27513786 h 271"/>
                            <a:gd name="T42" fmla="*/ 8852220 w 231"/>
                            <a:gd name="T43" fmla="*/ 26498427 h 271"/>
                            <a:gd name="T44" fmla="*/ 6206637 w 231"/>
                            <a:gd name="T45" fmla="*/ 25381754 h 271"/>
                            <a:gd name="T46" fmla="*/ 4070005 w 231"/>
                            <a:gd name="T47" fmla="*/ 23554299 h 271"/>
                            <a:gd name="T48" fmla="*/ 2136633 w 231"/>
                            <a:gd name="T49" fmla="*/ 21625211 h 271"/>
                            <a:gd name="T50" fmla="*/ 712211 w 231"/>
                            <a:gd name="T51" fmla="*/ 18884028 h 271"/>
                            <a:gd name="T52" fmla="*/ 203580 w 231"/>
                            <a:gd name="T53" fmla="*/ 15533692 h 271"/>
                            <a:gd name="T54" fmla="*/ 0 w 231"/>
                            <a:gd name="T55" fmla="*/ 13706237 h 271"/>
                            <a:gd name="T56" fmla="*/ 305370 w 231"/>
                            <a:gd name="T57" fmla="*/ 10355901 h 271"/>
                            <a:gd name="T58" fmla="*/ 1119371 w 231"/>
                            <a:gd name="T59" fmla="*/ 7614399 h 271"/>
                            <a:gd name="T60" fmla="*/ 2747373 w 231"/>
                            <a:gd name="T61" fmla="*/ 5279423 h 271"/>
                            <a:gd name="T62" fmla="*/ 4476845 w 231"/>
                            <a:gd name="T63" fmla="*/ 3350336 h 271"/>
                            <a:gd name="T64" fmla="*/ 6817377 w 231"/>
                            <a:gd name="T65" fmla="*/ 1725824 h 271"/>
                            <a:gd name="T66" fmla="*/ 9360851 w 231"/>
                            <a:gd name="T67" fmla="*/ 710783 h 271"/>
                            <a:gd name="T68" fmla="*/ 12311804 w 231"/>
                            <a:gd name="T69" fmla="*/ 202944 h 271"/>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2"/>
                      <wps:cNvSpPr>
                        <a:spLocks/>
                      </wps:cNvSpPr>
                      <wps:spPr bwMode="auto">
                        <a:xfrm>
                          <a:off x="291440" y="113051"/>
                          <a:ext cx="73710" cy="86339"/>
                        </a:xfrm>
                        <a:custGeom>
                          <a:avLst/>
                          <a:gdLst>
                            <a:gd name="T0" fmla="*/ 15669597 w 231"/>
                            <a:gd name="T1" fmla="*/ 0 h 271"/>
                            <a:gd name="T2" fmla="*/ 19637812 w 231"/>
                            <a:gd name="T3" fmla="*/ 202944 h 271"/>
                            <a:gd name="T4" fmla="*/ 22995605 w 231"/>
                            <a:gd name="T5" fmla="*/ 7005247 h 271"/>
                            <a:gd name="T6" fmla="*/ 21164024 w 231"/>
                            <a:gd name="T7" fmla="*/ 6294782 h 271"/>
                            <a:gd name="T8" fmla="*/ 17602650 w 231"/>
                            <a:gd name="T9" fmla="*/ 5279423 h 271"/>
                            <a:gd name="T10" fmla="*/ 15872858 w 231"/>
                            <a:gd name="T11" fmla="*/ 5279423 h 271"/>
                            <a:gd name="T12" fmla="*/ 12515384 w 231"/>
                            <a:gd name="T13" fmla="*/ 5888575 h 271"/>
                            <a:gd name="T14" fmla="*/ 9768011 w 231"/>
                            <a:gd name="T15" fmla="*/ 7614399 h 271"/>
                            <a:gd name="T16" fmla="*/ 8038219 w 231"/>
                            <a:gd name="T17" fmla="*/ 10152638 h 271"/>
                            <a:gd name="T18" fmla="*/ 7427798 w 231"/>
                            <a:gd name="T19" fmla="*/ 13706237 h 271"/>
                            <a:gd name="T20" fmla="*/ 7631378 w 231"/>
                            <a:gd name="T21" fmla="*/ 15736637 h 271"/>
                            <a:gd name="T22" fmla="*/ 8852220 w 231"/>
                            <a:gd name="T23" fmla="*/ 18884028 h 271"/>
                            <a:gd name="T24" fmla="*/ 11396013 w 231"/>
                            <a:gd name="T25" fmla="*/ 21016060 h 271"/>
                            <a:gd name="T26" fmla="*/ 14550226 w 231"/>
                            <a:gd name="T27" fmla="*/ 22234363 h 271"/>
                            <a:gd name="T28" fmla="*/ 16483598 w 231"/>
                            <a:gd name="T29" fmla="*/ 22234363 h 271"/>
                            <a:gd name="T30" fmla="*/ 20044653 w 231"/>
                            <a:gd name="T31" fmla="*/ 21828156 h 271"/>
                            <a:gd name="T32" fmla="*/ 23402446 w 231"/>
                            <a:gd name="T33" fmla="*/ 20813115 h 271"/>
                            <a:gd name="T34" fmla="*/ 23504236 w 231"/>
                            <a:gd name="T35" fmla="*/ 26295482 h 271"/>
                            <a:gd name="T36" fmla="*/ 20248233 w 231"/>
                            <a:gd name="T37" fmla="*/ 27310842 h 271"/>
                            <a:gd name="T38" fmla="*/ 15669597 w 231"/>
                            <a:gd name="T39" fmla="*/ 27513786 h 271"/>
                            <a:gd name="T40" fmla="*/ 12922225 w 231"/>
                            <a:gd name="T41" fmla="*/ 27513786 h 271"/>
                            <a:gd name="T42" fmla="*/ 8852220 w 231"/>
                            <a:gd name="T43" fmla="*/ 26498427 h 271"/>
                            <a:gd name="T44" fmla="*/ 6206637 w 231"/>
                            <a:gd name="T45" fmla="*/ 25381754 h 271"/>
                            <a:gd name="T46" fmla="*/ 4070005 w 231"/>
                            <a:gd name="T47" fmla="*/ 23554299 h 271"/>
                            <a:gd name="T48" fmla="*/ 2136633 w 231"/>
                            <a:gd name="T49" fmla="*/ 21625211 h 271"/>
                            <a:gd name="T50" fmla="*/ 712211 w 231"/>
                            <a:gd name="T51" fmla="*/ 18884028 h 271"/>
                            <a:gd name="T52" fmla="*/ 203580 w 231"/>
                            <a:gd name="T53" fmla="*/ 15533692 h 271"/>
                            <a:gd name="T54" fmla="*/ 0 w 231"/>
                            <a:gd name="T55" fmla="*/ 13706237 h 271"/>
                            <a:gd name="T56" fmla="*/ 305370 w 231"/>
                            <a:gd name="T57" fmla="*/ 10355901 h 271"/>
                            <a:gd name="T58" fmla="*/ 1119371 w 231"/>
                            <a:gd name="T59" fmla="*/ 7614399 h 271"/>
                            <a:gd name="T60" fmla="*/ 2747373 w 231"/>
                            <a:gd name="T61" fmla="*/ 5279423 h 271"/>
                            <a:gd name="T62" fmla="*/ 4476845 w 231"/>
                            <a:gd name="T63" fmla="*/ 3350336 h 271"/>
                            <a:gd name="T64" fmla="*/ 6817377 w 231"/>
                            <a:gd name="T65" fmla="*/ 1725824 h 271"/>
                            <a:gd name="T66" fmla="*/ 9360851 w 231"/>
                            <a:gd name="T67" fmla="*/ 710783 h 271"/>
                            <a:gd name="T68" fmla="*/ 12311804 w 231"/>
                            <a:gd name="T69" fmla="*/ 202944 h 271"/>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3"/>
                      <wps:cNvSpPr>
                        <a:spLocks/>
                      </wps:cNvSpPr>
                      <wps:spPr bwMode="auto">
                        <a:xfrm>
                          <a:off x="213930" y="113651"/>
                          <a:ext cx="60408" cy="85138"/>
                        </a:xfrm>
                        <a:custGeom>
                          <a:avLst/>
                          <a:gdLst>
                            <a:gd name="T0" fmla="*/ 0 w 190"/>
                            <a:gd name="T1" fmla="*/ 0 h 267"/>
                            <a:gd name="T2" fmla="*/ 18775760 w 190"/>
                            <a:gd name="T3" fmla="*/ 0 h 267"/>
                            <a:gd name="T4" fmla="*/ 18775760 w 190"/>
                            <a:gd name="T5" fmla="*/ 5080857 h 267"/>
                            <a:gd name="T6" fmla="*/ 6864256 w 190"/>
                            <a:gd name="T7" fmla="*/ 5080857 h 267"/>
                            <a:gd name="T8" fmla="*/ 6864256 w 190"/>
                            <a:gd name="T9" fmla="*/ 10568591 h 267"/>
                            <a:gd name="T10" fmla="*/ 17968201 w 190"/>
                            <a:gd name="T11" fmla="*/ 10568591 h 267"/>
                            <a:gd name="T12" fmla="*/ 17968201 w 190"/>
                            <a:gd name="T13" fmla="*/ 15954287 h 267"/>
                            <a:gd name="T14" fmla="*/ 6864256 w 190"/>
                            <a:gd name="T15" fmla="*/ 15954287 h 267"/>
                            <a:gd name="T16" fmla="*/ 6864256 w 190"/>
                            <a:gd name="T17" fmla="*/ 21848260 h 267"/>
                            <a:gd name="T18" fmla="*/ 19179540 w 190"/>
                            <a:gd name="T19" fmla="*/ 21848260 h 267"/>
                            <a:gd name="T20" fmla="*/ 19179540 w 190"/>
                            <a:gd name="T21" fmla="*/ 27132556 h 267"/>
                            <a:gd name="T22" fmla="*/ 0 w 190"/>
                            <a:gd name="T23" fmla="*/ 27132556 h 267"/>
                            <a:gd name="T24" fmla="*/ 0 w 190"/>
                            <a:gd name="T25" fmla="*/ 0 h 267"/>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4"/>
                      <wps:cNvSpPr>
                        <a:spLocks/>
                      </wps:cNvSpPr>
                      <wps:spPr bwMode="auto">
                        <a:xfrm>
                          <a:off x="78711" y="113651"/>
                          <a:ext cx="118116" cy="85138"/>
                        </a:xfrm>
                        <a:custGeom>
                          <a:avLst/>
                          <a:gdLst>
                            <a:gd name="T0" fmla="*/ 0 w 373"/>
                            <a:gd name="T1" fmla="*/ 0 h 267"/>
                            <a:gd name="T2" fmla="*/ 7219643 w 373"/>
                            <a:gd name="T3" fmla="*/ 0 h 267"/>
                            <a:gd name="T4" fmla="*/ 10528474 w 373"/>
                            <a:gd name="T5" fmla="*/ 20628906 h 267"/>
                            <a:gd name="T6" fmla="*/ 10728923 w 373"/>
                            <a:gd name="T7" fmla="*/ 20628906 h 267"/>
                            <a:gd name="T8" fmla="*/ 14138137 w 373"/>
                            <a:gd name="T9" fmla="*/ 0 h 267"/>
                            <a:gd name="T10" fmla="*/ 23263152 w 373"/>
                            <a:gd name="T11" fmla="*/ 0 h 267"/>
                            <a:gd name="T12" fmla="*/ 26973198 w 373"/>
                            <a:gd name="T13" fmla="*/ 20628906 h 267"/>
                            <a:gd name="T14" fmla="*/ 30482478 w 373"/>
                            <a:gd name="T15" fmla="*/ 0 h 267"/>
                            <a:gd name="T16" fmla="*/ 37401289 w 373"/>
                            <a:gd name="T17" fmla="*/ 0 h 267"/>
                            <a:gd name="T18" fmla="*/ 31184524 w 373"/>
                            <a:gd name="T19" fmla="*/ 27132556 h 267"/>
                            <a:gd name="T20" fmla="*/ 22260274 w 373"/>
                            <a:gd name="T21" fmla="*/ 27132556 h 267"/>
                            <a:gd name="T22" fmla="*/ 18650611 w 373"/>
                            <a:gd name="T23" fmla="*/ 6300531 h 267"/>
                            <a:gd name="T24" fmla="*/ 15141015 w 373"/>
                            <a:gd name="T25" fmla="*/ 27132556 h 267"/>
                            <a:gd name="T26" fmla="*/ 5815867 w 373"/>
                            <a:gd name="T27" fmla="*/ 27132556 h 267"/>
                            <a:gd name="T28" fmla="*/ 0 w 373"/>
                            <a:gd name="T29" fmla="*/ 0 h 26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5"/>
                      <wps:cNvSpPr>
                        <a:spLocks/>
                      </wps:cNvSpPr>
                      <wps:spPr bwMode="auto">
                        <a:xfrm>
                          <a:off x="0" y="113051"/>
                          <a:ext cx="63509" cy="86339"/>
                        </a:xfrm>
                        <a:custGeom>
                          <a:avLst/>
                          <a:gdLst>
                            <a:gd name="T0" fmla="*/ 11579176 w 201"/>
                            <a:gd name="T1" fmla="*/ 0 h 271"/>
                            <a:gd name="T2" fmla="*/ 16969226 w 201"/>
                            <a:gd name="T3" fmla="*/ 406207 h 271"/>
                            <a:gd name="T4" fmla="*/ 17967676 w 201"/>
                            <a:gd name="T5" fmla="*/ 6497727 h 271"/>
                            <a:gd name="T6" fmla="*/ 16570162 w 201"/>
                            <a:gd name="T7" fmla="*/ 5888575 h 271"/>
                            <a:gd name="T8" fmla="*/ 13675289 w 201"/>
                            <a:gd name="T9" fmla="*/ 5279423 h 271"/>
                            <a:gd name="T10" fmla="*/ 12177930 w 201"/>
                            <a:gd name="T11" fmla="*/ 5279423 h 271"/>
                            <a:gd name="T12" fmla="*/ 9083683 w 201"/>
                            <a:gd name="T13" fmla="*/ 5482367 h 271"/>
                            <a:gd name="T14" fmla="*/ 7686169 w 201"/>
                            <a:gd name="T15" fmla="*/ 6294782 h 271"/>
                            <a:gd name="T16" fmla="*/ 7286789 w 201"/>
                            <a:gd name="T17" fmla="*/ 7614399 h 271"/>
                            <a:gd name="T18" fmla="*/ 7286789 w 201"/>
                            <a:gd name="T19" fmla="*/ 8223551 h 271"/>
                            <a:gd name="T20" fmla="*/ 8484613 w 201"/>
                            <a:gd name="T21" fmla="*/ 9441855 h 271"/>
                            <a:gd name="T22" fmla="*/ 11379486 w 201"/>
                            <a:gd name="T23" fmla="*/ 10355901 h 271"/>
                            <a:gd name="T24" fmla="*/ 15971092 w 201"/>
                            <a:gd name="T25" fmla="*/ 12183357 h 271"/>
                            <a:gd name="T26" fmla="*/ 17967676 w 201"/>
                            <a:gd name="T27" fmla="*/ 13502974 h 271"/>
                            <a:gd name="T28" fmla="*/ 19464719 w 201"/>
                            <a:gd name="T29" fmla="*/ 15736637 h 271"/>
                            <a:gd name="T30" fmla="*/ 20063789 w 201"/>
                            <a:gd name="T31" fmla="*/ 18681083 h 271"/>
                            <a:gd name="T32" fmla="*/ 19864099 w 201"/>
                            <a:gd name="T33" fmla="*/ 20000700 h 271"/>
                            <a:gd name="T34" fmla="*/ 19464719 w 201"/>
                            <a:gd name="T35" fmla="*/ 22234363 h 271"/>
                            <a:gd name="T36" fmla="*/ 18466585 w 201"/>
                            <a:gd name="T37" fmla="*/ 23960188 h 271"/>
                            <a:gd name="T38" fmla="*/ 17168916 w 201"/>
                            <a:gd name="T39" fmla="*/ 25381754 h 271"/>
                            <a:gd name="T40" fmla="*/ 14673423 w 201"/>
                            <a:gd name="T41" fmla="*/ 26701690 h 271"/>
                            <a:gd name="T42" fmla="*/ 10381352 w 201"/>
                            <a:gd name="T43" fmla="*/ 27513786 h 271"/>
                            <a:gd name="T44" fmla="*/ 8085549 w 201"/>
                            <a:gd name="T45" fmla="*/ 27513786 h 271"/>
                            <a:gd name="T46" fmla="*/ 4292387 w 201"/>
                            <a:gd name="T47" fmla="*/ 27310842 h 271"/>
                            <a:gd name="T48" fmla="*/ 399380 w 201"/>
                            <a:gd name="T49" fmla="*/ 26295482 h 271"/>
                            <a:gd name="T50" fmla="*/ 998134 w 201"/>
                            <a:gd name="T51" fmla="*/ 20406908 h 271"/>
                            <a:gd name="T52" fmla="*/ 4292387 w 201"/>
                            <a:gd name="T53" fmla="*/ 21828156 h 271"/>
                            <a:gd name="T54" fmla="*/ 8085549 w 201"/>
                            <a:gd name="T55" fmla="*/ 22234363 h 271"/>
                            <a:gd name="T56" fmla="*/ 9882127 w 201"/>
                            <a:gd name="T57" fmla="*/ 22234363 h 271"/>
                            <a:gd name="T58" fmla="*/ 11778866 w 201"/>
                            <a:gd name="T59" fmla="*/ 21422267 h 271"/>
                            <a:gd name="T60" fmla="*/ 12377620 w 201"/>
                            <a:gd name="T61" fmla="*/ 20406908 h 271"/>
                            <a:gd name="T62" fmla="*/ 12577310 w 201"/>
                            <a:gd name="T63" fmla="*/ 19594811 h 271"/>
                            <a:gd name="T64" fmla="*/ 11978240 w 201"/>
                            <a:gd name="T65" fmla="*/ 18071931 h 271"/>
                            <a:gd name="T66" fmla="*/ 10581042 w 201"/>
                            <a:gd name="T67" fmla="*/ 17056572 h 271"/>
                            <a:gd name="T68" fmla="*/ 6388500 w 201"/>
                            <a:gd name="T69" fmla="*/ 15736637 h 271"/>
                            <a:gd name="T70" fmla="*/ 2894873 w 201"/>
                            <a:gd name="T71" fmla="*/ 14112125 h 271"/>
                            <a:gd name="T72" fmla="*/ 1197824 w 201"/>
                            <a:gd name="T73" fmla="*/ 12386301 h 271"/>
                            <a:gd name="T74" fmla="*/ 199690 w 201"/>
                            <a:gd name="T75" fmla="*/ 9848062 h 271"/>
                            <a:gd name="T76" fmla="*/ 0 w 201"/>
                            <a:gd name="T77" fmla="*/ 8223551 h 271"/>
                            <a:gd name="T78" fmla="*/ 399380 w 201"/>
                            <a:gd name="T79" fmla="*/ 5888575 h 271"/>
                            <a:gd name="T80" fmla="*/ 1197824 w 201"/>
                            <a:gd name="T81" fmla="*/ 4061119 h 271"/>
                            <a:gd name="T82" fmla="*/ 2295803 w 201"/>
                            <a:gd name="T83" fmla="*/ 2741184 h 271"/>
                            <a:gd name="T84" fmla="*/ 5590056 w 201"/>
                            <a:gd name="T85" fmla="*/ 710783 h 271"/>
                            <a:gd name="T86" fmla="*/ 9682437 w 201"/>
                            <a:gd name="T87" fmla="*/ 0 h 271"/>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6"/>
                      <wps:cNvSpPr>
                        <a:spLocks/>
                      </wps:cNvSpPr>
                      <wps:spPr bwMode="auto">
                        <a:xfrm>
                          <a:off x="0" y="113051"/>
                          <a:ext cx="63509" cy="86339"/>
                        </a:xfrm>
                        <a:custGeom>
                          <a:avLst/>
                          <a:gdLst>
                            <a:gd name="T0" fmla="*/ 11579176 w 201"/>
                            <a:gd name="T1" fmla="*/ 0 h 271"/>
                            <a:gd name="T2" fmla="*/ 16969226 w 201"/>
                            <a:gd name="T3" fmla="*/ 406207 h 271"/>
                            <a:gd name="T4" fmla="*/ 17967676 w 201"/>
                            <a:gd name="T5" fmla="*/ 6497727 h 271"/>
                            <a:gd name="T6" fmla="*/ 16570162 w 201"/>
                            <a:gd name="T7" fmla="*/ 5888575 h 271"/>
                            <a:gd name="T8" fmla="*/ 13675289 w 201"/>
                            <a:gd name="T9" fmla="*/ 5279423 h 271"/>
                            <a:gd name="T10" fmla="*/ 12177930 w 201"/>
                            <a:gd name="T11" fmla="*/ 5279423 h 271"/>
                            <a:gd name="T12" fmla="*/ 9083683 w 201"/>
                            <a:gd name="T13" fmla="*/ 5482367 h 271"/>
                            <a:gd name="T14" fmla="*/ 7686169 w 201"/>
                            <a:gd name="T15" fmla="*/ 6294782 h 271"/>
                            <a:gd name="T16" fmla="*/ 7286789 w 201"/>
                            <a:gd name="T17" fmla="*/ 7614399 h 271"/>
                            <a:gd name="T18" fmla="*/ 7286789 w 201"/>
                            <a:gd name="T19" fmla="*/ 8223551 h 271"/>
                            <a:gd name="T20" fmla="*/ 8484613 w 201"/>
                            <a:gd name="T21" fmla="*/ 9441855 h 271"/>
                            <a:gd name="T22" fmla="*/ 11379486 w 201"/>
                            <a:gd name="T23" fmla="*/ 10355901 h 271"/>
                            <a:gd name="T24" fmla="*/ 15971092 w 201"/>
                            <a:gd name="T25" fmla="*/ 12183357 h 271"/>
                            <a:gd name="T26" fmla="*/ 17967676 w 201"/>
                            <a:gd name="T27" fmla="*/ 13502974 h 271"/>
                            <a:gd name="T28" fmla="*/ 19464719 w 201"/>
                            <a:gd name="T29" fmla="*/ 15736637 h 271"/>
                            <a:gd name="T30" fmla="*/ 20063789 w 201"/>
                            <a:gd name="T31" fmla="*/ 18681083 h 271"/>
                            <a:gd name="T32" fmla="*/ 19864099 w 201"/>
                            <a:gd name="T33" fmla="*/ 20000700 h 271"/>
                            <a:gd name="T34" fmla="*/ 19464719 w 201"/>
                            <a:gd name="T35" fmla="*/ 22234363 h 271"/>
                            <a:gd name="T36" fmla="*/ 18466585 w 201"/>
                            <a:gd name="T37" fmla="*/ 23960188 h 271"/>
                            <a:gd name="T38" fmla="*/ 17168916 w 201"/>
                            <a:gd name="T39" fmla="*/ 25381754 h 271"/>
                            <a:gd name="T40" fmla="*/ 14673423 w 201"/>
                            <a:gd name="T41" fmla="*/ 26701690 h 271"/>
                            <a:gd name="T42" fmla="*/ 10381352 w 201"/>
                            <a:gd name="T43" fmla="*/ 27513786 h 271"/>
                            <a:gd name="T44" fmla="*/ 8085549 w 201"/>
                            <a:gd name="T45" fmla="*/ 27513786 h 271"/>
                            <a:gd name="T46" fmla="*/ 4292387 w 201"/>
                            <a:gd name="T47" fmla="*/ 27310842 h 271"/>
                            <a:gd name="T48" fmla="*/ 399380 w 201"/>
                            <a:gd name="T49" fmla="*/ 26295482 h 271"/>
                            <a:gd name="T50" fmla="*/ 998134 w 201"/>
                            <a:gd name="T51" fmla="*/ 20406908 h 271"/>
                            <a:gd name="T52" fmla="*/ 4292387 w 201"/>
                            <a:gd name="T53" fmla="*/ 21828156 h 271"/>
                            <a:gd name="T54" fmla="*/ 8085549 w 201"/>
                            <a:gd name="T55" fmla="*/ 22234363 h 271"/>
                            <a:gd name="T56" fmla="*/ 9882127 w 201"/>
                            <a:gd name="T57" fmla="*/ 22234363 h 271"/>
                            <a:gd name="T58" fmla="*/ 11778866 w 201"/>
                            <a:gd name="T59" fmla="*/ 21422267 h 271"/>
                            <a:gd name="T60" fmla="*/ 12377620 w 201"/>
                            <a:gd name="T61" fmla="*/ 20406908 h 271"/>
                            <a:gd name="T62" fmla="*/ 12577310 w 201"/>
                            <a:gd name="T63" fmla="*/ 19594811 h 271"/>
                            <a:gd name="T64" fmla="*/ 11978240 w 201"/>
                            <a:gd name="T65" fmla="*/ 18071931 h 271"/>
                            <a:gd name="T66" fmla="*/ 10581042 w 201"/>
                            <a:gd name="T67" fmla="*/ 17056572 h 271"/>
                            <a:gd name="T68" fmla="*/ 6388500 w 201"/>
                            <a:gd name="T69" fmla="*/ 15736637 h 271"/>
                            <a:gd name="T70" fmla="*/ 2894873 w 201"/>
                            <a:gd name="T71" fmla="*/ 14112125 h 271"/>
                            <a:gd name="T72" fmla="*/ 1197824 w 201"/>
                            <a:gd name="T73" fmla="*/ 12386301 h 271"/>
                            <a:gd name="T74" fmla="*/ 199690 w 201"/>
                            <a:gd name="T75" fmla="*/ 9848062 h 271"/>
                            <a:gd name="T76" fmla="*/ 0 w 201"/>
                            <a:gd name="T77" fmla="*/ 8223551 h 271"/>
                            <a:gd name="T78" fmla="*/ 399380 w 201"/>
                            <a:gd name="T79" fmla="*/ 5888575 h 271"/>
                            <a:gd name="T80" fmla="*/ 1197824 w 201"/>
                            <a:gd name="T81" fmla="*/ 4061119 h 271"/>
                            <a:gd name="T82" fmla="*/ 2295803 w 201"/>
                            <a:gd name="T83" fmla="*/ 2741184 h 271"/>
                            <a:gd name="T84" fmla="*/ 5590056 w 201"/>
                            <a:gd name="T85" fmla="*/ 710783 h 271"/>
                            <a:gd name="T86" fmla="*/ 9682437 w 201"/>
                            <a:gd name="T87" fmla="*/ 0 h 271"/>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52673CF" id="Plátno 372"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yhPpjQAAAyjAQAOAAAAZHJzL2Uyb0RvYy54bWzsfW2PHDly5vcD7j80+qMBrSqz8lVYjbE7&#10;GhkG5u4WcN8PKHW31A23utrVrdGsDf93P0EGWRGZZJA7ks9761zDk5IqMpJk8DXi4RO///tfPz9c&#10;/HJ7er4/Pr69bH63u7y4fbw+3tw/fnp7+X+v3r+aLi+eXw6PN4eH4+Pt28s/3z5f/v0P//N//P7r&#10;05vb9nh3fLi5PV1AyePzm69Pby/vXl6e3rx+/Xx9d/v58Py749PtI378eDx9Przgr6dPr29Oh6/Q&#10;/vnhdbvbDa+/Hk83T6fj9e3zM/71nf/x8gen/+PH2+uX//Px4/Pty8XD20uU7cX99+T++4H++/qH&#10;3x/efDodnu7ur7kYh99Qis+H+0d8NKp6d3g5XHw53a9Ufb6/Ph2fjx9ffnd9/Pz6+PHj/fWtqwNq&#10;0+wWtfnx8PjL4dlV5hqtEwqIP31HvR8+Ubkfj+/vHx7QGq+h/Q39Gz2/wj63+MevT7DO81O00/O3&#10;ff+f7g5Pt65az2+u//cvfzpd3N+g83SXF4+Hz+gk70+3t2Tyi2buyUL0ecj909OfTlTW56efj9f/&#10;/HzxePzp5v7lT8f7xxcUqCFJlF6I0l+e8dLFh6//63gDxYcvL0dnpl8/nj6TKhjg4te3l/1u3I/o&#10;Hn9+e9kOQ9P6bnH768vFNX5txqFv+8uLa/zcjG0zTu5ThzdBy/WX55d/uD06jYdffn5+QUnQFW7w&#10;J/8HrtcVPvHx8wM62N+9vui6sR/G3Xjx9aLvB//FTzdBspGSLcq3208Xdxd9t19KtlLS1LmXkuO8&#10;3w99RicsEcvZNO00z9MuXU40S5TsTJ2DkLR1jkKyM+uOySV+vR0nmGafac9ZSvZj27f7Nt2ezV9g&#10;pHoroU+di9oPu24YpindpI20UzM10zQ2c6as0lD7vp/2Y59pgEZaqqBVmqqbpgnW7zNlVbaa224H&#10;AyS7aSNt1e3nftfm+lQjjdXt2t0wpHW20lS2/VtpqgYdfzeO+4xWaaqm6eamnzKN2kpT7TLqpI2G&#10;ue/7eZ9uTJpjYnfuxna/23UZndJC7a4dmqFrMkqlhWy7t9JEmfHeStvY6vbSOhl1e2mWtuvQ2fcZ&#10;Y++lWew676VZClqldbphDwMN6YbcS+vsZ8x1Y5sZlntpHluptE7f9eiYXaYf7aV1+qbdTU2bGZV7&#10;aSRbayeNZGvtpK3sBuikrex5CQvaudPbtuqkrew5tJPGKmiVxipoldayO38nrbW7GHb438XQ9+ga&#10;vDkIK30njWVK9tJWtqQ0lS0pLWVLSkPZktJOtqQ0ky0prWRLSiPZktU26qttNFTbaKi20VBto6Ha&#10;RkO1jYZqGw3VNhqqbTRU22iothHt9OM6a/aQ0bTRa7HHP9yFbf/1r4+878efLg50Dr7CbEAHgafj&#10;M5026BiAo8SVP7Ec3kCOfhXisxKH+Unc7fzxzZU45gWpHZYlcXdySoo3ShxGI/GRzzRr7a0Shz1I&#10;fM6K75U47aZJvslWtu/0C1xb7ILpPJeqbq9f4Ppig5t7YdAvcI2bfJVH/QLXGfvS3Be0fWlfSpXG&#10;pjP3wsLCXGnsJzMvYF6RNm650tgy5l7QVm650m220phl1Be40tjw5b6gLU3bPao0tnS5F7SlaUPn&#10;XshXWlt6z5XGTiz3BW1p2oe5L+QrrS1Neyz3Qr7S2tK0faIXsDfKFUlbmnZG7oVspTE7STvQpse9&#10;kK00Jin1Ale6U5X2A4knphPcYkuH2OnyAg6xD1QNTFSHF5rPwh8vvsJFAh/FxR2e2LDRv38+/nJ7&#10;dXQSLzSpdVzQLvbhs8TDY1JyDCUMv4fnk9MIJ4GrelcrF78c9ISn19eOvmVa721Bi4Tfw9PLrWsS&#10;fr9+OD6TO2xde9c6MBM2hdwRcrXf91ijlWTQHp5cignrLuSwPfQ9K/wcnizGfbwzpULVcfA15XDa&#10;dR91ftFsA9FKSyWzzQd/ZlVF/Qg6N1yoX3j6enqp1ru/siUL3yzJdb4n7Ge3G8+qYzF2umXF+p2f&#10;NmrlSp8NXaRUi9DpauXWbRw6NKpGQ96tt3Hs4x+lY/P5+HB/Q05i6v/Pp08ffnw4XfxyIL+6+x93&#10;LCX24DY2Z98yDTl6HZ5Vnl7Ix+r85P82N/Ae/bGdX70fpvFV977rX83jbnq1a+Y/znCYzd279/9O&#10;U0/Tvbm7v7m5ffz5/vE2+Oybrs4lzdED7213Xnua3Gby77p6/YZKno5fHm/crHB3e7j5if/8crh/&#10;8H9+rUvsGhnVDk/XEM5vTa5q7+z+cLz5M9zWp6OPVyC+gj/cHU//ennxFbGKt5fP//LlcLq9vHj4&#10;x0e4vuemo4Xoxf2lg3cTfznJXz7IXw6P11D19vLlErtT+uOPLz4g8uXpdP/pDl/yC8rj8Q9wl3+8&#10;J2+2K58vFf8F4YD/V3EBTISruIAbuMrZH+MCobgxYlAfBhi7YfIzDUeGQgiga+Yd5gyKAOCPcSP4&#10;TQGAZt/tBoQT4G5q/KaJzhPBLSBPHsPQd+Tgu4MgxybOglgk42HGVikPh6ZKLAJC5X7XwYWTLqU8&#10;G44z/BsDOVUTpUTjnVUioNBNc5tWKY+G8LGNTZ9RiUlXqGynZteQmzbRlvJk2CCQgomanP+JYirn&#10;P1bDod3NOQNJC2GvMreIKmS0Khvt+q5pGnL+J4qqnf/4+rzvKEiTKqs007xvYKc5o1SaCSXd9fOY&#10;6U2NNNS0mzo4OjNKpaGa/X43t1PGUsr3P4zwSHbkAk9VX5nKVKqc/6ZS7fu3lUpL9XsElLpMN1Wu&#10;f7v6dFiLPRXTx0CxvGT1VQTANhQd6KLSdh4w+nJKlaHMLqUiAM3cwXdNjvuEoXQcwOz9Kg7QtAj7&#10;jBmlKhpgD1QVDRgatGpmhlKxAHM+oePluUV33YhJIll3FQkwZz0VCMhVWprHnJZVBCCnTQ4gU5vy&#10;/LdGdZXfv8dmc9dnJg/l9reMgm38uak7rFowdnqSUz5/s/Nolz9CkQ0GRHLipG19NLTZy3HEkZII&#10;BE4U8klMxsrfbw5H5e9HGAczfGbZUP5+c97o5VpEe+WBorCJYvbV8xsdU2Mj4Vw1IC6WVimHjTkP&#10;93IZoihXqoDSNrY2aZucNrlHMFcz5eG3qqsc/Oaqqxz8llGUf78xtwfKwW92HuXgt3cyysOP3W2+&#10;lysPP43G/J5LufixOcoPR+XiJ7BJfm+ofPzmvKF8/LQ85/ewyslvzm+jHD32XnuUw8ech0c5fuxo&#10;hB4/RkyRPF1x8No69SiydMqxZOuUa5ApSYetunLCr1YrKY1kf13ayJasthF57SprVG2jqdpGU7WN&#10;pmobzdU2mqttNFfbaK620VxtI4AKK20E/2CtZLWN5mobzdU2anbVRsKMXVunZldtJuzf6rVWGwpr&#10;Yb3WalM1u2pbNeTZrRvOza7eWsrLsJp44HeN0FE7rIylg5yWtWHlUYfTYFy4s67ygSgdTIPVSDwE&#10;EFZxYkRpZGFgDhIPMYK1uA6koZ1JPAQ71uI6jFYOK2NpkcXhWNJVPqyMFUa9wPXNh5UnHTAlzwlV&#10;IR9WnnTAlLwi7oVspSdt33JYGauPrEPLJo6BsVWzTtrG5bAy1iL1Ba50PqyMJUm9wJXOh5WxMskX&#10;ymFlLFDqhdCvsx0b65R6gS2dDytjuVIvcKX32c6NVUu9wJUGLs/H8lZ2wOIlXyiHlbGGqRe40jE+&#10;tv6CtnQ5rDxrS3Ms7CpG/dZf0JamEzF17xjAXL+gLU3HXXoBh9lMK9EyJ2tNp1n3RtbUtNqpN8Is&#10;lp3GaNFTb7Cx+6yxae1Tb3DFcaTM1kObm86UVA+cGLNvaHvTkdG9YdRcG5zOg+4No+ba4nTYc28Y&#10;Ndcmp5Oce8OoubY5X7q4whksV3NM9bJ16QxG38ABS7xBscqIu/ot8AZycRK8gVwS9Llz+N7Hn93v&#10;+C4axX/2LKAD1SvB8HN4Bn3e5mNoqvBzeLIY43YwofjPhp/DM4h5bdQVTTleBglaYcrRdg61hYfB&#10;lKMdvxMLN2JCscLTFw+VdGI+eAVbhZ/D04txh2OvUFaMR31JjNyWFWUjR3ZFTelOAomVGs73zpId&#10;/MgqGNWrKnQQb/fYK0ODhqdvWK8J7WbZ3JcpApmChvAMHc01Q1y9w6/hyVLcWHbfji1vFovNGIZd&#10;+FB4+g9ylyhU0NfQ7tHcVW1N3O3tMrkjketZZv0CyinGlEPNwjM0vLd0qeV5viiZkXdVhS6Rncu+&#10;D27k3Y+7XfsTt86GG/EYkg034i7+/kX3ZDP3STHeV7gRt5fZcCPYQGFRiJ4N25ctXTumKxtbTKHS&#10;8rlLv44ZQYUNzyrN2IB06phxXmxShUorhoFl7Cy54UY23EgW4UKelthVNtzIhhtJYWY23MiGG6Hd&#10;roR5brgRR4ZhIz3kbiGH9JAbBVub3CjktMk9woYbySBgN9yIWPMtXNyGGwmkN6tgp5wLyfcSN1Gm&#10;5IYbYRIhu5X0TGdgezbcSE17briRutG54UY23MgZlRIiruznXUWBN9yIC6lsuBE6GKF3MGXGhhsB&#10;NIvj6RtuRHUN4CIlImDDjWy4kTUpTrPhRhB8LkAMCN/hYA0bbgQzjI+0b7iR2BQbboSYbRiWtOFG&#10;CB3n54vfhhsBousvZBkhFvDbyDPy8qsHcz58+Qw6Z889Akgo/ue96vh3kH0zJ0mAlQQVjm5jA5ls&#10;IBPBLv89QCbwsa1AJg4NmQaZfEfS8j1uXwYyKQxMD5t23DqOtXwCmy4mcKIsmYZ9PEJ8M2XJrh86&#10;3IsHT/oylqUvFt1dtB7VK128MkzeDPu2bWdiLUgok6ATsP2CiwAXhhMaFeZk3nUI0RNhRUKjjCKN&#10;uATk2CoSGmUkqW32cJvi20mN0r/azODVAE90spAynATi8REEGMQynCikdIGDdWXfz3ThPFFKdYeo&#10;BUv3MDg64IROcC+e/ep9N7V7dz08pVTap+1xFRcEGOmCKqKScQJH/kCcKiml0kTtAObgcSb2glRJ&#10;pY3Qu3ETGQ2V1qrMBNoe8CHntCo7geh/aB1LeaqsylIDuDo8S3mqrNJUzQSjTmOmrIqqpO3BKN44&#10;Qp2EVsVVQhzPe8imW0BhTsCdBZL2KdOrFFkJxlzXN12mqyqykpa6iucrT5VVWqsFTV8LZpNMWZW1&#10;dl0P7qPMwMdVonNvhca57V3qg4S1NF0JBvR+dJzyqbJKa0HVDkT5mZGl+UrIWET0neyvirCkHfsG&#10;Bcj0AUVYQni7/DyqKEsKWuXYgt99HAGpzZRVWWvcw0cNbpvk2FK0JSNIncYxYyxcgZLGGsETgbGd&#10;ViqHVt/uYddMb1X05S0mgW7IzYKKxGS/p2QRFKxOdAA61sXwBb4+7MA1ny6pojEBH0KHXAUZpWqV&#10;wiQwNY4mI9FXFZHJCJIHR4GUKqi0E9hJwDGBTp1sUkVkAtKKPjcDah6TYeqJBCmjU5opM6FqChNz&#10;QtUcJrs9sjmkm1JRmMztfppRmWStCewfLYmNzzwjk0PS5orDBLlWQLdGCKSEdUBCfNbZ9mB7c+Q/&#10;CfMoEhMQJIElKDPiiTA1lhO0qI1P9pLSqUbRCHqwKbPb6aV1hj3mXKQGSdddTnhYRZhmJlF3xWgy&#10;gToGatM6FaMJyOtaZK9JNqdmNAERD2bbzLhUjCYZi2suE3PuVJgUbC/33d5R0qXqLe2D9RDTZ64x&#10;NZmJrVVaqBnBZ4JVKdOc0kT2Wq/pTKZuP2H+TmtVdCboSJi7MeaSZtK4FHPzrPhMQMkHcLfLfpFo&#10;V0Vogm0xZjpHTJfo+LiRfh4iWDyNnZmiNMHUDfYXx02W0iqHE67hIOPKLjPukcpJFMDcQSh0ygh2&#10;q31uUVLolAbppHDWyKyfitYEu92pHzO7Pdw2FyU1xwDumZ9F+3acMfmkOwAumJ8lMetMOMJkxqki&#10;NrGVynE1d+NuxghMzlGK2MScnxVAZZzBX5g7NypiE0zj/eyyByX6qSI2GdFLWsegl+hQitikaZAO&#10;aTdnJmjFbELclSNybCUrD9e8aHuz7ytqE3M/piAqmHeNhV5xm0w41ONcmimpGk9o/G5qMuNJkZs0&#10;IJWbkFMmo1XNfg1Or21Oq6Y3sTfPmt/EXgE2oMp/CVBFOoTAhCqGgQlnczcl44aqICoHV0FUzoEF&#10;UblcFUTlJFgQlcOrICqXq4KoHF62qHJPFETrraXcEwWt9dZS7omC1nprKTLVgtZ6ayn3REFrvbWU&#10;e8LWqtwTBVG5vSiI1ltLUaoWtNZbS7knClrrrbVgVzXQso1yUNgFUA6Kgmj92FIeioLWemspF0VB&#10;a721lJOioLXeWureTEFr/dhS3gpbq/JXFETNsYWoaCXdF21XJPDJx2Kv8tQpC2IaFAPBoDzhF/Zr&#10;Sj8WRpI3CGMWpDRe3qCL0ZQ0WMxIf2CJWCFDiahN1rdM+kXbGfUGVznP+kW0beoNrnSe9msJLCrz&#10;ftEeR32DKx4pH9Y1R+ROvsEwHSOhVIMqqje45nnqL3DC6je45vmUUohE6DewxyED5sm/GjSOKhXX&#10;PLJYJGqubc6AAyOrFI6t6hvkaHfdPFDhJL6hbV7OK0U4KVkPTrpzlWcAaxDIUW9wzWMcdl0qbJjk&#10;G2UOsAbGVW9wzfMkYEixot9gm4M721PDJEqlbV6mAWuwmVKl4prnecAadCD5RgWgE1sr9QbXHA7f&#10;bD20zcnh6ya3fM3R9dQ3uLcbRGDYb6k3uOYGERizTQUGxwoiMASH5DcqiMDQvdUbXPOYCmptc1xU&#10;Vm9wzeEFzbUuBoR6g2sOvubsG9rmFURg2KDJb6SJwCSEnPZp6g2uObyOuVJh0Kk3uOYxA9m6rRBX&#10;Um9wzSNtU+INPc7JW0g9Ea7AbKm0zckV6N7I93Zs5WSpyM/n3jBqrm0OYkj/Rt7mmArUN7jmcMBl&#10;66FtTg44KhXca9k3tM3Ju+beMGqubU6uM/dGvuaYbmQ9yC/m3sjXHHs/9QbXHLj0XD0Qs5JvOIcW&#10;fYS8VeId7AXRX74hSx85L4nGjtyd9MEzSx3TSFFsGR8OYMbz7wu6qYVc+DU8WRtzPAZt4dfwZCme&#10;o2xOrQZjjEpmJ7JryL0LqWCb8KXw9F9sA31d6Cbh5/BkMcJHQVnch4Wfw5PFyJMBsbjNCT+HJ4vR&#10;aRtikUY0/ByeQczXACPUGz78HJ4sRiFbaMM6ZYoxAKxEAIdFi7TFeSx8LDz5o7z+xAEZfg7PIMbt&#10;hvOCWThGzjalJuEO0pRqwcVDPNz+LtcWsaeCnB8MLWimzXqwLdp4KAjtEZ7atC12QKY+7ikA19hy&#10;oeOV+gr3Y3jQbX08LNq4hQnlD09fjzDIgNUy9YUh28aNQdATnqwvTABxOxB+D0+W4+mEYzVZAkhE&#10;/nhAhskz6AlP1sdHs6I+4jmnAV4oH889pepSUNNps1uPAt8kVjAGoR2cmG1b8giRWKGrhJYr9Tyu&#10;QqEjMylmaVwQVJDKVhhmfooqDVq/nhenAPfF0oTi9x/F6cnrKkx2vlyFmbNqFubmKkyG3PbF9cEV&#10;vq5XFKbp0MXstZf7a2FN5c4f/TJh4IanH8A8kuwP8qi0lyIX6aM+aE9oPGHYy0uYfpZSgRQzv+sC&#10;voS/X9p3nSVDi4RnmCr9LrUox0smcMx2zfn8VRqjYcpvShfLCIOA9gYkzv4uQQBIrtTb2cqAuNn6&#10;KFRP+gp9OSxx5DyyluomlA9LhC3n64timmK8yY0n0GDV8GTrsjVKjcLGBSjM/Cj7bAq7g9CtS2Kc&#10;tqAkhumSDFEoGx/PChXlVNiFVmPq3oIJeE6hCcFqNMI7UT8q9A8CW1V0t6Ct0HtD2QrNwRUtjS1u&#10;tdJQZRMURz4btDiTcP8ozkxhKxLnxDAGwjz6l18X25JSxwTdW1JqzgyOa1h1mcG/Hk83Pi04/enp&#10;dLy+fX6+f/yUIReGz2d178tN/ul7XzTXqF/oL89I+H3x4SsuM96+vTwg2bbz2YQbWkfcZcT10+2a&#10;FxrnCqtJhP4Anb1d8/JrhIZSiTbarnlZYGJao2J3ardrXts1r+2a13bNa7vmRSGjTze8saHMXedZ&#10;0r6doYBT3XbNK4n4p7DEedXZrnnRAVz2N3XNy4TUqVtetiT8ZLHNbUlpHVtS7h5sSTmCTEl1wcuW&#10;rIaJqutdtk54O+paSV3usnVWQ0TV1S5bZ7WN1MUuW2e1jdS9LlOnutZlSyJuU9fy6laXrVMelmzJ&#10;ahsRHqSynNU2Upe67HJW20hd6jJ1kqe4rkbqTpets3ocqStdtk7TRvXoYcyuEoJSAg9jipXiPryY&#10;xw7jOCrFvfM3Dx1GxFiK+2DGVQj0rDBTSCwpxQPehj24a3GNASrjhjH7Sv0cTzeSBTO8JuD2AKUl&#10;N/BVBAisioS5WH2Ba5xPFgyXsXqB6xy9pesvaPuWIcPwNssvMNjgKo8YxjytXuBK5wHDiHaoF7jS&#10;EUizroO2M12goWbNw4XhCpdfKKOFMYerF0K/DuGxVZEwlasXuNIxvrR+QVu6DBVepIUuk74u0kKX&#10;gcKLtNAcyL3K44QXaaERPnZ2yMOEF2mhyyjhBb0vIz+MZMEI60g7lDHCi7TQHJe+ykOEsSCoL3Cl&#10;QfjgA0UrS2NdUC9w946AjvULekwTmQN17zw+GKuE/ALH+4w8wYu00Gl08IYy3FCGPtAM0ibXBYso&#10;Eh8NLcQlCcpEHXpDGV4d3bB9ofgN6Ktcq5QCrMEWJTQVuIu8vgI4C4QzXq6E9dpQho/eXiEAzSCM&#10;EKDGXs8vAOH38GS5DWV4TujtmyS0XKnnbShDMU24wUpXMK3O5vckG8qQd3PxNBSGZHj6fvi3hzKs&#10;wcQ8Ht/fPzygF9GwpP/Gf8Db/l9uf33hSyb408WX0/3by3+bd/NP009T96prh59edbt371794f2P&#10;3avhfTP27/bvfvzxXfPvtB1tujd39zc3t4/0GUZZ4B/rUBY3p8NXgCo80OLz4f7RbXAVL/OzhPG8&#10;d//jMSHEXutiOHZn1IWqK6qE+467P7bzq/dgIHvVve/6V/O4m17tmvmPIADs5u7de12ln+8fb7+9&#10;Shdfwbzf41xMxRGFxl9k3Rx1dUCRKrENvfOfjN7BFmqB3mk9i7jC6MBeTz8fr//5maZk9Us1egex&#10;MHAr+bm9ncFlSV35TNIMeiig4h1JM6iacDvXT/4BAnT95fnlH26Pn+mVwy8Ysu7lSBdwDtXBmxd9&#10;mdSxp4FoAenaMr8RYnrS6QlCQpASgpvt7qLxVzhkNEY6pk2V0udpq8TqFUsJAlJw0xEDaKKU0uVp&#10;q0TTRpXTMHX93KdVSq90M3TgQxyIFS9RcZzKo0qQh4FCjJj2EqWUTmnwfsLSDVFBJlQqsmYw0oFr&#10;qyde5YRSxYcEkrlpBy7MjFZpIhAZtNPgmKpTWpWR8PUJLGYZrdJKoBUA2gpcoemyKjuBwmsA7Cij&#10;VRoKRAKoGUTTWpWp8HFQEOfaVdoKPL07JH7Ptau0FhhlQU2WUUqe09gBbKWKrdlWqmxl1l+RNYON&#10;czeDQi7ZrTBfyJJapsJidBbtwZm6d9ydib6KY+VZ0u5VcOSeRfcjcei5DM+JyUQZyhwAcPaelYK/&#10;sx8aYhlNlFQxIZkjlY7CZ5N2oETcE39fSqe0kzmh0CEn6hzQT6bMRKpIkMxpD07ls8rM7ET+5PNn&#10;ralecTPntEm72LO8NEtGmyI76sBGDlxZeowrNuacNmkKpArYoY0z2mpNQY7s2HgtMZOCtD45CcHV&#10;fZZsrB5Dvu6oE+kCiO8zo1MOF7NnK3YjcJp7AvLEvK4gOuYIVAidPYgxh8xCqYiNzJmCDmHnms+A&#10;T2WsTR6wKGjOaETLESUzzagYmM1JVzEw57RJo9ja5FhprOrKoYKr/sYCRh79WF/LKop6GbQ6xlJL&#10;Tv+o0+o8dDyOgo25KVDQHLOTK2iOvX+BO/n8fXM0YkE5S9pbLYSKz6LmrIHbvmdJe0uo0DnmxEYX&#10;gs5tam6wFTzHnHs1+bKtVA8gg8WOLhvFkpoIhA2fU5MdesPn1LTSfzd8jjxRK8Zlc8TNcr6zJeV0&#10;Z0vK6c6U1HTLBVE53xVE5bpUEJUrU0G0esJDPqHaGa/ZyaWpUIBqW/2XkC3XA8QA7SQ/U8A0lQBi&#10;S/iQ83HlAWIL8BCs5qAP7PBaQSUW0CGYg8SzADHAPWXZMShIPFzGXmvXYJIyQGwBGyoDxBawoTJA&#10;DBflZQ04qLhlBadGgf22rOBxYJYBYgvYUBkgtoANlQFiWMpkby0DxLCiqRd4QAN/4j3eqyGKTALq&#10;BR7SeRbJLSv48ZnwJldllBithLJx0zAxOe5oQVRv8PxtkEguyHvpsEdzsvcNeggaaTyP7SV5L53k&#10;3BvZaXxJ3su0GVcRsbHqVUvy3jSJpC/dN9DwkaeGaPjIwUiVPNO9cGAaWyFUjf2P+NxZYBHBXgqG&#10;n8PT64vEEWE4hZ/D04sFEpWYLz78HJ5eDCPJlS5CJcPP4enF3CaJagFnnh/E4ffwZLlAswd/rS3n&#10;uwgRE9tyvmNEusXwufDkzzICGueyGm0FbBsxGVOjwI1ma/MGi8TAoUzhqZsuYq3Dz+HpxYIh7PZg&#10;q9pcctxD7NLzPGALMWTQFmIEkF0mCnS4/mM3qZ9qCk3lu0Sh2b2mggm9AQvdwW+OC13Layp0U1+m&#10;Up/31aP022bvY2WFARnavTC+2YZIYGV+lPvDeS4LfTg8fV/mvrUUw9xXzAke8SsBvhL/AW9vgJYN&#10;0HKJ4fjL7ekFEKTj6V8vL76eDk9vL5//5cvhdHt58fCPj6CAQRpP2ge/uL90/Uirw0n+8kH+cni8&#10;hqq3ly+XOHjQH398wd/wypen0/2nO3zJXxZ4PP4BtC0f7wmY4RAiH443f/7Tif/y9fnph98TVAR/&#10;+M8FtFBtVoAWN24VbOU7AFpabkiauBNZx8c98ih+76zj/TBQyjdE1QjUjKaWXjXtgErmOcREHD3d&#10;SOmMJL0+KdlamfQ71WYdRz7lGegPCqcliid9TshA2gPmjchzIh0d9hexkMiENnS71qXeXhdSOpwG&#10;JHNGgse0SqwaUSUSdCM+56AsiVJK36CZ3E8jWfppbCef4G5dTIVksZUqAyH9KjI+Z+pO5JixTmbC&#10;RHK5RMl5RIZwpJdLmgi39s6SZmZH2gRGnRMAP2A5y+iURgLLN5IL5rJYKzKaEaFmzm2YaFFpJpuQ&#10;gSaEWNJx2FNm6nRJFYal6UdEsHPZ0emmQFSKXJXIrkdR1UR/oi1GlEReyQm9mUAsiX6/BLFQZmaX&#10;L3JdfwViadGqw86BuFJapaWQwRnBaRedTpVVmspOGKgyemGITkgvmWtWaStbq8KxAIeIrMJ9pgXQ&#10;Jud2bc2E0yrhONAGmE46l3B73a4KymInolVglhbQOOQWzWmVw6rFREWcVOk+oEAtmHchuM+1gLKW&#10;ncZczX/mIqIyetkp1xXIpWln2LbNzP0K5VLQWj20cGtTdIEBWE9MGelmVXAXZGt2Izs5XhXcBTeW&#10;JmC+MxlOFd6l22FNyy19dDKIkwD6So+UwTVZx0ExiZJm7K8QL62ZNlRBXpCJmfKLJmuvIC/2bKUw&#10;L8gz0CM3e1qnNFPTA907zJnevwK9JCYpBXqxp36FetnvkII2V0RpHztPMl1VjaZEPivgLHNtKec9&#10;czFV2Jd27LB1zNhcgV/MnYTCvnTAFwMRnLaPAr/sMZHBQOlRpLAvA0YGcFYZnXLGa0agbLGFSy56&#10;Cvoy74cd8uRmdEojYW+NHNUZlcpE6ELgSM9sohTyxdrmKtyLGQZVuBdbUs50tqQcQrak3OvZktJE&#10;tqTcQdiS0kS2pLSRLSmHkSm5sdLU4E5UqnG7PattRI7XOCmaOjfUS42NNtRLbX+ia6JG14NbNN4R&#10;OtyFa0MIhnFI6xxzWxDf4NAIv85VcPiuwmeY5WUUEDM5iYcAy1pcYxpQZhLP8mksKG8w/5J4CGmt&#10;tWu8CoYtiWeDhQu8ShnzsUCslDEfC8xKGfOxQK2UMR8LuhumWr+K12BXbbTArZBXgBoJZ34fR1i/&#10;sLAwmzhGX9YvaBvTad59IWvlBd0NXTdxL2TtvKC7KZMCLehu6HhNX/DnXoyNdR10cLucQXRBd1NO&#10;ILqgu6HzritSvtIaoVSB+dDERhWYD23pCsyHtnQF5kPT3ZRJgZa4FR7SBuZD4xjowEfNGtMsrCy9&#10;wK1UkAJp3Aod1dwXst17gVvhu59XBimQtnSZFIjgmXIWrsF7aFvX4D20sekMRPW28B7a2jV4Dz2B&#10;p/Eefrx+AxaDDtNmSkS2aQit5qAYzUIuhDfD04c5cTp0LRW0hV/Dk6WQPofa085B4koOKTjSragv&#10;pZsjZYXsZfDreTH7ow1n0EHHtT4a6okRZIpx/y+JMadNSYwj1/4WtQv+JplbQk3tKnCiT+wLrBpw&#10;AiA8LKmQksVfIs+WLOB0sHCb2nzvKCUxCtoiQ1noZOHpO1soG/Z61ke5og243ywxzG/U2Rps1i2x&#10;hrdLLWBgphzdIaWRUEpQRW5PJxc2eKGS4ckji+e2YvoZbpWiHB1K3HftbtLybg8+RrO+Le9GimxQ&#10;NGvRdyM5XKhnePr6wgPq5eLMHH4PzzDj4LBK+gqzREjwVcyZyLNhUS7YN2LyQrnCk8uHkePLZ7cz&#10;91LkbDCbmWfhtjA0yLHoGtkeGryvaLFHsvoy77la7B8tsWDZuKcOLRGewbK+bKWBwXNFAWbke3Fp&#10;cLOuwkzhzwQI0prV9PYszWGsqzAhcrlKObtcg8ErY7U+RaVh8sKsjxMVSWEysXRx3y6sWnw6QO+w&#10;dPF2GqE4S4qX00i5GrpMePquQ9clUfpILht+DU8vFdYFeyRxyu3CLM4rrg1UbCjUTMPNrGJun7Wl&#10;BXsEsmkjFvrrxmGhh69wWK6/bzgsuJ2E03LDYaVwMzKiYAY6NxxWjLxsOCwgUDIh/g2HpemEWgCh&#10;9kMmgr7hsDYcFrnBzzOLBXHccFjnhtpwWAkIKp3VYlfacFgbDssdtOXVhQ2HdXh7+XevL0zszMY+&#10;VIOd2diHalppw2FVtRLch3HhMscmBYMqJeXJ1tT5N8Q+hDjghsP61XHQA4nBFC7wvEv0wobD+r2H&#10;OFCjnFtpwR/EOVqM5GwL/qANh5VuVs0qs+Gwkq204bCAIWPwWYy/r7BkGw6LLsTjKjz+i6DM6fLi&#10;w9vLDxTb85wOjNkiegeKW204LI7rB3RSIQy64bA4LZdvtg2HpaP3Gw4rmbVtw2GFbhKefvg0Gw6L&#10;uIJkYsYNh3V0S7XPUukRQxsOa8NhveEZI4l3x1l14+t6eKB8cyoPHv0DZZ6jEbUloHNbf8eH9fxE&#10;bFgEfvLMWBenoz8x/Dfn60KYeYUTc9DP744Ta/bI9cSzO5K+cBCK+ug12GKRd4LOI9eAZYKCANfM&#10;PPr0mxLQERYFWcP8SfCcow7QOOErBi2Cp4KVATEZfG+mcexBWpVWBkRwSRmuLEURW5nkBOh3E8gY&#10;HKHKunwyojsg21qLxGTJukoPuqlROtBNjdJ/Dv7eYepnyrWVaEQNDRvnYULqpHQxFUVXQauyja1V&#10;GqdBRr6unTINqki6zPorkq6C0mozASF97iOgUwLvkCeUWpue7tqeu9PcjKhWpm8SeDyK2loVTReu&#10;XhlaFU8X4AbI1+PS4iV6gOLpyhRSIcMK6uRIyqmTY4gSeqWKJe1ixoDosBJb0JaUZrElpVVMSYUD&#10;syX1nGZk21FsXLZOOXpsSW0X6+vaOpZktY0W6eUsnaaN6oNkuOfoDizMc+4XtTxZATqRFMf8hUUu&#10;T1aAe+VSnC+8httIK+8vcIVSHM1G2sM1iZU4+pQUR4uQeLiqshbXF3bLQTL0L6m/TFaAiybqBa4v&#10;plm/A1gXSd/WLZMVIJuh+gLXOU9WgGiMfKFMVoAuqF5gE8eLVes6aBung2Q+HPcNN45p7+NuHGMV&#10;ofKdbxT7k5XvuOE60PlX7Z6gu1rUSYJc+DU8+ZTGUgVSa75bXSdVSkKPVJeuZNVy8fJ7KHt4+jpw&#10;4cA9yX0v/ByeSqyNXTT8HJ7cItT6aLdqOb/Ww+pBT3h6faytSmppq+3O0nZn6a+fOxobjtVZ1N3k&#10;+95n0XEa+folqKNXR1EQ1rksC9/9LApewW88i464Jj50xE6Y0KX3a8mdr9yo4ZjVIvM5UfMllMmN&#10;Ggg722neOVrC9YFEbtRACwjJNlNAuZm2dcqNGtJ6gAYUVMDJcurNdLLS6hyKS9EgIe4p226i1uoc&#10;mjk90JYmnglwjR3Ur457N6VOmsSusTqA7nc4AIJOO1NIaZtcIaVVkIt818AuGXXSLDl10iDE6NiB&#10;PzyjTlqkcJ7DknZuSdCH7MC+mdb6Ww+d2Lz0OyTFzmiV9hn2IJDdZ3wZmhwaWeOJSjujVJqn0ADS&#10;Sv3UIFN1ppurg2hBqbQVnZITHVNdRsrYfDt91mBUv9fpU3ofFQm0efJWHNC2ZLWHQN08snXK4WNL&#10;yoVnJVl/8l6cXv2WOH/yRmRVncv8YTcwG6xPZfrsWjp5L06u/pRknLz1udUfXYyT9+LUGuoaWBLW&#10;pden1oqTtz61lmkC4ZWXzVlx8ta+CXJdkrchf/JGf5ZfKJ+8wWyuXiievNG71Qts5EhksWpWXK9T&#10;L7CZMSFn/BMI3KoXuNKYcsUL33y2p0n928/2nHZueVzUB0/K0ucOsrswcsLv4ckHXlAsVcnBaCRn&#10;f5XYayqk6OoSHbILZcOOqkKba9RiybD/8d8sHMVxG7pKLjhYCiQvDbHDU1ULn2XAaEnMzydLG2yO&#10;gs1R8NfvKMBYXjkKnL/4ezsK/CBJ5ZcawNSPqcf5CJAjIkzu3xSvbuB5ROjNpTHZrS5p6g0cTrqe&#10;yUxuHOXJtBlmJHrwuWbWyuTOrcPxfpfL3CFOaAgKDiP+D0cKBHKXngx56kEykHFsMyrlmacZ+hHZ&#10;c+g0nlApD6ZmiiV54oFDZ4Rjw6VDWpdSHk7/Al6TFnR0QC+ki6mcBrZSaaB5N+0HJFFIVl2nl6I0&#10;NDgZJm2uHAfIMzHA8BmdykRWvi7a2cWDOTw6w5hrTxW4NrNsqLi1rVMaaQJTRo+cFMm60/4wlhNB&#10;827wGZvWdlf+g7nrmqnvMzqljTDyx7mbMl1eha7tvCUL/8GMBBrIwpI0vUouBaqyCUlBMrYnwtVY&#10;f3t4KgcCyPB27QxfS7pV1XCau6EbfXaxRLNKU9k5u5Q7AcmlKPtdpqMSIPZcrQmpTjBU0mVV4Wz4&#10;4ZCtDql9ku26SC6FdEFIGZTRigXmXACzBRBcPItix2fRuihrobMO/eTICNbtqrwK7Z5SkU2ZtGXE&#10;yH0u69gM09xk+qvyKxSSK8mR1XTDuEd+rXS70m4+FgC7Tsznc6ZdlWsBAwZuXeeJTcz9mtVkBCRs&#10;xDBM9ldCysYCEGiq7zJdQGeXspVKYyFfVLsHdCjZr3R2KTMRWCdttZ/nvU/atLY/mMbPVbJTlhEn&#10;aKz9PKNJXbKdtU6VXKoF3A5myvQpEEmedZqVB/fmWdLOA0cw3lhQ00wqx5Q9phS3yTwhD2KbMROC&#10;uufPF5RKMzVY+qdpyAwp3MoTWpsOinMLtUoz1bRI3oRtV7pLqTxTtqmIZji2atP2I3XAjFZpqwaJ&#10;TDvEudJDSqWaQpYtZPZ0ILPEQAXfryjAtMNa4Z3o6+2pSjYFrwLm9S6zCOKMK7SOwBkiU26mrNJa&#10;SG459ZjWkyNV0ZzYq5VKOIXdZDf5nGDrYYVqipJ24JuGFdIlJW/L2Va+VdMlJefOWRJzD4ITGVON&#10;clg1Mzb9mdoTS3fUiWR9E7b9mXLKuS+nTRrI3KQRSCN+15r0iAc2Ctr7fTnncfdMNySur591Ysqj&#10;lHHpSuPe+lkSqXSRUC+z4CmKE0SsKByW0Slt0/czAkyZeQSpQs5ft7KrEcwmNhJBajsXGU0MTLqo&#10;GCUzCzLSgUgZAzu35ZiqiQYRlb9oc6M9txxTtS1VyDEl/R/OU13X/s2u2lQANdSXtXpA4QBYrVUh&#10;GFbhM9UCyhlREJUzXkFUrkcFUTnnFUTlpFcQrbeWckkUtNZbS2Hpba3KK1EQlctTQbTeWsovUdBa&#10;by3llyhorbeW8ksUtNZba4FvMObhRvkl7AIov8RKtD6KvUjChc0Mwjr5KDaWXhVQ9OIhFrcKWAJ2&#10;KsVhYNKehVOD3kGKw3Ikno1ugoZfisMkJB7c3+vC6OhpGT++oHwpR7HnRZyc6xvBuesiLeLkXOOY&#10;pGD9wiJOznXOR7EXqbfKUWzkzJCNWiZZWlK+pAHkkscJeCX9Da52Po7dIMuFKhXXWwey9Te0tWlo&#10;Ue/AuBGhb/2GDpZzzPcqZp9YGYOWeFmqcso7WunVG1xz+NiypdIWJxebq0e2m8NBqb7BGViu4BvL&#10;fkPbnFxj9A34vXJvYPDIevAF8Ss4tbJvaJuXE99RtiT1Da45/FHZb2ibc4oaI/Vdg4iF/AY5m6jm&#10;MY3L2uYYzOqNMKcZNdc253QlRvY7uHn0N7jmBu0SIhqyVBXp7zBlqDe45kgBnmtdzB3qDa55TLK0&#10;bitEOtQb3NsjaCDxhrZ5Ov2dGrXYYMhvkLOELBhTKyW+oW3OuJMrD4j2YBjSiBeZnQ9OFP0NrnnM&#10;l5P4hrY58bW6UuXHOSY/VQ+2ORwRWXtom1POa/oG3AzZN7TNyc3g3sjbfAFyQ9pR/0a+ty9wbnwV&#10;5woeAFGqb4YckY/BTGDIgLCAKcleKFrIBRRReDKaiFzLaKkCOxX3vULCH3KvQFdoj/Cl8OQvsjXh&#10;/PTNFn4OTxbjjJKl5H9cfri9TW0U6kHRCrmbGt4TlMToVFvWFii97KKRn4t02Xn4kGyYpArgJXJo&#10;kpRtAZaKYzw0fHh6A7BUHHPh1/BkKRyv8cU4BsKv4emluGMgDaZlJM6SWUw16EcqbZwsbQhluaI1&#10;WNBNOV5RGiwCphyPgQbhYFOO+3cTd1ehLcKTOzj5+tB0TdyLhN/Dk+Ww9XZyheR2cEp7OawsVvnc&#10;/ELfxYxnyUV9JXuElInwtNj6fD3KKRgx/6F8LW7omvq4UwGzUZDzq0eLnZypj1fLtnBrsuHkuG1p&#10;yqGIJdUj7juCXcOT7cv5XEtIQuegI31x/Q96wpPHGjdfQSzUoiBGAWJXCdu4BPxwYmH1DGUKT182&#10;P3JLSS75+MrOdiyoQUl4emXkKaFvFvpdqEE8qgYt4em1UYSPtMXzZvg5PHXrFsR4LJa0xbSphcIh&#10;9sGlCzugUKrw9KUL61cp3WjDJ9lSE9NcR62CYKM9dlhfKeEkzbFOH6JV5lhklHyDMWnK8UIMOIYp&#10;x1NFU0gjymOiKcy0DKxu4pEwGCE8uX/yfBxRi+Hn8GSbBbGSaX3LYYditQjbq7Dm+b5emNi9qQrr&#10;v9dUyDLrh31hJ+d7OLAbVvXYUVVIrkm+afTawgJM/lsa8fZmidA8NALsiY1PvrYqCg1Dlb0M8Wpa&#10;2Itk9vYbrnzDlf/148oxDFa4creH23DlMaq64cpTUHXMxbGFbAg4Fq8oCazQhitPQrVUEHfDlc85&#10;9Bdtb8/dqd9w5RuufMOVb7jyDVeeWqQ3XDmcYXG12HDlzYYr33DlEj1JAZI4PjZceQZSDx9WbKQN&#10;V+78A7ITAcEm28fAHlL8TLSkJQnvaaWkto6lE37NSp3ydLvCPcq6/w3lzNTVqrbUhit3oaO6joXr&#10;1bV9kFBjld0VNAr1otUDiwBi1QWoHlpYZKq1Uoiqsl3VdXd7xBKwpFZrvbWUX6JQgHprqfvuBa31&#10;1kI4v7oF6q214coVts6H/zZcuYA4IqAm0YdldrQNV/58gVQxVxuufMOV0zhaIIY3XDknpGDE0FXE&#10;d63basOVc1vR9XlAH64i5jTRVhuu3M+7G648Av4YIbXhylUm0w1XjqyULo3phiunxXmBJ9xw5clU&#10;0Ui35vF+G65czSYbrnwxgDZc+XpO4XtRG65cz7Ubrly3x4Yrh+Pkbw5Xjhs4WxLwLQm4SIH+8/3j&#10;7TkFOvoH8kv//5wEHLnLr9/g/12dPp0OT3f31+8OLwf5d/z569Ob2/Z4d3y4uT398B8CAAAA//8D&#10;AFBLAwQUAAYACAAAACEAPK4Qy9sAAAAEAQAADwAAAGRycy9kb3ducmV2LnhtbEyPT0vDQBDF70K/&#10;wzKCN7upSlPSbEqpSBHxYP/cp7vTJJidDdlNGv30br3oZeDxHu/9Jl+NthEDdb52rGA2TUAQa2dq&#10;LhUc9i/3CxA+IBtsHJOCL/KwKiY3OWbGXfiDhl0oRSxhn6GCKoQ2k9Lriiz6qWuJo3d2ncUQZVdK&#10;0+EllttGPiTJXFqsOS5U2NKmIv25660CHNaDtufX+Zvuj9+cPm/37ftWqbvbcb0EEWgMf2G44kd0&#10;KCLTyfVsvGgUxEfC7716SZqCOCl4nD2BLHL5H774AQAA//8DAFBLAQItABQABgAIAAAAIQC2gziS&#10;/gAAAOEBAAATAAAAAAAAAAAAAAAAAAAAAABbQ29udGVudF9UeXBlc10ueG1sUEsBAi0AFAAGAAgA&#10;AAAhADj9If/WAAAAlAEAAAsAAAAAAAAAAAAAAAAALwEAAF9yZWxzLy5yZWxzUEsBAi0AFAAGAAgA&#10;AAAhADnzKE+mNAAADKMBAA4AAAAAAAAAAAAAAAAALgIAAGRycy9lMm9Eb2MueG1sUEsBAi0AFAAG&#10;AAgAAAAhADyuEMvbAAAABAEAAA8AAAAAAAAAAAAAAAAAADcAAGRycy9kb3ducmV2LnhtbFBLBQYA&#10;AAAABAAEAPMAAAAI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ybcwAAAANsAAAAPAAAAZHJzL2Rvd25yZXYueG1sRE9Li8Iw&#10;EL4L+x/CLHizqSIi1ShFWPC0y/oAj0MzttVm0k1irf9+Iwje5uN7znLdm0Z05HxtWcE4SUEQF1bX&#10;XCo47L9GcxA+IGtsLJOCB3lYrz4GS8y0vfMvdbtQihjCPkMFVQhtJqUvKjLoE9sSR+5sncEQoSul&#10;dniP4aaRkzSdSYM1x4YKW9pUVFx3N6Ogm/9Nr5TXPp/97NNwdOZ0+Z4oNfzs8wWIQH14i1/urY7z&#10;p/D8JR4gV/8AAAD//wMAUEsBAi0AFAAGAAgAAAAhANvh9svuAAAAhQEAABMAAAAAAAAAAAAAAAAA&#10;AAAAAFtDb250ZW50X1R5cGVzXS54bWxQSwECLQAUAAYACAAAACEAWvQsW78AAAAVAQAACwAAAAAA&#10;AAAAAAAAAAAfAQAAX3JlbHMvLnJlbHNQSwECLQAUAAYACAAAACEAxI8m3MAAAADbAAAADwAAAAAA&#10;AAAAAAAAAAAHAgAAZHJzL2Rvd25yZXYueG1sUEsFBgAAAAADAAMAtwAAAPQCAAAAAA==&#10;" path="m444,423r,54l112,477r,-54l276,256,444,423xm556,181r-203,l485,49,436,4,276,165,114,,69,47,201,181,,181r,62l201,243,46,396r,147l508,543r,-147l353,243r203,l556,181xe" fillcolor="black" stroked="f">
                <v:path arrowok="t" o:connecttype="custom" o:connectlocs="2147483646,2147483646;2147483646,2147483646;2147483646,2147483646;2147483646,2147483646;2147483646,2147483646;2147483646,2147483646;2147483646,2147483646;2147483646,2147483646;2147483646,1561345935;2147483646,127489723;2147483646,2147483646;2147483646,0;2147483646,1497601073;2147483646,2147483646;0,2147483646;0,2147483646;2147483646,2147483646;1472191831,2147483646;1472191831,2147483646;2147483646,2147483646;2147483646,2147483646;2147483646,2147483646;2147483646,2147483646;2147483646,2147483646"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XsowAAAANsAAAAPAAAAZHJzL2Rvd25yZXYueG1sRE9Ni8Iw&#10;EL0v+B/CCN7W1AVFukYRZUEQD+pevA3N2EabSWliW/31RhC8zeN9zmzR2VI0VHvjWMFomIAgzpw2&#10;nCv4P/59T0H4gKyxdEwK7uRhMe99zTDVruU9NYeQixjCPkUFRQhVKqXPCrLoh64ijtzZ1RZDhHUu&#10;dY1tDLel/EmSibRoODYUWNGqoOx6uFkFpj3exqcHXlbmtHPNttmt80QrNeh3y18QgbrwEb/dGx3n&#10;j+H1SzxAzp8AAAD//wMAUEsBAi0AFAAGAAgAAAAhANvh9svuAAAAhQEAABMAAAAAAAAAAAAAAAAA&#10;AAAAAFtDb250ZW50X1R5cGVzXS54bWxQSwECLQAUAAYACAAAACEAWvQsW78AAAAVAQAACwAAAAAA&#10;AAAAAAAAAAAfAQAAX3JlbHMvLnJlbHNQSwECLQAUAAYACAAAACEA0XF7KMAAAADbAAAADwAAAAAA&#10;AAAAAAAAAAAHAgAAZHJzL2Rvd25yZXYueG1sUEsFBgAAAAADAAMAtwAAAPQCAAAAAA==&#10;" path="m131,66r,l130,79r-4,14l120,103r-8,9l103,120r-12,8l79,132r-13,l52,132,41,128,29,120,19,112r-7,-9l6,93,2,79,,66,2,52,6,41,12,29,19,19,29,12,41,6,52,2,66,,79,2,91,6r12,6l112,19r8,10l126,41r4,11l131,66xe" fillcolor="#dc002e"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Rq8wgAAANsAAAAPAAAAZHJzL2Rvd25yZXYueG1sRE/basJA&#10;EH0v+A/LFHyrmyoESV2lEUV9qTTtB0yz0yQkOxuzay5/3y0U+jaHc53NbjSN6KlzlWUFz4sIBHFu&#10;dcWFgs+P49MahPPIGhvLpGAiB7vt7GGDibYDv1Of+UKEEHYJKii9bxMpXV6SQbewLXHgvm1n0AfY&#10;FVJ3OIRw08hlFMXSYMWhocSW9iXldXY3Ck5FfU/f+qy5RF/2cEv9aRquK6Xmj+PrCwhPo/8X/7nP&#10;OsyP4feXcIDc/gAAAP//AwBQSwECLQAUAAYACAAAACEA2+H2y+4AAACFAQAAEwAAAAAAAAAAAAAA&#10;AAAAAAAAW0NvbnRlbnRfVHlwZXNdLnhtbFBLAQItABQABgAIAAAAIQBa9CxbvwAAABUBAAALAAAA&#10;AAAAAAAAAAAAAB8BAABfcmVscy8ucmVsc1BLAQItABQABgAIAAAAIQA6cRq8wgAAANsAAAAPAAAA&#10;AAAAAAAAAAAAAAcCAABkcnMvZG93bnJldi54bWxQSwUGAAAAAAMAAwC3AAAA9gIAAAAA&#10;" path="m131,66r,l130,79r-4,14l120,103r-8,9l103,120r-12,8l79,132r-13,l52,132,41,128,29,120,19,112r-7,-9l6,93,2,79,,66,2,52,6,41,12,29,19,19,29,12,41,6,52,2,66,,79,2,91,6r12,6l112,19r8,10l126,41r4,11l131,66e" fillcolor="black [3213]"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H2wgAAANsAAAAPAAAAZHJzL2Rvd25yZXYueG1sRE9Na8JA&#10;EL0X/A/LCL3VTS1USd2EIgn0VGgqiLchO2Zjs7Mhu2rir3cLhd7m8T5nk4+2ExcafOtYwfMiAUFc&#10;O91yo2D3XT6tQfiArLFzTAom8pBns4cNptpd+YsuVWhEDGGfogITQp9K6WtDFv3C9cSRO7rBYohw&#10;aKQe8BrDbSeXSfIqLbYcGwz2tDVU/1Rnq6Bsd10xvXyeToczmb0rquPqNin1OB/f30AEGsO/+M/9&#10;oeP8Ffz+Eg+Q2R0AAP//AwBQSwECLQAUAAYACAAAACEA2+H2y+4AAACFAQAAEwAAAAAAAAAAAAAA&#10;AAAAAAAAW0NvbnRlbnRfVHlwZXNdLnhtbFBLAQItABQABgAIAAAAIQBa9CxbvwAAABUBAAALAAAA&#10;AAAAAAAAAAAAAB8BAABfcmVscy8ucmVsc1BLAQItABQABgAIAAAAIQBXgkH2wgAAANs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2147483646,2147483646;2147483646,2147483646;2147483646,2147483646;2147483646,2147483646;2147483646,2147483646;2147483646,2147483646;2147483646,2147483646;2147483646,2147483646;2147483646,1876065229;2147483646,1681992998;2147483646,1681992998;2147483646,2134794219;2147483646,2147483646;2147483646,2147483646;2147483646,2147483646;2147483646,2147483646;2147483646,2147483646;2147483646,2147483646;2147483646,2147483646"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FVexQAAANsAAAAPAAAAZHJzL2Rvd25yZXYueG1sRI9BSwMx&#10;EIXvgv8hTMGbzVakyNq0lIpiL4Jtwet0M91su5ksSdxd++udg+BthvfmvW8Wq9G3qqeYmsAGZtMC&#10;FHEVbMO1gcP+9f4JVMrIFtvAZOCHEqyWtzcLLG0Y+JP6Xa6VhHAq0YDLuSu1TpUjj2kaOmLRTiF6&#10;zLLGWtuIg4T7Vj8UxVx7bFgaHHa0cVRddt/ewNcwfsSt7V+ub9vzfLP3x8erOxpzNxnXz6Ayjfnf&#10;/Hf9bgVfYOUXGUAvfwEAAP//AwBQSwECLQAUAAYACAAAACEA2+H2y+4AAACFAQAAEwAAAAAAAAAA&#10;AAAAAAAAAAAAW0NvbnRlbnRfVHlwZXNdLnhtbFBLAQItABQABgAIAAAAIQBa9CxbvwAAABUBAAAL&#10;AAAAAAAAAAAAAAAAAB8BAABfcmVscy8ucmVsc1BLAQItABQABgAIAAAAIQA3IFVexQAAANsAAAAP&#10;AAAAAAAAAAAAAAAAAAcCAABkcnMvZG93bnJldi54bWxQSwUGAAAAAAMAAwC3AAAA+Q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Ps7wgAAANsAAAAPAAAAZHJzL2Rvd25yZXYueG1sRE9Na8JA&#10;EL0X/A/LCN7qRgWpqauIKCqemgrF25CdJmmyszG7JvHfu4VCb/N4n7Nc96YSLTWusKxgMo5AEKdW&#10;F5wpuHzuX99AOI+ssbJMCh7kYL0avCwx1rbjD2oTn4kQwi5GBbn3dSylS3My6Ma2Jg7ct20M+gCb&#10;TOoGuxBuKjmNork0WHBoyLGmbU5pmdyNgsPPzfivazaTh+upKpOubHfnSKnRsN+8g/DU+3/xn/uo&#10;w/wF/P4SDpCrJwAAAP//AwBQSwECLQAUAAYACAAAACEA2+H2y+4AAACFAQAAEwAAAAAAAAAAAAAA&#10;AAAAAAAAW0NvbnRlbnRfVHlwZXNdLnhtbFBLAQItABQABgAIAAAAIQBa9CxbvwAAABUBAAALAAAA&#10;AAAAAAAAAAAAAB8BAABfcmVscy8ucmVsc1BLAQItABQABgAIAAAAIQDv9Ps7wgAAANs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1890836140,2147483646;1890836140,2147483646;2147483646,2147483646;2147483646,2147483646;2147483646,2147483646;2147483646,2147483646;2147483646,2147483646;2147483646,2147483646;2147483646,2147483646;2147483646,2147483646;2147483646,2147483646;2147483646,2147483646;2147483646,1628236206;2147483646,1204915171;2147483646,748968149;2147483646,455947022;2147483646,195347525;2147483646,0;1890836140,0;1890836140,0;1433389843,0;1006420734,195347525;701456640,455947022;426969422,748968149;244010343,1204915171;122005328,1628236206;60953751,2147483646;0,2147483646;0,2147483646;60953751,2147483646;122005328,2147483646;244010343,2147483646;426969422,2147483646;701456640,2147483646;1006420734,2147483646;1433389843,2147483646;1890836140,2147483646"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RkBwQAAANsAAAAPAAAAZHJzL2Rvd25yZXYueG1sRE/LisIw&#10;FN0P+A/hCm5E0+lAkWoUHVBkwAEfuL4017a0uSlJ1Pr3ZjEwy8N5L1a9acWDnK8tK/icJiCIC6tr&#10;LhVcztvJDIQPyBpby6TgRR5Wy8HHAnNtn3ykxymUIoawz1FBFUKXS+mLigz6qe2II3ezzmCI0JVS&#10;O3zGcNPKNEkyabDm2FBhR98VFc3pbhQcfi/Z7qv5yXbXfhyarbunh81YqdGwX89BBOrDv/jPvdcK&#10;0rg+fok/QC7fAAAA//8DAFBLAQItABQABgAIAAAAIQDb4fbL7gAAAIUBAAATAAAAAAAAAAAAAAAA&#10;AAAAAABbQ29udGVudF9UeXBlc10ueG1sUEsBAi0AFAAGAAgAAAAhAFr0LFu/AAAAFQEAAAsAAAAA&#10;AAAAAAAAAAAAHwEAAF9yZWxzLy5yZWxzUEsBAi0AFAAGAAgAAAAhAMHdGQHBAAAA2wAAAA8AAAAA&#10;AAAAAAAAAAAABwIAAGRycy9kb3ducmV2LnhtbFBLBQYAAAAAAwADALcAAAD1Ag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UBowwAAANsAAAAPAAAAZHJzL2Rvd25yZXYueG1sRI9Ba8JA&#10;FITvBf/D8gRvdaNokdRVRFGkB8Eo9PrIvmZTs29Ddo2xv94VCh6HmfmGmS87W4mWGl86VjAaJiCI&#10;c6dLLhScT9v3GQgfkDVWjknBnTwsF723Oaba3fhIbRYKESHsU1RgQqhTKX1uyKIfupo4ej+usRii&#10;bAqpG7xFuK3kOEk+pMWS44LBmtaG8kt2tQp2a1NNvo9n/tvsDlx/bdrfadYqNeh3q08QgbrwCv+3&#10;91rBeATPL/EHyMUDAAD//wMAUEsBAi0AFAAGAAgAAAAhANvh9svuAAAAhQEAABMAAAAAAAAAAAAA&#10;AAAAAAAAAFtDb250ZW50X1R5cGVzXS54bWxQSwECLQAUAAYACAAAACEAWvQsW78AAAAVAQAACwAA&#10;AAAAAAAAAAAAAAAfAQAAX3JlbHMvLnJlbHNQSwECLQAUAAYACAAAACEAOz1AaMMAAADb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wwAAANsAAAAPAAAAZHJzL2Rvd25yZXYueG1sRI9Ba4NA&#10;FITvgfyH5QV6Cc0aIW2xriIBIYdeYhLo8dV9Van7Vtw12n/fLRR6HGbmGybNF9OLO42us6xgv4tA&#10;ENdWd9wouF7KxxcQziNr7C2Tgm9ykGfrVYqJtjOf6V75RgQIuwQVtN4PiZSubsmg29mBOHifdjTo&#10;gxwbqUecA9z0Mo6iJ2mw47DQ4kDHluqvajIK3nhAc8TpfVtOz7dD9HErLlgq9bBZilcQnhb/H/5r&#10;n7SCOIbfL+EHyOwHAAD//wMAUEsBAi0AFAAGAAgAAAAhANvh9svuAAAAhQEAABMAAAAAAAAAAAAA&#10;AAAAAAAAAFtDb250ZW50X1R5cGVzXS54bWxQSwECLQAUAAYACAAAACEAWvQsW78AAAAVAQAACwAA&#10;AAAAAAAAAAAAAAAfAQAAX3JlbHMvLnJlbHNQSwECLQAUAAYACAAAACEAfm3/4cMAAADbAAAADwAA&#10;AAAAAAAAAAAAAAAHAgAAZHJzL2Rvd25yZXYueG1sUEsFBgAAAAADAAMAtwAAAPcCAAAAAA==&#10;" path="m,l186,r,50l68,50r,54l178,104r,53l68,157r,58l190,215r,52l,267,,xe" fillcolor="black" stroked="f">
                <v:path arrowok="t" o:connecttype="custom" o:connectlocs="0,0;2147483646,0;2147483646,1620127353;2147483646,1620127353;2147483646,2147483646;2147483646,2147483646;2147483646,2147483646;2147483646,2147483646;2147483646,2147483646;2147483646,2147483646;2147483646,2147483646;0,2147483646;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lBcxQAAANsAAAAPAAAAZHJzL2Rvd25yZXYueG1sRI9RS8NA&#10;EITfC/0Pxwq+iL3YFpHYS7CiWBHBtMXnJbcmobm9kFvbtL/eKwh9HGbmG2aRD65Ve+pD49nA3SQB&#10;RVx623BlYLt5vX0AFQTZYuuZDBwpQJ6NRwtMrT9wQfu1VCpCOKRooBbpUq1DWZPDMPEdcfR+fO9Q&#10;ouwrbXs8RLhr9TRJ7rXDhuNCjR0911Tu1r/OwMvxVLx/nW6+PxJ5Kz5pudQyH4y5vhqeHkEJDXIJ&#10;/7dX1sB0Bucv8Qfo7A8AAP//AwBQSwECLQAUAAYACAAAACEA2+H2y+4AAACFAQAAEwAAAAAAAAAA&#10;AAAAAAAAAAAAW0NvbnRlbnRfVHlwZXNdLnhtbFBLAQItABQABgAIAAAAIQBa9CxbvwAAABUBAAAL&#10;AAAAAAAAAAAAAAAAAB8BAABfcmVscy8ucmVsc1BLAQItABQABgAIAAAAIQC8jlBcxQAAANsAAAAP&#10;AAAAAAAAAAAAAAAAAAcCAABkcnMvZG93bnJldi54bWxQSwUGAAAAAAMAAwC3AAAA+QIAAAAA&#10;" path="m,l72,r33,203l107,203,141,r91,l269,203,304,r69,l311,267r-89,l186,62,151,267r-93,l,xe" fillcolor="black" stroked="f">
                <v:path arrowok="t" o:connecttype="custom" o:connectlocs="0,0;2147483646,0;2147483646,2147483646;2147483646,2147483646;2147483646,0;2147483646,0;2147483646,2147483646;2147483646,0;2147483646,0;2147483646,2147483646;2147483646,2147483646;2147483646,2009043477;2147483646,2147483646;1841680822,2147483646;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DhcwwAAANsAAAAPAAAAZHJzL2Rvd25yZXYueG1sRI9Pa8JA&#10;FMTvgt9heQVvumnwT0ldRYRS8VBQU+jxkX3Nxmbfxuyq8du7BcHjMPObYebLztbiQq2vHCt4HSUg&#10;iAunKy4V5IeP4RsIH5A11o5JwY08LBf93hwz7a68o8s+lCKWsM9QgQmhyaT0hSGLfuQa4uj9utZi&#10;iLItpW7xGsttLdMkmUqLFccFgw2tDRV/+7NVkJI85nbyOZsm1H3/yPR0/DJbpQYv3eodRKAuPMMP&#10;eqMjN4b/L/EHyMUdAAD//wMAUEsBAi0AFAAGAAgAAAAhANvh9svuAAAAhQEAABMAAAAAAAAAAAAA&#10;AAAAAAAAAFtDb250ZW50X1R5cGVzXS54bWxQSwECLQAUAAYACAAAACEAWvQsW78AAAAVAQAACwAA&#10;AAAAAAAAAAAAAAAfAQAAX3JlbHMvLnJlbHNQSwECLQAUAAYACAAAACEAGrw4XMMAAADb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uCNxAAAANsAAAAPAAAAZHJzL2Rvd25yZXYueG1sRI9Ba4NA&#10;FITvhfyH5QV6CXWN0FKsa0hCAj02ppfeXt1Xlbpvxd2o9dd3A4Ech5n5hsk2k2nFQL1rLCtYRzEI&#10;4tLqhisFn+fj0ysI55E1tpZJwR852OSLhwxTbUc+0VD4SgQIuxQV1N53qZSurMmgi2xHHLwf2xv0&#10;QfaV1D2OAW5amcTxizTYcFiosaN9TeVvcTEKLitX7L/1x+prGkp9mHfj2MxbpR6X0/YNhKfJ38O3&#10;9rtWkDzD9Uv4ATL/BwAA//8DAFBLAQItABQABgAIAAAAIQDb4fbL7gAAAIUBAAATAAAAAAAAAAAA&#10;AAAAAAAAAABbQ29udGVudF9UeXBlc10ueG1sUEsBAi0AFAAGAAgAAAAhAFr0LFu/AAAAFQEAAAsA&#10;AAAAAAAAAAAAAAAAHwEAAF9yZWxzLy5yZWxzUEsBAi0AFAAGAAgAAAAhAC3q4I3EAAAA2w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8B2468" w:rsidRPr="00AE3921" w:rsidTr="001F529C">
      <w:trPr>
        <w:trHeight w:val="227"/>
        <w:jc w:val="center"/>
      </w:trPr>
      <w:tc>
        <w:tcPr>
          <w:tcW w:w="5103" w:type="dxa"/>
          <w:vAlign w:val="center"/>
        </w:tcPr>
        <w:p w:rsidR="008B2468" w:rsidRPr="00AE3921" w:rsidRDefault="004477CA"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571963930"/>
              <w:showingPlcHdr/>
              <w:text/>
            </w:sdtPr>
            <w:sdtEndPr/>
            <w:sdtContent>
              <w:r w:rsidR="008B2468" w:rsidRPr="00AE3921">
                <w:rPr>
                  <w:color w:val="000000" w:themeColor="text1"/>
                  <w:sz w:val="12"/>
                  <w:szCs w:val="12"/>
                </w:rPr>
                <w:t xml:space="preserve"> </w:t>
              </w:r>
            </w:sdtContent>
          </w:sdt>
          <w:r w:rsidR="008B2468" w:rsidRPr="00AE3921">
            <w:rPr>
              <w:color w:val="000000" w:themeColor="text1"/>
              <w:sz w:val="12"/>
              <w:szCs w:val="12"/>
            </w:rPr>
            <w:t xml:space="preserve"> </w:t>
          </w:r>
          <w:sdt>
            <w:sdtPr>
              <w:rPr>
                <w:color w:val="000000" w:themeColor="text1"/>
                <w:sz w:val="12"/>
                <w:szCs w:val="12"/>
              </w:rPr>
              <w:alias w:val="Název dokumentace 2"/>
              <w:tag w:val="NazevDok2_"/>
              <w:id w:val="906653684"/>
              <w:showingPlcHdr/>
              <w:text/>
            </w:sdtPr>
            <w:sdtEndPr/>
            <w:sdtContent>
              <w:r w:rsidR="008B2468" w:rsidRPr="00AE3921">
                <w:rPr>
                  <w:color w:val="000000" w:themeColor="text1"/>
                  <w:sz w:val="12"/>
                  <w:szCs w:val="12"/>
                </w:rPr>
                <w:t xml:space="preserve"> </w:t>
              </w:r>
            </w:sdtContent>
          </w:sdt>
          <w:r w:rsidR="008B2468" w:rsidRPr="00AE3921">
            <w:rPr>
              <w:color w:val="000000" w:themeColor="text1"/>
              <w:sz w:val="12"/>
              <w:szCs w:val="12"/>
            </w:rPr>
            <w:t xml:space="preserve"> </w:t>
          </w:r>
          <w:sdt>
            <w:sdtPr>
              <w:rPr>
                <w:color w:val="000000" w:themeColor="text1"/>
                <w:sz w:val="12"/>
                <w:szCs w:val="12"/>
              </w:rPr>
              <w:alias w:val="Název dokumentace 3"/>
              <w:tag w:val="NazevDok3_"/>
              <w:id w:val="1264960503"/>
              <w:showingPlcHdr/>
              <w:text/>
            </w:sdtPr>
            <w:sdtEndPr/>
            <w:sdtContent>
              <w:r w:rsidR="008B2468" w:rsidRPr="00AE3921">
                <w:rPr>
                  <w:color w:val="000000" w:themeColor="text1"/>
                  <w:sz w:val="12"/>
                  <w:szCs w:val="12"/>
                </w:rPr>
                <w:t xml:space="preserve"> </w:t>
              </w:r>
            </w:sdtContent>
          </w:sdt>
        </w:p>
      </w:tc>
      <w:tc>
        <w:tcPr>
          <w:tcW w:w="3402" w:type="dxa"/>
          <w:tcMar>
            <w:left w:w="113" w:type="dxa"/>
          </w:tcMar>
          <w:vAlign w:val="center"/>
        </w:tcPr>
        <w:p w:rsidR="008B2468" w:rsidRPr="00AE3921" w:rsidRDefault="004477CA"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997931575"/>
              <w:text/>
            </w:sdtPr>
            <w:sdtEndPr/>
            <w:sdtContent>
              <w:r w:rsidR="008B2468" w:rsidRPr="00AE3921">
                <w:rPr>
                  <w:bCs/>
                  <w:color w:val="000000" w:themeColor="text1"/>
                  <w:sz w:val="12"/>
                  <w:szCs w:val="12"/>
                </w:rPr>
                <w:t xml:space="preserve"> </w:t>
              </w:r>
            </w:sdtContent>
          </w:sdt>
          <w:r w:rsidR="008B2468" w:rsidRPr="00AE3921">
            <w:rPr>
              <w:bCs/>
              <w:color w:val="000000" w:themeColor="text1"/>
              <w:sz w:val="12"/>
              <w:szCs w:val="12"/>
            </w:rPr>
            <w:t xml:space="preserve"> </w:t>
          </w:r>
          <w:sdt>
            <w:sdtPr>
              <w:rPr>
                <w:bCs/>
                <w:color w:val="000000" w:themeColor="text1"/>
                <w:sz w:val="12"/>
                <w:szCs w:val="12"/>
              </w:rPr>
              <w:alias w:val="Název přílohy"/>
              <w:tag w:val="PrilNaz"/>
              <w:id w:val="-1672254839"/>
              <w:text/>
            </w:sdtPr>
            <w:sdtEndPr/>
            <w:sdtContent>
              <w:r w:rsidR="008B2468" w:rsidRPr="00AE3921">
                <w:rPr>
                  <w:bCs/>
                  <w:color w:val="000000" w:themeColor="text1"/>
                  <w:sz w:val="12"/>
                  <w:szCs w:val="12"/>
                </w:rPr>
                <w:t xml:space="preserve"> </w:t>
              </w:r>
            </w:sdtContent>
          </w:sdt>
        </w:p>
      </w:tc>
    </w:tr>
    <w:tr w:rsidR="008B2468" w:rsidRPr="00AE3921" w:rsidTr="001F529C">
      <w:trPr>
        <w:trHeight w:val="227"/>
        <w:jc w:val="center"/>
      </w:trPr>
      <w:tc>
        <w:tcPr>
          <w:tcW w:w="5103" w:type="dxa"/>
          <w:vAlign w:val="center"/>
        </w:tcPr>
        <w:p w:rsidR="008B2468" w:rsidRPr="00AE3921" w:rsidRDefault="004477CA"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918371446"/>
              <w:showingPlcHdr/>
              <w:text/>
            </w:sdtPr>
            <w:sdtEndPr/>
            <w:sdtContent>
              <w:r w:rsidR="008B2468" w:rsidRPr="00AE3921">
                <w:rPr>
                  <w:color w:val="000000" w:themeColor="text1"/>
                  <w:sz w:val="12"/>
                  <w:szCs w:val="12"/>
                </w:rPr>
                <w:t xml:space="preserve"> </w:t>
              </w:r>
            </w:sdtContent>
          </w:sdt>
        </w:p>
      </w:tc>
      <w:tc>
        <w:tcPr>
          <w:tcW w:w="3402" w:type="dxa"/>
          <w:tcMar>
            <w:left w:w="113" w:type="dxa"/>
          </w:tcMar>
          <w:vAlign w:val="center"/>
        </w:tcPr>
        <w:p w:rsidR="008B2468" w:rsidRPr="00AE3921" w:rsidRDefault="004477CA" w:rsidP="001F529C">
          <w:pPr>
            <w:tabs>
              <w:tab w:val="right" w:pos="8505"/>
            </w:tabs>
            <w:jc w:val="right"/>
            <w:rPr>
              <w:color w:val="000000" w:themeColor="text1"/>
              <w:sz w:val="12"/>
              <w:szCs w:val="12"/>
            </w:rPr>
          </w:pPr>
          <w:sdt>
            <w:sdtPr>
              <w:rPr>
                <w:color w:val="000000" w:themeColor="text1"/>
                <w:sz w:val="12"/>
                <w:szCs w:val="12"/>
              </w:rPr>
              <w:alias w:val="Stupeň"/>
              <w:tag w:val="StupenZ"/>
              <w:id w:val="764345815"/>
              <w:showingPlcHdr/>
              <w:text/>
            </w:sdtPr>
            <w:sdtEndPr/>
            <w:sdtContent>
              <w:r w:rsidR="008B2468" w:rsidRPr="00AE3921">
                <w:rPr>
                  <w:color w:val="000000" w:themeColor="text1"/>
                  <w:sz w:val="12"/>
                  <w:szCs w:val="12"/>
                </w:rPr>
                <w:t xml:space="preserve"> </w:t>
              </w:r>
            </w:sdtContent>
          </w:sdt>
        </w:p>
      </w:tc>
    </w:tr>
  </w:tbl>
  <w:p w:rsidR="008B2468" w:rsidRPr="00AE3921" w:rsidRDefault="008B2468" w:rsidP="00CA337C">
    <w:pPr>
      <w:pStyle w:val="Zhlav"/>
      <w:rPr>
        <w:color w:val="000000" w:themeColor="text1"/>
        <w:sz w:val="12"/>
        <w:szCs w:val="1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468" w:rsidRPr="00AE3921" w:rsidRDefault="008B2468" w:rsidP="00CA337C">
    <w:pPr>
      <w:tabs>
        <w:tab w:val="right" w:pos="8505"/>
      </w:tabs>
      <w:spacing w:after="60"/>
      <w:jc w:val="left"/>
      <w:rPr>
        <w:noProof/>
        <w:color w:val="000000" w:themeColor="text1"/>
      </w:rPr>
    </w:pPr>
    <w:r w:rsidRPr="00AE3921">
      <w:rPr>
        <w:noProof/>
        <w:color w:val="000000" w:themeColor="text1"/>
      </w:rPr>
      <w:tab/>
    </w:r>
    <w:r>
      <w:rPr>
        <w:noProof/>
        <w:color w:val="000000" w:themeColor="text1"/>
      </w:rPr>
      <mc:AlternateContent>
        <mc:Choice Requires="wpc">
          <w:drawing>
            <wp:inline distT="0" distB="0" distL="0" distR="0">
              <wp:extent cx="683895" cy="199390"/>
              <wp:effectExtent l="0" t="0" r="1905" b="635"/>
              <wp:docPr id="13" name="Plátno 38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195"/>
                      <wps:cNvSpPr>
                        <a:spLocks noEditPoints="1"/>
                      </wps:cNvSpPr>
                      <wps:spPr bwMode="auto">
                        <a:xfrm>
                          <a:off x="507370" y="26612"/>
                          <a:ext cx="176525" cy="172178"/>
                        </a:xfrm>
                        <a:custGeom>
                          <a:avLst/>
                          <a:gdLst>
                            <a:gd name="T0" fmla="*/ 44756707 w 556"/>
                            <a:gd name="T1" fmla="*/ 42507038 h 543"/>
                            <a:gd name="T2" fmla="*/ 44756707 w 556"/>
                            <a:gd name="T3" fmla="*/ 47933658 h 543"/>
                            <a:gd name="T4" fmla="*/ 11289980 w 556"/>
                            <a:gd name="T5" fmla="*/ 47933658 h 543"/>
                            <a:gd name="T6" fmla="*/ 11289980 w 556"/>
                            <a:gd name="T7" fmla="*/ 42507038 h 543"/>
                            <a:gd name="T8" fmla="*/ 27821737 w 556"/>
                            <a:gd name="T9" fmla="*/ 25725232 h 543"/>
                            <a:gd name="T10" fmla="*/ 44756707 w 556"/>
                            <a:gd name="T11" fmla="*/ 42507038 h 543"/>
                            <a:gd name="T12" fmla="*/ 56046688 w 556"/>
                            <a:gd name="T13" fmla="*/ 18188719 h 543"/>
                            <a:gd name="T14" fmla="*/ 35583757 w 556"/>
                            <a:gd name="T15" fmla="*/ 18188719 h 543"/>
                            <a:gd name="T16" fmla="*/ 48889805 w 556"/>
                            <a:gd name="T17" fmla="*/ 4924037 h 543"/>
                            <a:gd name="T18" fmla="*/ 43950280 w 556"/>
                            <a:gd name="T19" fmla="*/ 402066 h 543"/>
                            <a:gd name="T20" fmla="*/ 27821737 w 556"/>
                            <a:gd name="T21" fmla="*/ 16580773 h 543"/>
                            <a:gd name="T22" fmla="*/ 11491587 w 556"/>
                            <a:gd name="T23" fmla="*/ 0 h 543"/>
                            <a:gd name="T24" fmla="*/ 6955593 w 556"/>
                            <a:gd name="T25" fmla="*/ 4723004 h 543"/>
                            <a:gd name="T26" fmla="*/ 20261641 w 556"/>
                            <a:gd name="T27" fmla="*/ 18188719 h 543"/>
                            <a:gd name="T28" fmla="*/ 0 w 556"/>
                            <a:gd name="T29" fmla="*/ 18188719 h 543"/>
                            <a:gd name="T30" fmla="*/ 0 w 556"/>
                            <a:gd name="T31" fmla="*/ 24418836 h 543"/>
                            <a:gd name="T32" fmla="*/ 20261641 w 556"/>
                            <a:gd name="T33" fmla="*/ 24418836 h 543"/>
                            <a:gd name="T34" fmla="*/ 4636956 w 556"/>
                            <a:gd name="T35" fmla="*/ 39793729 h 543"/>
                            <a:gd name="T36" fmla="*/ 4636956 w 556"/>
                            <a:gd name="T37" fmla="*/ 54565840 h 543"/>
                            <a:gd name="T38" fmla="*/ 51208125 w 556"/>
                            <a:gd name="T39" fmla="*/ 54565840 h 543"/>
                            <a:gd name="T40" fmla="*/ 51208125 w 556"/>
                            <a:gd name="T41" fmla="*/ 39793729 h 543"/>
                            <a:gd name="T42" fmla="*/ 35583757 w 556"/>
                            <a:gd name="T43" fmla="*/ 24418836 h 543"/>
                            <a:gd name="T44" fmla="*/ 56046688 w 556"/>
                            <a:gd name="T45" fmla="*/ 24418836 h 543"/>
                            <a:gd name="T46" fmla="*/ 56046688 w 556"/>
                            <a:gd name="T47" fmla="*/ 18188719 h 54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196"/>
                      <wps:cNvSpPr>
                        <a:spLocks/>
                      </wps:cNvSpPr>
                      <wps:spPr bwMode="auto">
                        <a:xfrm>
                          <a:off x="574680" y="0"/>
                          <a:ext cx="41906" cy="41919"/>
                        </a:xfrm>
                        <a:custGeom>
                          <a:avLst/>
                          <a:gdLst>
                            <a:gd name="T0" fmla="*/ 13406721 w 131"/>
                            <a:gd name="T1" fmla="*/ 6654641 h 132"/>
                            <a:gd name="T2" fmla="*/ 13406721 w 131"/>
                            <a:gd name="T3" fmla="*/ 6654641 h 132"/>
                            <a:gd name="T4" fmla="*/ 13304355 w 131"/>
                            <a:gd name="T5" fmla="*/ 7965563 h 132"/>
                            <a:gd name="T6" fmla="*/ 12894892 w 131"/>
                            <a:gd name="T7" fmla="*/ 9377153 h 132"/>
                            <a:gd name="T8" fmla="*/ 12281017 w 131"/>
                            <a:gd name="T9" fmla="*/ 10385432 h 132"/>
                            <a:gd name="T10" fmla="*/ 11462091 w 131"/>
                            <a:gd name="T11" fmla="*/ 11292725 h 132"/>
                            <a:gd name="T12" fmla="*/ 10541118 w 131"/>
                            <a:gd name="T13" fmla="*/ 12099348 h 132"/>
                            <a:gd name="T14" fmla="*/ 9313049 w 131"/>
                            <a:gd name="T15" fmla="*/ 12905971 h 132"/>
                            <a:gd name="T16" fmla="*/ 8084979 w 131"/>
                            <a:gd name="T17" fmla="*/ 13309283 h 132"/>
                            <a:gd name="T18" fmla="*/ 6754543 w 131"/>
                            <a:gd name="T19" fmla="*/ 13309283 h 132"/>
                            <a:gd name="T20" fmla="*/ 6754543 w 131"/>
                            <a:gd name="T21" fmla="*/ 13309283 h 132"/>
                            <a:gd name="T22" fmla="*/ 5321742 w 131"/>
                            <a:gd name="T23" fmla="*/ 13309283 h 132"/>
                            <a:gd name="T24" fmla="*/ 4196038 w 131"/>
                            <a:gd name="T25" fmla="*/ 12905971 h 132"/>
                            <a:gd name="T26" fmla="*/ 2967968 w 131"/>
                            <a:gd name="T27" fmla="*/ 12099348 h 132"/>
                            <a:gd name="T28" fmla="*/ 1944630 w 131"/>
                            <a:gd name="T29" fmla="*/ 11292725 h 132"/>
                            <a:gd name="T30" fmla="*/ 1228070 w 131"/>
                            <a:gd name="T31" fmla="*/ 10385432 h 132"/>
                            <a:gd name="T32" fmla="*/ 614195 w 131"/>
                            <a:gd name="T33" fmla="*/ 9377153 h 132"/>
                            <a:gd name="T34" fmla="*/ 204732 w 131"/>
                            <a:gd name="T35" fmla="*/ 7965563 h 132"/>
                            <a:gd name="T36" fmla="*/ 0 w 131"/>
                            <a:gd name="T37" fmla="*/ 6654641 h 132"/>
                            <a:gd name="T38" fmla="*/ 0 w 131"/>
                            <a:gd name="T39" fmla="*/ 6654641 h 132"/>
                            <a:gd name="T40" fmla="*/ 204732 w 131"/>
                            <a:gd name="T41" fmla="*/ 5243051 h 132"/>
                            <a:gd name="T42" fmla="*/ 614195 w 131"/>
                            <a:gd name="T43" fmla="*/ 4134103 h 132"/>
                            <a:gd name="T44" fmla="*/ 1228070 w 131"/>
                            <a:gd name="T45" fmla="*/ 2924168 h 132"/>
                            <a:gd name="T46" fmla="*/ 1944630 w 131"/>
                            <a:gd name="T47" fmla="*/ 1915889 h 132"/>
                            <a:gd name="T48" fmla="*/ 2967968 w 131"/>
                            <a:gd name="T49" fmla="*/ 1209935 h 132"/>
                            <a:gd name="T50" fmla="*/ 4196038 w 131"/>
                            <a:gd name="T51" fmla="*/ 604967 h 132"/>
                            <a:gd name="T52" fmla="*/ 5321742 w 131"/>
                            <a:gd name="T53" fmla="*/ 201656 h 132"/>
                            <a:gd name="T54" fmla="*/ 6754543 w 131"/>
                            <a:gd name="T55" fmla="*/ 0 h 132"/>
                            <a:gd name="T56" fmla="*/ 6754543 w 131"/>
                            <a:gd name="T57" fmla="*/ 0 h 132"/>
                            <a:gd name="T58" fmla="*/ 8084979 w 131"/>
                            <a:gd name="T59" fmla="*/ 201656 h 132"/>
                            <a:gd name="T60" fmla="*/ 9313049 w 131"/>
                            <a:gd name="T61" fmla="*/ 604967 h 132"/>
                            <a:gd name="T62" fmla="*/ 10541118 w 131"/>
                            <a:gd name="T63" fmla="*/ 1209935 h 132"/>
                            <a:gd name="T64" fmla="*/ 11462091 w 131"/>
                            <a:gd name="T65" fmla="*/ 1915889 h 132"/>
                            <a:gd name="T66" fmla="*/ 12281017 w 131"/>
                            <a:gd name="T67" fmla="*/ 2924168 h 132"/>
                            <a:gd name="T68" fmla="*/ 12894892 w 131"/>
                            <a:gd name="T69" fmla="*/ 4134103 h 132"/>
                            <a:gd name="T70" fmla="*/ 13304355 w 131"/>
                            <a:gd name="T71" fmla="*/ 5243051 h 132"/>
                            <a:gd name="T72" fmla="*/ 13406721 w 131"/>
                            <a:gd name="T73" fmla="*/ 6654641 h 13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197"/>
                      <wps:cNvSpPr>
                        <a:spLocks/>
                      </wps:cNvSpPr>
                      <wps:spPr bwMode="auto">
                        <a:xfrm>
                          <a:off x="574680" y="0"/>
                          <a:ext cx="41906" cy="41919"/>
                        </a:xfrm>
                        <a:custGeom>
                          <a:avLst/>
                          <a:gdLst>
                            <a:gd name="T0" fmla="*/ 13406721 w 131"/>
                            <a:gd name="T1" fmla="*/ 6654641 h 132"/>
                            <a:gd name="T2" fmla="*/ 13406721 w 131"/>
                            <a:gd name="T3" fmla="*/ 6654641 h 132"/>
                            <a:gd name="T4" fmla="*/ 13304355 w 131"/>
                            <a:gd name="T5" fmla="*/ 7965563 h 132"/>
                            <a:gd name="T6" fmla="*/ 12894892 w 131"/>
                            <a:gd name="T7" fmla="*/ 9377153 h 132"/>
                            <a:gd name="T8" fmla="*/ 12281017 w 131"/>
                            <a:gd name="T9" fmla="*/ 10385432 h 132"/>
                            <a:gd name="T10" fmla="*/ 11462091 w 131"/>
                            <a:gd name="T11" fmla="*/ 11292725 h 132"/>
                            <a:gd name="T12" fmla="*/ 10541118 w 131"/>
                            <a:gd name="T13" fmla="*/ 12099348 h 132"/>
                            <a:gd name="T14" fmla="*/ 9313049 w 131"/>
                            <a:gd name="T15" fmla="*/ 12905971 h 132"/>
                            <a:gd name="T16" fmla="*/ 8084979 w 131"/>
                            <a:gd name="T17" fmla="*/ 13309283 h 132"/>
                            <a:gd name="T18" fmla="*/ 6754543 w 131"/>
                            <a:gd name="T19" fmla="*/ 13309283 h 132"/>
                            <a:gd name="T20" fmla="*/ 6754543 w 131"/>
                            <a:gd name="T21" fmla="*/ 13309283 h 132"/>
                            <a:gd name="T22" fmla="*/ 5321742 w 131"/>
                            <a:gd name="T23" fmla="*/ 13309283 h 132"/>
                            <a:gd name="T24" fmla="*/ 4196038 w 131"/>
                            <a:gd name="T25" fmla="*/ 12905971 h 132"/>
                            <a:gd name="T26" fmla="*/ 2967968 w 131"/>
                            <a:gd name="T27" fmla="*/ 12099348 h 132"/>
                            <a:gd name="T28" fmla="*/ 1944630 w 131"/>
                            <a:gd name="T29" fmla="*/ 11292725 h 132"/>
                            <a:gd name="T30" fmla="*/ 1228070 w 131"/>
                            <a:gd name="T31" fmla="*/ 10385432 h 132"/>
                            <a:gd name="T32" fmla="*/ 614195 w 131"/>
                            <a:gd name="T33" fmla="*/ 9377153 h 132"/>
                            <a:gd name="T34" fmla="*/ 204732 w 131"/>
                            <a:gd name="T35" fmla="*/ 7965563 h 132"/>
                            <a:gd name="T36" fmla="*/ 0 w 131"/>
                            <a:gd name="T37" fmla="*/ 6654641 h 132"/>
                            <a:gd name="T38" fmla="*/ 0 w 131"/>
                            <a:gd name="T39" fmla="*/ 6654641 h 132"/>
                            <a:gd name="T40" fmla="*/ 204732 w 131"/>
                            <a:gd name="T41" fmla="*/ 5243051 h 132"/>
                            <a:gd name="T42" fmla="*/ 614195 w 131"/>
                            <a:gd name="T43" fmla="*/ 4134103 h 132"/>
                            <a:gd name="T44" fmla="*/ 1228070 w 131"/>
                            <a:gd name="T45" fmla="*/ 2924168 h 132"/>
                            <a:gd name="T46" fmla="*/ 1944630 w 131"/>
                            <a:gd name="T47" fmla="*/ 1915889 h 132"/>
                            <a:gd name="T48" fmla="*/ 2967968 w 131"/>
                            <a:gd name="T49" fmla="*/ 1209935 h 132"/>
                            <a:gd name="T50" fmla="*/ 4196038 w 131"/>
                            <a:gd name="T51" fmla="*/ 604967 h 132"/>
                            <a:gd name="T52" fmla="*/ 5321742 w 131"/>
                            <a:gd name="T53" fmla="*/ 201656 h 132"/>
                            <a:gd name="T54" fmla="*/ 6754543 w 131"/>
                            <a:gd name="T55" fmla="*/ 0 h 132"/>
                            <a:gd name="T56" fmla="*/ 6754543 w 131"/>
                            <a:gd name="T57" fmla="*/ 0 h 132"/>
                            <a:gd name="T58" fmla="*/ 8084979 w 131"/>
                            <a:gd name="T59" fmla="*/ 201656 h 132"/>
                            <a:gd name="T60" fmla="*/ 9313049 w 131"/>
                            <a:gd name="T61" fmla="*/ 604967 h 132"/>
                            <a:gd name="T62" fmla="*/ 10541118 w 131"/>
                            <a:gd name="T63" fmla="*/ 1209935 h 132"/>
                            <a:gd name="T64" fmla="*/ 11462091 w 131"/>
                            <a:gd name="T65" fmla="*/ 1915889 h 132"/>
                            <a:gd name="T66" fmla="*/ 12281017 w 131"/>
                            <a:gd name="T67" fmla="*/ 2924168 h 132"/>
                            <a:gd name="T68" fmla="*/ 12894892 w 131"/>
                            <a:gd name="T69" fmla="*/ 4134103 h 132"/>
                            <a:gd name="T70" fmla="*/ 13304355 w 131"/>
                            <a:gd name="T71" fmla="*/ 5243051 h 132"/>
                            <a:gd name="T72" fmla="*/ 13406721 w 131"/>
                            <a:gd name="T73" fmla="*/ 6654641 h 13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98"/>
                      <wps:cNvSpPr>
                        <a:spLocks noEditPoints="1"/>
                      </wps:cNvSpPr>
                      <wps:spPr bwMode="auto">
                        <a:xfrm>
                          <a:off x="381053" y="113051"/>
                          <a:ext cx="84412" cy="86339"/>
                        </a:xfrm>
                        <a:custGeom>
                          <a:avLst/>
                          <a:gdLst>
                            <a:gd name="T0" fmla="*/ 13400564 w 266"/>
                            <a:gd name="T1" fmla="*/ 0 h 271"/>
                            <a:gd name="T2" fmla="*/ 16322298 w 266"/>
                            <a:gd name="T3" fmla="*/ 202944 h 271"/>
                            <a:gd name="T4" fmla="*/ 19042839 w 266"/>
                            <a:gd name="T5" fmla="*/ 710783 h 271"/>
                            <a:gd name="T6" fmla="*/ 21360044 w 266"/>
                            <a:gd name="T7" fmla="*/ 1929087 h 271"/>
                            <a:gd name="T8" fmla="*/ 23274546 w 266"/>
                            <a:gd name="T9" fmla="*/ 3553599 h 271"/>
                            <a:gd name="T10" fmla="*/ 24886625 w 266"/>
                            <a:gd name="T11" fmla="*/ 5482367 h 271"/>
                            <a:gd name="T12" fmla="*/ 25894174 w 266"/>
                            <a:gd name="T13" fmla="*/ 7817662 h 271"/>
                            <a:gd name="T14" fmla="*/ 26397790 w 266"/>
                            <a:gd name="T15" fmla="*/ 10558846 h 271"/>
                            <a:gd name="T16" fmla="*/ 26800810 w 266"/>
                            <a:gd name="T17" fmla="*/ 13706237 h 271"/>
                            <a:gd name="T18" fmla="*/ 26196280 w 266"/>
                            <a:gd name="T19" fmla="*/ 18274876 h 271"/>
                            <a:gd name="T20" fmla="*/ 25491155 w 266"/>
                            <a:gd name="T21" fmla="*/ 20813115 h 271"/>
                            <a:gd name="T22" fmla="*/ 24080586 w 266"/>
                            <a:gd name="T23" fmla="*/ 22945147 h 271"/>
                            <a:gd name="T24" fmla="*/ 22367593 w 266"/>
                            <a:gd name="T25" fmla="*/ 24772603 h 271"/>
                            <a:gd name="T26" fmla="*/ 20453408 w 266"/>
                            <a:gd name="T27" fmla="*/ 26092538 h 271"/>
                            <a:gd name="T28" fmla="*/ 17833780 w 266"/>
                            <a:gd name="T29" fmla="*/ 27107579 h 271"/>
                            <a:gd name="T30" fmla="*/ 14911729 w 266"/>
                            <a:gd name="T31" fmla="*/ 27513786 h 271"/>
                            <a:gd name="T32" fmla="*/ 13400564 w 266"/>
                            <a:gd name="T33" fmla="*/ 27513786 h 271"/>
                            <a:gd name="T34" fmla="*/ 10277002 w 266"/>
                            <a:gd name="T35" fmla="*/ 27310842 h 271"/>
                            <a:gd name="T36" fmla="*/ 7556778 w 266"/>
                            <a:gd name="T37" fmla="*/ 26701690 h 271"/>
                            <a:gd name="T38" fmla="*/ 5239256 w 266"/>
                            <a:gd name="T39" fmla="*/ 25584699 h 271"/>
                            <a:gd name="T40" fmla="*/ 3325071 w 266"/>
                            <a:gd name="T41" fmla="*/ 23960188 h 271"/>
                            <a:gd name="T42" fmla="*/ 1914502 w 266"/>
                            <a:gd name="T43" fmla="*/ 21828156 h 271"/>
                            <a:gd name="T44" fmla="*/ 705443 w 266"/>
                            <a:gd name="T45" fmla="*/ 19493180 h 271"/>
                            <a:gd name="T46" fmla="*/ 201510 w 266"/>
                            <a:gd name="T47" fmla="*/ 16853309 h 271"/>
                            <a:gd name="T48" fmla="*/ 0 w 266"/>
                            <a:gd name="T49" fmla="*/ 13706237 h 271"/>
                            <a:gd name="T50" fmla="*/ 403020 w 266"/>
                            <a:gd name="T51" fmla="*/ 9238910 h 271"/>
                            <a:gd name="T52" fmla="*/ 1309973 w 266"/>
                            <a:gd name="T53" fmla="*/ 6700671 h 271"/>
                            <a:gd name="T54" fmla="*/ 2519032 w 266"/>
                            <a:gd name="T55" fmla="*/ 4467326 h 271"/>
                            <a:gd name="T56" fmla="*/ 4231707 w 266"/>
                            <a:gd name="T57" fmla="*/ 2741184 h 271"/>
                            <a:gd name="T58" fmla="*/ 6347719 w 266"/>
                            <a:gd name="T59" fmla="*/ 1319935 h 271"/>
                            <a:gd name="T60" fmla="*/ 8967347 w 266"/>
                            <a:gd name="T61" fmla="*/ 406207 h 271"/>
                            <a:gd name="T62" fmla="*/ 11687571 w 266"/>
                            <a:gd name="T63" fmla="*/ 0 h 271"/>
                            <a:gd name="T64" fmla="*/ 13400564 w 266"/>
                            <a:gd name="T65" fmla="*/ 22234363 h 271"/>
                            <a:gd name="T66" fmla="*/ 14710219 w 266"/>
                            <a:gd name="T67" fmla="*/ 22234363 h 271"/>
                            <a:gd name="T68" fmla="*/ 17128337 w 266"/>
                            <a:gd name="T69" fmla="*/ 20813115 h 271"/>
                            <a:gd name="T70" fmla="*/ 18438310 w 266"/>
                            <a:gd name="T71" fmla="*/ 18477820 h 271"/>
                            <a:gd name="T72" fmla="*/ 19042839 w 266"/>
                            <a:gd name="T73" fmla="*/ 15330429 h 271"/>
                            <a:gd name="T74" fmla="*/ 19244349 w 266"/>
                            <a:gd name="T75" fmla="*/ 13706237 h 271"/>
                            <a:gd name="T76" fmla="*/ 18841330 w 266"/>
                            <a:gd name="T77" fmla="*/ 10355901 h 271"/>
                            <a:gd name="T78" fmla="*/ 17833780 w 266"/>
                            <a:gd name="T79" fmla="*/ 7614399 h 271"/>
                            <a:gd name="T80" fmla="*/ 16120788 w 266"/>
                            <a:gd name="T81" fmla="*/ 5888575 h 271"/>
                            <a:gd name="T82" fmla="*/ 13400564 w 266"/>
                            <a:gd name="T83" fmla="*/ 5279423 h 271"/>
                            <a:gd name="T84" fmla="*/ 11889081 w 266"/>
                            <a:gd name="T85" fmla="*/ 5279423 h 271"/>
                            <a:gd name="T86" fmla="*/ 9470963 w 266"/>
                            <a:gd name="T87" fmla="*/ 6700671 h 271"/>
                            <a:gd name="T88" fmla="*/ 7959798 w 266"/>
                            <a:gd name="T89" fmla="*/ 9035966 h 271"/>
                            <a:gd name="T90" fmla="*/ 7355268 w 266"/>
                            <a:gd name="T91" fmla="*/ 11980094 h 271"/>
                            <a:gd name="T92" fmla="*/ 7153758 w 266"/>
                            <a:gd name="T93" fmla="*/ 13706237 h 271"/>
                            <a:gd name="T94" fmla="*/ 7556778 w 266"/>
                            <a:gd name="T95" fmla="*/ 16853309 h 271"/>
                            <a:gd name="T96" fmla="*/ 8564327 w 266"/>
                            <a:gd name="T97" fmla="*/ 19594811 h 271"/>
                            <a:gd name="T98" fmla="*/ 10478512 w 266"/>
                            <a:gd name="T99" fmla="*/ 21625211 h 271"/>
                            <a:gd name="T100" fmla="*/ 13400564 w 266"/>
                            <a:gd name="T101" fmla="*/ 22234363 h 271"/>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99"/>
                      <wps:cNvSpPr>
                        <a:spLocks/>
                      </wps:cNvSpPr>
                      <wps:spPr bwMode="auto">
                        <a:xfrm>
                          <a:off x="381053" y="113051"/>
                          <a:ext cx="84412" cy="86339"/>
                        </a:xfrm>
                        <a:custGeom>
                          <a:avLst/>
                          <a:gdLst>
                            <a:gd name="T0" fmla="*/ 13400564 w 266"/>
                            <a:gd name="T1" fmla="*/ 0 h 271"/>
                            <a:gd name="T2" fmla="*/ 16322298 w 266"/>
                            <a:gd name="T3" fmla="*/ 202944 h 271"/>
                            <a:gd name="T4" fmla="*/ 19042839 w 266"/>
                            <a:gd name="T5" fmla="*/ 710783 h 271"/>
                            <a:gd name="T6" fmla="*/ 21360044 w 266"/>
                            <a:gd name="T7" fmla="*/ 1929087 h 271"/>
                            <a:gd name="T8" fmla="*/ 23274546 w 266"/>
                            <a:gd name="T9" fmla="*/ 3553599 h 271"/>
                            <a:gd name="T10" fmla="*/ 24886625 w 266"/>
                            <a:gd name="T11" fmla="*/ 5482367 h 271"/>
                            <a:gd name="T12" fmla="*/ 25894174 w 266"/>
                            <a:gd name="T13" fmla="*/ 7817662 h 271"/>
                            <a:gd name="T14" fmla="*/ 26397790 w 266"/>
                            <a:gd name="T15" fmla="*/ 10558846 h 271"/>
                            <a:gd name="T16" fmla="*/ 26800810 w 266"/>
                            <a:gd name="T17" fmla="*/ 13706237 h 271"/>
                            <a:gd name="T18" fmla="*/ 26196280 w 266"/>
                            <a:gd name="T19" fmla="*/ 18274876 h 271"/>
                            <a:gd name="T20" fmla="*/ 25491155 w 266"/>
                            <a:gd name="T21" fmla="*/ 20813115 h 271"/>
                            <a:gd name="T22" fmla="*/ 24080586 w 266"/>
                            <a:gd name="T23" fmla="*/ 22945147 h 271"/>
                            <a:gd name="T24" fmla="*/ 22367593 w 266"/>
                            <a:gd name="T25" fmla="*/ 24772603 h 271"/>
                            <a:gd name="T26" fmla="*/ 20453408 w 266"/>
                            <a:gd name="T27" fmla="*/ 26092538 h 271"/>
                            <a:gd name="T28" fmla="*/ 17833780 w 266"/>
                            <a:gd name="T29" fmla="*/ 27107579 h 271"/>
                            <a:gd name="T30" fmla="*/ 14911729 w 266"/>
                            <a:gd name="T31" fmla="*/ 27513786 h 271"/>
                            <a:gd name="T32" fmla="*/ 13400564 w 266"/>
                            <a:gd name="T33" fmla="*/ 27513786 h 271"/>
                            <a:gd name="T34" fmla="*/ 10277002 w 266"/>
                            <a:gd name="T35" fmla="*/ 27310842 h 271"/>
                            <a:gd name="T36" fmla="*/ 7556778 w 266"/>
                            <a:gd name="T37" fmla="*/ 26701690 h 271"/>
                            <a:gd name="T38" fmla="*/ 5239256 w 266"/>
                            <a:gd name="T39" fmla="*/ 25584699 h 271"/>
                            <a:gd name="T40" fmla="*/ 3325071 w 266"/>
                            <a:gd name="T41" fmla="*/ 23960188 h 271"/>
                            <a:gd name="T42" fmla="*/ 1914502 w 266"/>
                            <a:gd name="T43" fmla="*/ 21828156 h 271"/>
                            <a:gd name="T44" fmla="*/ 705443 w 266"/>
                            <a:gd name="T45" fmla="*/ 19493180 h 271"/>
                            <a:gd name="T46" fmla="*/ 201510 w 266"/>
                            <a:gd name="T47" fmla="*/ 16853309 h 271"/>
                            <a:gd name="T48" fmla="*/ 0 w 266"/>
                            <a:gd name="T49" fmla="*/ 13706237 h 271"/>
                            <a:gd name="T50" fmla="*/ 403020 w 266"/>
                            <a:gd name="T51" fmla="*/ 9238910 h 271"/>
                            <a:gd name="T52" fmla="*/ 1309973 w 266"/>
                            <a:gd name="T53" fmla="*/ 6700671 h 271"/>
                            <a:gd name="T54" fmla="*/ 2519032 w 266"/>
                            <a:gd name="T55" fmla="*/ 4467326 h 271"/>
                            <a:gd name="T56" fmla="*/ 4231707 w 266"/>
                            <a:gd name="T57" fmla="*/ 2741184 h 271"/>
                            <a:gd name="T58" fmla="*/ 6347719 w 266"/>
                            <a:gd name="T59" fmla="*/ 1319935 h 271"/>
                            <a:gd name="T60" fmla="*/ 8967347 w 266"/>
                            <a:gd name="T61" fmla="*/ 406207 h 271"/>
                            <a:gd name="T62" fmla="*/ 11687571 w 266"/>
                            <a:gd name="T63" fmla="*/ 0 h 271"/>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200"/>
                      <wps:cNvSpPr>
                        <a:spLocks/>
                      </wps:cNvSpPr>
                      <wps:spPr bwMode="auto">
                        <a:xfrm>
                          <a:off x="403856" y="129558"/>
                          <a:ext cx="37505" cy="53324"/>
                        </a:xfrm>
                        <a:custGeom>
                          <a:avLst/>
                          <a:gdLst>
                            <a:gd name="T0" fmla="*/ 6049869 w 120"/>
                            <a:gd name="T1" fmla="*/ 17031749 h 167"/>
                            <a:gd name="T2" fmla="*/ 6049869 w 120"/>
                            <a:gd name="T3" fmla="*/ 17031749 h 167"/>
                            <a:gd name="T4" fmla="*/ 7318476 w 120"/>
                            <a:gd name="T5" fmla="*/ 17031749 h 167"/>
                            <a:gd name="T6" fmla="*/ 8684595 w 120"/>
                            <a:gd name="T7" fmla="*/ 16419960 h 167"/>
                            <a:gd name="T8" fmla="*/ 9660350 w 120"/>
                            <a:gd name="T9" fmla="*/ 15603816 h 167"/>
                            <a:gd name="T10" fmla="*/ 10343254 w 120"/>
                            <a:gd name="T11" fmla="*/ 14380238 h 167"/>
                            <a:gd name="T12" fmla="*/ 10928644 w 120"/>
                            <a:gd name="T13" fmla="*/ 13258198 h 167"/>
                            <a:gd name="T14" fmla="*/ 11319009 w 120"/>
                            <a:gd name="T15" fmla="*/ 11626548 h 167"/>
                            <a:gd name="T16" fmla="*/ 11514348 w 120"/>
                            <a:gd name="T17" fmla="*/ 10096756 h 167"/>
                            <a:gd name="T18" fmla="*/ 11709374 w 120"/>
                            <a:gd name="T19" fmla="*/ 8464786 h 167"/>
                            <a:gd name="T20" fmla="*/ 11709374 w 120"/>
                            <a:gd name="T21" fmla="*/ 8464786 h 167"/>
                            <a:gd name="T22" fmla="*/ 11514348 w 120"/>
                            <a:gd name="T23" fmla="*/ 6730958 h 167"/>
                            <a:gd name="T24" fmla="*/ 11319009 w 120"/>
                            <a:gd name="T25" fmla="*/ 5099307 h 167"/>
                            <a:gd name="T26" fmla="*/ 10928644 w 120"/>
                            <a:gd name="T27" fmla="*/ 3773551 h 167"/>
                            <a:gd name="T28" fmla="*/ 10343254 w 120"/>
                            <a:gd name="T29" fmla="*/ 2345617 h 167"/>
                            <a:gd name="T30" fmla="*/ 9660350 w 120"/>
                            <a:gd name="T31" fmla="*/ 1427934 h 167"/>
                            <a:gd name="T32" fmla="*/ 8684595 w 120"/>
                            <a:gd name="T33" fmla="*/ 611789 h 167"/>
                            <a:gd name="T34" fmla="*/ 7318476 w 120"/>
                            <a:gd name="T35" fmla="*/ 0 h 167"/>
                            <a:gd name="T36" fmla="*/ 6049869 w 120"/>
                            <a:gd name="T37" fmla="*/ 0 h 167"/>
                            <a:gd name="T38" fmla="*/ 6049869 w 120"/>
                            <a:gd name="T39" fmla="*/ 0 h 167"/>
                            <a:gd name="T40" fmla="*/ 4586236 w 120"/>
                            <a:gd name="T41" fmla="*/ 0 h 167"/>
                            <a:gd name="T42" fmla="*/ 3220117 w 120"/>
                            <a:gd name="T43" fmla="*/ 611789 h 167"/>
                            <a:gd name="T44" fmla="*/ 2244362 w 120"/>
                            <a:gd name="T45" fmla="*/ 1427934 h 167"/>
                            <a:gd name="T46" fmla="*/ 1366120 w 120"/>
                            <a:gd name="T47" fmla="*/ 2345617 h 167"/>
                            <a:gd name="T48" fmla="*/ 780729 w 120"/>
                            <a:gd name="T49" fmla="*/ 3773551 h 167"/>
                            <a:gd name="T50" fmla="*/ 390365 w 120"/>
                            <a:gd name="T51" fmla="*/ 5099307 h 167"/>
                            <a:gd name="T52" fmla="*/ 195026 w 120"/>
                            <a:gd name="T53" fmla="*/ 6730958 h 167"/>
                            <a:gd name="T54" fmla="*/ 0 w 120"/>
                            <a:gd name="T55" fmla="*/ 8464786 h 167"/>
                            <a:gd name="T56" fmla="*/ 0 w 120"/>
                            <a:gd name="T57" fmla="*/ 8464786 h 167"/>
                            <a:gd name="T58" fmla="*/ 195026 w 120"/>
                            <a:gd name="T59" fmla="*/ 10096756 h 167"/>
                            <a:gd name="T60" fmla="*/ 390365 w 120"/>
                            <a:gd name="T61" fmla="*/ 11626548 h 167"/>
                            <a:gd name="T62" fmla="*/ 780729 w 120"/>
                            <a:gd name="T63" fmla="*/ 13258198 h 167"/>
                            <a:gd name="T64" fmla="*/ 1366120 w 120"/>
                            <a:gd name="T65" fmla="*/ 14380238 h 167"/>
                            <a:gd name="T66" fmla="*/ 2244362 w 120"/>
                            <a:gd name="T67" fmla="*/ 15603816 h 167"/>
                            <a:gd name="T68" fmla="*/ 3220117 w 120"/>
                            <a:gd name="T69" fmla="*/ 16419960 h 167"/>
                            <a:gd name="T70" fmla="*/ 4586236 w 120"/>
                            <a:gd name="T71" fmla="*/ 17031749 h 167"/>
                            <a:gd name="T72" fmla="*/ 6049869 w 120"/>
                            <a:gd name="T73" fmla="*/ 17031749 h 16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201"/>
                      <wps:cNvSpPr>
                        <a:spLocks/>
                      </wps:cNvSpPr>
                      <wps:spPr bwMode="auto">
                        <a:xfrm>
                          <a:off x="291440" y="113051"/>
                          <a:ext cx="73710" cy="86339"/>
                        </a:xfrm>
                        <a:custGeom>
                          <a:avLst/>
                          <a:gdLst>
                            <a:gd name="T0" fmla="*/ 15669597 w 231"/>
                            <a:gd name="T1" fmla="*/ 0 h 271"/>
                            <a:gd name="T2" fmla="*/ 19637812 w 231"/>
                            <a:gd name="T3" fmla="*/ 202944 h 271"/>
                            <a:gd name="T4" fmla="*/ 22995605 w 231"/>
                            <a:gd name="T5" fmla="*/ 7005247 h 271"/>
                            <a:gd name="T6" fmla="*/ 21164024 w 231"/>
                            <a:gd name="T7" fmla="*/ 6294782 h 271"/>
                            <a:gd name="T8" fmla="*/ 17602650 w 231"/>
                            <a:gd name="T9" fmla="*/ 5279423 h 271"/>
                            <a:gd name="T10" fmla="*/ 15872858 w 231"/>
                            <a:gd name="T11" fmla="*/ 5279423 h 271"/>
                            <a:gd name="T12" fmla="*/ 12515384 w 231"/>
                            <a:gd name="T13" fmla="*/ 5888575 h 271"/>
                            <a:gd name="T14" fmla="*/ 9768011 w 231"/>
                            <a:gd name="T15" fmla="*/ 7614399 h 271"/>
                            <a:gd name="T16" fmla="*/ 8038219 w 231"/>
                            <a:gd name="T17" fmla="*/ 10152638 h 271"/>
                            <a:gd name="T18" fmla="*/ 7427798 w 231"/>
                            <a:gd name="T19" fmla="*/ 13706237 h 271"/>
                            <a:gd name="T20" fmla="*/ 7631378 w 231"/>
                            <a:gd name="T21" fmla="*/ 15736637 h 271"/>
                            <a:gd name="T22" fmla="*/ 8852220 w 231"/>
                            <a:gd name="T23" fmla="*/ 18884028 h 271"/>
                            <a:gd name="T24" fmla="*/ 11396013 w 231"/>
                            <a:gd name="T25" fmla="*/ 21016060 h 271"/>
                            <a:gd name="T26" fmla="*/ 14550226 w 231"/>
                            <a:gd name="T27" fmla="*/ 22234363 h 271"/>
                            <a:gd name="T28" fmla="*/ 16483598 w 231"/>
                            <a:gd name="T29" fmla="*/ 22234363 h 271"/>
                            <a:gd name="T30" fmla="*/ 20044653 w 231"/>
                            <a:gd name="T31" fmla="*/ 21828156 h 271"/>
                            <a:gd name="T32" fmla="*/ 23402446 w 231"/>
                            <a:gd name="T33" fmla="*/ 20813115 h 271"/>
                            <a:gd name="T34" fmla="*/ 23504236 w 231"/>
                            <a:gd name="T35" fmla="*/ 26295482 h 271"/>
                            <a:gd name="T36" fmla="*/ 20248233 w 231"/>
                            <a:gd name="T37" fmla="*/ 27310842 h 271"/>
                            <a:gd name="T38" fmla="*/ 15669597 w 231"/>
                            <a:gd name="T39" fmla="*/ 27513786 h 271"/>
                            <a:gd name="T40" fmla="*/ 12922225 w 231"/>
                            <a:gd name="T41" fmla="*/ 27513786 h 271"/>
                            <a:gd name="T42" fmla="*/ 8852220 w 231"/>
                            <a:gd name="T43" fmla="*/ 26498427 h 271"/>
                            <a:gd name="T44" fmla="*/ 6206637 w 231"/>
                            <a:gd name="T45" fmla="*/ 25381754 h 271"/>
                            <a:gd name="T46" fmla="*/ 4070005 w 231"/>
                            <a:gd name="T47" fmla="*/ 23554299 h 271"/>
                            <a:gd name="T48" fmla="*/ 2136633 w 231"/>
                            <a:gd name="T49" fmla="*/ 21625211 h 271"/>
                            <a:gd name="T50" fmla="*/ 712211 w 231"/>
                            <a:gd name="T51" fmla="*/ 18884028 h 271"/>
                            <a:gd name="T52" fmla="*/ 203580 w 231"/>
                            <a:gd name="T53" fmla="*/ 15533692 h 271"/>
                            <a:gd name="T54" fmla="*/ 0 w 231"/>
                            <a:gd name="T55" fmla="*/ 13706237 h 271"/>
                            <a:gd name="T56" fmla="*/ 305370 w 231"/>
                            <a:gd name="T57" fmla="*/ 10355901 h 271"/>
                            <a:gd name="T58" fmla="*/ 1119371 w 231"/>
                            <a:gd name="T59" fmla="*/ 7614399 h 271"/>
                            <a:gd name="T60" fmla="*/ 2747373 w 231"/>
                            <a:gd name="T61" fmla="*/ 5279423 h 271"/>
                            <a:gd name="T62" fmla="*/ 4476845 w 231"/>
                            <a:gd name="T63" fmla="*/ 3350336 h 271"/>
                            <a:gd name="T64" fmla="*/ 6817377 w 231"/>
                            <a:gd name="T65" fmla="*/ 1725824 h 271"/>
                            <a:gd name="T66" fmla="*/ 9360851 w 231"/>
                            <a:gd name="T67" fmla="*/ 710783 h 271"/>
                            <a:gd name="T68" fmla="*/ 12311804 w 231"/>
                            <a:gd name="T69" fmla="*/ 202944 h 271"/>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202"/>
                      <wps:cNvSpPr>
                        <a:spLocks/>
                      </wps:cNvSpPr>
                      <wps:spPr bwMode="auto">
                        <a:xfrm>
                          <a:off x="291440" y="113051"/>
                          <a:ext cx="73710" cy="86339"/>
                        </a:xfrm>
                        <a:custGeom>
                          <a:avLst/>
                          <a:gdLst>
                            <a:gd name="T0" fmla="*/ 15669597 w 231"/>
                            <a:gd name="T1" fmla="*/ 0 h 271"/>
                            <a:gd name="T2" fmla="*/ 19637812 w 231"/>
                            <a:gd name="T3" fmla="*/ 202944 h 271"/>
                            <a:gd name="T4" fmla="*/ 22995605 w 231"/>
                            <a:gd name="T5" fmla="*/ 7005247 h 271"/>
                            <a:gd name="T6" fmla="*/ 21164024 w 231"/>
                            <a:gd name="T7" fmla="*/ 6294782 h 271"/>
                            <a:gd name="T8" fmla="*/ 17602650 w 231"/>
                            <a:gd name="T9" fmla="*/ 5279423 h 271"/>
                            <a:gd name="T10" fmla="*/ 15872858 w 231"/>
                            <a:gd name="T11" fmla="*/ 5279423 h 271"/>
                            <a:gd name="T12" fmla="*/ 12515384 w 231"/>
                            <a:gd name="T13" fmla="*/ 5888575 h 271"/>
                            <a:gd name="T14" fmla="*/ 9768011 w 231"/>
                            <a:gd name="T15" fmla="*/ 7614399 h 271"/>
                            <a:gd name="T16" fmla="*/ 8038219 w 231"/>
                            <a:gd name="T17" fmla="*/ 10152638 h 271"/>
                            <a:gd name="T18" fmla="*/ 7427798 w 231"/>
                            <a:gd name="T19" fmla="*/ 13706237 h 271"/>
                            <a:gd name="T20" fmla="*/ 7631378 w 231"/>
                            <a:gd name="T21" fmla="*/ 15736637 h 271"/>
                            <a:gd name="T22" fmla="*/ 8852220 w 231"/>
                            <a:gd name="T23" fmla="*/ 18884028 h 271"/>
                            <a:gd name="T24" fmla="*/ 11396013 w 231"/>
                            <a:gd name="T25" fmla="*/ 21016060 h 271"/>
                            <a:gd name="T26" fmla="*/ 14550226 w 231"/>
                            <a:gd name="T27" fmla="*/ 22234363 h 271"/>
                            <a:gd name="T28" fmla="*/ 16483598 w 231"/>
                            <a:gd name="T29" fmla="*/ 22234363 h 271"/>
                            <a:gd name="T30" fmla="*/ 20044653 w 231"/>
                            <a:gd name="T31" fmla="*/ 21828156 h 271"/>
                            <a:gd name="T32" fmla="*/ 23402446 w 231"/>
                            <a:gd name="T33" fmla="*/ 20813115 h 271"/>
                            <a:gd name="T34" fmla="*/ 23504236 w 231"/>
                            <a:gd name="T35" fmla="*/ 26295482 h 271"/>
                            <a:gd name="T36" fmla="*/ 20248233 w 231"/>
                            <a:gd name="T37" fmla="*/ 27310842 h 271"/>
                            <a:gd name="T38" fmla="*/ 15669597 w 231"/>
                            <a:gd name="T39" fmla="*/ 27513786 h 271"/>
                            <a:gd name="T40" fmla="*/ 12922225 w 231"/>
                            <a:gd name="T41" fmla="*/ 27513786 h 271"/>
                            <a:gd name="T42" fmla="*/ 8852220 w 231"/>
                            <a:gd name="T43" fmla="*/ 26498427 h 271"/>
                            <a:gd name="T44" fmla="*/ 6206637 w 231"/>
                            <a:gd name="T45" fmla="*/ 25381754 h 271"/>
                            <a:gd name="T46" fmla="*/ 4070005 w 231"/>
                            <a:gd name="T47" fmla="*/ 23554299 h 271"/>
                            <a:gd name="T48" fmla="*/ 2136633 w 231"/>
                            <a:gd name="T49" fmla="*/ 21625211 h 271"/>
                            <a:gd name="T50" fmla="*/ 712211 w 231"/>
                            <a:gd name="T51" fmla="*/ 18884028 h 271"/>
                            <a:gd name="T52" fmla="*/ 203580 w 231"/>
                            <a:gd name="T53" fmla="*/ 15533692 h 271"/>
                            <a:gd name="T54" fmla="*/ 0 w 231"/>
                            <a:gd name="T55" fmla="*/ 13706237 h 271"/>
                            <a:gd name="T56" fmla="*/ 305370 w 231"/>
                            <a:gd name="T57" fmla="*/ 10355901 h 271"/>
                            <a:gd name="T58" fmla="*/ 1119371 w 231"/>
                            <a:gd name="T59" fmla="*/ 7614399 h 271"/>
                            <a:gd name="T60" fmla="*/ 2747373 w 231"/>
                            <a:gd name="T61" fmla="*/ 5279423 h 271"/>
                            <a:gd name="T62" fmla="*/ 4476845 w 231"/>
                            <a:gd name="T63" fmla="*/ 3350336 h 271"/>
                            <a:gd name="T64" fmla="*/ 6817377 w 231"/>
                            <a:gd name="T65" fmla="*/ 1725824 h 271"/>
                            <a:gd name="T66" fmla="*/ 9360851 w 231"/>
                            <a:gd name="T67" fmla="*/ 710783 h 271"/>
                            <a:gd name="T68" fmla="*/ 12311804 w 231"/>
                            <a:gd name="T69" fmla="*/ 202944 h 271"/>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203"/>
                      <wps:cNvSpPr>
                        <a:spLocks/>
                      </wps:cNvSpPr>
                      <wps:spPr bwMode="auto">
                        <a:xfrm>
                          <a:off x="213930" y="113651"/>
                          <a:ext cx="60408" cy="85138"/>
                        </a:xfrm>
                        <a:custGeom>
                          <a:avLst/>
                          <a:gdLst>
                            <a:gd name="T0" fmla="*/ 0 w 190"/>
                            <a:gd name="T1" fmla="*/ 0 h 267"/>
                            <a:gd name="T2" fmla="*/ 18775760 w 190"/>
                            <a:gd name="T3" fmla="*/ 0 h 267"/>
                            <a:gd name="T4" fmla="*/ 18775760 w 190"/>
                            <a:gd name="T5" fmla="*/ 5080857 h 267"/>
                            <a:gd name="T6" fmla="*/ 6864256 w 190"/>
                            <a:gd name="T7" fmla="*/ 5080857 h 267"/>
                            <a:gd name="T8" fmla="*/ 6864256 w 190"/>
                            <a:gd name="T9" fmla="*/ 10568591 h 267"/>
                            <a:gd name="T10" fmla="*/ 17968201 w 190"/>
                            <a:gd name="T11" fmla="*/ 10568591 h 267"/>
                            <a:gd name="T12" fmla="*/ 17968201 w 190"/>
                            <a:gd name="T13" fmla="*/ 15954287 h 267"/>
                            <a:gd name="T14" fmla="*/ 6864256 w 190"/>
                            <a:gd name="T15" fmla="*/ 15954287 h 267"/>
                            <a:gd name="T16" fmla="*/ 6864256 w 190"/>
                            <a:gd name="T17" fmla="*/ 21848260 h 267"/>
                            <a:gd name="T18" fmla="*/ 19179540 w 190"/>
                            <a:gd name="T19" fmla="*/ 21848260 h 267"/>
                            <a:gd name="T20" fmla="*/ 19179540 w 190"/>
                            <a:gd name="T21" fmla="*/ 27132556 h 267"/>
                            <a:gd name="T22" fmla="*/ 0 w 190"/>
                            <a:gd name="T23" fmla="*/ 27132556 h 267"/>
                            <a:gd name="T24" fmla="*/ 0 w 190"/>
                            <a:gd name="T25" fmla="*/ 0 h 267"/>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204"/>
                      <wps:cNvSpPr>
                        <a:spLocks/>
                      </wps:cNvSpPr>
                      <wps:spPr bwMode="auto">
                        <a:xfrm>
                          <a:off x="78711" y="113651"/>
                          <a:ext cx="118116" cy="85138"/>
                        </a:xfrm>
                        <a:custGeom>
                          <a:avLst/>
                          <a:gdLst>
                            <a:gd name="T0" fmla="*/ 0 w 373"/>
                            <a:gd name="T1" fmla="*/ 0 h 267"/>
                            <a:gd name="T2" fmla="*/ 7219643 w 373"/>
                            <a:gd name="T3" fmla="*/ 0 h 267"/>
                            <a:gd name="T4" fmla="*/ 10528474 w 373"/>
                            <a:gd name="T5" fmla="*/ 20628906 h 267"/>
                            <a:gd name="T6" fmla="*/ 10728923 w 373"/>
                            <a:gd name="T7" fmla="*/ 20628906 h 267"/>
                            <a:gd name="T8" fmla="*/ 14138137 w 373"/>
                            <a:gd name="T9" fmla="*/ 0 h 267"/>
                            <a:gd name="T10" fmla="*/ 23263152 w 373"/>
                            <a:gd name="T11" fmla="*/ 0 h 267"/>
                            <a:gd name="T12" fmla="*/ 26973198 w 373"/>
                            <a:gd name="T13" fmla="*/ 20628906 h 267"/>
                            <a:gd name="T14" fmla="*/ 30482478 w 373"/>
                            <a:gd name="T15" fmla="*/ 0 h 267"/>
                            <a:gd name="T16" fmla="*/ 37401289 w 373"/>
                            <a:gd name="T17" fmla="*/ 0 h 267"/>
                            <a:gd name="T18" fmla="*/ 31184524 w 373"/>
                            <a:gd name="T19" fmla="*/ 27132556 h 267"/>
                            <a:gd name="T20" fmla="*/ 22260274 w 373"/>
                            <a:gd name="T21" fmla="*/ 27132556 h 267"/>
                            <a:gd name="T22" fmla="*/ 18650611 w 373"/>
                            <a:gd name="T23" fmla="*/ 6300531 h 267"/>
                            <a:gd name="T24" fmla="*/ 15141015 w 373"/>
                            <a:gd name="T25" fmla="*/ 27132556 h 267"/>
                            <a:gd name="T26" fmla="*/ 5815867 w 373"/>
                            <a:gd name="T27" fmla="*/ 27132556 h 267"/>
                            <a:gd name="T28" fmla="*/ 0 w 373"/>
                            <a:gd name="T29" fmla="*/ 0 h 26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205"/>
                      <wps:cNvSpPr>
                        <a:spLocks/>
                      </wps:cNvSpPr>
                      <wps:spPr bwMode="auto">
                        <a:xfrm>
                          <a:off x="0" y="113051"/>
                          <a:ext cx="63509" cy="86339"/>
                        </a:xfrm>
                        <a:custGeom>
                          <a:avLst/>
                          <a:gdLst>
                            <a:gd name="T0" fmla="*/ 11579176 w 201"/>
                            <a:gd name="T1" fmla="*/ 0 h 271"/>
                            <a:gd name="T2" fmla="*/ 16969226 w 201"/>
                            <a:gd name="T3" fmla="*/ 406207 h 271"/>
                            <a:gd name="T4" fmla="*/ 17967676 w 201"/>
                            <a:gd name="T5" fmla="*/ 6497727 h 271"/>
                            <a:gd name="T6" fmla="*/ 16570162 w 201"/>
                            <a:gd name="T7" fmla="*/ 5888575 h 271"/>
                            <a:gd name="T8" fmla="*/ 13675289 w 201"/>
                            <a:gd name="T9" fmla="*/ 5279423 h 271"/>
                            <a:gd name="T10" fmla="*/ 12177930 w 201"/>
                            <a:gd name="T11" fmla="*/ 5279423 h 271"/>
                            <a:gd name="T12" fmla="*/ 9083683 w 201"/>
                            <a:gd name="T13" fmla="*/ 5482367 h 271"/>
                            <a:gd name="T14" fmla="*/ 7686169 w 201"/>
                            <a:gd name="T15" fmla="*/ 6294782 h 271"/>
                            <a:gd name="T16" fmla="*/ 7286789 w 201"/>
                            <a:gd name="T17" fmla="*/ 7614399 h 271"/>
                            <a:gd name="T18" fmla="*/ 7286789 w 201"/>
                            <a:gd name="T19" fmla="*/ 8223551 h 271"/>
                            <a:gd name="T20" fmla="*/ 8484613 w 201"/>
                            <a:gd name="T21" fmla="*/ 9441855 h 271"/>
                            <a:gd name="T22" fmla="*/ 11379486 w 201"/>
                            <a:gd name="T23" fmla="*/ 10355901 h 271"/>
                            <a:gd name="T24" fmla="*/ 15971092 w 201"/>
                            <a:gd name="T25" fmla="*/ 12183357 h 271"/>
                            <a:gd name="T26" fmla="*/ 17967676 w 201"/>
                            <a:gd name="T27" fmla="*/ 13502974 h 271"/>
                            <a:gd name="T28" fmla="*/ 19464719 w 201"/>
                            <a:gd name="T29" fmla="*/ 15736637 h 271"/>
                            <a:gd name="T30" fmla="*/ 20063789 w 201"/>
                            <a:gd name="T31" fmla="*/ 18681083 h 271"/>
                            <a:gd name="T32" fmla="*/ 19864099 w 201"/>
                            <a:gd name="T33" fmla="*/ 20000700 h 271"/>
                            <a:gd name="T34" fmla="*/ 19464719 w 201"/>
                            <a:gd name="T35" fmla="*/ 22234363 h 271"/>
                            <a:gd name="T36" fmla="*/ 18466585 w 201"/>
                            <a:gd name="T37" fmla="*/ 23960188 h 271"/>
                            <a:gd name="T38" fmla="*/ 17168916 w 201"/>
                            <a:gd name="T39" fmla="*/ 25381754 h 271"/>
                            <a:gd name="T40" fmla="*/ 14673423 w 201"/>
                            <a:gd name="T41" fmla="*/ 26701690 h 271"/>
                            <a:gd name="T42" fmla="*/ 10381352 w 201"/>
                            <a:gd name="T43" fmla="*/ 27513786 h 271"/>
                            <a:gd name="T44" fmla="*/ 8085549 w 201"/>
                            <a:gd name="T45" fmla="*/ 27513786 h 271"/>
                            <a:gd name="T46" fmla="*/ 4292387 w 201"/>
                            <a:gd name="T47" fmla="*/ 27310842 h 271"/>
                            <a:gd name="T48" fmla="*/ 399380 w 201"/>
                            <a:gd name="T49" fmla="*/ 26295482 h 271"/>
                            <a:gd name="T50" fmla="*/ 998134 w 201"/>
                            <a:gd name="T51" fmla="*/ 20406908 h 271"/>
                            <a:gd name="T52" fmla="*/ 4292387 w 201"/>
                            <a:gd name="T53" fmla="*/ 21828156 h 271"/>
                            <a:gd name="T54" fmla="*/ 8085549 w 201"/>
                            <a:gd name="T55" fmla="*/ 22234363 h 271"/>
                            <a:gd name="T56" fmla="*/ 9882127 w 201"/>
                            <a:gd name="T57" fmla="*/ 22234363 h 271"/>
                            <a:gd name="T58" fmla="*/ 11778866 w 201"/>
                            <a:gd name="T59" fmla="*/ 21422267 h 271"/>
                            <a:gd name="T60" fmla="*/ 12377620 w 201"/>
                            <a:gd name="T61" fmla="*/ 20406908 h 271"/>
                            <a:gd name="T62" fmla="*/ 12577310 w 201"/>
                            <a:gd name="T63" fmla="*/ 19594811 h 271"/>
                            <a:gd name="T64" fmla="*/ 11978240 w 201"/>
                            <a:gd name="T65" fmla="*/ 18071931 h 271"/>
                            <a:gd name="T66" fmla="*/ 10581042 w 201"/>
                            <a:gd name="T67" fmla="*/ 17056572 h 271"/>
                            <a:gd name="T68" fmla="*/ 6388500 w 201"/>
                            <a:gd name="T69" fmla="*/ 15736637 h 271"/>
                            <a:gd name="T70" fmla="*/ 2894873 w 201"/>
                            <a:gd name="T71" fmla="*/ 14112125 h 271"/>
                            <a:gd name="T72" fmla="*/ 1197824 w 201"/>
                            <a:gd name="T73" fmla="*/ 12386301 h 271"/>
                            <a:gd name="T74" fmla="*/ 199690 w 201"/>
                            <a:gd name="T75" fmla="*/ 9848062 h 271"/>
                            <a:gd name="T76" fmla="*/ 0 w 201"/>
                            <a:gd name="T77" fmla="*/ 8223551 h 271"/>
                            <a:gd name="T78" fmla="*/ 399380 w 201"/>
                            <a:gd name="T79" fmla="*/ 5888575 h 271"/>
                            <a:gd name="T80" fmla="*/ 1197824 w 201"/>
                            <a:gd name="T81" fmla="*/ 4061119 h 271"/>
                            <a:gd name="T82" fmla="*/ 2295803 w 201"/>
                            <a:gd name="T83" fmla="*/ 2741184 h 271"/>
                            <a:gd name="T84" fmla="*/ 5590056 w 201"/>
                            <a:gd name="T85" fmla="*/ 710783 h 271"/>
                            <a:gd name="T86" fmla="*/ 9682437 w 201"/>
                            <a:gd name="T87" fmla="*/ 0 h 271"/>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206"/>
                      <wps:cNvSpPr>
                        <a:spLocks/>
                      </wps:cNvSpPr>
                      <wps:spPr bwMode="auto">
                        <a:xfrm>
                          <a:off x="0" y="113051"/>
                          <a:ext cx="63509" cy="86339"/>
                        </a:xfrm>
                        <a:custGeom>
                          <a:avLst/>
                          <a:gdLst>
                            <a:gd name="T0" fmla="*/ 11579176 w 201"/>
                            <a:gd name="T1" fmla="*/ 0 h 271"/>
                            <a:gd name="T2" fmla="*/ 16969226 w 201"/>
                            <a:gd name="T3" fmla="*/ 406207 h 271"/>
                            <a:gd name="T4" fmla="*/ 17967676 w 201"/>
                            <a:gd name="T5" fmla="*/ 6497727 h 271"/>
                            <a:gd name="T6" fmla="*/ 16570162 w 201"/>
                            <a:gd name="T7" fmla="*/ 5888575 h 271"/>
                            <a:gd name="T8" fmla="*/ 13675289 w 201"/>
                            <a:gd name="T9" fmla="*/ 5279423 h 271"/>
                            <a:gd name="T10" fmla="*/ 12177930 w 201"/>
                            <a:gd name="T11" fmla="*/ 5279423 h 271"/>
                            <a:gd name="T12" fmla="*/ 9083683 w 201"/>
                            <a:gd name="T13" fmla="*/ 5482367 h 271"/>
                            <a:gd name="T14" fmla="*/ 7686169 w 201"/>
                            <a:gd name="T15" fmla="*/ 6294782 h 271"/>
                            <a:gd name="T16" fmla="*/ 7286789 w 201"/>
                            <a:gd name="T17" fmla="*/ 7614399 h 271"/>
                            <a:gd name="T18" fmla="*/ 7286789 w 201"/>
                            <a:gd name="T19" fmla="*/ 8223551 h 271"/>
                            <a:gd name="T20" fmla="*/ 8484613 w 201"/>
                            <a:gd name="T21" fmla="*/ 9441855 h 271"/>
                            <a:gd name="T22" fmla="*/ 11379486 w 201"/>
                            <a:gd name="T23" fmla="*/ 10355901 h 271"/>
                            <a:gd name="T24" fmla="*/ 15971092 w 201"/>
                            <a:gd name="T25" fmla="*/ 12183357 h 271"/>
                            <a:gd name="T26" fmla="*/ 17967676 w 201"/>
                            <a:gd name="T27" fmla="*/ 13502974 h 271"/>
                            <a:gd name="T28" fmla="*/ 19464719 w 201"/>
                            <a:gd name="T29" fmla="*/ 15736637 h 271"/>
                            <a:gd name="T30" fmla="*/ 20063789 w 201"/>
                            <a:gd name="T31" fmla="*/ 18681083 h 271"/>
                            <a:gd name="T32" fmla="*/ 19864099 w 201"/>
                            <a:gd name="T33" fmla="*/ 20000700 h 271"/>
                            <a:gd name="T34" fmla="*/ 19464719 w 201"/>
                            <a:gd name="T35" fmla="*/ 22234363 h 271"/>
                            <a:gd name="T36" fmla="*/ 18466585 w 201"/>
                            <a:gd name="T37" fmla="*/ 23960188 h 271"/>
                            <a:gd name="T38" fmla="*/ 17168916 w 201"/>
                            <a:gd name="T39" fmla="*/ 25381754 h 271"/>
                            <a:gd name="T40" fmla="*/ 14673423 w 201"/>
                            <a:gd name="T41" fmla="*/ 26701690 h 271"/>
                            <a:gd name="T42" fmla="*/ 10381352 w 201"/>
                            <a:gd name="T43" fmla="*/ 27513786 h 271"/>
                            <a:gd name="T44" fmla="*/ 8085549 w 201"/>
                            <a:gd name="T45" fmla="*/ 27513786 h 271"/>
                            <a:gd name="T46" fmla="*/ 4292387 w 201"/>
                            <a:gd name="T47" fmla="*/ 27310842 h 271"/>
                            <a:gd name="T48" fmla="*/ 399380 w 201"/>
                            <a:gd name="T49" fmla="*/ 26295482 h 271"/>
                            <a:gd name="T50" fmla="*/ 998134 w 201"/>
                            <a:gd name="T51" fmla="*/ 20406908 h 271"/>
                            <a:gd name="T52" fmla="*/ 4292387 w 201"/>
                            <a:gd name="T53" fmla="*/ 21828156 h 271"/>
                            <a:gd name="T54" fmla="*/ 8085549 w 201"/>
                            <a:gd name="T55" fmla="*/ 22234363 h 271"/>
                            <a:gd name="T56" fmla="*/ 9882127 w 201"/>
                            <a:gd name="T57" fmla="*/ 22234363 h 271"/>
                            <a:gd name="T58" fmla="*/ 11778866 w 201"/>
                            <a:gd name="T59" fmla="*/ 21422267 h 271"/>
                            <a:gd name="T60" fmla="*/ 12377620 w 201"/>
                            <a:gd name="T61" fmla="*/ 20406908 h 271"/>
                            <a:gd name="T62" fmla="*/ 12577310 w 201"/>
                            <a:gd name="T63" fmla="*/ 19594811 h 271"/>
                            <a:gd name="T64" fmla="*/ 11978240 w 201"/>
                            <a:gd name="T65" fmla="*/ 18071931 h 271"/>
                            <a:gd name="T66" fmla="*/ 10581042 w 201"/>
                            <a:gd name="T67" fmla="*/ 17056572 h 271"/>
                            <a:gd name="T68" fmla="*/ 6388500 w 201"/>
                            <a:gd name="T69" fmla="*/ 15736637 h 271"/>
                            <a:gd name="T70" fmla="*/ 2894873 w 201"/>
                            <a:gd name="T71" fmla="*/ 14112125 h 271"/>
                            <a:gd name="T72" fmla="*/ 1197824 w 201"/>
                            <a:gd name="T73" fmla="*/ 12386301 h 271"/>
                            <a:gd name="T74" fmla="*/ 199690 w 201"/>
                            <a:gd name="T75" fmla="*/ 9848062 h 271"/>
                            <a:gd name="T76" fmla="*/ 0 w 201"/>
                            <a:gd name="T77" fmla="*/ 8223551 h 271"/>
                            <a:gd name="T78" fmla="*/ 399380 w 201"/>
                            <a:gd name="T79" fmla="*/ 5888575 h 271"/>
                            <a:gd name="T80" fmla="*/ 1197824 w 201"/>
                            <a:gd name="T81" fmla="*/ 4061119 h 271"/>
                            <a:gd name="T82" fmla="*/ 2295803 w 201"/>
                            <a:gd name="T83" fmla="*/ 2741184 h 271"/>
                            <a:gd name="T84" fmla="*/ 5590056 w 201"/>
                            <a:gd name="T85" fmla="*/ 710783 h 271"/>
                            <a:gd name="T86" fmla="*/ 9682437 w 201"/>
                            <a:gd name="T87" fmla="*/ 0 h 271"/>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79509AA1" id="Plátno 38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43hXDQAAAOjAQAOAAAAZHJzL2Uyb0RvYy54bWzsfW2PHDly5vcD7j8U+qMBrSqz8lVYrbE7&#10;GhkG5u4WcPsHtLpb6oZbXe3q1mjWhv/7PUEGWRGZZJA7kr1z5xzDm5IqMpJk8DXi4RO///tfPj/s&#10;fr49Pd8fH99eNL/bX+xuH6+PN/ePn95e/PPl+1fTxe755erx5urh+Hj79uIvt88Xf/+H//k/fv/1&#10;6c1te7w7PtzcnnZQ8vj85uvT24u7l5enN69fP1/f3X6+ev7d8en2ET9+PJ4+X73gr6dPr29OV1+h&#10;/fPD63a/H15/PZ5unk7H69vnZ/zrO//jxR+c/o8fb69f/s/Hj8+3L7uHtxco24v735P73w/0v6//&#10;8PurN59OV09399dcjKtfUYrPV/eP+GhU9e7q5Wr35XS/UvX5/vp0fD5+fPnd9fHz6+PHj/fXt64O&#10;qE2zX9Tmh6vHn6+eXWWu0TqhgPjTd9T74ROV+/H4/v7hAa3xGtrf0L/R8yvsc4t//PoE6zw/RTs9&#10;f9v3/+nu6unWVev5zfX//vnPp939DTrPxe7x6jP6yPvT7S1ZfNfMPRmIvg6xf3r684mK+vz00/H6&#10;X553j8cfb+5f/ny8f3xBeRqSROGFKP3lGS/tPnz9X8cbKL768nJ0Vvrl4+kzqUL77355e9Hvx8OI&#10;3vGXtxftMDSt7xW3v7zsrvFrMw5921/srvFzM7bNOLlPXb0JWq6/PL/8w+3Rabz6+afnF5QEPeEG&#10;f/J/4Hpd4hMfPz+gf/3d613Xjf0w7sfd113fD/6Ln26CJNriLNmifPvDtLvb9d1hKdlKSVPnQUqO&#10;8+Ew9BmdnZBsmnaa52mfLiea5VxOU+cgJG2do5DszLpjbolfb8cJpjlk2nOWkv3Y9u2hTbdn81cY&#10;qd5K6FPnovbDvhuGaUo3aSPt1EzNNI3NnCmrNNSh76fD2GcaoJGWKmiVpuqmaYL1+0xZla3mttvD&#10;AMlu2khbdYe537e5PtVIY3X7dj8MaZ2tNJVt/1aaqkHH34/jIaNVmqppurnpp0yjttJU+4w6aaNh&#10;7vt+PqQbk+aY2J27sT3s911Gp7RQu2+HZuiajFJpIdvurTRRZry30ja2uoO0TkbdQZql7Tp09kPG&#10;2AdpFrvOB2mWglZpnW44wEBDuiEP0jqHGXPd2GaG5UGax1YqrdN3PTpml+lHB2mdvmn3U9NmRuVB&#10;GsnW2kkj2Vo7aSu7ATppK3tewoJ27vS2rTppK3sO7aSxClqlsQpapbXszt9Ja+13wx7/7Ya+R9fg&#10;zUFY6TtpLFOyl7ayJaWpbElpKVtSGsqWlHayJaWZbElpJVtSGsmWrLZRX22jodpGQ7WNhmobDdU2&#10;GqptNFTbaKi20VBto6HaRkO1jWinH9dZs4eMpo1eiz3+1V3Y9l//8sj7fvxpd0XH4EvMBnQQeDo+&#10;02mDjgE4Slz6E8vVG8jRr0J8VuIwP4m7nT++uRLHvCC1w7Ik7k5OSfFGicNoJD7ymWatvVXisAeJ&#10;z1nxgxKn3TTJN9nK9p1+gWuLXTCd51LV7fULXF9scHMvDPoFrnGTr/KoX+A6Y1+a+4K2L+1LqdLY&#10;dOZeWFiYK439ZOYFzCvSxi1XGlvG3Avayi1Xus1WGrOM+gJXGhu+3Be0pWm7R5XGli73grY0bejc&#10;C/lKa0sfuNLYieW+oC1N+zD3hXyltaVpj+VeyFdaW5q2T/QC9ka5ImlL087IvZCtNGYnaQfa9LgX&#10;spXGJKVe4Ep3qtJ+IPHEdIJXbOkPO13s4A/7QNXARHX1QvNZ+OPuK1wk8FHs7vDEho3+/fPx59vL&#10;o5N4oUmt44J2sQ+fJR4ek5JjKGH4PTyfnEY4CVzVu1q5+OWgJzy9vnb0LdN6bwtaJPwenl5uXZPw&#10;+/XD8Zm8Yevau9aBmbAp5I6Qq/2hxxqtJIP28ORSTFh3IYftoe9Z4efwZDHu450pFaqOg68ph9Ou&#10;+6hzi2YbiFZaKpltPrgzqyrqR9C54UL9wtPX00u13v2VLVn4Zkmu8z3hMLvdeFYdi7HTLSvW7/20&#10;UStX+mzoIqVahE5XK7du49ChUTUa8m69jWMf/ygdm8/Hh/sb8hFT/38+ffrww8Np9/MVudXdf9yx&#10;lNiD29icXcs05Oh1eFZ5eiEfq3OT//vcwHv0p3Z+9X6Yxlfd+65/NY/76dW+mf80w2E2d+/e/wdN&#10;PU335u7+5ub28af7x9vgsm+6Oo80Bw+8s9057Wlym8m/6+r1Kyp5On55vHGzwt3t1c2P/OeXq/sH&#10;/+fXusSukVHt8HQN4fzW5Kr2zu4Px5u/wG19OvpwBcIr+MPd8fRvF7uvCFW8vXj+1y9Xp9uL3cM/&#10;PsL1PTcdLUQv7i8dvJv4y0n+8kH+cvV4DVVvL14usDulP/7w4uMhX55O95/u8CW/oDwe/wh3+cd7&#10;8ma78vlS8V8QDfgvCgtgFViFBdy4Vb7+GBYIpY0Bg/oowNgNk59oOC4UIgBdM+8xZVAAAH+M+8Bv&#10;8v83h24/IJoAb1Pj90x0nAheAXnwGIa+I//eHQQ5NHEWROvEs4ytUp4NTZVYA4TKw76DByddSnk0&#10;HGe4NwbyqSZKicY7q0Q8oZvmNq1SngzhYhubPqMSc65Q2U7NviEvbaIt5cGwQRwF8zT5/hPFVL5/&#10;LIZDu59zBpIWwlZlbhFUyGhVNtr3XdM05PtPFFX7/vH1+dBRjCZVVmmm+dDATnNGqTQTSrrv5zHT&#10;mxppqGk/dfBzZpRKQzWHw35up4yllOt/GOGQ7MgDnqq+MpWpVPn+TaXa9W8rlZbqD4gndZluqjz/&#10;dvXprBZ7KqaPgUJ5yeqrAIBtKDrPRaXtPGD05ZQqQ5ldSgUAmrmD65r89glD6TCA2ftVGKBpEfUZ&#10;M0pVMMAeqCoYMDRo1cwMpUIB5nxCp8tzi+67EZNEsu4qEGDOeioOkKu0NI85LasAQE6bHECmNuX4&#10;b43qKrd/j73mvs9MHsrrbxkFu/hzU3dYtWDs9CSnXP5m59Eef0QiGwyI5MRJu/poaLOX44QjJREH&#10;nCjik5iMlbvfHI7K3Y8oDmb4zLKh3P3mvNHLtYi2ygMFYRPF7KvnNzqlxkbCsWpAWCytUg4bcx7u&#10;5TJEQa5UAaVtbG3SNjltco9grmbKwW9VV/n3zVVX+fctoyj3fmNuD5R/3+w8yr9v72SUgx+723wv&#10;Vw5+Go35PZfy8GNzlB+OysNPWJP83lC5+M15Q7n4aXnO72GVj9+c30Y5euy99iiHjzkPj3L82MEI&#10;PX6MkCI5uuLgtXXqUWTplGPJ1inXIFOSDlt15YRbrVZSGsn+urSRLVltI3LaVdao2kZTtY2mahtN&#10;1Taaq200V9torrbRXG2judpGwBRW2gjuwVrJahvN1Taaq23U7KuNhBm7tk7NvtpM2L/Va602FNbC&#10;eq3Vpmr21bZqyLFbN5ybfb21lJdhNfHA7RqRo3ZUGUsH+Sxro8qjjqbBuHBnXebjUDqWBquReIgf&#10;rMLECNLIwsAcJB5CBGtxHUdDO5N4iHWsxXUUrRxVxtIii8OhpMt8VBkrjHqB65uPKk86XkqeE6pC&#10;Pqo86XgpeUXcC9lKT9q+5agyVh9Zh5ZNHONiq2adtI3LUWWsReoLXOl8VBlLknqBK52PKmNlki+U&#10;o8pYoNQLoV9nOzbWKfUCWzofVcZypV7gSh+ynRurlnqBKw1Yng/lreyAxUu+UI4qYw1TL3ClY3hs&#10;/QVt6XJUedaW5lDYZQz6rb+gLU0nYureMX65fkFbmo679AIOs5lWomVO1ppOs+6NrKlptVNvhFks&#10;O43RoqfeYGP3WWPT2qfe4IrjSJmthzY3nSmpHjgxZt/Q9qYjo3vDqLk2OJ0H3RtGzbXF6bDn3jBq&#10;rk1OJzn3hlFzbXO+c3GJM1iu5pjqZevSGYy+gQOWeINClRF29WvQDeTiJHQDuSToc+fovQ8/u9/x&#10;XTSK/+xZQMepV4Lh5/AM+rzNx9BU4efwZDGG7WBC8Z8NP4dnEPPaqCuacrwMErLClKPtHGoLD4Mp&#10;Rzt+JxYuxIRihacvHirpxHzwCrYKP4enF+MOx16hrBiP+pIYuS0rykaO7Iqa0pUEEis1nO+dJTv4&#10;kVUwqldV6CDe7rFXhgYNT9+wXhPazbK5L1PEMQUN4Rk6mmuGuHqHX8OTpbix7L4dW94sFpsxDLvw&#10;ofD0H+QuUaigr6Hdo7mr2pq429tlckci17PM+gWQU4wph5qFZ2h4b+lSy/N8UTIj76oKXSI7l30f&#10;2Mi7H/b79kdunQ024iEkG2zEXfv9q27Jpm+TYglbwUbcVmaDjWD/hDUhOjZsV7b07JiebOwwhUrL&#10;5S7dOmYAFVP2WaUZGpA+HTPMiz2qUGmFMLCKnSU32MgGG8kCXMjRErvKBhvZYCMpyMwGG9lgI7TZ&#10;lSjPDTbiqDBsoIfcLeSAHnKjYGuTG4WcNrlH2GAjGQDsBhsRa74Fi9tgI4HyZhXrlHMhuV7iJsqU&#10;3GAjTCFkt5Ke6QxozwYbqWnPDTZSNzo32MgGGzmDUkLAld28qyDwBhtxEZUNNkIHI/QOJszYYCNA&#10;ZnE4fYONqK4BWKQEBGywkQ02sqbEaTbYCGLPBYQBwTscqmGDjWCG8YH2DTYSm2KDjRCvDaOSNtgI&#10;geP8fPHrYCMAdP2VHCNEAX4bWUZefvFYzocvn0Hm7JlHgAjFf96rjn8H0zczkgRUSVDhyDY2jMmG&#10;MRHU8t8BY4LT7Qpj4rCQaYzJd2QsP+DuZWCSwrj0oGlHrOMoyydQ6WL+JsKSaTjEE8Q3E5bs+6HD&#10;rXiQpC9DWfpa0d2u9Zhe6eGVUfJmOLRtOxNnQUKZxJyA6hdMBLgunNCoICfzvkOEnugqEhplEGnE&#10;FSDHVZHQKANJbXOA1xTfTmqU7tVmBqsGSKKThZTRJLCOj6C/IIrhRCGlBxycK4d+puvmiVKqG0Qt&#10;KLqHwXEBJ3SCePHsVu+7qT24y+EppdI+bY+LuKC/SBdU0ZSMEwjyB2JUSSmVJmoH0AaPM3EXpEoq&#10;bYTejXvIaKi0VmUmkPaADDmnVdkJLP9D6yjKU2VVlhrA1OEpylNllaZqJhh1GjNlVUQlbQ868cbR&#10;6SS0KqYSIng+QDbdAgpyAuIsMLRPmV6lqEow5rq+6TJdVVGVtNRVPFl5qqzSWi04+lrwmmTKqqy1&#10;73owH2UGPi4SnXsrNM5t7/IeJKylyUowoA+jI5RPlVVaC6r2YMnPjCzNVkLGIpbvZH9VdCXt2Dco&#10;QKYPKLoSgtvl51FFWFLQKscW3O7jCEBtpqzKWuMBLmow2yTHliItGUHpNI4ZY+EClDTWCJYIjO20&#10;Ujm0+vYAu2Z6q+IubzEJdENuFlQUJocDZYqgWHWiA9CpLkYv8PVhD6L5dEkViQnYEDokKsgoVasU&#10;JoGpcSQZib6qaExGUDw4AqRUQaWdwE0Chgl06mSTKhoTUFb0uRlQs5gMU08USBmd0kyZCVUTmJgT&#10;qmYw2R+QyiHdlIrAZG4P04zKJGtNUP9oSWx85hlpHJI2VwwmSLQCsjUCICWsAwbis862B9ebo/5J&#10;mEdRmIAeCRxBmRFPbKmxnOBEbXyml5RONYpGkINNmd1OL60zHDDnIi9Iuu5ywsMqwiQziborPpMJ&#10;xDFQm9ap+ExAXdcidU2yOTWfCWh4MNtmxqXiM8lYXDOZmHOngqRge3noDo6QLlVvaR+sh5g+c42p&#10;qUxsrdJCzQg2E6xKmeaUJrLXek1mMnWHCfN3WqsiM0FHwtyNMZc0k4almJtnxWYCQj5gu13qi0S7&#10;KjoTbIsx0zlaukTHx3308xDB4mnszBShCaZucL84ZrKUVjmccAkH6Vb2mXGPPE6iAOYOQoFTRnBb&#10;HXKLkgKnNMglhbNGZv1UpCbY7U79mNnt4a65KKk5BnDL/Czat+OMySfdAXC9/CyJWWfCESYzThWt&#10;ia1Ujqu5G/czRmByjlK0Jub8rPAp4wz2wty5UdGaYBrvZ5c6KNFPFa3JiF7SOv68RIdStCZNg1xI&#10;+zkzQSteE2KuHJFgK1l5eOZF25t9XxGbmPsxhVDBvGss9IrZZMKhHufSTEnVeELjd1OTGU+K2qQB&#10;pdyEhDIZrWr2a3B6bXNaNbmJvXnW7Cb2CrDhVP4mOBXpEAIPqhgGJprN3ZOMG6qCqBxcBVE5BxZE&#10;5XJVEJWTYEFUDq+CqFyuCqJyeNmiyj1REK23lnJPFLTWW0u5Jwpa662lqFQLWuutpdwTBa311lLu&#10;CVurck8UROX2oiBaby1FqFrQWm8t5Z4oaK231oJb1QDLNspBYRdAOSgKovVjS3koClrrraVcFAWt&#10;9dZSToqC1nprqWszBa31Y0t5K2ytyl9REDXHFoKilWRftF2RuCcfir3ME6csaGlQDASD8nRf2K8p&#10;/VgYSd6gi1lQ0nh5gyxGE9JgMSP9gSNiBQwlmjZZ3zLlF21n1Btc5TznF5G2qTe40nnSryWuqMz6&#10;RXsc9Q2ueCR8WNcckTv5BqN0jGxSDaqo3uCa54m/wAir3+Ca5/NJIRKh38AehwyYp/5q0DiqVFzz&#10;yGGRqLm2OeMNjJRSOLaqb5Cj3XXzQIST+Ia2eTmpFMGkZD04485lnv+rQSBHvcE1j3HYdamwYZJv&#10;lBnAGhhXvcE1z1OAIb+KfoNtDuZsTwyTKJW2eZkErMFmSpWKa55nAWvQgeQbFXhObK3UG1xzOHyz&#10;9dA2J4evm9zyNUfXU9/g3m7QgGG/pd7gmhs0YMw1FfgbK2jAEByS36igAUP3Vm9wzWMeqLXNcU9Z&#10;vcE1hxc017oYEOoNrjnYmrNvaJtX0IBhgya/kaYBkwhy2qepN7jm8DrmSoVBp97gmsf0Y+u2QlxJ&#10;vcE1j6RNiTf0OCdvIfVEuAKzpdI2J1egeyPf27GVk6UiP597w6i5tjloIf0beZtjKlDf4JrDAZet&#10;h7Y5OeCoVHCvZd/QNifvmnvDqLm2ObnO3Bv5mmO6kfUgv5h7I19z7P3UG1xzwNJz9UDMSr7hHFr0&#10;EfJWiXewF0R/+YYUfeS8JBI7cnfSB88cdUwiRbFlfDhgGc+/L8imFnLh1/BkbczwGLSFX8OTpXiO&#10;shm1GowxKpmdxa4h9y6kgm3Cl8LTf7EN5HWhm4Sfw5PFCB8FZXEfFn4OTxYjTwbE4jYn/ByeLEan&#10;bYhFEtHwc3gGMV8DjFBv+PBzeLIYhWyhDeuUKcYAsBL9GxYt0hbnsfCx8OSP8voTB2T4OTyDGLcb&#10;zgtm4Rg425SahDtIU6oFFw/xcPu7XFvEngpyfjC0IJk268G2aOOhILRHeGrTttgBmfq4pwBcY8uF&#10;jlfqK9yP4UG39fGwaOMWJpQ/PH09wiADVsvUF4ZsGzcGQU94sr4wAcTtQPg9PFmOpxOO1WTpHxH5&#10;4wEZJs+gJzxZHx/NivqI5ZwGeKF8PPeUqktBTafNbj0KfJNYwRiEdnBitm3JI0Riha4SWq7U87gK&#10;hY7MlJilcUFQQSpbYZj5Kao0aP16XpwC3BdLE4rffxSnJ6+rMNn5chVmzqpZmJurMBly2xfXB1f4&#10;ul5RmKZDF7PXXu6vhTWVO3/0y4SBG55+APNIsj/Io9Jeilykj/qgPaHxhGEvL2H6WUoFSsz8rgv4&#10;Ev5+ad91lgwtEp5hqvS71KIcL5nAMds15/NXaYyGKb8p3SsjDALaG5A4+7sEASC5Um9nKwPiZuuj&#10;UD3pK/TlsMSR88haqptQPiwRtpyvL4ppivEmN55Ag1XDk63L1ig1ChsXoDDzo+yzKewOQrcuiXHS&#10;gpIYpksyRKFsfDwrVJTzYBdajYl7CybgOYUmBKvRCO9E/ajQPwhsVdHdgrZC7w1lKzQHV7Q0trjV&#10;SkOVTVAc+WzQ4kzC/aM4M4WtSJwTwxgI8+hff1tsy0gds3NvGak5LTiuYdWlBf96PN34nOD0p6fT&#10;8fr2+fn+8VOaWhgb5NW1Lzf3p6990VSjfqG/PCPZ9+7DV1xlvH17cYVE285lEy5oHXGTEZdPt1te&#10;aJxLLCYR+QNw9nbLyy8RGkkl2mi75WVhiWmJit2p3W55bbe8tlte2y2v7ZYXRYw+3fDGhtJ2nWdJ&#10;+3KGwk112y2vJOCfohLnVWe75UXnb9nf1C0vE1GnLnnZknCTxTa3JaV1bEm5e7Al5QgyJdX9Lluy&#10;GiWqbnfZOuHsqGsldbfL1lmNEFU3u2yd1TZS97psndU2Ute6TJ3qVpctibBNXcurS122TnlYsiWr&#10;bURwkMpyVttI3emyy1ltI3Wny9RJjuK6GqkrXbbO6nGkbnTZOk0b1YOHMbtKBEoJO4wpVor76GIe&#10;OozjqBT3vt88chgBYynuYxmXIc6zgkwhq6QUD3AbduCuxTUEqAwbxuwr9XM43cgUzOiaANsDkpa8&#10;wJcRH7AqEuZi9QWucT5TMDzG6gWuc3SWrr+g7VtGDMPZLL/AWIPLPGAY87R6gSudxwsj2KFe4EpH&#10;HM26DtrOdH+GmjWPFoYnXH6hDBbGHK5eCP06RMdWRcJUrl7gSsfw0voFbekyUniRE7pM+brICV3G&#10;CS9yQnMc9zIPE17khEb02NkhjxJe5IQug4QX5L4M/DAyBSOqI+1QhggvckJzWPoyjxDGgqC+wJUG&#10;34OPE60sjXVBvcDdO+I51i/oMU1cDtS98/BgrBLyCxzuM5IEL3JCp8HBG8hwAxn6ODM4m1wXLIJI&#10;fDC0EJYkJBN16A1keHl0w/aF4jdgr3KtUoqvBluUwFSgLvL6Ctgs8M14uRLUawMZPnp7hfgzYzBC&#10;fBp7Pb8AhN/Dk+U2kOE5m7dvktBypZ6Hkw2mixJaFlteJxY316H9wzPYy4ttIMOqWXgDGYKL2E3Q&#10;DLoJh8/Qq8LTCzH87G8NMqyBxDwe398/PDjf6sMjrUPxH/C2/5fbX174jgn+tPtyun978e/zfv5x&#10;+nHqXnXt8OOrbv/u3as/vv+hezW8b8b+3eHdDz+8a/6DtqNN9+bu/ubm9pE+wyAL/GMdyOLmdPUV&#10;mAqPs/h8df/oNriKlflZonjeu/94AhZir3UxHLcz6kLVFVXCdcf9n9r51XsQkL3q3nf9q3ncT6/2&#10;zfwn8P91c/fuva7ST/ePt99epd1X8O73OBdTcUSh8RdZN0dcHUCkSmwD7/zngndwUluAd1pPIa4g&#10;OjDX00/H6395puVf/VIN3kEoDMxKbmFq2hlMltSTzxTNIIfCcuUomkHUhLu5fqMREEDXX55f/uH2&#10;+JleufoZI9a9HMkCzpE6OPOiK5P69TQQKSBdWuY3QkhP+jxBRwhKQjCz3e0af4FDBmOkX9pUKV2e&#10;tkocqGMpQT8KZjri/0yUUno8bZVo2qhyGqaun/u0SumUboYObIgDceIlKo5DeVQJ6jAQiBHPXqKU&#10;0icN1k9YuiEiyIRKRdUMPjowbfXEqpxQqtiQQDE37cGEmdEqTQQag3YaHE91SqsyEr4+gcMso1Va&#10;CaQCAFuBKTRdVmUnEHgNQB1ltEpDgUYANYNoWqsyFT4OAuJcu0pbgaV3j6zvuXaV1gKfLIjJMkrJ&#10;cRo7gK1UcTXbSpWtzPorqmZwce5nEMgluxXmC1lSy1RYi86iPRhTD465M9FXcao8S9q9Cn7cs+hh&#10;JAY9l945MZkoQ5kDAL7es1Kwd/ZDQxyjiZIqHiRzpNJJ+GzSDoSIB2LvS+mUdjInFDrjRJ0D+smU&#10;mUgVBZI57cGnfFaZmZ3InXz+rDXVK2bmnDZpF3uWl2bJaFNURx24yAErS49xxcWc0yZNgUQBe7Rx&#10;RlutKciPHRuvJV5SUNYnJyF4us+SjdVjyNUddSJZALF9ZnTK4WL2bMVtBEZzTz+emNcVQsccgQqg&#10;cwAt5pBZKBWtkTlTkEf9XPMZ6KmMtckBFgXNGY1IOaJkphkV/7I56Sr+5Zw2aRRbmxwrjVVdOVRw&#10;0d9YwMihH+trWUURL4NUx1hqyecfdVqdRxEvN+amQCFzzE6ukDn2/gXe5HNBzdGIBeUsaW+1ECk+&#10;i5qzBu76niXtLaEC55gTG10Hio1vb10VOsecezX1srlr3+A5NWmcN3hOVSvJoWRCVMg5Fnu9Kfnf&#10;DZ4jT9SKb9luJTnf2ZLVNgI3TaWNNNmy+XnNtVwQletSQVRuGAqiesdgkXaSp6WulzZ7uTQVClBt&#10;q78J1XI9PgxLB/mZAqSphA9booecjyuPD1tgh2A1h3xgh9cKKbFADsEcJB5c9GtxjRvCoCDxcBV7&#10;La6xJGV82AI1VMaHLVBDZXwYrsnL1ueY4pYSnBoF9ttSgseBWcaHLVBDZXzYAjVUxodhKZO9tYwP&#10;mzUSsIwPQx4B9QUe0nkOyS0l+PGZ4CaXZZAY8uqpxk2jxOS4owVRmoPOgzTDGhSSC+peOuy5N7Jz&#10;+JK6l05y7o3sNL6k7mXSjMsI2FhN/Evq3jSF5Dfj48hTQyR85GCkZjuTvfhgMjc4+x/xubOAjjqv&#10;BMPP4aki2Gd94efwVDFsJKThZTf8HJ5ejHaKaHikLjHF3CaJ5ODM82GroCY8vTqXtYHk4K+15XwX&#10;IVpiW853jEi2GD4XnvxZBkADXVujrQBtIx5jahS40Wxt2ORCLNIChzKFJ5eN9pcQi1Dr8HN4akPY&#10;7cHIBJtJjjEOdum5t9lCjBi0hRgAZJeJAh3UL+zq8dap0FS+SxSa3U9aBRN6Axa6g98cF7qW11To&#10;pr5MpT7vq1ccQaysMCBDuxfGN9uwNFtwfyjNPZmZDHNfMSF4hK8E9Er8B7y94Vk2PMsFhuPPt6cX&#10;IJCOp3+72H09XT29vXj+1y9Xp9uL3cM/PoIABkk8aR/84v7S9SOtDif5ywf5y9XjNVS9vXi5wMGD&#10;/vjDC/6GV748ne4/3eFL/q7A4/GPYG35eE/ADIcQ+XC8+cufT/yXr89Pf/g9QUXwh/9cPAt8ECs8&#10;i1uVFWrlO+BZWm5HmrcxHXk6qzOeZTwgieL3TjneDwPle0NQjSDNaGnpVJP+dgokJtK8Sb8T8jkj&#10;Q6/PSLZWJt1OtSnHkUx5BviDommJ4kmXE9KP9gB5pwuJDUH0TSEN2tDtW5d3e11I6W8akMkZ2R3T&#10;KrFoRJXIzo3wnEOyJEopXYNmZj8NZOmnsZ18drt1MRWQxVaqDITcq0j3nKk7gVZjncxsibRtiJLz&#10;iPTgyC2XNBFgxWdJM60j7QGjzgl4H1CcZXRKI8FJisyCuRTWiopmRKSZExsmWlSayaZjoNktlnQc&#10;DpSWOl1SBWFp+hEB7FxqdLonEJUiUSVS61FQNdGfaIcRJZFUckJvJgxLanBKO2FKobTMLlnkuv4K&#10;w9KiVYe9w3CltEpLIX0zYtMuOJ0qqzSVnS1QpfPCEJ2QWzLXrNJWtlYFYwEMESmF+0wLoE3O7dqa&#10;2aZVtnGADTCddC7b9rpdFZLFzkKrsCwtkHFILJrTKodVi4mKGKnSfUBhWjDvQvCQawFlLTuHuZr/&#10;zEVEpfOy860rjAsgnbBtm5n7FciloLV6aOHOpugCA6CemDLSzarQLkjV7EZ2crwqtAvuK01AfGfS&#10;myq4S7fHmpZb+uhgECcB9JUe+YJrUo6DXxIlzdhfAV5aM2eoQrwgDTMlF03WXiFe7NlKQV6QZKBH&#10;Yva0Tmmmpge4d5gzvX+FeUlMUgrzYk/9CvSCHRryymaKKO1jJ0mmi6rRlEhmBZhlri3lvGcupgr6&#10;0o4dto4Zmyvsi7mToENmLGcHeDEAwenKK+zLARMZDJQeRQr6MmBkAGaV0SlnvGYEyBZbuOSip5Av&#10;82HYI0luRqc0EvbWSFCdUalMhC4EgvTMJkoBX6xtroK9mFFQBXuxJaWJbEk5hGxJuYewJaWJbEm5&#10;g7AlpYlsSWkjW1IOI1Ny46SpgrJU22jjpKlpT5Vl3OyfG+jlvCKZDYUVWCxeBVFzwoNXNF4RuroL&#10;t4YQC+Mrf+dw+oL2BodG+HUuQzhnFT3DLC+DgJjJSTzEV9biGtKAMpN4lk1jQXiD+ZfEs+HCBVwF&#10;UyuJZ2OFC7hKGfKxAKyUIR8LyArHLSxKIB3iLkM+FmQ3zLN+macEWsBWyCtAjYQzvw9irUy2gK2U&#10;KYEWsBW6keK+kLXyguyGbpu4F7J2XpDdlCmBFmQ3FZRAOrZdTh+6ILspZw9dkN3QeZcqHcNVazto&#10;gFIF5EPTGlVAPvRYroB8LEYzWzpPCYQEIXK2qIB8aABamRJoAVuhAx81a8yxsGrWBWylghJIw1bo&#10;qOa+kO3eC9gKX/28NCiBtKXLlECEzpTtWgP30LbmUNwlzkCZaWCZZ7oG7qGtXQP30OZOwz2wlsGK&#10;vHCdbq9fdg8uDoMIDKyNmMzpYvfh7cUHHxagUCLL0h/pGjYdps18iGzTEM/OITGahVyI1IcnB/Y5&#10;z0fQFn4NT5bC0KB+ZCcgcSWHFBzp3kxBSXh6ZcSeQcoKqcvg1/Ni9kcbTp+Djmt9FKdgpw0jyBTj&#10;/l8SY0abkhgHrv0lahf7TfK2hJraVaCNKZoN+wKrBpz9Bw9LKuRj8XfIsyVjEEYxpYxv21IGo6At&#10;8pOFfhGevn+EsmGvZ1WBK9qA+c0Sw/xGrdYAz2eJBcxPCxSYKUdXSKGvmFOG3J5OLmzwQiXDk0cW&#10;z23F3DPcKkU51NN/1+4mbUCplAYr70aKXFA0a1F9IzVcqGd48uDnTSNCe3Y7M6arlOAwZPcqJkzk&#10;2bAoF+wbIXmh/OHJdsPIcfUt1IN7KTI2mNXl2aktDA1yLLpGtocG7yta7JGsvsx7rhb7R0ssWLYA&#10;aKK4XM3A4LmigDLyvbg0uFlXYabwx74SOtDbszSHsS6cZMwmc01RTNjlpICGs1RRVBrNWpj1mXEK&#10;k4mli/t2YdXi0wF6h6WLEdQIxVlSvJxGwtUwiMLTDya6LYk6RmrZ8Gt4eqmwLtgjifNtF2ZxXnEL&#10;QL7Qpc0q5vZZW06wRwCbNlqh3zQMC5ujFQzLzSEbDAteJ+He3GBYKdiMDPqYcc4NhhWjvBsMCwCU&#10;TIR/g2FpMqEWOKjDkAmgbzCsDYZFXvDzzGIhHDcY1rmhNhhWAoFKR7XYlTYY1gbDcudseXNhg2Fd&#10;vb34u9c7E+qwpQargeMgqH6ebMz2RDS9VrIaKrelBquxEcX84oJg2uh7pQaTk80Gw6ps/A2GtQjk&#10;O1/yBsMSJDTwnEsAxgbD+r1HaVCjAKwRqHo0x8gGw0q20iLn2AbDSrfSBsNyzD4MP4tB8hXAjVYv&#10;OTdtMCyXGCREPsOTQQcbDIsTX3F7bDAsmbeNQSQlCMMGw6IJZzGyNhhWOqXcBsM6rnvLBsPSo2eD&#10;YXFitg2GFVLU/UZgWDjnbWxdDw+0p1RJ8Nwmc8s+R2c3tIK7geHYsJ6fiAuLwE+eF2t3OvqLG/+9&#10;2bqA81nBxBzw87vDxMCnw44XUOsMS7YuJJ0g5OY1wKIgIMAlM489/abscwRFQcowUiX9z4DdCuc3&#10;SBESOaKESDONYw/KqrQy7UlPKpNhDluZDHP0+wlUDI5OZV0+GdAdkGqtRVayZF0Bv411NTWi7aOg&#10;qVECw0DeO0z9TIm2Eo2okWHjPEzIm5QupiLoKmiVuIjG1iqN0yAdX9dOmQZVFF1m/RVFV0FptZmA&#10;jz43P8iUwDrk6aTWplccXbgiNaJamb5Je5ZoVFurIumytSqWLqANkKzH5cRL9ADF0pUppAKGFdTJ&#10;kZRTJ8eQI+FbN6FKK2eGv1RWOVtSDiBbUlrFlFQwMFtSz2lG5gnFxWXrlKPHltR2sb6urWNJyrFj&#10;f12OHVvStBE2DJVUBeg/0rHJV33D5YWVIxSdSIr7eyZ5qgLcKpfi7GcNd6rW2nUECM2GJTQfI0Of&#10;ktrRIiQeLqqstOOGkBQvUxWgf6kXuLYgS/QL+voL2ktcpirAJRb1Ba5xvGKy/oKO/pRjZAAfyi+U&#10;qQpweV69wJWO16rWRdI2TlMV+EjWN9w3pr2Pu2+MKZDKd75P7J2svuOGy0DnX7ULgG5qUScJcuHX&#10;8GSHLUsVGK35ZnWdVLMv3OIZffetlotX30PZw9PXgQsH5knzWhCLtdgJ+D4dtIQntwi1PtqtWs4v&#10;VLB60BOe0lq8yhaklrbabixtN5Z+88TRtLiszqJuBvjeZ9FxGvnyZeooijvxLsXCdz+LglXwG8+i&#10;Iy6JDx1xEyZ06f1a8kgmN2o4ZrVIe07EfAllcqMGus52mveOlHC9m5YbNZACQrLNFFBu1GydcqOG&#10;nB4gAQURcLKcejOdrLQ6h+JKNCiIe0q1m6i1OodmTg/EvnQ+VQ0ziF8d825KnTSJXWN1AD3scQAE&#10;mXamkNI2uUJKqyAR+b6BXTLqpFly6qRBiM+xA3t4Rp20SOE8hwF/bkmQh+zBvZnW+msPndi89Htk&#10;xM5olfYZDqCPPWR8GTq9OVLGE5F2Rqk0T6EBpJX6qUGa6kw3VwfRglJpKzolJzqmuouUsfl2+qyB&#10;0mLrf+7D33D6lA5KRQFt6lQM0LZktYdAXTyydcrhY0vKhWclWX/yXpxe/QY7TxK4OL2WTt6Ls2vp&#10;5A2CBHnq86ck4+Stz63+6GKcvBen1lDXrJthcWotkwQuTq0VJ299ai2TBKIjyxYqn7zRn+UL5ZM3&#10;eM3VC8WTN3q3eoGNHGksVkd13K5TL7CZMSFnHBqgz1AvsKEx5YoXvvlsT5P6t5/tOefc8rioD56U&#10;os8dZAHoMw+8IFiqkiMy+qJDgbhrKqTo5hIdsgtlw46qQptr1GLJsP/x3ywc2HEZukouOFgKFC8N&#10;ccNTVQufZdq+kpifT5aW3xwFm6Pgt+8owEBYOQqcM+57Owr8IElllxrA04+px/kIkCEiTO7fFK9u&#10;4HlEQM8lMdmv7mii0vGw5LbsnsdMbhwx30SRZpiR5sFnmlkrkzu3Dsf7fS5vh9SIYOuI/8ORAoHc&#10;pSdDnnqQCmQc24xKeeZphn5E7hw6jSdUyq21mWBJnniALRjh2HDJkNallIfTv4LWpAUZHdAL6WIq&#10;p4GtVBpo3k+HASkUklXXyaUoCQ1OhvBurG2uHAfIMjHA8BmdykRWti6VXAoenWHMtacKXJs5NlTc&#10;2tYpjTSBKKNHRopk3VXUGkHzbvD5mtZ2V/6Dueuaqe8zOqWNMPLHuZsyXV6Fru2sJQv/wYz0GcjB&#10;kjS9Si3VIGyPlCAZ26tANmEh8sNTORCAI9+3M3wt6VZVw2nuhm70ucUSzSpNZWfsUu4EpJai3HeZ&#10;jkq0hOd5bEKiEwyVdFlVOBt+OOSqQ2KfZLsuUkshWRASBmW0yuNqY7bAQQ4q7PgsVhc186GzDv3k&#10;uAjW7aq8Cq1LRDZlkpYRH/e5scZmmOYm01+VX6GQWgkr31lrN4wHZNdKtyvt5qModp2Yz+dMuyrX&#10;AgYM3LrOE5uY+zWpyQhI2IhhmOyvKrcUgab6LtMFdG4pW6k0FrJFtQdAh5L9qpPLVGumASMa8dhU&#10;h3k++JRNa/vr1FJmwjJiBI065xlN6lLtrHWq1FIt4HYwU6ZPgUbyrNOsPPL2niXtLHBE0xoLappJ&#10;ZZiyx5SiNpknZEFsM2ZCUPf8+YJSaaYGS/80DZkhBU5cobXpoDi3UKskU02L1E3YdqW7lMoyZZuK&#10;brfEVm3afqQOmNEqbdUgjWmHOFd6SKlEU8ixhbyeDmSWGKi4ACgKMO2xVngn+nqrolJNwauAeb3L&#10;LII44wqtI3CGSJObKau0FlJbTj2m9eRIVSwn9mql0k1hN9lNPiPYelihmqKkHdimYYV0ScnbcraV&#10;b9V0Scm5c5bE3IPgRMZUyD0iRGds+jO1p8thUSdS9U3Y9mfKKee+nDZpIHOTRiCN+F1r0iMW2Cho&#10;7/flnMfdM92QSCJy1okpjxLGpSuN7CFnSSTSRTq9zIKnGE4QsaJwWEantE3fzwgwZeYRJAo5f93K&#10;raYITghS27nIaGJgEj91bM7MgrxlmKqJ8WwZpkQ/MjCbxIotu5wpKme4VURIOjUI3VWtVQ6jglY9&#10;yZll1SPJFJWTXaEAcrqzRRWCoSAqJ7yCaL21lDuioLXeWgpKX9Baby3lkihorbeWwtLbWpVXoiBa&#10;b60Flt7qhMovUShAvbWUX6Kgtd5ayi9R0FpvrQW+wWos5ZewC6D8EivR+ij2IgWXdzLno9hII6AC&#10;ii4KlMePA3YqxWFgBI3yqe4WrC+wHIlno5u4/Sm1wyQkHtzfq+jpIvFWGT8OwjGpvxzFXiTeKkex&#10;F4m3ylFs5F1RReI6Y0YQAV1JN7RIvFWOYuMqvvwCxw0v8/jxZeKtNIBclgl4Jf0NNnQ+jr1MvFXO&#10;drdkfKGhRb0D4ybTUrS2y5pzzPcy5p5YdSgKRqs3uH/DD5f9hobzlzPeAcWov8EWj1GeRKk0NILz&#10;r1zCN5YtlbZ5mW2pweCRNec0HZf5rHc47Og32ObwWOVKhfGmvsE1hz8q+4bGR3CCGiPxXYMhKr9B&#10;ziY3QwV0wbp1sVFQb4Q5LW9zjGr1Btc8IvsT39A2r0h+h4iG/EZF8jtMGeoNrrmR/A5zh3qDa26w&#10;LiHSod7gmkfQwLrmmG7UG2zzmMQt8Ya2OTlL3KKR7+2YoOQ3GHdy6QHRHgxDv+NTTNkGJ4p+g2se&#10;s+UkSqVtTnStrlT53o7JT5WKaw5HRK63Ly5nUcZr+gbcDNk3tM3JzeDeyPf2BciNaFLdG/nevsC5&#10;8VWcy5gpzrXVN0OOyMdgpi/kpTRgSrIXihZyAW0Unnx9hlzLqLed96jhvle4KETuFegKPSF8KTz5&#10;i2xNOD+9McPP4cliTGRWSv3H5Yfb29RGoR4UrZC5qeE9QUls7zt9QSwkVrSLRn4uKpmdhQ+phkmq&#10;AF4ihyZJ2RZgqTjGQ8OHpzcAS8UxF34NT5bC8RpfjGMg/BqeXoo7BraplpGYnK2YaNCP1FJyMISy&#10;XNFoQbe+2vCK0mARMOV4DDQIB5ty3L+buLsKbRGe3MFx4KCmaxCDM/WRX4zkCqntGmaaQmjS1Ofm&#10;F9KHGc/+LpevZI+QMBFAHVufr0c5ASPmP5SvxSJg6uNOBcxGQc6vHi12cqY+Xi3bwq3JhlPjtqUp&#10;hyKWVI+47wj2D0/uBwQvcHL2qHUOOpLzER+sM0FPePJY4+YriIVaFMQoQOwKZxuXgB9OLKyeoUzh&#10;6cvmR24pxSUfX9nZnq0oeUrom4V+F2pQuEdayV9HkQ76aDyWhgqGp69oYH0riMWkqYXCUf5Y/9mw&#10;AwqfC8/Ql/y+p5RstOGTbKmJaa6j7yLYaI8d1ldKN0lzrNOHaJU5Ftm/0GBMmnK8EJfmPJ4qmkIS&#10;UR4TpZmWgdVNPBIGI4SnNwZ5x6jt4nk2/ByebLMgVjKt14YditUibK/Cmud7SWFi96YqrP9eUzzE&#10;hKqFp6+iH/aFnZzv4cBuWNVjR1UhtSb5ptHyhQWY/Lc0lO1pl9A8ZEV7YuM0nbYq5g21lyFeTQt7&#10;kczefsOVb7jy3z6uHHPGClfu9nAbrjxGgDdceQqqjrk4tpANAcfiFSWBFdpw5UmolgribrjyOYf+&#10;ou3tuTv1G658w5VvuPINV77hylOL9IYrh48orhYbrhzBow1XnttZbLhyC6BP3tY4kjZcObnGJGZ3&#10;w5VvuPJCNl0CpJ2H0ApNKXvThivHBdj6xpK+CLtdKZ4VZ7GCaL21yBVeqxWe7lpRedItlBXxt1qt&#10;CEvUisJ3Xytaby3E4Wq1UoiqsgDqurvdWAQsqdVaby3llygUoN5a6r57QWu9tQjYWtsC9dbacOUK&#10;W+fDfxuuXEAcEVCT6MMyO9qGK3/eUe7RDVe+4cppHC0Qwxuu/OjHByOGLiO+a91WG66c24rcHEBR&#10;XEbMaaKtNly571cbrjwiGxkhteHKVdbmDVcekmRuuHJanDXYrtlw5ZlMzPCtEN5vw5Wr2WTDlS8G&#10;0IYrX88pfC9qw5XruXbDlev28GjwDVf+/xeuHDdwthzgWw5wkQH9p/vH23MGdPSP/8dzgCN1+fUb&#10;/L+r06fT1dPd/fW7q5cr+Xf8+evTm9v2eHd8uLk9/eH/CgAAAP//AwBQSwMEFAAGAAgAAAAhADyu&#10;EMvbAAAABAEAAA8AAABkcnMvZG93bnJldi54bWxMj09Lw0AQxe9Cv8Mygje7qUpT0mxKqUgR8WD/&#10;3Ke70ySYnQ3ZTRr99G696GXg8R7v/SZfjbYRA3W+dqxgNk1AEGtnai4VHPYv9wsQPiAbbByTgi/y&#10;sComNzlmxl34g4ZdKEUsYZ+hgiqENpPS64os+qlriaN3dp3FEGVXStPhJZbbRj4kyVxarDkuVNjS&#10;piL9ueutAhzWg7bn1/mb7o/fnD5v9+37Vqm723G9BBFoDH9huOJHdCgi08n1bLxoFMRHwu+9ekma&#10;gjgpeJw9gSxy+R+++AEAAP//AwBQSwECLQAUAAYACAAAACEAtoM4kv4AAADhAQAAEwAAAAAAAAAA&#10;AAAAAAAAAAAAW0NvbnRlbnRfVHlwZXNdLnhtbFBLAQItABQABgAIAAAAIQA4/SH/1gAAAJQBAAAL&#10;AAAAAAAAAAAAAAAAAC8BAABfcmVscy8ucmVsc1BLAQItABQABgAIAAAAIQDj043hXDQAAAOjAQAO&#10;AAAAAAAAAAAAAAAAAC4CAABkcnMvZTJvRG9jLnhtbFBLAQItABQABgAIAAAAIQA8rhDL2wAAAAQB&#10;AAAPAAAAAAAAAAAAAAAAALY2AABkcnMvZG93bnJldi54bWxQSwUGAAAAAAQABADzAAAAvj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jdzvwAAANoAAAAPAAAAZHJzL2Rvd25yZXYueG1sRE9Li8Iw&#10;EL4L+x/CLHizqSIi1ShFWPC0y/oAj0MzttVm0k1i7f57Iwieho/vOct1bxrRkfO1ZQXjJAVBXFhd&#10;c6ngsP8azUH4gKyxsUwK/snDevUxWGKm7Z1/qduFUsQQ9hkqqEJoMyl9UZFBn9iWOHJn6wyGCF0p&#10;tcN7DDeNnKTpTBqsOTZU2NKmouK6uxkF3fxveqW89vnsZ5+GozOny/dEqeFnny9ABOrDW/xyb3Wc&#10;D89XnleuHgAAAP//AwBQSwECLQAUAAYACAAAACEA2+H2y+4AAACFAQAAEwAAAAAAAAAAAAAAAAAA&#10;AAAAW0NvbnRlbnRfVHlwZXNdLnhtbFBLAQItABQABgAIAAAAIQBa9CxbvwAAABUBAAALAAAAAAAA&#10;AAAAAAAAAB8BAABfcmVscy8ucmVsc1BLAQItABQABgAIAAAAIQD6CjdzvwAAANoAAAAPAAAAAAAA&#10;AAAAAAAAAAcCAABkcnMvZG93bnJldi54bWxQSwUGAAAAAAMAAwC3AAAA8wIAAAAA&#10;" path="m444,423r,54l112,477r,-54l276,256,444,423xm556,181r-203,l485,49,436,4,276,165,114,,69,47,201,181,,181r,62l201,243,46,396r,147l508,543r,-147l353,243r203,l556,181xe" fillcolor="black" stroked="f">
                <v:path arrowok="t" o:connecttype="custom" o:connectlocs="2147483646,2147483646;2147483646,2147483646;2147483646,2147483646;2147483646,2147483646;2147483646,2147483646;2147483646,2147483646;2147483646,2147483646;2147483646,2147483646;2147483646,1561345935;2147483646,127489723;2147483646,2147483646;2147483646,0;2147483646,1497601073;2147483646,2147483646;0,2147483646;0,2147483646;2147483646,2147483646;1472191831,2147483646;1472191831,2147483646;2147483646,2147483646;2147483646,2147483646;2147483646,2147483646;2147483646,2147483646;2147483646,2147483646"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2xMwQAAANoAAAAPAAAAZHJzL2Rvd25yZXYueG1sRI9Bi8Iw&#10;FITvC/6H8ARva6qgSNcooiwsiAd1L94ezbONNi+liW311xtB8DjMzDfMfNnZUjRUe+NYwWiYgCDO&#10;nDacK/g//n7PQPiArLF0TAru5GG56H3NMdWu5T01h5CLCGGfooIihCqV0mcFWfRDVxFH7+xqiyHK&#10;Ope6xjbCbSnHSTKVFg3HhQIrWheUXQ83q8C0x9vk9MDL2px2rtk2u02eaKUG/W71AyJQFz7hd/tP&#10;KxjD60q8AXLxBAAA//8DAFBLAQItABQABgAIAAAAIQDb4fbL7gAAAIUBAAATAAAAAAAAAAAAAAAA&#10;AAAAAABbQ29udGVudF9UeXBlc10ueG1sUEsBAi0AFAAGAAgAAAAhAFr0LFu/AAAAFQEAAAsAAAAA&#10;AAAAAAAAAAAAHwEAAF9yZWxzLy5yZWxzUEsBAi0AFAAGAAgAAAAhANxDbEzBAAAA2gAAAA8AAAAA&#10;AAAAAAAAAAAABwIAAGRycy9kb3ducmV2LnhtbFBLBQYAAAAAAwADALcAAAD1AgAAAAA=&#10;" path="m131,66r,l130,79r-4,14l120,103r-8,9l103,120r-12,8l79,132r-13,l52,132,41,128,29,120,19,112r-7,-9l6,93,2,79,,66,2,52,6,41,12,29,19,19,29,12,41,6,52,2,66,,79,2,91,6r12,6l112,19r8,10l126,41r4,11l131,66xe" fillcolor="#dc002e"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hBLwgAAANoAAAAPAAAAZHJzL2Rvd25yZXYueG1sRI/RisIw&#10;FETfBf8hXME3TV1BpGuUVVzUF2WrH3C3udsWm5vaxLb+vRGEfRxm5gyzWHWmFA3VrrCsYDKOQBCn&#10;VhecKbicv0dzEM4jaywtk4IHOVgt+70Fxtq2/ENN4jMRIOxiVJB7X8VSujQng25sK+Lg/dnaoA+y&#10;zqSusQ1wU8qPKJpJgwWHhRwr2uSUXpO7UbDLrvf1sUnKQ/Rrt7e13z3a01Sp4aD7+gThqfP/4Xd7&#10;rxVM4XUl3AC5fAIAAP//AwBQSwECLQAUAAYACAAAACEA2+H2y+4AAACFAQAAEwAAAAAAAAAAAAAA&#10;AAAAAAAAW0NvbnRlbnRfVHlwZXNdLnhtbFBLAQItABQABgAIAAAAIQBa9CxbvwAAABUBAAALAAAA&#10;AAAAAAAAAAAAAB8BAABfcmVscy8ucmVsc1BLAQItABQABgAIAAAAIQA7BhBLwgAAANoAAAAPAAAA&#10;AAAAAAAAAAAAAAcCAABkcnMvZG93bnJldi54bWxQSwUGAAAAAAMAAwC3AAAA9gIAAAAA&#10;" path="m131,66r,l130,79r-4,14l120,103r-8,9l103,120r-12,8l79,132r-13,l52,132,41,128,29,120,19,112r-7,-9l6,93,2,79,,66,2,52,6,41,12,29,19,19,29,12,41,6,52,2,66,,79,2,91,6r12,6l112,19r8,10l126,41r4,11l131,66e" fillcolor="black [3213]"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FB6xAAAANoAAAAPAAAAZHJzL2Rvd25yZXYueG1sRI9Pa8JA&#10;FMTvhX6H5Qne6sY/tCW6ShGFngRjoPT2yD6z0ezbkF016ad3BaHHYWZ+wyxWna3FlVpfOVYwHiUg&#10;iAunKy4V5Ift2ycIH5A11o5JQU8eVsvXlwWm2t14T9cslCJC2KeowITQpFL6wpBFP3INcfSOrrUY&#10;omxLqVu8Rbit5SRJ3qXFiuOCwYbWhopzdrEKtlVeb/rp7nT6vZD5cZvs+PHXKzUcdF9zEIG68B9+&#10;tr+1ghk8rsQbIJd3AAAA//8DAFBLAQItABQABgAIAAAAIQDb4fbL7gAAAIUBAAATAAAAAAAAAAAA&#10;AAAAAAAAAABbQ29udGVudF9UeXBlc10ueG1sUEsBAi0AFAAGAAgAAAAhAFr0LFu/AAAAFQEAAAsA&#10;AAAAAAAAAAAAAAAAHwEAAF9yZWxzLy5yZWxzUEsBAi0AFAAGAAgAAAAhABAcUHrEAAAA2g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2147483646,2147483646;2147483646,2147483646;2147483646,2147483646;2147483646,2147483646;2147483646,2147483646;2147483646,2147483646;2147483646,2147483646;2147483646,2147483646;2147483646,1876065229;2147483646,1681992998;2147483646,1681992998;2147483646,2134794219;2147483646,2147483646;2147483646,2147483646;2147483646,2147483646;2147483646,2147483646;2147483646,2147483646;2147483646,2147483646;2147483646,2147483646"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XABxAAAANoAAAAPAAAAZHJzL2Rvd25yZXYueG1sRI9BawIx&#10;FITvgv8hPKE3zVpaka1RRKnUS6Eq9PrcvG62bl6WJO5u/fVNoeBxmJlvmMWqt7VoyYfKsYLpJANB&#10;XDhdcangdHwdz0GEiKyxdkwKfijAajkcLDDXruMPag+xFAnCIUcFJsYmlzIUhiyGiWuIk/flvMWY&#10;pC+l9tgluK3lY5bNpMWK04LBhjaGisvhahV8dv273+t2e9vtv2eboz0/3cxZqYdRv34BEamP9/B/&#10;+00reIa/K+kGyOUvAAAA//8DAFBLAQItABQABgAIAAAAIQDb4fbL7gAAAIUBAAATAAAAAAAAAAAA&#10;AAAAAAAAAABbQ29udGVudF9UeXBlc10ueG1sUEsBAi0AFAAGAAgAAAAhAFr0LFu/AAAAFQEAAAsA&#10;AAAAAAAAAAAAAAAAHwEAAF9yZWxzLy5yZWxzUEsBAi0AFAAGAAgAAAAhABSRcAHEAAAA2g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m2pxAAAANoAAAAPAAAAZHJzL2Rvd25yZXYueG1sRI9Ba8JA&#10;FITvgv9heQVvZlMLIqmbIKJY6alpoXh7ZF+TNNm3Mbsm6b/vFgoeh5n5htlmk2nFQL2rLSt4jGIQ&#10;xIXVNZcKPt6Pyw0I55E1tpZJwQ85yNL5bIuJtiO/0ZD7UgQIuwQVVN53iZSuqMigi2xHHLwv2xv0&#10;Qfal1D2OAW5auYrjtTRYc1iosKN9RUWT34yC0/fV+M9L+SRPl3Pb5GMzHF5jpRYP0+4ZhKfJ38P/&#10;7RetYA1/V8INkOkvAAAA//8DAFBLAQItABQABgAIAAAAIQDb4fbL7gAAAIUBAAATAAAAAAAAAAAA&#10;AAAAAAAAAABbQ29udGVudF9UeXBlc10ueG1sUEsBAi0AFAAGAAgAAAAhAFr0LFu/AAAAFQEAAAsA&#10;AAAAAAAAAAAAAAAAHwEAAF9yZWxzLy5yZWxzUEsBAi0AFAAGAAgAAAAhAHyCbanEAAAA2gAAAA8A&#10;AAAAAAAAAAAAAAAABwIAAGRycy9kb3ducmV2LnhtbFBLBQYAAAAAAwADALcAAAD4AgAAAAA=&#10;" path="m62,167r,l75,167r14,-6l99,153r7,-12l112,130r4,-16l118,99r2,-16l118,66,116,50,112,37,106,23,99,14,89,6,75,,62,,47,,33,6,23,14r-9,9l8,37,4,50,2,66,,83,2,99r2,15l8,130r6,11l23,153r10,8l47,167r15,e" filled="f" stroked="f">
                <v:path arrowok="t" o:connecttype="custom" o:connectlocs="1890836140,2147483646;1890836140,2147483646;2147483646,2147483646;2147483646,2147483646;2147483646,2147483646;2147483646,2147483646;2147483646,2147483646;2147483646,2147483646;2147483646,2147483646;2147483646,2147483646;2147483646,2147483646;2147483646,2147483646;2147483646,1628236206;2147483646,1204915171;2147483646,748968149;2147483646,455947022;2147483646,195347525;2147483646,0;1890836140,0;1890836140,0;1433389843,0;1006420734,195347525;701456640,455947022;426969422,748968149;244010343,1204915171;122005328,1628236206;60953751,2147483646;0,2147483646;0,2147483646;60953751,2147483646;122005328,2147483646;244010343,2147483646;426969422,2147483646;701456640,2147483646;1006420734,2147483646;1433389843,2147483646;1890836140,2147483646"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mNpwwAAANoAAAAPAAAAZHJzL2Rvd25yZXYueG1sRI9Ba8JA&#10;FITvhf6H5RV6Ed2okErqKiooIihUxfMj+5qEZN+G3VXTf+8KQo/DzHzDTOedacSNnK8sKxgOEhDE&#10;udUVFwrOp3V/AsIHZI2NZVLwRx7ms/e3KWba3vmHbsdQiAhhn6GCMoQ2k9LnJRn0A9sSR+/XOoMh&#10;SldI7fAe4aaRoyRJpcGK40KJLa1Kyuvj1SjYH87pZlzv0s2l64V67a6j/bKn1OdHt/gGEagL/+FX&#10;e6sVfMHzSrwBcvYAAAD//wMAUEsBAi0AFAAGAAgAAAAhANvh9svuAAAAhQEAABMAAAAAAAAAAAAA&#10;AAAAAAAAAFtDb250ZW50X1R5cGVzXS54bWxQSwECLQAUAAYACAAAACEAWvQsW78AAAAVAQAACwAA&#10;AAAAAAAAAAAAAAAfAQAAX3JlbHMvLnJlbHNQSwECLQAUAAYACAAAACEAB8JjacMAAADa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luFvwAAANoAAAAPAAAAZHJzL2Rvd25yZXYueG1sRE9Ni8Iw&#10;EL0L/ocwgjdNFVekaxRRlMWDYBX2OjSzTddmUppYu/76zUHw+Hjfy3VnK9FS40vHCibjBARx7nTJ&#10;hYLrZT9agPABWWPlmBT8kYf1qt9bYqrdg8/UZqEQMYR9igpMCHUqpc8NWfRjVxNH7sc1FkOETSF1&#10;g48Ybis5TZK5tFhybDBY09ZQfsvuVsFha6rZ9/nKz93hxPVx1/5+ZK1Sw0G3+QQRqAtv8cv9pRXE&#10;rfFKvAFy9Q8AAP//AwBQSwECLQAUAAYACAAAACEA2+H2y+4AAACFAQAAEwAAAAAAAAAAAAAAAAAA&#10;AAAAW0NvbnRlbnRfVHlwZXNdLnhtbFBLAQItABQABgAIAAAAIQBa9CxbvwAAABUBAAALAAAAAAAA&#10;AAAAAAAAAB8BAABfcmVscy8ucmVsc1BLAQItABQABgAIAAAAIQAlhluFvwAAANoAAAAPAAAAAAAA&#10;AAAAAAAAAAcCAABkcnMvZG93bnJldi54bWxQSwUGAAAAAAMAAwC3AAAA8w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WfrwwAAANoAAAAPAAAAZHJzL2Rvd25yZXYueG1sRI9La8Mw&#10;EITvgfwHsYVcQi0n0KZxLZsQMPTQS/OAHDfW1ja1VsaSH/33VaHQ4zAz3zBpPptWjNS7xrKCTRSD&#10;IC6tbrhScDkXjy8gnEfW2FomBd/kIM+WixQTbSf+oPHkKxEg7BJUUHvfJVK6siaDLrIdcfA+bW/Q&#10;B9lXUvc4Bbhp5TaOn6XBhsNCjR0dayq/ToNR8M4dmiMOt3Ux7K5P8f16OGOh1OphPryC8DT7//Bf&#10;+00r2MPvlXADZPYDAAD//wMAUEsBAi0AFAAGAAgAAAAhANvh9svuAAAAhQEAABMAAAAAAAAAAAAA&#10;AAAAAAAAAFtDb250ZW50X1R5cGVzXS54bWxQSwECLQAUAAYACAAAACEAWvQsW78AAAAVAQAACwAA&#10;AAAAAAAAAAAAAAAfAQAAX3JlbHMvLnJlbHNQSwECLQAUAAYACAAAACEA0gln68MAAADaAAAADwAA&#10;AAAAAAAAAAAAAAAHAgAAZHJzL2Rvd25yZXYueG1sUEsFBgAAAAADAAMAtwAAAPcCAAAAAA==&#10;" path="m,l186,r,50l68,50r,54l178,104r,53l68,157r,58l190,215r,52l,267,,xe" fillcolor="black" stroked="f">
                <v:path arrowok="t" o:connecttype="custom" o:connectlocs="0,0;2147483646,0;2147483646,1620127353;2147483646,1620127353;2147483646,2147483646;2147483646,2147483646;2147483646,2147483646;2147483646,2147483646;2147483646,2147483646;2147483646,2147483646;2147483646,2147483646;0,2147483646;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ASWxQAAANsAAAAPAAAAZHJzL2Rvd25yZXYueG1sRI9BS8NA&#10;EIXvBf/DMoIXsZtKKRK7LbYoVkrBVPE8ZMckmJ0N2bFN++udg9DbDO/Ne9/Ml0NozYH61ER2MBln&#10;YIjL6BuuHHx+vNw9gEmC7LGNTA5OlGC5uBrNMffxyAUd9lIZDeGUo4NapMutTWVNAdM4dsSqfcc+&#10;oOjaV9b3eNTw0Nr7LJvZgA1rQ40drWsqf/a/wcHz6Vy8vZ9vv7aZvBY7Wq2sTAfnbq6Hp0cwQoNc&#10;zP/XG6/4Sq+/6AB28QcAAP//AwBQSwECLQAUAAYACAAAACEA2+H2y+4AAACFAQAAEwAAAAAAAAAA&#10;AAAAAAAAAAAAW0NvbnRlbnRfVHlwZXNdLnhtbFBLAQItABQABgAIAAAAIQBa9CxbvwAAABUBAAAL&#10;AAAAAAAAAAAAAAAAAB8BAABfcmVscy8ucmVsc1BLAQItABQABgAIAAAAIQCCMASWxQAAANsAAAAP&#10;AAAAAAAAAAAAAAAAAAcCAABkcnMvZG93bnJldi54bWxQSwUGAAAAAAMAAwC3AAAA+QIAAAAA&#10;" path="m,l72,r33,203l107,203,141,r91,l269,203,304,r69,l311,267r-89,l186,62,151,267r-93,l,xe" fillcolor="black" stroked="f">
                <v:path arrowok="t" o:connecttype="custom" o:connectlocs="0,0;2147483646,0;2147483646,2147483646;2147483646,2147483646;2147483646,0;2147483646,0;2147483646,2147483646;2147483646,0;2147483646,0;2147483646,2147483646;2147483646,2147483646;2147483646,2009043477;2147483646,2147483646;1841680822,2147483646;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1F5wAAAANsAAAAPAAAAZHJzL2Rvd25yZXYueG1sRE9Li8Iw&#10;EL4v+B/CCN7W1IKuVKOIsCgehPUBHodmbKrNpNtErf9+Iwh7m4/vOdN5aytxp8aXjhUM+gkI4tzp&#10;kgsFh/335xiED8gaK8ek4Eke5rPOxxQz7R78Q/ddKEQMYZ+hAhNCnUnpc0MWfd/VxJE7u8ZiiLAp&#10;pG7wEcNtJdMkGUmLJccGgzUtDeXX3c0qSEleDna4+hol1B5PMv29bM1GqV63XUxABGrDv/jtXus4&#10;fwCvX+IBcvYHAAD//wMAUEsBAi0AFAAGAAgAAAAhANvh9svuAAAAhQEAABMAAAAAAAAAAAAAAAAA&#10;AAAAAFtDb250ZW50X1R5cGVzXS54bWxQSwECLQAUAAYACAAAACEAWvQsW78AAAAVAQAACwAAAAAA&#10;AAAAAAAAAAAfAQAAX3JlbHMvLnJlbHNQSwECLQAUAAYACAAAACEAxKdRecAAAADbAAAADwAAAAAA&#10;AAAAAAAAAAAHAgAAZHJzL2Rvd25yZXYueG1sUEsFBgAAAAADAAMAtwAAAPQ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7JEwgAAANsAAAAPAAAAZHJzL2Rvd25yZXYueG1sRE9Na4NA&#10;EL0H8h+WCfQidW0OJVhXSUMLPaY2l9ym7lSl7qy4G7X++mwg0Ns83udkxWw6MdLgWssKnuIEBHFl&#10;dcu1gtPX++MOhPPIGjvLpOCPHBT5epVhqu3EnzSWvhYhhF2KChrv+1RKVzVk0MW2Jw7cjx0M+gCH&#10;WuoBpxBuOrlNkmdpsOXQ0GBPh4aq3/JiFFwiVx6+9TE6z2Ol35bXaWqXvVIPm3n/AsLT7P/Fd/eH&#10;DvO3cPslHCDzKwAAAP//AwBQSwECLQAUAAYACAAAACEA2+H2y+4AAACFAQAAEwAAAAAAAAAAAAAA&#10;AAAAAAAAW0NvbnRlbnRfVHlwZXNdLnhtbFBLAQItABQABgAIAAAAIQBa9CxbvwAAABUBAAALAAAA&#10;AAAAAAAAAAAAAB8BAABfcmVscy8ucmVsc1BLAQItABQABgAIAAAAIQBsb7JEwgAAANs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8B2468" w:rsidRPr="00AE3921" w:rsidTr="001F529C">
      <w:trPr>
        <w:trHeight w:val="227"/>
        <w:jc w:val="center"/>
      </w:trPr>
      <w:tc>
        <w:tcPr>
          <w:tcW w:w="5103" w:type="dxa"/>
          <w:vAlign w:val="center"/>
        </w:tcPr>
        <w:p w:rsidR="008B2468" w:rsidRPr="00AE3921" w:rsidRDefault="004477CA"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559300598"/>
              <w:showingPlcHdr/>
              <w:text/>
            </w:sdtPr>
            <w:sdtEndPr/>
            <w:sdtContent>
              <w:r w:rsidR="008B2468" w:rsidRPr="00AE3921">
                <w:rPr>
                  <w:color w:val="000000" w:themeColor="text1"/>
                  <w:sz w:val="12"/>
                  <w:szCs w:val="12"/>
                </w:rPr>
                <w:t xml:space="preserve"> </w:t>
              </w:r>
            </w:sdtContent>
          </w:sdt>
          <w:r w:rsidR="008B2468" w:rsidRPr="00AE3921">
            <w:rPr>
              <w:color w:val="000000" w:themeColor="text1"/>
              <w:sz w:val="12"/>
              <w:szCs w:val="12"/>
            </w:rPr>
            <w:t xml:space="preserve"> </w:t>
          </w:r>
          <w:sdt>
            <w:sdtPr>
              <w:rPr>
                <w:color w:val="000000" w:themeColor="text1"/>
                <w:sz w:val="12"/>
                <w:szCs w:val="12"/>
              </w:rPr>
              <w:alias w:val="Název dokumentace 2"/>
              <w:tag w:val="NazevDok2_"/>
              <w:id w:val="558376284"/>
              <w:showingPlcHdr/>
              <w:text/>
            </w:sdtPr>
            <w:sdtEndPr/>
            <w:sdtContent>
              <w:r w:rsidR="008B2468" w:rsidRPr="00AE3921">
                <w:rPr>
                  <w:color w:val="000000" w:themeColor="text1"/>
                  <w:sz w:val="12"/>
                  <w:szCs w:val="12"/>
                </w:rPr>
                <w:t xml:space="preserve"> </w:t>
              </w:r>
            </w:sdtContent>
          </w:sdt>
          <w:r w:rsidR="008B2468" w:rsidRPr="00AE3921">
            <w:rPr>
              <w:color w:val="000000" w:themeColor="text1"/>
              <w:sz w:val="12"/>
              <w:szCs w:val="12"/>
            </w:rPr>
            <w:t xml:space="preserve"> </w:t>
          </w:r>
          <w:sdt>
            <w:sdtPr>
              <w:rPr>
                <w:color w:val="000000" w:themeColor="text1"/>
                <w:sz w:val="12"/>
                <w:szCs w:val="12"/>
              </w:rPr>
              <w:alias w:val="Název dokumentace 3"/>
              <w:tag w:val="NazevDok3_"/>
              <w:id w:val="2057035115"/>
              <w:showingPlcHdr/>
              <w:text/>
            </w:sdtPr>
            <w:sdtEndPr/>
            <w:sdtContent>
              <w:r w:rsidR="008B2468" w:rsidRPr="00AE3921">
                <w:rPr>
                  <w:color w:val="000000" w:themeColor="text1"/>
                  <w:sz w:val="12"/>
                  <w:szCs w:val="12"/>
                </w:rPr>
                <w:t xml:space="preserve"> </w:t>
              </w:r>
            </w:sdtContent>
          </w:sdt>
        </w:p>
      </w:tc>
      <w:tc>
        <w:tcPr>
          <w:tcW w:w="3402" w:type="dxa"/>
          <w:tcMar>
            <w:left w:w="113" w:type="dxa"/>
          </w:tcMar>
          <w:vAlign w:val="center"/>
        </w:tcPr>
        <w:p w:rsidR="008B2468" w:rsidRPr="00AE3921" w:rsidRDefault="004477CA"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069881609"/>
              <w:text/>
            </w:sdtPr>
            <w:sdtEndPr/>
            <w:sdtContent>
              <w:r w:rsidR="008B2468" w:rsidRPr="00AE3921">
                <w:rPr>
                  <w:bCs/>
                  <w:color w:val="000000" w:themeColor="text1"/>
                  <w:sz w:val="12"/>
                  <w:szCs w:val="12"/>
                </w:rPr>
                <w:t xml:space="preserve"> </w:t>
              </w:r>
            </w:sdtContent>
          </w:sdt>
          <w:r w:rsidR="008B2468" w:rsidRPr="00AE3921">
            <w:rPr>
              <w:bCs/>
              <w:color w:val="000000" w:themeColor="text1"/>
              <w:sz w:val="12"/>
              <w:szCs w:val="12"/>
            </w:rPr>
            <w:t xml:space="preserve"> </w:t>
          </w:r>
          <w:sdt>
            <w:sdtPr>
              <w:rPr>
                <w:bCs/>
                <w:color w:val="000000" w:themeColor="text1"/>
                <w:sz w:val="12"/>
                <w:szCs w:val="12"/>
              </w:rPr>
              <w:alias w:val="Název přílohy"/>
              <w:tag w:val="PrilNaz"/>
              <w:id w:val="-268548353"/>
              <w:text/>
            </w:sdtPr>
            <w:sdtEndPr/>
            <w:sdtContent>
              <w:r w:rsidR="008B2468" w:rsidRPr="00AE3921">
                <w:rPr>
                  <w:bCs/>
                  <w:color w:val="000000" w:themeColor="text1"/>
                  <w:sz w:val="12"/>
                  <w:szCs w:val="12"/>
                </w:rPr>
                <w:t xml:space="preserve"> </w:t>
              </w:r>
            </w:sdtContent>
          </w:sdt>
        </w:p>
      </w:tc>
    </w:tr>
    <w:tr w:rsidR="008B2468" w:rsidRPr="00AE3921" w:rsidTr="001F529C">
      <w:trPr>
        <w:trHeight w:val="227"/>
        <w:jc w:val="center"/>
      </w:trPr>
      <w:tc>
        <w:tcPr>
          <w:tcW w:w="5103" w:type="dxa"/>
          <w:vAlign w:val="center"/>
        </w:tcPr>
        <w:p w:rsidR="008B2468" w:rsidRPr="00AE3921" w:rsidRDefault="004477CA"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325676065"/>
              <w:showingPlcHdr/>
              <w:text/>
            </w:sdtPr>
            <w:sdtEndPr/>
            <w:sdtContent>
              <w:r w:rsidR="008B2468" w:rsidRPr="00AE3921">
                <w:rPr>
                  <w:color w:val="000000" w:themeColor="text1"/>
                  <w:sz w:val="12"/>
                  <w:szCs w:val="12"/>
                </w:rPr>
                <w:t xml:space="preserve"> </w:t>
              </w:r>
            </w:sdtContent>
          </w:sdt>
        </w:p>
      </w:tc>
      <w:tc>
        <w:tcPr>
          <w:tcW w:w="3402" w:type="dxa"/>
          <w:tcMar>
            <w:left w:w="113" w:type="dxa"/>
          </w:tcMar>
          <w:vAlign w:val="center"/>
        </w:tcPr>
        <w:p w:rsidR="008B2468" w:rsidRPr="00AE3921" w:rsidRDefault="004477CA" w:rsidP="001F529C">
          <w:pPr>
            <w:tabs>
              <w:tab w:val="right" w:pos="8505"/>
            </w:tabs>
            <w:jc w:val="right"/>
            <w:rPr>
              <w:color w:val="000000" w:themeColor="text1"/>
              <w:sz w:val="12"/>
              <w:szCs w:val="12"/>
            </w:rPr>
          </w:pPr>
          <w:sdt>
            <w:sdtPr>
              <w:rPr>
                <w:color w:val="000000" w:themeColor="text1"/>
                <w:sz w:val="12"/>
                <w:szCs w:val="12"/>
              </w:rPr>
              <w:alias w:val="Stupeň"/>
              <w:tag w:val="StupenZ"/>
              <w:id w:val="706301135"/>
              <w:showingPlcHdr/>
              <w:text/>
            </w:sdtPr>
            <w:sdtEndPr/>
            <w:sdtContent>
              <w:r w:rsidR="008B2468" w:rsidRPr="00AE3921">
                <w:rPr>
                  <w:color w:val="000000" w:themeColor="text1"/>
                  <w:sz w:val="12"/>
                  <w:szCs w:val="12"/>
                </w:rPr>
                <w:t xml:space="preserve"> </w:t>
              </w:r>
            </w:sdtContent>
          </w:sdt>
        </w:p>
      </w:tc>
    </w:tr>
  </w:tbl>
  <w:p w:rsidR="008B2468" w:rsidRPr="00AE3921" w:rsidRDefault="008B2468" w:rsidP="00CA337C">
    <w:pPr>
      <w:pStyle w:val="Zhlav"/>
      <w:rPr>
        <w:color w:val="000000" w:themeColor="text1"/>
        <w:sz w:val="12"/>
        <w:szCs w:val="1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468" w:rsidRPr="00FE40ED" w:rsidRDefault="008B2468" w:rsidP="00FE40E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F750C3"/>
    <w:multiLevelType w:val="singleLevel"/>
    <w:tmpl w:val="4F54BAAC"/>
    <w:lvl w:ilvl="0">
      <w:start w:val="1"/>
      <w:numFmt w:val="decimal"/>
      <w:pStyle w:val="Titulek"/>
      <w:lvlText w:val="%1. "/>
      <w:legacy w:legacy="1" w:legacySpace="0" w:legacyIndent="283"/>
      <w:lvlJc w:val="left"/>
      <w:pPr>
        <w:ind w:left="283" w:hanging="283"/>
      </w:pPr>
      <w:rPr>
        <w:rFonts w:ascii="Times New Roman" w:hAnsi="Times New Roman" w:hint="default"/>
        <w:b w:val="0"/>
        <w:i w:val="0"/>
        <w:sz w:val="22"/>
        <w:u w:val="none"/>
      </w:rPr>
    </w:lvl>
  </w:abstractNum>
  <w:abstractNum w:abstractNumId="1" w15:restartNumberingAfterBreak="0">
    <w:nsid w:val="3D6D4880"/>
    <w:multiLevelType w:val="multilevel"/>
    <w:tmpl w:val="4C0A941C"/>
    <w:lvl w:ilvl="0">
      <w:start w:val="1"/>
      <w:numFmt w:val="decimal"/>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abstractNum>
  <w:abstractNum w:abstractNumId="2" w15:restartNumberingAfterBreak="0">
    <w:nsid w:val="4D655D5E"/>
    <w:multiLevelType w:val="hybridMultilevel"/>
    <w:tmpl w:val="449EDD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7480144C"/>
    <w:multiLevelType w:val="hybridMultilevel"/>
    <w:tmpl w:val="E62A78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BE37ED5"/>
    <w:multiLevelType w:val="hybridMultilevel"/>
    <w:tmpl w:val="6A5CDC58"/>
    <w:lvl w:ilvl="0" w:tplc="FFFFFFFF">
      <w:start w:val="1"/>
      <w:numFmt w:val="bullet"/>
      <w:pStyle w:val="normalnisodrazkou"/>
      <w:lvlText w:val=""/>
      <w:lvlJc w:val="left"/>
      <w:pPr>
        <w:tabs>
          <w:tab w:val="num" w:pos="927"/>
        </w:tabs>
        <w:ind w:left="927" w:hanging="360"/>
      </w:pPr>
      <w:rPr>
        <w:rFonts w:ascii="Wingdings" w:hAnsi="Wingdings"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3"/>
  </w:num>
  <w:num w:numId="3">
    <w:abstractNumId w:val="1"/>
  </w:num>
  <w:num w:numId="4">
    <w:abstractNumId w:val="5"/>
  </w:num>
  <w:num w:numId="5">
    <w:abstractNumId w:val="0"/>
  </w:num>
  <w:num w:numId="6">
    <w:abstractNumId w:val="2"/>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340"/>
  <w:hyphenationZone w:val="425"/>
  <w:evenAndOddHeaders/>
  <w:drawingGridHorizontalSpacing w:val="100"/>
  <w:displayHorizontalDrawingGridEvery w:val="2"/>
  <w:displayVerticalDrawingGridEvery w:val="2"/>
  <w:noPunctuationKerning/>
  <w:characterSpacingControl w:val="doNotCompress"/>
  <w:hdrShapeDefaults>
    <o:shapedefaults v:ext="edit" spidmax="277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0E1F"/>
    <w:rsid w:val="00003015"/>
    <w:rsid w:val="00003D99"/>
    <w:rsid w:val="00006DA2"/>
    <w:rsid w:val="000079C4"/>
    <w:rsid w:val="00007AFE"/>
    <w:rsid w:val="0001037F"/>
    <w:rsid w:val="00011164"/>
    <w:rsid w:val="00011924"/>
    <w:rsid w:val="00012EA8"/>
    <w:rsid w:val="00014203"/>
    <w:rsid w:val="0002044B"/>
    <w:rsid w:val="00022C9F"/>
    <w:rsid w:val="00031B4F"/>
    <w:rsid w:val="00031BB0"/>
    <w:rsid w:val="00033280"/>
    <w:rsid w:val="00033F1B"/>
    <w:rsid w:val="000340F0"/>
    <w:rsid w:val="000341E7"/>
    <w:rsid w:val="000357E5"/>
    <w:rsid w:val="0003786E"/>
    <w:rsid w:val="00041FB6"/>
    <w:rsid w:val="00044130"/>
    <w:rsid w:val="0004655D"/>
    <w:rsid w:val="0004786B"/>
    <w:rsid w:val="00050A5A"/>
    <w:rsid w:val="0005159E"/>
    <w:rsid w:val="00055744"/>
    <w:rsid w:val="000570D0"/>
    <w:rsid w:val="00057F86"/>
    <w:rsid w:val="00060DE0"/>
    <w:rsid w:val="00061DC7"/>
    <w:rsid w:val="00063C87"/>
    <w:rsid w:val="000645CF"/>
    <w:rsid w:val="000672CB"/>
    <w:rsid w:val="00070CC4"/>
    <w:rsid w:val="00072B7C"/>
    <w:rsid w:val="00075AE4"/>
    <w:rsid w:val="00076F6F"/>
    <w:rsid w:val="00077945"/>
    <w:rsid w:val="00080905"/>
    <w:rsid w:val="00080C04"/>
    <w:rsid w:val="00082309"/>
    <w:rsid w:val="00082EBE"/>
    <w:rsid w:val="00083611"/>
    <w:rsid w:val="000837F0"/>
    <w:rsid w:val="00083A5C"/>
    <w:rsid w:val="00083CDD"/>
    <w:rsid w:val="00086238"/>
    <w:rsid w:val="000862D7"/>
    <w:rsid w:val="00086F6D"/>
    <w:rsid w:val="000900EA"/>
    <w:rsid w:val="00091906"/>
    <w:rsid w:val="00091A39"/>
    <w:rsid w:val="00092D86"/>
    <w:rsid w:val="000932FD"/>
    <w:rsid w:val="00094178"/>
    <w:rsid w:val="00094220"/>
    <w:rsid w:val="000A16FB"/>
    <w:rsid w:val="000A3C59"/>
    <w:rsid w:val="000A5A75"/>
    <w:rsid w:val="000A6413"/>
    <w:rsid w:val="000A65F6"/>
    <w:rsid w:val="000B1C39"/>
    <w:rsid w:val="000B30BF"/>
    <w:rsid w:val="000B380E"/>
    <w:rsid w:val="000B469B"/>
    <w:rsid w:val="000B5BE2"/>
    <w:rsid w:val="000B5C63"/>
    <w:rsid w:val="000B61B7"/>
    <w:rsid w:val="000C31B4"/>
    <w:rsid w:val="000C31F8"/>
    <w:rsid w:val="000C4B07"/>
    <w:rsid w:val="000C6A0F"/>
    <w:rsid w:val="000C7948"/>
    <w:rsid w:val="000D1459"/>
    <w:rsid w:val="000D3871"/>
    <w:rsid w:val="000D736C"/>
    <w:rsid w:val="000D7B0E"/>
    <w:rsid w:val="000E05A0"/>
    <w:rsid w:val="000E2C80"/>
    <w:rsid w:val="000E4AC4"/>
    <w:rsid w:val="000E6247"/>
    <w:rsid w:val="000F1209"/>
    <w:rsid w:val="000F2303"/>
    <w:rsid w:val="000F2965"/>
    <w:rsid w:val="000F414C"/>
    <w:rsid w:val="000F531D"/>
    <w:rsid w:val="000F67A4"/>
    <w:rsid w:val="000F6FC0"/>
    <w:rsid w:val="000F75BA"/>
    <w:rsid w:val="00100BEC"/>
    <w:rsid w:val="00101202"/>
    <w:rsid w:val="00101D07"/>
    <w:rsid w:val="00101FE9"/>
    <w:rsid w:val="001024AC"/>
    <w:rsid w:val="00102C76"/>
    <w:rsid w:val="00103FFD"/>
    <w:rsid w:val="00105A61"/>
    <w:rsid w:val="00105FEA"/>
    <w:rsid w:val="0010737E"/>
    <w:rsid w:val="00113A50"/>
    <w:rsid w:val="00113C96"/>
    <w:rsid w:val="00117EA4"/>
    <w:rsid w:val="00120D1C"/>
    <w:rsid w:val="00120D4A"/>
    <w:rsid w:val="00121367"/>
    <w:rsid w:val="00122483"/>
    <w:rsid w:val="001234BA"/>
    <w:rsid w:val="00123774"/>
    <w:rsid w:val="00124D79"/>
    <w:rsid w:val="00125FE1"/>
    <w:rsid w:val="0013143A"/>
    <w:rsid w:val="001338F3"/>
    <w:rsid w:val="0013628A"/>
    <w:rsid w:val="00137D5F"/>
    <w:rsid w:val="00141863"/>
    <w:rsid w:val="00141D92"/>
    <w:rsid w:val="00141F34"/>
    <w:rsid w:val="001421F1"/>
    <w:rsid w:val="00143261"/>
    <w:rsid w:val="00145E8F"/>
    <w:rsid w:val="00150676"/>
    <w:rsid w:val="00153851"/>
    <w:rsid w:val="00154F53"/>
    <w:rsid w:val="0015700D"/>
    <w:rsid w:val="001571E9"/>
    <w:rsid w:val="00157A97"/>
    <w:rsid w:val="0016062D"/>
    <w:rsid w:val="00160992"/>
    <w:rsid w:val="00160C23"/>
    <w:rsid w:val="00163321"/>
    <w:rsid w:val="00163B60"/>
    <w:rsid w:val="00165674"/>
    <w:rsid w:val="0016625B"/>
    <w:rsid w:val="00166298"/>
    <w:rsid w:val="001676EC"/>
    <w:rsid w:val="00170241"/>
    <w:rsid w:val="00171E77"/>
    <w:rsid w:val="00172473"/>
    <w:rsid w:val="00173F4F"/>
    <w:rsid w:val="001746F2"/>
    <w:rsid w:val="00174A45"/>
    <w:rsid w:val="00174B3B"/>
    <w:rsid w:val="0017502D"/>
    <w:rsid w:val="00177207"/>
    <w:rsid w:val="00181B82"/>
    <w:rsid w:val="001861F7"/>
    <w:rsid w:val="0018623B"/>
    <w:rsid w:val="0018782D"/>
    <w:rsid w:val="00192525"/>
    <w:rsid w:val="00193365"/>
    <w:rsid w:val="00193C05"/>
    <w:rsid w:val="001957D9"/>
    <w:rsid w:val="001964FD"/>
    <w:rsid w:val="00196517"/>
    <w:rsid w:val="00197DD2"/>
    <w:rsid w:val="001A4D5C"/>
    <w:rsid w:val="001A52B9"/>
    <w:rsid w:val="001A5456"/>
    <w:rsid w:val="001A5AC0"/>
    <w:rsid w:val="001A5CFB"/>
    <w:rsid w:val="001A7C2D"/>
    <w:rsid w:val="001B0384"/>
    <w:rsid w:val="001B5626"/>
    <w:rsid w:val="001B640D"/>
    <w:rsid w:val="001B6438"/>
    <w:rsid w:val="001C1DA3"/>
    <w:rsid w:val="001C4D2E"/>
    <w:rsid w:val="001C562E"/>
    <w:rsid w:val="001C5EB8"/>
    <w:rsid w:val="001C6D28"/>
    <w:rsid w:val="001C7FBD"/>
    <w:rsid w:val="001D15EF"/>
    <w:rsid w:val="001D3BF6"/>
    <w:rsid w:val="001D472E"/>
    <w:rsid w:val="001D49F8"/>
    <w:rsid w:val="001D53D2"/>
    <w:rsid w:val="001D557C"/>
    <w:rsid w:val="001D667A"/>
    <w:rsid w:val="001E1B02"/>
    <w:rsid w:val="001E1C6A"/>
    <w:rsid w:val="001E3197"/>
    <w:rsid w:val="001E46BA"/>
    <w:rsid w:val="001E5F0B"/>
    <w:rsid w:val="001E6038"/>
    <w:rsid w:val="001F3979"/>
    <w:rsid w:val="001F3E7C"/>
    <w:rsid w:val="001F4C5B"/>
    <w:rsid w:val="001F4DD7"/>
    <w:rsid w:val="001F529C"/>
    <w:rsid w:val="001F57A7"/>
    <w:rsid w:val="001F58BC"/>
    <w:rsid w:val="001F5A2A"/>
    <w:rsid w:val="001F60F2"/>
    <w:rsid w:val="00200EB0"/>
    <w:rsid w:val="002025BC"/>
    <w:rsid w:val="002056D0"/>
    <w:rsid w:val="00207A11"/>
    <w:rsid w:val="002101F7"/>
    <w:rsid w:val="0021358E"/>
    <w:rsid w:val="00213DD4"/>
    <w:rsid w:val="0021565A"/>
    <w:rsid w:val="00220F81"/>
    <w:rsid w:val="002243E1"/>
    <w:rsid w:val="00224400"/>
    <w:rsid w:val="00224651"/>
    <w:rsid w:val="00226929"/>
    <w:rsid w:val="00227A7B"/>
    <w:rsid w:val="00227D04"/>
    <w:rsid w:val="00227E58"/>
    <w:rsid w:val="00230250"/>
    <w:rsid w:val="0023308A"/>
    <w:rsid w:val="00233E8F"/>
    <w:rsid w:val="002350FC"/>
    <w:rsid w:val="00235203"/>
    <w:rsid w:val="0023624C"/>
    <w:rsid w:val="002363F2"/>
    <w:rsid w:val="00236F37"/>
    <w:rsid w:val="002375F5"/>
    <w:rsid w:val="0024080D"/>
    <w:rsid w:val="002423C3"/>
    <w:rsid w:val="00243A96"/>
    <w:rsid w:val="002478AA"/>
    <w:rsid w:val="00247BF8"/>
    <w:rsid w:val="002512A5"/>
    <w:rsid w:val="00252D29"/>
    <w:rsid w:val="00254DE7"/>
    <w:rsid w:val="0025540D"/>
    <w:rsid w:val="00256C6F"/>
    <w:rsid w:val="00256CEA"/>
    <w:rsid w:val="00257A81"/>
    <w:rsid w:val="00257B9C"/>
    <w:rsid w:val="00257D64"/>
    <w:rsid w:val="00261B2D"/>
    <w:rsid w:val="00263A5C"/>
    <w:rsid w:val="00264BDA"/>
    <w:rsid w:val="00266A98"/>
    <w:rsid w:val="00267541"/>
    <w:rsid w:val="00271646"/>
    <w:rsid w:val="002717AA"/>
    <w:rsid w:val="00271C19"/>
    <w:rsid w:val="00273306"/>
    <w:rsid w:val="00274B19"/>
    <w:rsid w:val="0027554F"/>
    <w:rsid w:val="00283398"/>
    <w:rsid w:val="0028365E"/>
    <w:rsid w:val="00285E70"/>
    <w:rsid w:val="00285F45"/>
    <w:rsid w:val="00290C71"/>
    <w:rsid w:val="00291B45"/>
    <w:rsid w:val="002925E3"/>
    <w:rsid w:val="0029519C"/>
    <w:rsid w:val="00296C92"/>
    <w:rsid w:val="002970BA"/>
    <w:rsid w:val="00297F5A"/>
    <w:rsid w:val="002A0077"/>
    <w:rsid w:val="002A0395"/>
    <w:rsid w:val="002A130B"/>
    <w:rsid w:val="002A34DC"/>
    <w:rsid w:val="002A3B24"/>
    <w:rsid w:val="002A49EC"/>
    <w:rsid w:val="002A52DF"/>
    <w:rsid w:val="002A6118"/>
    <w:rsid w:val="002A6BD0"/>
    <w:rsid w:val="002A70C2"/>
    <w:rsid w:val="002A7915"/>
    <w:rsid w:val="002A7A9F"/>
    <w:rsid w:val="002B0870"/>
    <w:rsid w:val="002B1388"/>
    <w:rsid w:val="002B2779"/>
    <w:rsid w:val="002B3626"/>
    <w:rsid w:val="002B38CA"/>
    <w:rsid w:val="002B4B0A"/>
    <w:rsid w:val="002B7D03"/>
    <w:rsid w:val="002C0895"/>
    <w:rsid w:val="002C0925"/>
    <w:rsid w:val="002C17F9"/>
    <w:rsid w:val="002C1E82"/>
    <w:rsid w:val="002C2D43"/>
    <w:rsid w:val="002C46C5"/>
    <w:rsid w:val="002D1E70"/>
    <w:rsid w:val="002D2C7E"/>
    <w:rsid w:val="002D40F5"/>
    <w:rsid w:val="002D4CAC"/>
    <w:rsid w:val="002E0AF5"/>
    <w:rsid w:val="002E128A"/>
    <w:rsid w:val="002E58D1"/>
    <w:rsid w:val="002E5A3E"/>
    <w:rsid w:val="002E68D4"/>
    <w:rsid w:val="002F34CD"/>
    <w:rsid w:val="002F44BF"/>
    <w:rsid w:val="002F59AF"/>
    <w:rsid w:val="002F5FFE"/>
    <w:rsid w:val="002F75C3"/>
    <w:rsid w:val="00301428"/>
    <w:rsid w:val="0030246A"/>
    <w:rsid w:val="00302BC8"/>
    <w:rsid w:val="003033ED"/>
    <w:rsid w:val="003036F7"/>
    <w:rsid w:val="00304B67"/>
    <w:rsid w:val="00306310"/>
    <w:rsid w:val="003079E4"/>
    <w:rsid w:val="00307C6F"/>
    <w:rsid w:val="003129F4"/>
    <w:rsid w:val="0031505F"/>
    <w:rsid w:val="00316AF7"/>
    <w:rsid w:val="00320E6D"/>
    <w:rsid w:val="00320F6F"/>
    <w:rsid w:val="00321238"/>
    <w:rsid w:val="0032295C"/>
    <w:rsid w:val="00323246"/>
    <w:rsid w:val="00331FCF"/>
    <w:rsid w:val="0033251A"/>
    <w:rsid w:val="00333C40"/>
    <w:rsid w:val="0033415F"/>
    <w:rsid w:val="00335E14"/>
    <w:rsid w:val="00335EAE"/>
    <w:rsid w:val="0033633C"/>
    <w:rsid w:val="00340F3B"/>
    <w:rsid w:val="003415F8"/>
    <w:rsid w:val="00341C32"/>
    <w:rsid w:val="00342C24"/>
    <w:rsid w:val="00344B0E"/>
    <w:rsid w:val="00345DCB"/>
    <w:rsid w:val="00347356"/>
    <w:rsid w:val="00347A6A"/>
    <w:rsid w:val="00347D29"/>
    <w:rsid w:val="00351B20"/>
    <w:rsid w:val="003536B4"/>
    <w:rsid w:val="00353CA0"/>
    <w:rsid w:val="00354236"/>
    <w:rsid w:val="00354D82"/>
    <w:rsid w:val="0035605C"/>
    <w:rsid w:val="00356A53"/>
    <w:rsid w:val="0036002F"/>
    <w:rsid w:val="00361121"/>
    <w:rsid w:val="00366993"/>
    <w:rsid w:val="0036779D"/>
    <w:rsid w:val="0037186F"/>
    <w:rsid w:val="00372D67"/>
    <w:rsid w:val="00373324"/>
    <w:rsid w:val="003738F6"/>
    <w:rsid w:val="00375F3C"/>
    <w:rsid w:val="00377E4F"/>
    <w:rsid w:val="00381F2E"/>
    <w:rsid w:val="003858E1"/>
    <w:rsid w:val="0038602F"/>
    <w:rsid w:val="00386B4C"/>
    <w:rsid w:val="0039152D"/>
    <w:rsid w:val="00391957"/>
    <w:rsid w:val="0039201A"/>
    <w:rsid w:val="003926A7"/>
    <w:rsid w:val="00392D1A"/>
    <w:rsid w:val="003934CC"/>
    <w:rsid w:val="00396386"/>
    <w:rsid w:val="00397E31"/>
    <w:rsid w:val="003A2229"/>
    <w:rsid w:val="003A2CD4"/>
    <w:rsid w:val="003A3EBF"/>
    <w:rsid w:val="003A5271"/>
    <w:rsid w:val="003A56E8"/>
    <w:rsid w:val="003A6863"/>
    <w:rsid w:val="003A7042"/>
    <w:rsid w:val="003A7B3E"/>
    <w:rsid w:val="003B0BB3"/>
    <w:rsid w:val="003B112F"/>
    <w:rsid w:val="003B378D"/>
    <w:rsid w:val="003B3C02"/>
    <w:rsid w:val="003B3DAF"/>
    <w:rsid w:val="003B5921"/>
    <w:rsid w:val="003B5A1E"/>
    <w:rsid w:val="003B5A42"/>
    <w:rsid w:val="003B5B1D"/>
    <w:rsid w:val="003B6D19"/>
    <w:rsid w:val="003B7E3E"/>
    <w:rsid w:val="003C1648"/>
    <w:rsid w:val="003C1C31"/>
    <w:rsid w:val="003C24FC"/>
    <w:rsid w:val="003C342E"/>
    <w:rsid w:val="003C366F"/>
    <w:rsid w:val="003C40DA"/>
    <w:rsid w:val="003D1658"/>
    <w:rsid w:val="003D169B"/>
    <w:rsid w:val="003D404F"/>
    <w:rsid w:val="003D46B8"/>
    <w:rsid w:val="003D7861"/>
    <w:rsid w:val="003E2C53"/>
    <w:rsid w:val="003E5E30"/>
    <w:rsid w:val="003E7EB9"/>
    <w:rsid w:val="003F1D76"/>
    <w:rsid w:val="003F3473"/>
    <w:rsid w:val="003F3A2C"/>
    <w:rsid w:val="003F491B"/>
    <w:rsid w:val="003F4D28"/>
    <w:rsid w:val="003F714B"/>
    <w:rsid w:val="004034DF"/>
    <w:rsid w:val="00403619"/>
    <w:rsid w:val="00403EFE"/>
    <w:rsid w:val="00404FC8"/>
    <w:rsid w:val="00405A1A"/>
    <w:rsid w:val="0040603E"/>
    <w:rsid w:val="0041251B"/>
    <w:rsid w:val="00416D5A"/>
    <w:rsid w:val="00420380"/>
    <w:rsid w:val="004223FB"/>
    <w:rsid w:val="004234D8"/>
    <w:rsid w:val="00425C2C"/>
    <w:rsid w:val="00425C67"/>
    <w:rsid w:val="00425E6E"/>
    <w:rsid w:val="004277B2"/>
    <w:rsid w:val="00430E4F"/>
    <w:rsid w:val="00430FC0"/>
    <w:rsid w:val="004311DB"/>
    <w:rsid w:val="004323D4"/>
    <w:rsid w:val="00432C3E"/>
    <w:rsid w:val="00433650"/>
    <w:rsid w:val="00437038"/>
    <w:rsid w:val="00437E07"/>
    <w:rsid w:val="00440B9B"/>
    <w:rsid w:val="00442C9E"/>
    <w:rsid w:val="0044351B"/>
    <w:rsid w:val="00446B1A"/>
    <w:rsid w:val="004477CA"/>
    <w:rsid w:val="00451CEA"/>
    <w:rsid w:val="0045252E"/>
    <w:rsid w:val="00454016"/>
    <w:rsid w:val="00454A08"/>
    <w:rsid w:val="00455054"/>
    <w:rsid w:val="00455177"/>
    <w:rsid w:val="004575F3"/>
    <w:rsid w:val="00461754"/>
    <w:rsid w:val="004619FC"/>
    <w:rsid w:val="00464AB5"/>
    <w:rsid w:val="004650E3"/>
    <w:rsid w:val="004656C2"/>
    <w:rsid w:val="00470890"/>
    <w:rsid w:val="00472D5D"/>
    <w:rsid w:val="00472DFF"/>
    <w:rsid w:val="00473AC5"/>
    <w:rsid w:val="0047496D"/>
    <w:rsid w:val="0047581E"/>
    <w:rsid w:val="00475CC0"/>
    <w:rsid w:val="00476BF1"/>
    <w:rsid w:val="00476CEA"/>
    <w:rsid w:val="00477E8A"/>
    <w:rsid w:val="00480D25"/>
    <w:rsid w:val="004856B8"/>
    <w:rsid w:val="00486E3E"/>
    <w:rsid w:val="00490C97"/>
    <w:rsid w:val="00491AD6"/>
    <w:rsid w:val="0049282F"/>
    <w:rsid w:val="00493E5D"/>
    <w:rsid w:val="00496637"/>
    <w:rsid w:val="00496D0B"/>
    <w:rsid w:val="00496DF4"/>
    <w:rsid w:val="004A0419"/>
    <w:rsid w:val="004A4A13"/>
    <w:rsid w:val="004A5411"/>
    <w:rsid w:val="004A6185"/>
    <w:rsid w:val="004B05FA"/>
    <w:rsid w:val="004B1C29"/>
    <w:rsid w:val="004B2FCB"/>
    <w:rsid w:val="004B3099"/>
    <w:rsid w:val="004B3F22"/>
    <w:rsid w:val="004B49C7"/>
    <w:rsid w:val="004B61E0"/>
    <w:rsid w:val="004B7335"/>
    <w:rsid w:val="004C1221"/>
    <w:rsid w:val="004C1301"/>
    <w:rsid w:val="004C283D"/>
    <w:rsid w:val="004C3CA6"/>
    <w:rsid w:val="004C411F"/>
    <w:rsid w:val="004C4A53"/>
    <w:rsid w:val="004C4EFA"/>
    <w:rsid w:val="004C546D"/>
    <w:rsid w:val="004C5FE9"/>
    <w:rsid w:val="004D0495"/>
    <w:rsid w:val="004D18DF"/>
    <w:rsid w:val="004D2987"/>
    <w:rsid w:val="004D2C57"/>
    <w:rsid w:val="004D2CD7"/>
    <w:rsid w:val="004D6187"/>
    <w:rsid w:val="004D7C83"/>
    <w:rsid w:val="004E0281"/>
    <w:rsid w:val="004E111D"/>
    <w:rsid w:val="004E2F9C"/>
    <w:rsid w:val="004E63C1"/>
    <w:rsid w:val="004E67F4"/>
    <w:rsid w:val="004E7945"/>
    <w:rsid w:val="004F32E8"/>
    <w:rsid w:val="004F4815"/>
    <w:rsid w:val="004F5DD6"/>
    <w:rsid w:val="004F616E"/>
    <w:rsid w:val="004F6BF9"/>
    <w:rsid w:val="004F71B0"/>
    <w:rsid w:val="004F7A11"/>
    <w:rsid w:val="00500C31"/>
    <w:rsid w:val="005016CA"/>
    <w:rsid w:val="0050249B"/>
    <w:rsid w:val="00504CAC"/>
    <w:rsid w:val="00506023"/>
    <w:rsid w:val="005133B4"/>
    <w:rsid w:val="00514EAF"/>
    <w:rsid w:val="005162A8"/>
    <w:rsid w:val="0051642A"/>
    <w:rsid w:val="00517273"/>
    <w:rsid w:val="00517AEB"/>
    <w:rsid w:val="00517E1C"/>
    <w:rsid w:val="00517E24"/>
    <w:rsid w:val="00520E40"/>
    <w:rsid w:val="00523257"/>
    <w:rsid w:val="00523F1D"/>
    <w:rsid w:val="00526028"/>
    <w:rsid w:val="00526F3A"/>
    <w:rsid w:val="00526FEC"/>
    <w:rsid w:val="005271A1"/>
    <w:rsid w:val="005275A9"/>
    <w:rsid w:val="00527FCC"/>
    <w:rsid w:val="0053245D"/>
    <w:rsid w:val="00532923"/>
    <w:rsid w:val="0053322F"/>
    <w:rsid w:val="00533B32"/>
    <w:rsid w:val="00537349"/>
    <w:rsid w:val="005404AA"/>
    <w:rsid w:val="00540576"/>
    <w:rsid w:val="00541CFB"/>
    <w:rsid w:val="0054380F"/>
    <w:rsid w:val="00543A15"/>
    <w:rsid w:val="00543D66"/>
    <w:rsid w:val="0054433C"/>
    <w:rsid w:val="00544992"/>
    <w:rsid w:val="00550C7E"/>
    <w:rsid w:val="00553A78"/>
    <w:rsid w:val="005550F0"/>
    <w:rsid w:val="00555BF3"/>
    <w:rsid w:val="00555C85"/>
    <w:rsid w:val="00555D9F"/>
    <w:rsid w:val="00557142"/>
    <w:rsid w:val="00560EE0"/>
    <w:rsid w:val="00561003"/>
    <w:rsid w:val="00561915"/>
    <w:rsid w:val="00562E8A"/>
    <w:rsid w:val="005641D0"/>
    <w:rsid w:val="00564423"/>
    <w:rsid w:val="00565268"/>
    <w:rsid w:val="00570B1D"/>
    <w:rsid w:val="00570C1E"/>
    <w:rsid w:val="005725DD"/>
    <w:rsid w:val="00572868"/>
    <w:rsid w:val="0057432B"/>
    <w:rsid w:val="0058005B"/>
    <w:rsid w:val="00580717"/>
    <w:rsid w:val="00580C58"/>
    <w:rsid w:val="00583344"/>
    <w:rsid w:val="0058493B"/>
    <w:rsid w:val="0059154E"/>
    <w:rsid w:val="005922B9"/>
    <w:rsid w:val="00593ED7"/>
    <w:rsid w:val="005962D9"/>
    <w:rsid w:val="005974EE"/>
    <w:rsid w:val="005A154C"/>
    <w:rsid w:val="005A17E8"/>
    <w:rsid w:val="005A203C"/>
    <w:rsid w:val="005A48EA"/>
    <w:rsid w:val="005A4F37"/>
    <w:rsid w:val="005A668C"/>
    <w:rsid w:val="005A6BC0"/>
    <w:rsid w:val="005A7D3F"/>
    <w:rsid w:val="005B08AD"/>
    <w:rsid w:val="005B1912"/>
    <w:rsid w:val="005B2DF7"/>
    <w:rsid w:val="005B3736"/>
    <w:rsid w:val="005B471E"/>
    <w:rsid w:val="005B5151"/>
    <w:rsid w:val="005B6F10"/>
    <w:rsid w:val="005B6F4C"/>
    <w:rsid w:val="005C0104"/>
    <w:rsid w:val="005C1760"/>
    <w:rsid w:val="005C4991"/>
    <w:rsid w:val="005C4B81"/>
    <w:rsid w:val="005C4E4A"/>
    <w:rsid w:val="005C7115"/>
    <w:rsid w:val="005D1023"/>
    <w:rsid w:val="005D11DF"/>
    <w:rsid w:val="005D3EB8"/>
    <w:rsid w:val="005D5663"/>
    <w:rsid w:val="005D5EC8"/>
    <w:rsid w:val="005D62CE"/>
    <w:rsid w:val="005E061E"/>
    <w:rsid w:val="005E1A93"/>
    <w:rsid w:val="005E2548"/>
    <w:rsid w:val="005E4C38"/>
    <w:rsid w:val="005E584A"/>
    <w:rsid w:val="005E5910"/>
    <w:rsid w:val="005E5F4E"/>
    <w:rsid w:val="005E6574"/>
    <w:rsid w:val="005E7073"/>
    <w:rsid w:val="005F1F2B"/>
    <w:rsid w:val="005F6D52"/>
    <w:rsid w:val="00602545"/>
    <w:rsid w:val="00602943"/>
    <w:rsid w:val="00607057"/>
    <w:rsid w:val="0060725D"/>
    <w:rsid w:val="00611B45"/>
    <w:rsid w:val="006152EE"/>
    <w:rsid w:val="00615680"/>
    <w:rsid w:val="00615BE0"/>
    <w:rsid w:val="00620476"/>
    <w:rsid w:val="00620830"/>
    <w:rsid w:val="006216C4"/>
    <w:rsid w:val="00621CE1"/>
    <w:rsid w:val="00622FBA"/>
    <w:rsid w:val="00623168"/>
    <w:rsid w:val="00624AD1"/>
    <w:rsid w:val="0062614B"/>
    <w:rsid w:val="00630AAA"/>
    <w:rsid w:val="006325A3"/>
    <w:rsid w:val="00633577"/>
    <w:rsid w:val="006361CB"/>
    <w:rsid w:val="006368ED"/>
    <w:rsid w:val="006420FB"/>
    <w:rsid w:val="00642F3A"/>
    <w:rsid w:val="00646D7F"/>
    <w:rsid w:val="00651B50"/>
    <w:rsid w:val="00651F5E"/>
    <w:rsid w:val="0066347D"/>
    <w:rsid w:val="006637F5"/>
    <w:rsid w:val="006705A7"/>
    <w:rsid w:val="006709F8"/>
    <w:rsid w:val="006711DB"/>
    <w:rsid w:val="00672A82"/>
    <w:rsid w:val="006744BF"/>
    <w:rsid w:val="00674816"/>
    <w:rsid w:val="00675CAE"/>
    <w:rsid w:val="006773E0"/>
    <w:rsid w:val="006775DC"/>
    <w:rsid w:val="006804D1"/>
    <w:rsid w:val="006807BD"/>
    <w:rsid w:val="006815B3"/>
    <w:rsid w:val="006817D2"/>
    <w:rsid w:val="00681926"/>
    <w:rsid w:val="00682746"/>
    <w:rsid w:val="006832AC"/>
    <w:rsid w:val="0068389D"/>
    <w:rsid w:val="00683E07"/>
    <w:rsid w:val="0068422B"/>
    <w:rsid w:val="00686B45"/>
    <w:rsid w:val="00687329"/>
    <w:rsid w:val="00690C68"/>
    <w:rsid w:val="00693245"/>
    <w:rsid w:val="0069562E"/>
    <w:rsid w:val="00696560"/>
    <w:rsid w:val="006968B4"/>
    <w:rsid w:val="006968DB"/>
    <w:rsid w:val="006A1606"/>
    <w:rsid w:val="006A1C2C"/>
    <w:rsid w:val="006A42FE"/>
    <w:rsid w:val="006A44F1"/>
    <w:rsid w:val="006A48E7"/>
    <w:rsid w:val="006A5708"/>
    <w:rsid w:val="006A652A"/>
    <w:rsid w:val="006B05F3"/>
    <w:rsid w:val="006B0C28"/>
    <w:rsid w:val="006B0C69"/>
    <w:rsid w:val="006B0EAD"/>
    <w:rsid w:val="006B16D4"/>
    <w:rsid w:val="006B3223"/>
    <w:rsid w:val="006B5110"/>
    <w:rsid w:val="006B56E6"/>
    <w:rsid w:val="006B5C6C"/>
    <w:rsid w:val="006B6BE4"/>
    <w:rsid w:val="006B6C2B"/>
    <w:rsid w:val="006B6D73"/>
    <w:rsid w:val="006B74B1"/>
    <w:rsid w:val="006C1E87"/>
    <w:rsid w:val="006C1F7F"/>
    <w:rsid w:val="006C3044"/>
    <w:rsid w:val="006C3B48"/>
    <w:rsid w:val="006C3F5F"/>
    <w:rsid w:val="006C67FB"/>
    <w:rsid w:val="006C7724"/>
    <w:rsid w:val="006D0C9A"/>
    <w:rsid w:val="006D1F36"/>
    <w:rsid w:val="006D3A5E"/>
    <w:rsid w:val="006D3A70"/>
    <w:rsid w:val="006D40C4"/>
    <w:rsid w:val="006D4B5D"/>
    <w:rsid w:val="006D6E70"/>
    <w:rsid w:val="006E1591"/>
    <w:rsid w:val="006E270F"/>
    <w:rsid w:val="006E309D"/>
    <w:rsid w:val="006E6584"/>
    <w:rsid w:val="006E6D04"/>
    <w:rsid w:val="00703754"/>
    <w:rsid w:val="00710E62"/>
    <w:rsid w:val="00710E89"/>
    <w:rsid w:val="007128CE"/>
    <w:rsid w:val="007138B3"/>
    <w:rsid w:val="007140D8"/>
    <w:rsid w:val="00714533"/>
    <w:rsid w:val="00715490"/>
    <w:rsid w:val="00715A9D"/>
    <w:rsid w:val="007160A3"/>
    <w:rsid w:val="0071699E"/>
    <w:rsid w:val="00721573"/>
    <w:rsid w:val="00724CEF"/>
    <w:rsid w:val="007261D2"/>
    <w:rsid w:val="00727103"/>
    <w:rsid w:val="00727CE4"/>
    <w:rsid w:val="00730D02"/>
    <w:rsid w:val="00731EB5"/>
    <w:rsid w:val="00733253"/>
    <w:rsid w:val="00733749"/>
    <w:rsid w:val="00733C54"/>
    <w:rsid w:val="00734EDE"/>
    <w:rsid w:val="00735764"/>
    <w:rsid w:val="00736750"/>
    <w:rsid w:val="00736B74"/>
    <w:rsid w:val="007371CF"/>
    <w:rsid w:val="007415D0"/>
    <w:rsid w:val="007431EF"/>
    <w:rsid w:val="00744A69"/>
    <w:rsid w:val="00750678"/>
    <w:rsid w:val="00751A71"/>
    <w:rsid w:val="00752F0C"/>
    <w:rsid w:val="0075367F"/>
    <w:rsid w:val="007538BF"/>
    <w:rsid w:val="00754189"/>
    <w:rsid w:val="007556EB"/>
    <w:rsid w:val="00755F6B"/>
    <w:rsid w:val="0075784F"/>
    <w:rsid w:val="00761475"/>
    <w:rsid w:val="00764CCC"/>
    <w:rsid w:val="00765591"/>
    <w:rsid w:val="0076579A"/>
    <w:rsid w:val="007666CB"/>
    <w:rsid w:val="00766827"/>
    <w:rsid w:val="00766970"/>
    <w:rsid w:val="00767DC3"/>
    <w:rsid w:val="00771396"/>
    <w:rsid w:val="00773380"/>
    <w:rsid w:val="00773446"/>
    <w:rsid w:val="00773A8D"/>
    <w:rsid w:val="0077490E"/>
    <w:rsid w:val="00775E8D"/>
    <w:rsid w:val="00782712"/>
    <w:rsid w:val="00785C2B"/>
    <w:rsid w:val="00785EF5"/>
    <w:rsid w:val="007874EE"/>
    <w:rsid w:val="00790F3F"/>
    <w:rsid w:val="00791388"/>
    <w:rsid w:val="00791859"/>
    <w:rsid w:val="007941C1"/>
    <w:rsid w:val="00795018"/>
    <w:rsid w:val="0079621E"/>
    <w:rsid w:val="007A26FC"/>
    <w:rsid w:val="007A363D"/>
    <w:rsid w:val="007A3EFE"/>
    <w:rsid w:val="007A4292"/>
    <w:rsid w:val="007A55A8"/>
    <w:rsid w:val="007A57B6"/>
    <w:rsid w:val="007B01C5"/>
    <w:rsid w:val="007B2DB4"/>
    <w:rsid w:val="007B3325"/>
    <w:rsid w:val="007B4A37"/>
    <w:rsid w:val="007B4EF4"/>
    <w:rsid w:val="007B5457"/>
    <w:rsid w:val="007B68CB"/>
    <w:rsid w:val="007C2DE6"/>
    <w:rsid w:val="007C30D9"/>
    <w:rsid w:val="007C387B"/>
    <w:rsid w:val="007C3CD9"/>
    <w:rsid w:val="007C488A"/>
    <w:rsid w:val="007C70BE"/>
    <w:rsid w:val="007D0255"/>
    <w:rsid w:val="007D079D"/>
    <w:rsid w:val="007D0D20"/>
    <w:rsid w:val="007D4FDE"/>
    <w:rsid w:val="007E461D"/>
    <w:rsid w:val="007E4C4C"/>
    <w:rsid w:val="007E6E82"/>
    <w:rsid w:val="007E7ED0"/>
    <w:rsid w:val="007F030A"/>
    <w:rsid w:val="007F06DD"/>
    <w:rsid w:val="007F5D53"/>
    <w:rsid w:val="007F6B75"/>
    <w:rsid w:val="007F75A2"/>
    <w:rsid w:val="007F7854"/>
    <w:rsid w:val="00800107"/>
    <w:rsid w:val="00800539"/>
    <w:rsid w:val="00800B7A"/>
    <w:rsid w:val="00800D48"/>
    <w:rsid w:val="008012A0"/>
    <w:rsid w:val="008014F5"/>
    <w:rsid w:val="00803B3C"/>
    <w:rsid w:val="00803C86"/>
    <w:rsid w:val="008061F7"/>
    <w:rsid w:val="00806351"/>
    <w:rsid w:val="00806ECE"/>
    <w:rsid w:val="00807647"/>
    <w:rsid w:val="00807BEC"/>
    <w:rsid w:val="008135A9"/>
    <w:rsid w:val="00814282"/>
    <w:rsid w:val="008146DA"/>
    <w:rsid w:val="008149A5"/>
    <w:rsid w:val="00814F8A"/>
    <w:rsid w:val="0081563A"/>
    <w:rsid w:val="0081719F"/>
    <w:rsid w:val="00820C0D"/>
    <w:rsid w:val="00821503"/>
    <w:rsid w:val="00822634"/>
    <w:rsid w:val="00823B96"/>
    <w:rsid w:val="00823FFF"/>
    <w:rsid w:val="008266CC"/>
    <w:rsid w:val="00826BA1"/>
    <w:rsid w:val="0083025D"/>
    <w:rsid w:val="00830A57"/>
    <w:rsid w:val="008318CF"/>
    <w:rsid w:val="00831C67"/>
    <w:rsid w:val="0083241C"/>
    <w:rsid w:val="00834CB0"/>
    <w:rsid w:val="00834D54"/>
    <w:rsid w:val="00834E34"/>
    <w:rsid w:val="00835960"/>
    <w:rsid w:val="00835D3E"/>
    <w:rsid w:val="008370C5"/>
    <w:rsid w:val="00837BB6"/>
    <w:rsid w:val="00840637"/>
    <w:rsid w:val="00841247"/>
    <w:rsid w:val="00844EB0"/>
    <w:rsid w:val="008450FA"/>
    <w:rsid w:val="00847B99"/>
    <w:rsid w:val="0085132E"/>
    <w:rsid w:val="00851C3A"/>
    <w:rsid w:val="00853FE3"/>
    <w:rsid w:val="00856F6B"/>
    <w:rsid w:val="00857B86"/>
    <w:rsid w:val="0086212F"/>
    <w:rsid w:val="00862A94"/>
    <w:rsid w:val="0086344E"/>
    <w:rsid w:val="00864B7A"/>
    <w:rsid w:val="0086587E"/>
    <w:rsid w:val="00870093"/>
    <w:rsid w:val="00871193"/>
    <w:rsid w:val="008720AE"/>
    <w:rsid w:val="00873DE6"/>
    <w:rsid w:val="00873EE3"/>
    <w:rsid w:val="00874AF4"/>
    <w:rsid w:val="00874B66"/>
    <w:rsid w:val="00875478"/>
    <w:rsid w:val="008812D4"/>
    <w:rsid w:val="00881618"/>
    <w:rsid w:val="00884E33"/>
    <w:rsid w:val="008857FC"/>
    <w:rsid w:val="0088646B"/>
    <w:rsid w:val="0088743C"/>
    <w:rsid w:val="00887874"/>
    <w:rsid w:val="00893A29"/>
    <w:rsid w:val="00893AFE"/>
    <w:rsid w:val="0089430B"/>
    <w:rsid w:val="00897182"/>
    <w:rsid w:val="008A0D4C"/>
    <w:rsid w:val="008A4931"/>
    <w:rsid w:val="008A4C22"/>
    <w:rsid w:val="008A758D"/>
    <w:rsid w:val="008A76CB"/>
    <w:rsid w:val="008B1388"/>
    <w:rsid w:val="008B2468"/>
    <w:rsid w:val="008C0320"/>
    <w:rsid w:val="008C4CCE"/>
    <w:rsid w:val="008D293F"/>
    <w:rsid w:val="008D29B2"/>
    <w:rsid w:val="008D31C9"/>
    <w:rsid w:val="008D46F5"/>
    <w:rsid w:val="008D62C0"/>
    <w:rsid w:val="008E03A2"/>
    <w:rsid w:val="008E0E29"/>
    <w:rsid w:val="008E1D61"/>
    <w:rsid w:val="008E2E91"/>
    <w:rsid w:val="008E3737"/>
    <w:rsid w:val="008E4F96"/>
    <w:rsid w:val="008F08BE"/>
    <w:rsid w:val="008F1679"/>
    <w:rsid w:val="008F1774"/>
    <w:rsid w:val="008F34C5"/>
    <w:rsid w:val="008F4AC9"/>
    <w:rsid w:val="008F581F"/>
    <w:rsid w:val="008F68DC"/>
    <w:rsid w:val="0090401B"/>
    <w:rsid w:val="009056B1"/>
    <w:rsid w:val="00907ECD"/>
    <w:rsid w:val="0091082C"/>
    <w:rsid w:val="00911213"/>
    <w:rsid w:val="00911255"/>
    <w:rsid w:val="00911309"/>
    <w:rsid w:val="00912E45"/>
    <w:rsid w:val="009147E7"/>
    <w:rsid w:val="0091497F"/>
    <w:rsid w:val="00916A82"/>
    <w:rsid w:val="009175D4"/>
    <w:rsid w:val="00920A53"/>
    <w:rsid w:val="00924314"/>
    <w:rsid w:val="00924CAA"/>
    <w:rsid w:val="00931D9B"/>
    <w:rsid w:val="0093354C"/>
    <w:rsid w:val="00933F50"/>
    <w:rsid w:val="00935C2D"/>
    <w:rsid w:val="009369CF"/>
    <w:rsid w:val="009370FE"/>
    <w:rsid w:val="00943347"/>
    <w:rsid w:val="009441D2"/>
    <w:rsid w:val="00944DD4"/>
    <w:rsid w:val="00950CD7"/>
    <w:rsid w:val="00952B1F"/>
    <w:rsid w:val="00954D2C"/>
    <w:rsid w:val="00957046"/>
    <w:rsid w:val="009665CE"/>
    <w:rsid w:val="00967A29"/>
    <w:rsid w:val="00970041"/>
    <w:rsid w:val="0097156F"/>
    <w:rsid w:val="00971A92"/>
    <w:rsid w:val="00973AD3"/>
    <w:rsid w:val="00977034"/>
    <w:rsid w:val="009772C5"/>
    <w:rsid w:val="00980570"/>
    <w:rsid w:val="009805BC"/>
    <w:rsid w:val="00980A25"/>
    <w:rsid w:val="00982987"/>
    <w:rsid w:val="009849D4"/>
    <w:rsid w:val="009857E8"/>
    <w:rsid w:val="00990294"/>
    <w:rsid w:val="00990327"/>
    <w:rsid w:val="009940D6"/>
    <w:rsid w:val="009940D8"/>
    <w:rsid w:val="0099605E"/>
    <w:rsid w:val="009965BC"/>
    <w:rsid w:val="009969D2"/>
    <w:rsid w:val="00997F8D"/>
    <w:rsid w:val="009A1466"/>
    <w:rsid w:val="009A16CF"/>
    <w:rsid w:val="009A173A"/>
    <w:rsid w:val="009A1F4C"/>
    <w:rsid w:val="009A214B"/>
    <w:rsid w:val="009A30BE"/>
    <w:rsid w:val="009A3527"/>
    <w:rsid w:val="009A3E28"/>
    <w:rsid w:val="009A47E0"/>
    <w:rsid w:val="009A7587"/>
    <w:rsid w:val="009A7A94"/>
    <w:rsid w:val="009A7B7E"/>
    <w:rsid w:val="009A7E23"/>
    <w:rsid w:val="009B0156"/>
    <w:rsid w:val="009B2F72"/>
    <w:rsid w:val="009B4A64"/>
    <w:rsid w:val="009B5966"/>
    <w:rsid w:val="009B7978"/>
    <w:rsid w:val="009C0E9C"/>
    <w:rsid w:val="009C3A9C"/>
    <w:rsid w:val="009C4ACF"/>
    <w:rsid w:val="009C5D36"/>
    <w:rsid w:val="009C613E"/>
    <w:rsid w:val="009C691C"/>
    <w:rsid w:val="009C732C"/>
    <w:rsid w:val="009C7B62"/>
    <w:rsid w:val="009D48F2"/>
    <w:rsid w:val="009D6B8E"/>
    <w:rsid w:val="009E09AB"/>
    <w:rsid w:val="009E2BD0"/>
    <w:rsid w:val="009F37F7"/>
    <w:rsid w:val="009F40E4"/>
    <w:rsid w:val="009F52AD"/>
    <w:rsid w:val="009F5485"/>
    <w:rsid w:val="009F5A72"/>
    <w:rsid w:val="009F5F61"/>
    <w:rsid w:val="009F757A"/>
    <w:rsid w:val="009F7F91"/>
    <w:rsid w:val="00A025A7"/>
    <w:rsid w:val="00A025C7"/>
    <w:rsid w:val="00A0314C"/>
    <w:rsid w:val="00A040DE"/>
    <w:rsid w:val="00A072FD"/>
    <w:rsid w:val="00A123C1"/>
    <w:rsid w:val="00A13B10"/>
    <w:rsid w:val="00A17545"/>
    <w:rsid w:val="00A20560"/>
    <w:rsid w:val="00A20A66"/>
    <w:rsid w:val="00A20F00"/>
    <w:rsid w:val="00A2252B"/>
    <w:rsid w:val="00A24A2A"/>
    <w:rsid w:val="00A26704"/>
    <w:rsid w:val="00A26F78"/>
    <w:rsid w:val="00A27962"/>
    <w:rsid w:val="00A27A83"/>
    <w:rsid w:val="00A3187C"/>
    <w:rsid w:val="00A3264C"/>
    <w:rsid w:val="00A3327D"/>
    <w:rsid w:val="00A35582"/>
    <w:rsid w:val="00A35A69"/>
    <w:rsid w:val="00A35AF1"/>
    <w:rsid w:val="00A35BCA"/>
    <w:rsid w:val="00A35E62"/>
    <w:rsid w:val="00A36DF2"/>
    <w:rsid w:val="00A37332"/>
    <w:rsid w:val="00A41392"/>
    <w:rsid w:val="00A41E02"/>
    <w:rsid w:val="00A43233"/>
    <w:rsid w:val="00A44251"/>
    <w:rsid w:val="00A45DEE"/>
    <w:rsid w:val="00A475A1"/>
    <w:rsid w:val="00A50AAA"/>
    <w:rsid w:val="00A5117C"/>
    <w:rsid w:val="00A51615"/>
    <w:rsid w:val="00A55FC1"/>
    <w:rsid w:val="00A5628B"/>
    <w:rsid w:val="00A60B1E"/>
    <w:rsid w:val="00A61FAD"/>
    <w:rsid w:val="00A623B3"/>
    <w:rsid w:val="00A64C71"/>
    <w:rsid w:val="00A66758"/>
    <w:rsid w:val="00A66B72"/>
    <w:rsid w:val="00A67755"/>
    <w:rsid w:val="00A71ABB"/>
    <w:rsid w:val="00A722C3"/>
    <w:rsid w:val="00A72C35"/>
    <w:rsid w:val="00A730A6"/>
    <w:rsid w:val="00A7310D"/>
    <w:rsid w:val="00A73AAA"/>
    <w:rsid w:val="00A74369"/>
    <w:rsid w:val="00A75782"/>
    <w:rsid w:val="00A75E6A"/>
    <w:rsid w:val="00A81617"/>
    <w:rsid w:val="00A81A11"/>
    <w:rsid w:val="00A82635"/>
    <w:rsid w:val="00A848C2"/>
    <w:rsid w:val="00A85FF0"/>
    <w:rsid w:val="00A86D66"/>
    <w:rsid w:val="00A9360B"/>
    <w:rsid w:val="00A946AE"/>
    <w:rsid w:val="00A97315"/>
    <w:rsid w:val="00AA14F6"/>
    <w:rsid w:val="00AA208A"/>
    <w:rsid w:val="00AA2AD6"/>
    <w:rsid w:val="00AA36A3"/>
    <w:rsid w:val="00AA41CD"/>
    <w:rsid w:val="00AA5E35"/>
    <w:rsid w:val="00AA6484"/>
    <w:rsid w:val="00AA72AF"/>
    <w:rsid w:val="00AB13C3"/>
    <w:rsid w:val="00AB2068"/>
    <w:rsid w:val="00AB233A"/>
    <w:rsid w:val="00AB318D"/>
    <w:rsid w:val="00AB5320"/>
    <w:rsid w:val="00AB6462"/>
    <w:rsid w:val="00AB6880"/>
    <w:rsid w:val="00AB6BB8"/>
    <w:rsid w:val="00AB7158"/>
    <w:rsid w:val="00AB7C63"/>
    <w:rsid w:val="00AC048A"/>
    <w:rsid w:val="00AC08DF"/>
    <w:rsid w:val="00AC120B"/>
    <w:rsid w:val="00AC1E0F"/>
    <w:rsid w:val="00AC33AA"/>
    <w:rsid w:val="00AC424A"/>
    <w:rsid w:val="00AC5C82"/>
    <w:rsid w:val="00AD159C"/>
    <w:rsid w:val="00AD3521"/>
    <w:rsid w:val="00AD35F3"/>
    <w:rsid w:val="00AD6D3A"/>
    <w:rsid w:val="00AD79DB"/>
    <w:rsid w:val="00AD7BF6"/>
    <w:rsid w:val="00AD7D5C"/>
    <w:rsid w:val="00AE0595"/>
    <w:rsid w:val="00AE145D"/>
    <w:rsid w:val="00AE1528"/>
    <w:rsid w:val="00AE1667"/>
    <w:rsid w:val="00AE303A"/>
    <w:rsid w:val="00AE3921"/>
    <w:rsid w:val="00AE4B5C"/>
    <w:rsid w:val="00AE59C5"/>
    <w:rsid w:val="00AF35D0"/>
    <w:rsid w:val="00AF3CCD"/>
    <w:rsid w:val="00AF3DB4"/>
    <w:rsid w:val="00B00393"/>
    <w:rsid w:val="00B00473"/>
    <w:rsid w:val="00B01371"/>
    <w:rsid w:val="00B03295"/>
    <w:rsid w:val="00B038F4"/>
    <w:rsid w:val="00B05189"/>
    <w:rsid w:val="00B05538"/>
    <w:rsid w:val="00B073CA"/>
    <w:rsid w:val="00B10125"/>
    <w:rsid w:val="00B11911"/>
    <w:rsid w:val="00B13582"/>
    <w:rsid w:val="00B13869"/>
    <w:rsid w:val="00B13F3A"/>
    <w:rsid w:val="00B172E8"/>
    <w:rsid w:val="00B1763E"/>
    <w:rsid w:val="00B238E3"/>
    <w:rsid w:val="00B24AD7"/>
    <w:rsid w:val="00B259D6"/>
    <w:rsid w:val="00B25B04"/>
    <w:rsid w:val="00B2648B"/>
    <w:rsid w:val="00B273D9"/>
    <w:rsid w:val="00B2799A"/>
    <w:rsid w:val="00B306D7"/>
    <w:rsid w:val="00B31206"/>
    <w:rsid w:val="00B31406"/>
    <w:rsid w:val="00B32184"/>
    <w:rsid w:val="00B32672"/>
    <w:rsid w:val="00B343BC"/>
    <w:rsid w:val="00B40028"/>
    <w:rsid w:val="00B40E75"/>
    <w:rsid w:val="00B452B3"/>
    <w:rsid w:val="00B45D83"/>
    <w:rsid w:val="00B45F1B"/>
    <w:rsid w:val="00B476CB"/>
    <w:rsid w:val="00B52F6F"/>
    <w:rsid w:val="00B531B2"/>
    <w:rsid w:val="00B53EFE"/>
    <w:rsid w:val="00B60638"/>
    <w:rsid w:val="00B612A1"/>
    <w:rsid w:val="00B6328D"/>
    <w:rsid w:val="00B64CD6"/>
    <w:rsid w:val="00B65A57"/>
    <w:rsid w:val="00B66BFD"/>
    <w:rsid w:val="00B67EFE"/>
    <w:rsid w:val="00B70E44"/>
    <w:rsid w:val="00B738FA"/>
    <w:rsid w:val="00B739C6"/>
    <w:rsid w:val="00B742F2"/>
    <w:rsid w:val="00B754E8"/>
    <w:rsid w:val="00B766BC"/>
    <w:rsid w:val="00B76C19"/>
    <w:rsid w:val="00B83098"/>
    <w:rsid w:val="00B83B6F"/>
    <w:rsid w:val="00B842C0"/>
    <w:rsid w:val="00B85A52"/>
    <w:rsid w:val="00B91FAA"/>
    <w:rsid w:val="00B93347"/>
    <w:rsid w:val="00B93EAE"/>
    <w:rsid w:val="00B94AD0"/>
    <w:rsid w:val="00B9639A"/>
    <w:rsid w:val="00BA245D"/>
    <w:rsid w:val="00BA3351"/>
    <w:rsid w:val="00BA3443"/>
    <w:rsid w:val="00BA57F2"/>
    <w:rsid w:val="00BA5DD3"/>
    <w:rsid w:val="00BA73D8"/>
    <w:rsid w:val="00BA7937"/>
    <w:rsid w:val="00BB3CA9"/>
    <w:rsid w:val="00BB4429"/>
    <w:rsid w:val="00BB6683"/>
    <w:rsid w:val="00BC048B"/>
    <w:rsid w:val="00BC1C44"/>
    <w:rsid w:val="00BC1D2A"/>
    <w:rsid w:val="00BC38DD"/>
    <w:rsid w:val="00BC4280"/>
    <w:rsid w:val="00BC7405"/>
    <w:rsid w:val="00BC7E08"/>
    <w:rsid w:val="00BD1F25"/>
    <w:rsid w:val="00BD7C3E"/>
    <w:rsid w:val="00BE0FB4"/>
    <w:rsid w:val="00BE1715"/>
    <w:rsid w:val="00BE1C10"/>
    <w:rsid w:val="00BE2E5D"/>
    <w:rsid w:val="00BF0AF6"/>
    <w:rsid w:val="00BF1D2E"/>
    <w:rsid w:val="00BF2966"/>
    <w:rsid w:val="00BF4211"/>
    <w:rsid w:val="00BF60F6"/>
    <w:rsid w:val="00BF7D1D"/>
    <w:rsid w:val="00C02923"/>
    <w:rsid w:val="00C064B0"/>
    <w:rsid w:val="00C0770E"/>
    <w:rsid w:val="00C107B4"/>
    <w:rsid w:val="00C10E7D"/>
    <w:rsid w:val="00C13461"/>
    <w:rsid w:val="00C14C1A"/>
    <w:rsid w:val="00C1520D"/>
    <w:rsid w:val="00C17E3A"/>
    <w:rsid w:val="00C21F12"/>
    <w:rsid w:val="00C237B3"/>
    <w:rsid w:val="00C23F07"/>
    <w:rsid w:val="00C249A0"/>
    <w:rsid w:val="00C2636B"/>
    <w:rsid w:val="00C276B3"/>
    <w:rsid w:val="00C32D0A"/>
    <w:rsid w:val="00C331CA"/>
    <w:rsid w:val="00C334EB"/>
    <w:rsid w:val="00C33679"/>
    <w:rsid w:val="00C3415D"/>
    <w:rsid w:val="00C344EF"/>
    <w:rsid w:val="00C36853"/>
    <w:rsid w:val="00C37433"/>
    <w:rsid w:val="00C4029F"/>
    <w:rsid w:val="00C40A3A"/>
    <w:rsid w:val="00C41E1D"/>
    <w:rsid w:val="00C42684"/>
    <w:rsid w:val="00C43ECE"/>
    <w:rsid w:val="00C475AD"/>
    <w:rsid w:val="00C4774A"/>
    <w:rsid w:val="00C5015E"/>
    <w:rsid w:val="00C50163"/>
    <w:rsid w:val="00C5082A"/>
    <w:rsid w:val="00C5093F"/>
    <w:rsid w:val="00C50F17"/>
    <w:rsid w:val="00C5296D"/>
    <w:rsid w:val="00C5414E"/>
    <w:rsid w:val="00C54CD6"/>
    <w:rsid w:val="00C55970"/>
    <w:rsid w:val="00C568D9"/>
    <w:rsid w:val="00C56C40"/>
    <w:rsid w:val="00C5703F"/>
    <w:rsid w:val="00C612D6"/>
    <w:rsid w:val="00C6282B"/>
    <w:rsid w:val="00C6530B"/>
    <w:rsid w:val="00C65A71"/>
    <w:rsid w:val="00C65CAA"/>
    <w:rsid w:val="00C67C1D"/>
    <w:rsid w:val="00C72691"/>
    <w:rsid w:val="00C72AC5"/>
    <w:rsid w:val="00C75340"/>
    <w:rsid w:val="00C8006B"/>
    <w:rsid w:val="00C80125"/>
    <w:rsid w:val="00C81506"/>
    <w:rsid w:val="00C8267C"/>
    <w:rsid w:val="00C83399"/>
    <w:rsid w:val="00C84619"/>
    <w:rsid w:val="00C85BD8"/>
    <w:rsid w:val="00C85EF5"/>
    <w:rsid w:val="00C86245"/>
    <w:rsid w:val="00C900A8"/>
    <w:rsid w:val="00C91EC8"/>
    <w:rsid w:val="00C944BE"/>
    <w:rsid w:val="00C97928"/>
    <w:rsid w:val="00CA021E"/>
    <w:rsid w:val="00CA0D93"/>
    <w:rsid w:val="00CA1682"/>
    <w:rsid w:val="00CA188A"/>
    <w:rsid w:val="00CA21E0"/>
    <w:rsid w:val="00CA337C"/>
    <w:rsid w:val="00CA37D8"/>
    <w:rsid w:val="00CA3951"/>
    <w:rsid w:val="00CA4CE9"/>
    <w:rsid w:val="00CB17A6"/>
    <w:rsid w:val="00CB3903"/>
    <w:rsid w:val="00CB42E4"/>
    <w:rsid w:val="00CB573C"/>
    <w:rsid w:val="00CB61D5"/>
    <w:rsid w:val="00CC0616"/>
    <w:rsid w:val="00CC06BA"/>
    <w:rsid w:val="00CC0FCF"/>
    <w:rsid w:val="00CC22F9"/>
    <w:rsid w:val="00CC3609"/>
    <w:rsid w:val="00CC36C9"/>
    <w:rsid w:val="00CC3A67"/>
    <w:rsid w:val="00CC744A"/>
    <w:rsid w:val="00CD0899"/>
    <w:rsid w:val="00CD0A42"/>
    <w:rsid w:val="00CD3A75"/>
    <w:rsid w:val="00CD4DDB"/>
    <w:rsid w:val="00CD5B70"/>
    <w:rsid w:val="00CD6828"/>
    <w:rsid w:val="00CD6BE0"/>
    <w:rsid w:val="00CD774A"/>
    <w:rsid w:val="00CE0479"/>
    <w:rsid w:val="00CE0A17"/>
    <w:rsid w:val="00CE0A64"/>
    <w:rsid w:val="00CE26CC"/>
    <w:rsid w:val="00CE29BF"/>
    <w:rsid w:val="00CE3E25"/>
    <w:rsid w:val="00CE3E9F"/>
    <w:rsid w:val="00CE57AA"/>
    <w:rsid w:val="00CE58D9"/>
    <w:rsid w:val="00CE5A92"/>
    <w:rsid w:val="00CE67C3"/>
    <w:rsid w:val="00CE688C"/>
    <w:rsid w:val="00CE78F8"/>
    <w:rsid w:val="00CF05E3"/>
    <w:rsid w:val="00CF2717"/>
    <w:rsid w:val="00CF2D10"/>
    <w:rsid w:val="00CF315C"/>
    <w:rsid w:val="00CF4A39"/>
    <w:rsid w:val="00CF5D93"/>
    <w:rsid w:val="00D003A9"/>
    <w:rsid w:val="00D005BD"/>
    <w:rsid w:val="00D012CF"/>
    <w:rsid w:val="00D01EA9"/>
    <w:rsid w:val="00D02402"/>
    <w:rsid w:val="00D02A6A"/>
    <w:rsid w:val="00D02D40"/>
    <w:rsid w:val="00D03184"/>
    <w:rsid w:val="00D03869"/>
    <w:rsid w:val="00D03B85"/>
    <w:rsid w:val="00D05269"/>
    <w:rsid w:val="00D05B2F"/>
    <w:rsid w:val="00D07276"/>
    <w:rsid w:val="00D0786E"/>
    <w:rsid w:val="00D07C35"/>
    <w:rsid w:val="00D1333C"/>
    <w:rsid w:val="00D1342D"/>
    <w:rsid w:val="00D13C63"/>
    <w:rsid w:val="00D146D8"/>
    <w:rsid w:val="00D16681"/>
    <w:rsid w:val="00D204B9"/>
    <w:rsid w:val="00D212E8"/>
    <w:rsid w:val="00D236CF"/>
    <w:rsid w:val="00D26C93"/>
    <w:rsid w:val="00D2705E"/>
    <w:rsid w:val="00D27EB0"/>
    <w:rsid w:val="00D306D5"/>
    <w:rsid w:val="00D308AE"/>
    <w:rsid w:val="00D317E8"/>
    <w:rsid w:val="00D329FD"/>
    <w:rsid w:val="00D331E9"/>
    <w:rsid w:val="00D33613"/>
    <w:rsid w:val="00D359C0"/>
    <w:rsid w:val="00D35B4F"/>
    <w:rsid w:val="00D37805"/>
    <w:rsid w:val="00D40DAA"/>
    <w:rsid w:val="00D42E8A"/>
    <w:rsid w:val="00D42FF7"/>
    <w:rsid w:val="00D4536C"/>
    <w:rsid w:val="00D4589D"/>
    <w:rsid w:val="00D45DAC"/>
    <w:rsid w:val="00D468BC"/>
    <w:rsid w:val="00D46FCC"/>
    <w:rsid w:val="00D50F7C"/>
    <w:rsid w:val="00D54410"/>
    <w:rsid w:val="00D5535B"/>
    <w:rsid w:val="00D55C14"/>
    <w:rsid w:val="00D61B52"/>
    <w:rsid w:val="00D641EE"/>
    <w:rsid w:val="00D64649"/>
    <w:rsid w:val="00D65336"/>
    <w:rsid w:val="00D6544A"/>
    <w:rsid w:val="00D662A3"/>
    <w:rsid w:val="00D66D29"/>
    <w:rsid w:val="00D71324"/>
    <w:rsid w:val="00D73C1E"/>
    <w:rsid w:val="00D80FF2"/>
    <w:rsid w:val="00D815E2"/>
    <w:rsid w:val="00D82469"/>
    <w:rsid w:val="00D85774"/>
    <w:rsid w:val="00D85F13"/>
    <w:rsid w:val="00D870AB"/>
    <w:rsid w:val="00D95B8E"/>
    <w:rsid w:val="00D9774C"/>
    <w:rsid w:val="00DA1B59"/>
    <w:rsid w:val="00DA3ED6"/>
    <w:rsid w:val="00DA4A33"/>
    <w:rsid w:val="00DA7241"/>
    <w:rsid w:val="00DA762C"/>
    <w:rsid w:val="00DB0814"/>
    <w:rsid w:val="00DB2C5C"/>
    <w:rsid w:val="00DB3611"/>
    <w:rsid w:val="00DB41AB"/>
    <w:rsid w:val="00DB7356"/>
    <w:rsid w:val="00DC00AD"/>
    <w:rsid w:val="00DC08CB"/>
    <w:rsid w:val="00DC1EC3"/>
    <w:rsid w:val="00DC2248"/>
    <w:rsid w:val="00DC2A4C"/>
    <w:rsid w:val="00DC3E05"/>
    <w:rsid w:val="00DC47DD"/>
    <w:rsid w:val="00DC7C6F"/>
    <w:rsid w:val="00DD31E7"/>
    <w:rsid w:val="00DD3884"/>
    <w:rsid w:val="00DD3907"/>
    <w:rsid w:val="00DD3CDA"/>
    <w:rsid w:val="00DE1B26"/>
    <w:rsid w:val="00DE398D"/>
    <w:rsid w:val="00DE4E88"/>
    <w:rsid w:val="00DE70D5"/>
    <w:rsid w:val="00DE7199"/>
    <w:rsid w:val="00DF4EED"/>
    <w:rsid w:val="00E00192"/>
    <w:rsid w:val="00E01E6E"/>
    <w:rsid w:val="00E04E4F"/>
    <w:rsid w:val="00E07972"/>
    <w:rsid w:val="00E10278"/>
    <w:rsid w:val="00E1468F"/>
    <w:rsid w:val="00E14C73"/>
    <w:rsid w:val="00E14D3B"/>
    <w:rsid w:val="00E23768"/>
    <w:rsid w:val="00E2421D"/>
    <w:rsid w:val="00E243C8"/>
    <w:rsid w:val="00E253F6"/>
    <w:rsid w:val="00E25445"/>
    <w:rsid w:val="00E2609C"/>
    <w:rsid w:val="00E27037"/>
    <w:rsid w:val="00E272AA"/>
    <w:rsid w:val="00E27794"/>
    <w:rsid w:val="00E27980"/>
    <w:rsid w:val="00E27B8C"/>
    <w:rsid w:val="00E3029D"/>
    <w:rsid w:val="00E30675"/>
    <w:rsid w:val="00E32B34"/>
    <w:rsid w:val="00E3369F"/>
    <w:rsid w:val="00E336FB"/>
    <w:rsid w:val="00E37171"/>
    <w:rsid w:val="00E373F1"/>
    <w:rsid w:val="00E37587"/>
    <w:rsid w:val="00E431B6"/>
    <w:rsid w:val="00E439F0"/>
    <w:rsid w:val="00E461E9"/>
    <w:rsid w:val="00E4630C"/>
    <w:rsid w:val="00E47A36"/>
    <w:rsid w:val="00E51EAD"/>
    <w:rsid w:val="00E53AA6"/>
    <w:rsid w:val="00E53E77"/>
    <w:rsid w:val="00E549CD"/>
    <w:rsid w:val="00E64E71"/>
    <w:rsid w:val="00E66966"/>
    <w:rsid w:val="00E66BEC"/>
    <w:rsid w:val="00E67E08"/>
    <w:rsid w:val="00E71D15"/>
    <w:rsid w:val="00E72880"/>
    <w:rsid w:val="00E737B5"/>
    <w:rsid w:val="00E8238C"/>
    <w:rsid w:val="00E83458"/>
    <w:rsid w:val="00E8465F"/>
    <w:rsid w:val="00E8614B"/>
    <w:rsid w:val="00E93FF9"/>
    <w:rsid w:val="00E94A71"/>
    <w:rsid w:val="00E95843"/>
    <w:rsid w:val="00E97337"/>
    <w:rsid w:val="00E97361"/>
    <w:rsid w:val="00E979A6"/>
    <w:rsid w:val="00EA106D"/>
    <w:rsid w:val="00EA39AA"/>
    <w:rsid w:val="00EA5D40"/>
    <w:rsid w:val="00EB0619"/>
    <w:rsid w:val="00EB07C4"/>
    <w:rsid w:val="00EB0E02"/>
    <w:rsid w:val="00EB0FF7"/>
    <w:rsid w:val="00EB3408"/>
    <w:rsid w:val="00EB4D57"/>
    <w:rsid w:val="00EB5717"/>
    <w:rsid w:val="00EB5865"/>
    <w:rsid w:val="00EB61BC"/>
    <w:rsid w:val="00EB655D"/>
    <w:rsid w:val="00EB7D0D"/>
    <w:rsid w:val="00EC143F"/>
    <w:rsid w:val="00EC2754"/>
    <w:rsid w:val="00EC3E7F"/>
    <w:rsid w:val="00EC6B10"/>
    <w:rsid w:val="00EC7538"/>
    <w:rsid w:val="00EC7BFB"/>
    <w:rsid w:val="00ED013A"/>
    <w:rsid w:val="00ED0DFA"/>
    <w:rsid w:val="00ED118A"/>
    <w:rsid w:val="00ED3ACD"/>
    <w:rsid w:val="00ED4A36"/>
    <w:rsid w:val="00ED6F61"/>
    <w:rsid w:val="00ED7957"/>
    <w:rsid w:val="00EE0E74"/>
    <w:rsid w:val="00EE329B"/>
    <w:rsid w:val="00EE3A6D"/>
    <w:rsid w:val="00EE3E7D"/>
    <w:rsid w:val="00EF0509"/>
    <w:rsid w:val="00EF0DAB"/>
    <w:rsid w:val="00EF1917"/>
    <w:rsid w:val="00EF2A45"/>
    <w:rsid w:val="00EF32E6"/>
    <w:rsid w:val="00EF621F"/>
    <w:rsid w:val="00EF7767"/>
    <w:rsid w:val="00F039F1"/>
    <w:rsid w:val="00F0689B"/>
    <w:rsid w:val="00F111B1"/>
    <w:rsid w:val="00F139EC"/>
    <w:rsid w:val="00F1568F"/>
    <w:rsid w:val="00F17ADE"/>
    <w:rsid w:val="00F2199C"/>
    <w:rsid w:val="00F23617"/>
    <w:rsid w:val="00F23654"/>
    <w:rsid w:val="00F26ED9"/>
    <w:rsid w:val="00F304B3"/>
    <w:rsid w:val="00F33CFB"/>
    <w:rsid w:val="00F35A46"/>
    <w:rsid w:val="00F361AA"/>
    <w:rsid w:val="00F37CB4"/>
    <w:rsid w:val="00F403B6"/>
    <w:rsid w:val="00F40B3F"/>
    <w:rsid w:val="00F40DF2"/>
    <w:rsid w:val="00F423B4"/>
    <w:rsid w:val="00F4264B"/>
    <w:rsid w:val="00F42C63"/>
    <w:rsid w:val="00F42FD3"/>
    <w:rsid w:val="00F4376C"/>
    <w:rsid w:val="00F43C4E"/>
    <w:rsid w:val="00F466F5"/>
    <w:rsid w:val="00F47573"/>
    <w:rsid w:val="00F57CFF"/>
    <w:rsid w:val="00F607A6"/>
    <w:rsid w:val="00F6411E"/>
    <w:rsid w:val="00F65ACA"/>
    <w:rsid w:val="00F65D64"/>
    <w:rsid w:val="00F6635F"/>
    <w:rsid w:val="00F66E75"/>
    <w:rsid w:val="00F7185C"/>
    <w:rsid w:val="00F72E00"/>
    <w:rsid w:val="00F72E79"/>
    <w:rsid w:val="00F72E9D"/>
    <w:rsid w:val="00F73F35"/>
    <w:rsid w:val="00F73FDD"/>
    <w:rsid w:val="00F7504E"/>
    <w:rsid w:val="00F75DC8"/>
    <w:rsid w:val="00F81B53"/>
    <w:rsid w:val="00F827CC"/>
    <w:rsid w:val="00F82935"/>
    <w:rsid w:val="00F833E0"/>
    <w:rsid w:val="00F83F8A"/>
    <w:rsid w:val="00F85F5F"/>
    <w:rsid w:val="00F865E5"/>
    <w:rsid w:val="00F87889"/>
    <w:rsid w:val="00F90289"/>
    <w:rsid w:val="00F92B61"/>
    <w:rsid w:val="00F95AA7"/>
    <w:rsid w:val="00F97BE8"/>
    <w:rsid w:val="00FA0C8C"/>
    <w:rsid w:val="00FA37AC"/>
    <w:rsid w:val="00FA3F0B"/>
    <w:rsid w:val="00FA56E8"/>
    <w:rsid w:val="00FA664D"/>
    <w:rsid w:val="00FB0FAE"/>
    <w:rsid w:val="00FB25EB"/>
    <w:rsid w:val="00FB2FC7"/>
    <w:rsid w:val="00FB3D92"/>
    <w:rsid w:val="00FB3F7E"/>
    <w:rsid w:val="00FB4E2B"/>
    <w:rsid w:val="00FB5123"/>
    <w:rsid w:val="00FB5259"/>
    <w:rsid w:val="00FB566E"/>
    <w:rsid w:val="00FB6E9C"/>
    <w:rsid w:val="00FB6FD6"/>
    <w:rsid w:val="00FB7494"/>
    <w:rsid w:val="00FC63B8"/>
    <w:rsid w:val="00FC78A8"/>
    <w:rsid w:val="00FC78F8"/>
    <w:rsid w:val="00FD050C"/>
    <w:rsid w:val="00FD3AB8"/>
    <w:rsid w:val="00FD3AF7"/>
    <w:rsid w:val="00FD4253"/>
    <w:rsid w:val="00FD4E0F"/>
    <w:rsid w:val="00FD4EF5"/>
    <w:rsid w:val="00FD68C2"/>
    <w:rsid w:val="00FE031B"/>
    <w:rsid w:val="00FE07F3"/>
    <w:rsid w:val="00FE3142"/>
    <w:rsid w:val="00FE40ED"/>
    <w:rsid w:val="00FE68DC"/>
    <w:rsid w:val="00FE7573"/>
    <w:rsid w:val="00FE7E01"/>
    <w:rsid w:val="00FF08FD"/>
    <w:rsid w:val="00FF19D9"/>
    <w:rsid w:val="00FF27C7"/>
    <w:rsid w:val="00FF30F0"/>
    <w:rsid w:val="00FF3271"/>
    <w:rsid w:val="00FF4E49"/>
    <w:rsid w:val="00FF5336"/>
    <w:rsid w:val="00FF7C5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77505"/>
    <o:shapelayout v:ext="edit">
      <o:idmap v:ext="edit" data="1"/>
    </o:shapelayout>
  </w:shapeDefaults>
  <w:decimalSymbol w:val=","/>
  <w:listSeparator w:val=";"/>
  <w14:docId w14:val="4963415B"/>
  <w15:docId w15:val="{2CC68AFB-9462-44DF-B143-182CDB427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7E4C4C"/>
    <w:pPr>
      <w:jc w:val="both"/>
    </w:pPr>
  </w:style>
  <w:style w:type="paragraph" w:styleId="Nadpis1">
    <w:name w:val="heading 1"/>
    <w:basedOn w:val="Normln"/>
    <w:next w:val="Normln"/>
    <w:qFormat/>
    <w:rsid w:val="00D0786E"/>
    <w:pPr>
      <w:keepNext/>
      <w:numPr>
        <w:numId w:val="3"/>
      </w:numPr>
      <w:spacing w:before="240" w:after="240"/>
      <w:outlineLvl w:val="0"/>
    </w:pPr>
    <w:rPr>
      <w:b/>
      <w:bCs/>
      <w:caps/>
      <w:sz w:val="26"/>
    </w:rPr>
  </w:style>
  <w:style w:type="paragraph" w:styleId="Nadpis2">
    <w:name w:val="heading 2"/>
    <w:basedOn w:val="Normln"/>
    <w:next w:val="Normln"/>
    <w:qFormat/>
    <w:rsid w:val="00BA3443"/>
    <w:pPr>
      <w:keepNext/>
      <w:numPr>
        <w:ilvl w:val="1"/>
        <w:numId w:val="3"/>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link w:val="Nadpis3Char"/>
    <w:qFormat/>
    <w:rsid w:val="009C613E"/>
    <w:pPr>
      <w:keepNext/>
      <w:numPr>
        <w:ilvl w:val="2"/>
        <w:numId w:val="3"/>
      </w:numPr>
      <w:spacing w:before="200" w:after="200" w:line="288" w:lineRule="auto"/>
      <w:outlineLvl w:val="2"/>
    </w:pPr>
    <w:rPr>
      <w:rFonts w:cs="Arial"/>
      <w:b/>
      <w:bCs/>
      <w:caps/>
      <w:szCs w:val="26"/>
    </w:rPr>
  </w:style>
  <w:style w:type="paragraph" w:styleId="Nadpis4">
    <w:name w:val="heading 4"/>
    <w:basedOn w:val="Normln"/>
    <w:next w:val="Normln"/>
    <w:link w:val="Nadpis4Char"/>
    <w:qFormat/>
    <w:rsid w:val="009C613E"/>
    <w:pPr>
      <w:keepNext/>
      <w:numPr>
        <w:ilvl w:val="3"/>
        <w:numId w:val="3"/>
      </w:numPr>
      <w:spacing w:before="200" w:after="200" w:line="288" w:lineRule="auto"/>
      <w:outlineLvl w:val="3"/>
    </w:pPr>
    <w:rPr>
      <w:b/>
      <w:bCs/>
      <w:caps/>
      <w:szCs w:val="28"/>
    </w:rPr>
  </w:style>
  <w:style w:type="paragraph" w:styleId="Nadpis5">
    <w:name w:val="heading 5"/>
    <w:basedOn w:val="Normln"/>
    <w:next w:val="Normln"/>
    <w:qFormat/>
    <w:rsid w:val="00CE29BF"/>
    <w:pPr>
      <w:keepNext/>
      <w:numPr>
        <w:ilvl w:val="4"/>
        <w:numId w:val="3"/>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3"/>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3"/>
      </w:numPr>
      <w:tabs>
        <w:tab w:val="left" w:pos="1287"/>
      </w:tabs>
      <w:spacing w:before="60" w:after="60" w:line="288" w:lineRule="auto"/>
      <w:ind w:left="1298" w:hanging="1298"/>
      <w:outlineLvl w:val="6"/>
    </w:pPr>
    <w:rPr>
      <w:b/>
      <w:bCs/>
    </w:rPr>
  </w:style>
  <w:style w:type="paragraph" w:styleId="Nadpis8">
    <w:name w:val="heading 8"/>
    <w:basedOn w:val="Normln"/>
    <w:next w:val="Normln"/>
    <w:qFormat/>
    <w:rsid w:val="009C691C"/>
    <w:pPr>
      <w:keepNext/>
      <w:numPr>
        <w:ilvl w:val="7"/>
        <w:numId w:val="3"/>
      </w:numPr>
      <w:tabs>
        <w:tab w:val="left" w:pos="1429"/>
      </w:tabs>
      <w:spacing w:line="288" w:lineRule="auto"/>
      <w:outlineLvl w:val="7"/>
    </w:pPr>
    <w:rPr>
      <w:b/>
      <w:bCs/>
    </w:rPr>
  </w:style>
  <w:style w:type="paragraph" w:styleId="Nadpis9">
    <w:name w:val="heading 9"/>
    <w:basedOn w:val="Normln"/>
    <w:next w:val="Normln"/>
    <w:qFormat/>
    <w:rsid w:val="009C691C"/>
    <w:pPr>
      <w:keepNext/>
      <w:numPr>
        <w:ilvl w:val="8"/>
        <w:numId w:val="3"/>
      </w:numPr>
      <w:tabs>
        <w:tab w:val="left" w:pos="1571"/>
      </w:tabs>
      <w:spacing w:line="288" w:lineRule="auto"/>
      <w:ind w:left="1582" w:hanging="1582"/>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C8267C"/>
    <w:pPr>
      <w:tabs>
        <w:tab w:val="left" w:pos="851"/>
        <w:tab w:val="right" w:pos="9639"/>
      </w:tabs>
      <w:spacing w:before="240"/>
      <w:ind w:left="1276" w:right="425" w:hanging="1276"/>
      <w:outlineLvl w:val="0"/>
    </w:pPr>
    <w:rPr>
      <w:b/>
      <w:caps/>
      <w:noProof/>
    </w:rPr>
  </w:style>
  <w:style w:type="paragraph" w:styleId="Obsah2">
    <w:name w:val="toc 2"/>
    <w:basedOn w:val="Normln"/>
    <w:next w:val="Normln"/>
    <w:autoRedefine/>
    <w:uiPriority w:val="39"/>
    <w:qFormat/>
    <w:rsid w:val="00EB07C4"/>
    <w:pPr>
      <w:tabs>
        <w:tab w:val="left" w:pos="851"/>
        <w:tab w:val="right" w:leader="dot" w:pos="9639"/>
      </w:tabs>
      <w:ind w:left="851" w:right="397" w:hanging="851"/>
    </w:pPr>
  </w:style>
  <w:style w:type="paragraph" w:styleId="Obsah3">
    <w:name w:val="toc 3"/>
    <w:basedOn w:val="Normln"/>
    <w:next w:val="Normln"/>
    <w:autoRedefine/>
    <w:uiPriority w:val="39"/>
    <w:qFormat/>
    <w:rsid w:val="00C8267C"/>
    <w:pPr>
      <w:tabs>
        <w:tab w:val="left" w:pos="851"/>
        <w:tab w:val="right" w:leader="dot" w:pos="8080"/>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2"/>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rsid w:val="00033F1B"/>
    <w:pPr>
      <w:ind w:left="340"/>
    </w:pPr>
  </w:style>
  <w:style w:type="paragraph" w:styleId="Zkladntextodsazen2">
    <w:name w:val="Body Text Indent 2"/>
    <w:basedOn w:val="Normln"/>
    <w:link w:val="Zkladntextodsazen2Char"/>
    <w:uiPriority w:val="99"/>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rsid w:val="00207A11"/>
    <w:pPr>
      <w:tabs>
        <w:tab w:val="center" w:pos="4536"/>
        <w:tab w:val="right" w:pos="9072"/>
      </w:tabs>
    </w:pPr>
  </w:style>
  <w:style w:type="character" w:customStyle="1" w:styleId="ZhlavChar">
    <w:name w:val="Záhlaví Char"/>
    <w:basedOn w:val="Standardnpsmoodstavce"/>
    <w:link w:val="Zhlav"/>
    <w:rsid w:val="00137D5F"/>
    <w:rPr>
      <w:rFonts w:ascii="Arial" w:hAnsi="Arial"/>
    </w:rPr>
  </w:style>
  <w:style w:type="paragraph" w:styleId="Zpat">
    <w:name w:val="footer"/>
    <w:basedOn w:val="Normln"/>
    <w:link w:val="ZpatChar"/>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9C3A9C"/>
    <w:pPr>
      <w:ind w:left="720"/>
      <w:contextualSpacing/>
    </w:pPr>
  </w:style>
  <w:style w:type="paragraph" w:styleId="Podnadpis">
    <w:name w:val="Subtitle"/>
    <w:basedOn w:val="Normln"/>
    <w:link w:val="PodnadpisChar"/>
    <w:qFormat/>
    <w:rsid w:val="006B0EAD"/>
    <w:pPr>
      <w:pBdr>
        <w:top w:val="single" w:sz="6" w:space="1" w:color="auto"/>
        <w:left w:val="single" w:sz="6" w:space="4" w:color="auto"/>
        <w:bottom w:val="single" w:sz="6" w:space="1" w:color="auto"/>
        <w:right w:val="single" w:sz="6" w:space="4" w:color="auto"/>
      </w:pBdr>
      <w:jc w:val="center"/>
    </w:pPr>
    <w:rPr>
      <w:rFonts w:ascii="Arial Black" w:hAnsi="Arial Black"/>
      <w:b/>
      <w:caps/>
      <w:sz w:val="32"/>
      <w:lang w:val="sk-SK"/>
    </w:rPr>
  </w:style>
  <w:style w:type="character" w:customStyle="1" w:styleId="PodnadpisChar">
    <w:name w:val="Podnadpis Char"/>
    <w:basedOn w:val="Standardnpsmoodstavce"/>
    <w:link w:val="Podnadpis"/>
    <w:rsid w:val="006B0EAD"/>
    <w:rPr>
      <w:rFonts w:ascii="Arial Black" w:hAnsi="Arial Black"/>
      <w:b/>
      <w:caps/>
      <w:sz w:val="32"/>
      <w:lang w:val="sk-SK"/>
    </w:rPr>
  </w:style>
  <w:style w:type="paragraph" w:customStyle="1" w:styleId="strany">
    <w:name w:val="strany"/>
    <w:basedOn w:val="Normln"/>
    <w:rsid w:val="00715A9D"/>
    <w:pPr>
      <w:tabs>
        <w:tab w:val="left" w:pos="2836"/>
        <w:tab w:val="left" w:pos="6237"/>
        <w:tab w:val="right" w:pos="9639"/>
      </w:tabs>
      <w:spacing w:after="120"/>
      <w:jc w:val="left"/>
    </w:pPr>
  </w:style>
  <w:style w:type="paragraph" w:customStyle="1" w:styleId="normalnisodrazkou">
    <w:name w:val="normalni s odrazkou"/>
    <w:basedOn w:val="Normln"/>
    <w:autoRedefine/>
    <w:rsid w:val="00EB07C4"/>
    <w:pPr>
      <w:numPr>
        <w:numId w:val="4"/>
      </w:numPr>
      <w:tabs>
        <w:tab w:val="left" w:pos="567"/>
      </w:tabs>
      <w:overflowPunct w:val="0"/>
      <w:autoSpaceDE w:val="0"/>
      <w:autoSpaceDN w:val="0"/>
      <w:adjustRightInd w:val="0"/>
      <w:ind w:right="567"/>
      <w:textAlignment w:val="baseline"/>
    </w:pPr>
    <w:rPr>
      <w:rFonts w:cs="Arial"/>
      <w:iCs/>
      <w:color w:val="000000"/>
      <w:sz w:val="22"/>
    </w:rPr>
  </w:style>
  <w:style w:type="paragraph" w:customStyle="1" w:styleId="Default">
    <w:name w:val="Default"/>
    <w:rsid w:val="00EB07C4"/>
    <w:pPr>
      <w:autoSpaceDE w:val="0"/>
      <w:autoSpaceDN w:val="0"/>
      <w:adjustRightInd w:val="0"/>
    </w:pPr>
    <w:rPr>
      <w:rFonts w:ascii="Verdana" w:hAnsi="Verdana"/>
      <w:color w:val="000000"/>
      <w:sz w:val="24"/>
      <w:szCs w:val="24"/>
    </w:rPr>
  </w:style>
  <w:style w:type="paragraph" w:customStyle="1" w:styleId="Text">
    <w:name w:val="Text"/>
    <w:basedOn w:val="Normln"/>
    <w:rsid w:val="00EB07C4"/>
    <w:pPr>
      <w:spacing w:before="120"/>
      <w:ind w:firstLine="340"/>
    </w:pPr>
    <w:rPr>
      <w:rFonts w:cs="Arial"/>
      <w:sz w:val="24"/>
      <w:szCs w:val="24"/>
    </w:rPr>
  </w:style>
  <w:style w:type="paragraph" w:customStyle="1" w:styleId="doba">
    <w:name w:val="doba"/>
    <w:basedOn w:val="Normln"/>
    <w:rsid w:val="00EB07C4"/>
    <w:pPr>
      <w:tabs>
        <w:tab w:val="left" w:pos="284"/>
        <w:tab w:val="left" w:pos="567"/>
        <w:tab w:val="left" w:pos="851"/>
        <w:tab w:val="left" w:pos="1134"/>
        <w:tab w:val="right" w:leader="dot" w:pos="9639"/>
      </w:tabs>
      <w:spacing w:after="60"/>
    </w:pPr>
  </w:style>
  <w:style w:type="paragraph" w:styleId="Textpoznpodarou">
    <w:name w:val="footnote text"/>
    <w:basedOn w:val="Normln"/>
    <w:link w:val="TextpoznpodarouChar"/>
    <w:uiPriority w:val="99"/>
    <w:semiHidden/>
    <w:unhideWhenUsed/>
    <w:rsid w:val="00EB07C4"/>
  </w:style>
  <w:style w:type="character" w:customStyle="1" w:styleId="TextpoznpodarouChar">
    <w:name w:val="Text pozn. pod čarou Char"/>
    <w:basedOn w:val="Standardnpsmoodstavce"/>
    <w:link w:val="Textpoznpodarou"/>
    <w:uiPriority w:val="99"/>
    <w:semiHidden/>
    <w:rsid w:val="00EB07C4"/>
  </w:style>
  <w:style w:type="character" w:styleId="Znakapoznpodarou">
    <w:name w:val="footnote reference"/>
    <w:basedOn w:val="Standardnpsmoodstavce"/>
    <w:uiPriority w:val="99"/>
    <w:semiHidden/>
    <w:unhideWhenUsed/>
    <w:rsid w:val="00EB07C4"/>
    <w:rPr>
      <w:vertAlign w:val="superscript"/>
    </w:rPr>
  </w:style>
  <w:style w:type="paragraph" w:styleId="Titulek">
    <w:name w:val="caption"/>
    <w:basedOn w:val="Normln"/>
    <w:next w:val="Normln"/>
    <w:qFormat/>
    <w:rsid w:val="00EB07C4"/>
    <w:pPr>
      <w:numPr>
        <w:numId w:val="5"/>
      </w:numPr>
      <w:ind w:left="360" w:hanging="360"/>
      <w:jc w:val="left"/>
    </w:pPr>
    <w:rPr>
      <w:rFonts w:ascii="Times New Roman" w:hAnsi="Times New Roman"/>
      <w:b/>
      <w:sz w:val="22"/>
    </w:rPr>
  </w:style>
  <w:style w:type="paragraph" w:styleId="Zkladntext3">
    <w:name w:val="Body Text 3"/>
    <w:basedOn w:val="Normln"/>
    <w:link w:val="Zkladntext3Char"/>
    <w:uiPriority w:val="99"/>
    <w:unhideWhenUsed/>
    <w:rsid w:val="00EB07C4"/>
    <w:pPr>
      <w:spacing w:after="120"/>
    </w:pPr>
    <w:rPr>
      <w:sz w:val="16"/>
      <w:szCs w:val="16"/>
    </w:rPr>
  </w:style>
  <w:style w:type="character" w:customStyle="1" w:styleId="Zkladntext3Char">
    <w:name w:val="Základní text 3 Char"/>
    <w:basedOn w:val="Standardnpsmoodstavce"/>
    <w:link w:val="Zkladntext3"/>
    <w:uiPriority w:val="99"/>
    <w:rsid w:val="00EB07C4"/>
    <w:rPr>
      <w:sz w:val="16"/>
      <w:szCs w:val="16"/>
    </w:rPr>
  </w:style>
  <w:style w:type="paragraph" w:customStyle="1" w:styleId="Styl1">
    <w:name w:val="Styl1"/>
    <w:basedOn w:val="Normln"/>
    <w:rsid w:val="00EB07C4"/>
    <w:pPr>
      <w:overflowPunct w:val="0"/>
      <w:autoSpaceDE w:val="0"/>
      <w:autoSpaceDN w:val="0"/>
      <w:adjustRightInd w:val="0"/>
      <w:textAlignment w:val="baseline"/>
    </w:pPr>
  </w:style>
  <w:style w:type="paragraph" w:styleId="Textvysvtlivek">
    <w:name w:val="endnote text"/>
    <w:basedOn w:val="Normln"/>
    <w:link w:val="TextvysvtlivekChar"/>
    <w:semiHidden/>
    <w:rsid w:val="00EB07C4"/>
    <w:rPr>
      <w:rFonts w:ascii="Times New Roman" w:hAnsi="Times New Roman"/>
    </w:rPr>
  </w:style>
  <w:style w:type="character" w:customStyle="1" w:styleId="TextvysvtlivekChar">
    <w:name w:val="Text vysvětlivek Char"/>
    <w:basedOn w:val="Standardnpsmoodstavce"/>
    <w:link w:val="Textvysvtlivek"/>
    <w:semiHidden/>
    <w:rsid w:val="00EB07C4"/>
    <w:rPr>
      <w:rFonts w:ascii="Times New Roman" w:hAnsi="Times New Roman"/>
    </w:rPr>
  </w:style>
  <w:style w:type="character" w:styleId="Odkaznavysvtlivky">
    <w:name w:val="endnote reference"/>
    <w:basedOn w:val="Standardnpsmoodstavce"/>
    <w:semiHidden/>
    <w:rsid w:val="00EB07C4"/>
    <w:rPr>
      <w:vertAlign w:val="superscript"/>
    </w:rPr>
  </w:style>
  <w:style w:type="paragraph" w:customStyle="1" w:styleId="Textbodu">
    <w:name w:val="Text bodu"/>
    <w:basedOn w:val="Normln"/>
    <w:rsid w:val="00EB07C4"/>
    <w:pPr>
      <w:tabs>
        <w:tab w:val="num" w:pos="1145"/>
      </w:tabs>
      <w:ind w:left="1145" w:hanging="425"/>
      <w:outlineLvl w:val="8"/>
    </w:pPr>
    <w:rPr>
      <w:rFonts w:ascii="Times New Roman" w:hAnsi="Times New Roman"/>
      <w:sz w:val="24"/>
    </w:rPr>
  </w:style>
  <w:style w:type="paragraph" w:customStyle="1" w:styleId="mypinfoa">
    <w:name w:val="mypinfoa"/>
    <w:basedOn w:val="Normln"/>
    <w:rsid w:val="00EB07C4"/>
    <w:pPr>
      <w:spacing w:before="100" w:beforeAutospacing="1" w:after="100" w:afterAutospacing="1"/>
      <w:jc w:val="left"/>
    </w:pPr>
    <w:rPr>
      <w:rFonts w:ascii="Times New Roman" w:hAnsi="Times New Roman"/>
      <w:sz w:val="24"/>
      <w:szCs w:val="24"/>
    </w:rPr>
  </w:style>
  <w:style w:type="character" w:styleId="Sledovanodkaz">
    <w:name w:val="FollowedHyperlink"/>
    <w:basedOn w:val="Standardnpsmoodstavce"/>
    <w:uiPriority w:val="99"/>
    <w:semiHidden/>
    <w:unhideWhenUsed/>
    <w:rsid w:val="00EB07C4"/>
    <w:rPr>
      <w:color w:val="800080"/>
      <w:u w:val="single"/>
    </w:rPr>
  </w:style>
  <w:style w:type="character" w:customStyle="1" w:styleId="Zkladntextodsazen2Char">
    <w:name w:val="Základní text odsazený 2 Char"/>
    <w:basedOn w:val="Standardnpsmoodstavce"/>
    <w:link w:val="Zkladntextodsazen2"/>
    <w:uiPriority w:val="99"/>
    <w:rsid w:val="00EB07C4"/>
  </w:style>
  <w:style w:type="paragraph" w:customStyle="1" w:styleId="mypinfo">
    <w:name w:val="mypinfo"/>
    <w:basedOn w:val="Normln"/>
    <w:rsid w:val="00EB07C4"/>
    <w:pPr>
      <w:spacing w:before="100" w:beforeAutospacing="1" w:after="100" w:afterAutospacing="1"/>
      <w:jc w:val="left"/>
    </w:pPr>
    <w:rPr>
      <w:rFonts w:ascii="Times New Roman" w:hAnsi="Times New Roman"/>
      <w:sz w:val="24"/>
      <w:szCs w:val="24"/>
    </w:rPr>
  </w:style>
  <w:style w:type="paragraph" w:customStyle="1" w:styleId="Bntext">
    <w:name w:val="Běžný text"/>
    <w:basedOn w:val="Normln"/>
    <w:link w:val="BntextChar"/>
    <w:rsid w:val="00AE1528"/>
    <w:pPr>
      <w:widowControl w:val="0"/>
      <w:spacing w:before="60" w:after="60"/>
    </w:pPr>
    <w:rPr>
      <w:szCs w:val="24"/>
    </w:rPr>
  </w:style>
  <w:style w:type="paragraph" w:customStyle="1" w:styleId="HDPOdstavec">
    <w:name w:val="HDP_Odstavec"/>
    <w:basedOn w:val="Normln"/>
    <w:link w:val="HDPOdstavecChar"/>
    <w:qFormat/>
    <w:rsid w:val="009F37F7"/>
    <w:pPr>
      <w:spacing w:before="60" w:after="60"/>
      <w:ind w:firstLine="340"/>
    </w:pPr>
  </w:style>
  <w:style w:type="character" w:customStyle="1" w:styleId="HDPOdstavecChar">
    <w:name w:val="HDP_Odstavec Char"/>
    <w:basedOn w:val="Standardnpsmoodstavce"/>
    <w:link w:val="HDPOdstavec"/>
    <w:rsid w:val="009F37F7"/>
  </w:style>
  <w:style w:type="character" w:customStyle="1" w:styleId="BntextChar">
    <w:name w:val="Běžný text Char"/>
    <w:link w:val="Bntext"/>
    <w:rsid w:val="00FC78A8"/>
    <w:rPr>
      <w:szCs w:val="24"/>
    </w:rPr>
  </w:style>
  <w:style w:type="paragraph" w:styleId="Prosttext">
    <w:name w:val="Plain Text"/>
    <w:basedOn w:val="Normln"/>
    <w:link w:val="ProsttextChar"/>
    <w:uiPriority w:val="99"/>
    <w:unhideWhenUsed/>
    <w:rsid w:val="004B05FA"/>
    <w:pPr>
      <w:jc w:val="left"/>
    </w:pPr>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rsid w:val="004B05FA"/>
    <w:rPr>
      <w:rFonts w:ascii="Calibri" w:eastAsiaTheme="minorHAnsi" w:hAnsi="Calibri" w:cstheme="minorBidi"/>
      <w:sz w:val="22"/>
      <w:szCs w:val="21"/>
      <w:lang w:eastAsia="en-US"/>
    </w:rPr>
  </w:style>
  <w:style w:type="paragraph" w:customStyle="1" w:styleId="msonormal0">
    <w:name w:val="msonormal"/>
    <w:basedOn w:val="Normln"/>
    <w:rsid w:val="006A1C2C"/>
    <w:pPr>
      <w:spacing w:before="100" w:beforeAutospacing="1" w:after="100" w:afterAutospacing="1"/>
      <w:jc w:val="left"/>
    </w:pPr>
    <w:rPr>
      <w:rFonts w:ascii="Times New Roman" w:hAnsi="Times New Roman"/>
      <w:sz w:val="24"/>
      <w:szCs w:val="24"/>
    </w:rPr>
  </w:style>
  <w:style w:type="paragraph" w:customStyle="1" w:styleId="font5">
    <w:name w:val="font5"/>
    <w:basedOn w:val="Normln"/>
    <w:rsid w:val="006A1C2C"/>
    <w:pPr>
      <w:spacing w:before="100" w:beforeAutospacing="1" w:after="100" w:afterAutospacing="1"/>
      <w:jc w:val="left"/>
    </w:pPr>
    <w:rPr>
      <w:rFonts w:ascii="Calibri" w:hAnsi="Calibri" w:cs="Calibri"/>
      <w:color w:val="000000"/>
    </w:rPr>
  </w:style>
  <w:style w:type="paragraph" w:customStyle="1" w:styleId="font6">
    <w:name w:val="font6"/>
    <w:basedOn w:val="Normln"/>
    <w:rsid w:val="006A1C2C"/>
    <w:pPr>
      <w:spacing w:before="100" w:beforeAutospacing="1" w:after="100" w:afterAutospacing="1"/>
      <w:jc w:val="left"/>
    </w:pPr>
    <w:rPr>
      <w:rFonts w:ascii="Calibri" w:hAnsi="Calibri" w:cs="Calibri"/>
      <w:color w:val="000000"/>
    </w:rPr>
  </w:style>
  <w:style w:type="paragraph" w:customStyle="1" w:styleId="xl65">
    <w:name w:val="xl65"/>
    <w:basedOn w:val="Normln"/>
    <w:rsid w:val="006A1C2C"/>
    <w:pPr>
      <w:spacing w:before="100" w:beforeAutospacing="1" w:after="100" w:afterAutospacing="1"/>
      <w:jc w:val="left"/>
      <w:textAlignment w:val="center"/>
    </w:pPr>
    <w:rPr>
      <w:rFonts w:ascii="Calibri" w:hAnsi="Calibri" w:cs="Calibri"/>
      <w:b/>
      <w:bCs/>
      <w:sz w:val="30"/>
      <w:szCs w:val="30"/>
    </w:rPr>
  </w:style>
  <w:style w:type="paragraph" w:customStyle="1" w:styleId="xl66">
    <w:name w:val="xl66"/>
    <w:basedOn w:val="Normln"/>
    <w:rsid w:val="006A1C2C"/>
    <w:pPr>
      <w:spacing w:before="100" w:beforeAutospacing="1" w:after="100" w:afterAutospacing="1"/>
      <w:jc w:val="left"/>
      <w:textAlignment w:val="center"/>
    </w:pPr>
    <w:rPr>
      <w:rFonts w:ascii="Calibri" w:hAnsi="Calibri" w:cs="Calibri"/>
      <w:b/>
      <w:bCs/>
    </w:rPr>
  </w:style>
  <w:style w:type="paragraph" w:customStyle="1" w:styleId="xl67">
    <w:name w:val="xl67"/>
    <w:basedOn w:val="Normln"/>
    <w:rsid w:val="006A1C2C"/>
    <w:pPr>
      <w:spacing w:before="100" w:beforeAutospacing="1" w:after="100" w:afterAutospacing="1"/>
      <w:jc w:val="center"/>
      <w:textAlignment w:val="center"/>
    </w:pPr>
    <w:rPr>
      <w:rFonts w:ascii="Calibri" w:hAnsi="Calibri" w:cs="Calibri"/>
      <w:b/>
      <w:bCs/>
    </w:rPr>
  </w:style>
  <w:style w:type="paragraph" w:customStyle="1" w:styleId="xl68">
    <w:name w:val="xl68"/>
    <w:basedOn w:val="Normln"/>
    <w:rsid w:val="006A1C2C"/>
    <w:pPr>
      <w:spacing w:before="100" w:beforeAutospacing="1" w:after="100" w:afterAutospacing="1"/>
      <w:jc w:val="center"/>
      <w:textAlignment w:val="center"/>
    </w:pPr>
    <w:rPr>
      <w:rFonts w:ascii="Calibri" w:hAnsi="Calibri" w:cs="Calibri"/>
      <w:b/>
      <w:bCs/>
    </w:rPr>
  </w:style>
  <w:style w:type="paragraph" w:customStyle="1" w:styleId="xl69">
    <w:name w:val="xl69"/>
    <w:basedOn w:val="Normln"/>
    <w:rsid w:val="006A1C2C"/>
    <w:pPr>
      <w:spacing w:before="100" w:beforeAutospacing="1" w:after="100" w:afterAutospacing="1"/>
      <w:jc w:val="left"/>
      <w:textAlignment w:val="center"/>
    </w:pPr>
    <w:rPr>
      <w:rFonts w:ascii="Calibri" w:hAnsi="Calibri" w:cs="Calibri"/>
      <w:b/>
      <w:bCs/>
    </w:rPr>
  </w:style>
  <w:style w:type="paragraph" w:customStyle="1" w:styleId="xl70">
    <w:name w:val="xl70"/>
    <w:basedOn w:val="Normln"/>
    <w:rsid w:val="006A1C2C"/>
    <w:pPr>
      <w:spacing w:before="100" w:beforeAutospacing="1" w:after="100" w:afterAutospacing="1"/>
      <w:jc w:val="center"/>
      <w:textAlignment w:val="center"/>
    </w:pPr>
    <w:rPr>
      <w:rFonts w:ascii="Calibri" w:hAnsi="Calibri" w:cs="Calibri"/>
      <w:b/>
      <w:bCs/>
    </w:rPr>
  </w:style>
  <w:style w:type="paragraph" w:customStyle="1" w:styleId="xl71">
    <w:name w:val="xl71"/>
    <w:basedOn w:val="Normln"/>
    <w:rsid w:val="006A1C2C"/>
    <w:pPr>
      <w:spacing w:before="100" w:beforeAutospacing="1" w:after="100" w:afterAutospacing="1"/>
      <w:jc w:val="left"/>
    </w:pPr>
    <w:rPr>
      <w:rFonts w:ascii="Calibri" w:hAnsi="Calibri" w:cs="Calibri"/>
      <w:b/>
      <w:bCs/>
    </w:rPr>
  </w:style>
  <w:style w:type="paragraph" w:customStyle="1" w:styleId="xl72">
    <w:name w:val="xl72"/>
    <w:basedOn w:val="Normln"/>
    <w:rsid w:val="006A1C2C"/>
    <w:pPr>
      <w:pBdr>
        <w:top w:val="single" w:sz="8" w:space="0" w:color="000000"/>
        <w:left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73">
    <w:name w:val="xl73"/>
    <w:basedOn w:val="Normln"/>
    <w:rsid w:val="006A1C2C"/>
    <w:pPr>
      <w:pBdr>
        <w:top w:val="single" w:sz="8"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74">
    <w:name w:val="xl74"/>
    <w:basedOn w:val="Normln"/>
    <w:rsid w:val="006A1C2C"/>
    <w:pPr>
      <w:pBdr>
        <w:top w:val="single" w:sz="8"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75">
    <w:name w:val="xl75"/>
    <w:basedOn w:val="Normln"/>
    <w:rsid w:val="006A1C2C"/>
    <w:pPr>
      <w:pBdr>
        <w:top w:val="single" w:sz="8" w:space="0" w:color="000000"/>
        <w:left w:val="single" w:sz="4" w:space="0" w:color="000000"/>
      </w:pBdr>
      <w:spacing w:before="100" w:beforeAutospacing="1" w:after="100" w:afterAutospacing="1"/>
      <w:jc w:val="center"/>
      <w:textAlignment w:val="center"/>
    </w:pPr>
    <w:rPr>
      <w:rFonts w:ascii="Calibri" w:hAnsi="Calibri" w:cs="Calibri"/>
    </w:rPr>
  </w:style>
  <w:style w:type="paragraph" w:customStyle="1" w:styleId="xl76">
    <w:name w:val="xl76"/>
    <w:basedOn w:val="Normln"/>
    <w:rsid w:val="006A1C2C"/>
    <w:pPr>
      <w:spacing w:before="100" w:beforeAutospacing="1" w:after="100" w:afterAutospacing="1"/>
      <w:jc w:val="left"/>
    </w:pPr>
    <w:rPr>
      <w:rFonts w:ascii="Calibri" w:hAnsi="Calibri" w:cs="Calibri"/>
    </w:rPr>
  </w:style>
  <w:style w:type="paragraph" w:customStyle="1" w:styleId="xl77">
    <w:name w:val="xl77"/>
    <w:basedOn w:val="Normln"/>
    <w:rsid w:val="006A1C2C"/>
    <w:pPr>
      <w:pBdr>
        <w:left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78">
    <w:name w:val="xl78"/>
    <w:basedOn w:val="Normln"/>
    <w:rsid w:val="006A1C2C"/>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79">
    <w:name w:val="xl79"/>
    <w:basedOn w:val="Normln"/>
    <w:rsid w:val="006A1C2C"/>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0">
    <w:name w:val="xl80"/>
    <w:basedOn w:val="Normln"/>
    <w:rsid w:val="006A1C2C"/>
    <w:pPr>
      <w:pBdr>
        <w:left w:val="single" w:sz="4" w:space="0" w:color="000000"/>
        <w:bottom w:val="single" w:sz="4" w:space="0" w:color="000000"/>
      </w:pBdr>
      <w:spacing w:before="100" w:beforeAutospacing="1" w:after="100" w:afterAutospacing="1"/>
      <w:jc w:val="center"/>
      <w:textAlignment w:val="center"/>
    </w:pPr>
    <w:rPr>
      <w:rFonts w:ascii="Calibri" w:hAnsi="Calibri" w:cs="Calibri"/>
    </w:rPr>
  </w:style>
  <w:style w:type="paragraph" w:customStyle="1" w:styleId="xl81">
    <w:name w:val="xl81"/>
    <w:basedOn w:val="Normln"/>
    <w:rsid w:val="006A1C2C"/>
    <w:pPr>
      <w:pBdr>
        <w:left w:val="single" w:sz="8"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2">
    <w:name w:val="xl82"/>
    <w:basedOn w:val="Normln"/>
    <w:rsid w:val="006A1C2C"/>
    <w:pPr>
      <w:pBdr>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3">
    <w:name w:val="xl83"/>
    <w:basedOn w:val="Normln"/>
    <w:rsid w:val="006A1C2C"/>
    <w:pPr>
      <w:pBdr>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4">
    <w:name w:val="xl84"/>
    <w:basedOn w:val="Normln"/>
    <w:rsid w:val="006A1C2C"/>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5">
    <w:name w:val="xl85"/>
    <w:basedOn w:val="Normln"/>
    <w:rsid w:val="006A1C2C"/>
    <w:pPr>
      <w:pBdr>
        <w:bottom w:val="single" w:sz="8" w:space="0" w:color="000000"/>
      </w:pBdr>
      <w:spacing w:before="100" w:beforeAutospacing="1" w:after="100" w:afterAutospacing="1"/>
      <w:jc w:val="center"/>
      <w:textAlignment w:val="center"/>
    </w:pPr>
    <w:rPr>
      <w:rFonts w:ascii="Calibri" w:hAnsi="Calibri" w:cs="Calibri"/>
    </w:rPr>
  </w:style>
  <w:style w:type="paragraph" w:customStyle="1" w:styleId="xl86">
    <w:name w:val="xl86"/>
    <w:basedOn w:val="Normln"/>
    <w:rsid w:val="006A1C2C"/>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7">
    <w:name w:val="xl87"/>
    <w:basedOn w:val="Normln"/>
    <w:rsid w:val="006A1C2C"/>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Calibri" w:hAnsi="Calibri" w:cs="Calibri"/>
    </w:rPr>
  </w:style>
  <w:style w:type="paragraph" w:customStyle="1" w:styleId="xl88">
    <w:name w:val="xl88"/>
    <w:basedOn w:val="Normln"/>
    <w:rsid w:val="006A1C2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9">
    <w:name w:val="xl89"/>
    <w:basedOn w:val="Normln"/>
    <w:rsid w:val="006A1C2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90">
    <w:name w:val="xl90"/>
    <w:basedOn w:val="Normln"/>
    <w:rsid w:val="006A1C2C"/>
    <w:pPr>
      <w:pBdr>
        <w:top w:val="single" w:sz="4" w:space="0" w:color="000000"/>
        <w:left w:val="single" w:sz="4" w:space="0" w:color="000000"/>
        <w:bottom w:val="single" w:sz="4" w:space="0" w:color="000000"/>
        <w:right w:val="single" w:sz="8" w:space="0" w:color="000000"/>
      </w:pBdr>
      <w:spacing w:before="100" w:beforeAutospacing="1" w:after="100" w:afterAutospacing="1"/>
      <w:jc w:val="left"/>
      <w:textAlignment w:val="center"/>
    </w:pPr>
    <w:rPr>
      <w:rFonts w:ascii="Calibri" w:hAnsi="Calibri" w:cs="Calibri"/>
    </w:rPr>
  </w:style>
  <w:style w:type="paragraph" w:customStyle="1" w:styleId="xl91">
    <w:name w:val="xl91"/>
    <w:basedOn w:val="Normln"/>
    <w:rsid w:val="006A1C2C"/>
    <w:pPr>
      <w:pBdr>
        <w:top w:val="single" w:sz="4" w:space="0" w:color="000000"/>
        <w:bottom w:val="single" w:sz="4" w:space="0" w:color="000000"/>
      </w:pBdr>
      <w:spacing w:before="100" w:beforeAutospacing="1" w:after="100" w:afterAutospacing="1"/>
      <w:jc w:val="center"/>
      <w:textAlignment w:val="center"/>
    </w:pPr>
    <w:rPr>
      <w:rFonts w:ascii="Calibri" w:hAnsi="Calibri" w:cs="Calibri"/>
    </w:rPr>
  </w:style>
  <w:style w:type="paragraph" w:customStyle="1" w:styleId="xl92">
    <w:name w:val="xl92"/>
    <w:basedOn w:val="Normln"/>
    <w:rsid w:val="006A1C2C"/>
    <w:pPr>
      <w:pBdr>
        <w:bottom w:val="single" w:sz="4" w:space="0" w:color="000000"/>
      </w:pBdr>
      <w:spacing w:before="100" w:beforeAutospacing="1" w:after="100" w:afterAutospacing="1"/>
      <w:jc w:val="center"/>
      <w:textAlignment w:val="center"/>
    </w:pPr>
    <w:rPr>
      <w:rFonts w:ascii="Calibri" w:hAnsi="Calibri" w:cs="Calibri"/>
    </w:rPr>
  </w:style>
  <w:style w:type="paragraph" w:customStyle="1" w:styleId="xl93">
    <w:name w:val="xl93"/>
    <w:basedOn w:val="Normln"/>
    <w:rsid w:val="006A1C2C"/>
    <w:pPr>
      <w:pBdr>
        <w:top w:val="single" w:sz="4" w:space="0" w:color="000000"/>
        <w:left w:val="single" w:sz="8" w:space="0" w:color="000000"/>
        <w:bottom w:val="single" w:sz="4" w:space="0" w:color="000000"/>
      </w:pBdr>
      <w:spacing w:before="100" w:beforeAutospacing="1" w:after="100" w:afterAutospacing="1"/>
      <w:jc w:val="center"/>
      <w:textAlignment w:val="center"/>
    </w:pPr>
    <w:rPr>
      <w:rFonts w:ascii="Calibri" w:hAnsi="Calibri" w:cs="Calibri"/>
    </w:rPr>
  </w:style>
  <w:style w:type="paragraph" w:customStyle="1" w:styleId="xl94">
    <w:name w:val="xl94"/>
    <w:basedOn w:val="Normln"/>
    <w:rsid w:val="006A1C2C"/>
    <w:pPr>
      <w:spacing w:before="100" w:beforeAutospacing="1" w:after="100" w:afterAutospacing="1"/>
      <w:jc w:val="left"/>
      <w:textAlignment w:val="center"/>
    </w:pPr>
    <w:rPr>
      <w:rFonts w:ascii="Calibri" w:hAnsi="Calibri" w:cs="Calibri"/>
    </w:rPr>
  </w:style>
  <w:style w:type="paragraph" w:customStyle="1" w:styleId="xl95">
    <w:name w:val="xl95"/>
    <w:basedOn w:val="Normln"/>
    <w:rsid w:val="006A1C2C"/>
    <w:pPr>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Calibri" w:hAnsi="Calibri" w:cs="Calibri"/>
    </w:rPr>
  </w:style>
  <w:style w:type="paragraph" w:customStyle="1" w:styleId="xl96">
    <w:name w:val="xl96"/>
    <w:basedOn w:val="Normln"/>
    <w:rsid w:val="006A1C2C"/>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Calibri" w:hAnsi="Calibri" w:cs="Calibri"/>
    </w:rPr>
  </w:style>
  <w:style w:type="paragraph" w:customStyle="1" w:styleId="xl97">
    <w:name w:val="xl97"/>
    <w:basedOn w:val="Normln"/>
    <w:rsid w:val="006A1C2C"/>
    <w:pPr>
      <w:spacing w:before="100" w:beforeAutospacing="1" w:after="100" w:afterAutospacing="1"/>
      <w:jc w:val="center"/>
    </w:pPr>
    <w:rPr>
      <w:rFonts w:ascii="Calibri" w:hAnsi="Calibri" w:cs="Calibri"/>
    </w:rPr>
  </w:style>
  <w:style w:type="paragraph" w:customStyle="1" w:styleId="xl98">
    <w:name w:val="xl98"/>
    <w:basedOn w:val="Normln"/>
    <w:rsid w:val="006A1C2C"/>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Calibri" w:hAnsi="Calibri" w:cs="Calibri"/>
    </w:rPr>
  </w:style>
  <w:style w:type="paragraph" w:customStyle="1" w:styleId="xl99">
    <w:name w:val="xl99"/>
    <w:basedOn w:val="Normln"/>
    <w:rsid w:val="006A1C2C"/>
    <w:pPr>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00">
    <w:name w:val="xl100"/>
    <w:basedOn w:val="Normln"/>
    <w:rsid w:val="006A1C2C"/>
    <w:pPr>
      <w:pBdr>
        <w:top w:val="single" w:sz="4" w:space="0" w:color="000000"/>
        <w:left w:val="single" w:sz="4" w:space="0" w:color="000000"/>
        <w:bottom w:val="single" w:sz="8" w:space="0" w:color="000000"/>
        <w:right w:val="single" w:sz="4" w:space="0" w:color="000000"/>
      </w:pBdr>
      <w:spacing w:before="100" w:beforeAutospacing="1" w:after="100" w:afterAutospacing="1"/>
      <w:jc w:val="left"/>
      <w:textAlignment w:val="center"/>
    </w:pPr>
    <w:rPr>
      <w:rFonts w:ascii="Calibri" w:hAnsi="Calibri" w:cs="Calibri"/>
    </w:rPr>
  </w:style>
  <w:style w:type="paragraph" w:customStyle="1" w:styleId="xl101">
    <w:name w:val="xl101"/>
    <w:basedOn w:val="Normln"/>
    <w:rsid w:val="006A1C2C"/>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02">
    <w:name w:val="xl102"/>
    <w:basedOn w:val="Normln"/>
    <w:rsid w:val="006A1C2C"/>
    <w:pPr>
      <w:pBdr>
        <w:top w:val="single" w:sz="4" w:space="0" w:color="000000"/>
        <w:left w:val="single" w:sz="4" w:space="0" w:color="000000"/>
        <w:bottom w:val="single" w:sz="8" w:space="0" w:color="000000"/>
        <w:right w:val="single" w:sz="4" w:space="0" w:color="000000"/>
      </w:pBdr>
      <w:spacing w:before="100" w:beforeAutospacing="1" w:after="100" w:afterAutospacing="1"/>
      <w:jc w:val="right"/>
      <w:textAlignment w:val="center"/>
    </w:pPr>
    <w:rPr>
      <w:rFonts w:ascii="Calibri" w:hAnsi="Calibri" w:cs="Calibri"/>
    </w:rPr>
  </w:style>
  <w:style w:type="paragraph" w:customStyle="1" w:styleId="xl103">
    <w:name w:val="xl103"/>
    <w:basedOn w:val="Normln"/>
    <w:rsid w:val="006A1C2C"/>
    <w:pPr>
      <w:spacing w:before="100" w:beforeAutospacing="1" w:after="100" w:afterAutospacing="1"/>
      <w:jc w:val="center"/>
      <w:textAlignment w:val="center"/>
    </w:pPr>
    <w:rPr>
      <w:rFonts w:ascii="Calibri" w:hAnsi="Calibri" w:cs="Calibri"/>
    </w:rPr>
  </w:style>
  <w:style w:type="paragraph" w:customStyle="1" w:styleId="xl104">
    <w:name w:val="xl104"/>
    <w:basedOn w:val="Normln"/>
    <w:rsid w:val="006A1C2C"/>
    <w:pPr>
      <w:spacing w:before="100" w:beforeAutospacing="1" w:after="100" w:afterAutospacing="1"/>
      <w:jc w:val="center"/>
      <w:textAlignment w:val="center"/>
    </w:pPr>
    <w:rPr>
      <w:rFonts w:ascii="Calibri" w:hAnsi="Calibri" w:cs="Calibri"/>
    </w:rPr>
  </w:style>
  <w:style w:type="paragraph" w:customStyle="1" w:styleId="xl105">
    <w:name w:val="xl105"/>
    <w:basedOn w:val="Normln"/>
    <w:rsid w:val="006A1C2C"/>
    <w:pPr>
      <w:spacing w:before="100" w:beforeAutospacing="1" w:after="100" w:afterAutospacing="1"/>
      <w:jc w:val="right"/>
      <w:textAlignment w:val="center"/>
    </w:pPr>
    <w:rPr>
      <w:rFonts w:ascii="Calibri" w:hAnsi="Calibri" w:cs="Calibri"/>
    </w:rPr>
  </w:style>
  <w:style w:type="paragraph" w:customStyle="1" w:styleId="xl106">
    <w:name w:val="xl106"/>
    <w:basedOn w:val="Normln"/>
    <w:rsid w:val="006A1C2C"/>
    <w:pPr>
      <w:spacing w:before="100" w:beforeAutospacing="1" w:after="100" w:afterAutospacing="1"/>
      <w:jc w:val="left"/>
      <w:textAlignment w:val="center"/>
    </w:pPr>
    <w:rPr>
      <w:rFonts w:ascii="Calibri" w:hAnsi="Calibri" w:cs="Calibri"/>
    </w:rPr>
  </w:style>
  <w:style w:type="paragraph" w:customStyle="1" w:styleId="xl107">
    <w:name w:val="xl107"/>
    <w:basedOn w:val="Normln"/>
    <w:rsid w:val="006A1C2C"/>
    <w:pPr>
      <w:spacing w:before="100" w:beforeAutospacing="1" w:after="100" w:afterAutospacing="1"/>
      <w:jc w:val="left"/>
    </w:pPr>
    <w:rPr>
      <w:rFonts w:ascii="Calibri" w:hAnsi="Calibri" w:cs="Calibri"/>
    </w:rPr>
  </w:style>
  <w:style w:type="paragraph" w:customStyle="1" w:styleId="xl108">
    <w:name w:val="xl108"/>
    <w:basedOn w:val="Normln"/>
    <w:rsid w:val="006A1C2C"/>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alibri" w:hAnsi="Calibri" w:cs="Calibri"/>
    </w:rPr>
  </w:style>
  <w:style w:type="paragraph" w:customStyle="1" w:styleId="xl109">
    <w:name w:val="xl109"/>
    <w:basedOn w:val="Normln"/>
    <w:rsid w:val="006A1C2C"/>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Calibri" w:hAnsi="Calibri" w:cs="Calibri"/>
    </w:rPr>
  </w:style>
  <w:style w:type="paragraph" w:customStyle="1" w:styleId="xl110">
    <w:name w:val="xl110"/>
    <w:basedOn w:val="Normln"/>
    <w:rsid w:val="006A1C2C"/>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imes New Roman" w:hAnsi="Times New Roman"/>
    </w:rPr>
  </w:style>
  <w:style w:type="paragraph" w:customStyle="1" w:styleId="xl111">
    <w:name w:val="xl111"/>
    <w:basedOn w:val="Normln"/>
    <w:rsid w:val="006A1C2C"/>
    <w:pPr>
      <w:pBdr>
        <w:top w:val="single" w:sz="4" w:space="0" w:color="000000"/>
        <w:left w:val="single" w:sz="4" w:space="0" w:color="000000"/>
        <w:bottom w:val="single" w:sz="4" w:space="0" w:color="000000"/>
      </w:pBdr>
      <w:spacing w:before="100" w:beforeAutospacing="1" w:after="100" w:afterAutospacing="1"/>
      <w:jc w:val="left"/>
      <w:textAlignment w:val="center"/>
    </w:pPr>
    <w:rPr>
      <w:rFonts w:ascii="Calibri" w:hAnsi="Calibri" w:cs="Calibri"/>
    </w:rPr>
  </w:style>
  <w:style w:type="paragraph" w:customStyle="1" w:styleId="xl112">
    <w:name w:val="xl112"/>
    <w:basedOn w:val="Normln"/>
    <w:rsid w:val="006A1C2C"/>
    <w:pPr>
      <w:spacing w:before="100" w:beforeAutospacing="1" w:after="100" w:afterAutospacing="1"/>
      <w:jc w:val="center"/>
      <w:textAlignment w:val="center"/>
    </w:pPr>
    <w:rPr>
      <w:rFonts w:ascii="Calibri" w:hAnsi="Calibri" w:cs="Calibri"/>
    </w:rPr>
  </w:style>
  <w:style w:type="paragraph" w:customStyle="1" w:styleId="xl113">
    <w:name w:val="xl113"/>
    <w:basedOn w:val="Normln"/>
    <w:rsid w:val="006A1C2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rPr>
  </w:style>
  <w:style w:type="paragraph" w:customStyle="1" w:styleId="xl114">
    <w:name w:val="xl114"/>
    <w:basedOn w:val="Normln"/>
    <w:rsid w:val="006A1C2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15">
    <w:name w:val="xl115"/>
    <w:basedOn w:val="Normln"/>
    <w:rsid w:val="006A1C2C"/>
    <w:pPr>
      <w:pBdr>
        <w:right w:val="single" w:sz="8" w:space="0" w:color="000000"/>
      </w:pBdr>
      <w:spacing w:before="100" w:beforeAutospacing="1" w:after="100" w:afterAutospacing="1"/>
      <w:jc w:val="left"/>
    </w:pPr>
    <w:rPr>
      <w:rFonts w:ascii="Calibri" w:hAnsi="Calibri" w:cs="Calibri"/>
    </w:rPr>
  </w:style>
  <w:style w:type="paragraph" w:customStyle="1" w:styleId="xl116">
    <w:name w:val="xl116"/>
    <w:basedOn w:val="Normln"/>
    <w:rsid w:val="006A1C2C"/>
    <w:pPr>
      <w:pBdr>
        <w:right w:val="single" w:sz="8" w:space="0" w:color="000000"/>
      </w:pBdr>
      <w:spacing w:before="100" w:beforeAutospacing="1" w:after="100" w:afterAutospacing="1"/>
      <w:jc w:val="left"/>
    </w:pPr>
    <w:rPr>
      <w:rFonts w:ascii="Calibri" w:hAnsi="Calibri" w:cs="Calibri"/>
    </w:rPr>
  </w:style>
  <w:style w:type="paragraph" w:customStyle="1" w:styleId="xl117">
    <w:name w:val="xl117"/>
    <w:basedOn w:val="Normln"/>
    <w:rsid w:val="006A1C2C"/>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18">
    <w:name w:val="xl118"/>
    <w:basedOn w:val="Normln"/>
    <w:rsid w:val="006A1C2C"/>
    <w:pPr>
      <w:pBdr>
        <w:top w:val="single" w:sz="4" w:space="0" w:color="000000"/>
        <w:left w:val="single" w:sz="4" w:space="0" w:color="000000"/>
        <w:bottom w:val="single" w:sz="8" w:space="0" w:color="000000"/>
        <w:right w:val="single" w:sz="8" w:space="0" w:color="000000"/>
      </w:pBdr>
      <w:spacing w:before="100" w:beforeAutospacing="1" w:after="100" w:afterAutospacing="1"/>
      <w:jc w:val="left"/>
      <w:textAlignment w:val="center"/>
    </w:pPr>
    <w:rPr>
      <w:rFonts w:ascii="Calibri" w:hAnsi="Calibri" w:cs="Calibri"/>
    </w:rPr>
  </w:style>
  <w:style w:type="paragraph" w:customStyle="1" w:styleId="xl119">
    <w:name w:val="xl119"/>
    <w:basedOn w:val="Normln"/>
    <w:rsid w:val="006A1C2C"/>
    <w:pPr>
      <w:pBdr>
        <w:top w:val="single" w:sz="4" w:space="0" w:color="000000"/>
        <w:left w:val="single" w:sz="4" w:space="0" w:color="000000"/>
        <w:bottom w:val="single" w:sz="8" w:space="0" w:color="000000"/>
        <w:right w:val="single" w:sz="8" w:space="0" w:color="000000"/>
      </w:pBdr>
      <w:spacing w:before="100" w:beforeAutospacing="1" w:after="100" w:afterAutospacing="1"/>
      <w:jc w:val="left"/>
    </w:pPr>
    <w:rPr>
      <w:rFonts w:ascii="Calibri" w:hAnsi="Calibri" w:cs="Calibri"/>
    </w:rPr>
  </w:style>
  <w:style w:type="paragraph" w:customStyle="1" w:styleId="xl120">
    <w:name w:val="xl120"/>
    <w:basedOn w:val="Normln"/>
    <w:rsid w:val="006A1C2C"/>
    <w:pPr>
      <w:spacing w:before="100" w:beforeAutospacing="1" w:after="100" w:afterAutospacing="1"/>
      <w:jc w:val="left"/>
    </w:pPr>
    <w:rPr>
      <w:rFonts w:ascii="Calibri" w:hAnsi="Calibri" w:cs="Calibri"/>
    </w:rPr>
  </w:style>
  <w:style w:type="paragraph" w:customStyle="1" w:styleId="xl121">
    <w:name w:val="xl121"/>
    <w:basedOn w:val="Normln"/>
    <w:rsid w:val="006A1C2C"/>
    <w:pPr>
      <w:pBdr>
        <w:top w:val="single" w:sz="4" w:space="0" w:color="000000"/>
        <w:left w:val="single" w:sz="4" w:space="0" w:color="000000"/>
        <w:bottom w:val="single" w:sz="4" w:space="0" w:color="000000"/>
      </w:pBdr>
      <w:spacing w:before="100" w:beforeAutospacing="1" w:after="100" w:afterAutospacing="1"/>
      <w:jc w:val="left"/>
    </w:pPr>
    <w:rPr>
      <w:rFonts w:ascii="Calibri" w:hAnsi="Calibri" w:cs="Calibri"/>
    </w:rPr>
  </w:style>
  <w:style w:type="paragraph" w:customStyle="1" w:styleId="xl122">
    <w:name w:val="xl122"/>
    <w:basedOn w:val="Normln"/>
    <w:rsid w:val="006A1C2C"/>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23">
    <w:name w:val="xl123"/>
    <w:basedOn w:val="Normln"/>
    <w:rsid w:val="006A1C2C"/>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24">
    <w:name w:val="xl124"/>
    <w:basedOn w:val="Normln"/>
    <w:rsid w:val="006A1C2C"/>
    <w:pPr>
      <w:pBdr>
        <w:top w:val="single" w:sz="8" w:space="0" w:color="000000"/>
        <w:left w:val="single" w:sz="4" w:space="0" w:color="000000"/>
        <w:bottom w:val="single" w:sz="8" w:space="0" w:color="000000"/>
        <w:right w:val="single" w:sz="8" w:space="0" w:color="000000"/>
      </w:pBdr>
      <w:spacing w:before="100" w:beforeAutospacing="1" w:after="100" w:afterAutospacing="1"/>
      <w:jc w:val="center"/>
      <w:textAlignment w:val="center"/>
    </w:pPr>
    <w:rPr>
      <w:rFonts w:ascii="Calibri" w:hAnsi="Calibri" w:cs="Calibri"/>
    </w:rPr>
  </w:style>
  <w:style w:type="paragraph" w:customStyle="1" w:styleId="xl125">
    <w:name w:val="xl125"/>
    <w:basedOn w:val="Normln"/>
    <w:rsid w:val="006A1C2C"/>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26">
    <w:name w:val="xl126"/>
    <w:basedOn w:val="Normln"/>
    <w:rsid w:val="006A1C2C"/>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27">
    <w:name w:val="xl127"/>
    <w:basedOn w:val="Normln"/>
    <w:rsid w:val="006A1C2C"/>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28">
    <w:name w:val="xl128"/>
    <w:basedOn w:val="Normln"/>
    <w:rsid w:val="006A1C2C"/>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29">
    <w:name w:val="xl129"/>
    <w:basedOn w:val="Normln"/>
    <w:rsid w:val="006A1C2C"/>
    <w:pPr>
      <w:pBdr>
        <w:top w:val="single" w:sz="8" w:space="0" w:color="auto"/>
        <w:left w:val="single" w:sz="8" w:space="0" w:color="auto"/>
        <w:bottom w:val="single" w:sz="8" w:space="0" w:color="auto"/>
      </w:pBdr>
      <w:spacing w:before="100" w:beforeAutospacing="1" w:after="100" w:afterAutospacing="1"/>
      <w:jc w:val="center"/>
      <w:textAlignment w:val="center"/>
    </w:pPr>
    <w:rPr>
      <w:rFonts w:ascii="Calibri" w:hAnsi="Calibri" w:cs="Calibri"/>
    </w:rPr>
  </w:style>
  <w:style w:type="paragraph" w:customStyle="1" w:styleId="xl130">
    <w:name w:val="xl130"/>
    <w:basedOn w:val="Normln"/>
    <w:rsid w:val="006A1C2C"/>
    <w:pPr>
      <w:pBdr>
        <w:top w:val="single" w:sz="8" w:space="0" w:color="auto"/>
        <w:bottom w:val="single" w:sz="8" w:space="0" w:color="auto"/>
      </w:pBdr>
      <w:spacing w:before="100" w:beforeAutospacing="1" w:after="100" w:afterAutospacing="1"/>
      <w:jc w:val="left"/>
      <w:textAlignment w:val="center"/>
    </w:pPr>
    <w:rPr>
      <w:rFonts w:ascii="Calibri" w:hAnsi="Calibri" w:cs="Calibri"/>
      <w:b/>
      <w:bCs/>
    </w:rPr>
  </w:style>
  <w:style w:type="paragraph" w:customStyle="1" w:styleId="xl131">
    <w:name w:val="xl131"/>
    <w:basedOn w:val="Normln"/>
    <w:rsid w:val="006A1C2C"/>
    <w:pPr>
      <w:pBdr>
        <w:top w:val="single" w:sz="8" w:space="0" w:color="auto"/>
        <w:bottom w:val="single" w:sz="8" w:space="0" w:color="auto"/>
      </w:pBdr>
      <w:spacing w:before="100" w:beforeAutospacing="1" w:after="100" w:afterAutospacing="1"/>
      <w:jc w:val="center"/>
      <w:textAlignment w:val="center"/>
    </w:pPr>
    <w:rPr>
      <w:rFonts w:ascii="Calibri" w:hAnsi="Calibri" w:cs="Calibri"/>
      <w:b/>
      <w:bCs/>
    </w:rPr>
  </w:style>
  <w:style w:type="paragraph" w:customStyle="1" w:styleId="xl132">
    <w:name w:val="xl132"/>
    <w:basedOn w:val="Normln"/>
    <w:rsid w:val="006A1C2C"/>
    <w:pPr>
      <w:pBdr>
        <w:top w:val="single" w:sz="8" w:space="0" w:color="auto"/>
        <w:bottom w:val="single" w:sz="8" w:space="0" w:color="auto"/>
      </w:pBdr>
      <w:spacing w:before="100" w:beforeAutospacing="1" w:after="100" w:afterAutospacing="1"/>
      <w:jc w:val="center"/>
      <w:textAlignment w:val="center"/>
    </w:pPr>
    <w:rPr>
      <w:rFonts w:ascii="Calibri" w:hAnsi="Calibri" w:cs="Calibri"/>
      <w:b/>
      <w:bCs/>
    </w:rPr>
  </w:style>
  <w:style w:type="paragraph" w:customStyle="1" w:styleId="xl133">
    <w:name w:val="xl133"/>
    <w:basedOn w:val="Normln"/>
    <w:rsid w:val="006A1C2C"/>
    <w:pPr>
      <w:pBdr>
        <w:top w:val="single" w:sz="8" w:space="0" w:color="auto"/>
        <w:bottom w:val="single" w:sz="8" w:space="0" w:color="auto"/>
        <w:right w:val="single" w:sz="8" w:space="0" w:color="auto"/>
      </w:pBdr>
      <w:spacing w:before="100" w:beforeAutospacing="1" w:after="100" w:afterAutospacing="1"/>
      <w:jc w:val="right"/>
      <w:textAlignment w:val="center"/>
    </w:pPr>
    <w:rPr>
      <w:rFonts w:ascii="Calibri" w:hAnsi="Calibri" w:cs="Calibri"/>
      <w:b/>
      <w:bCs/>
    </w:rPr>
  </w:style>
  <w:style w:type="character" w:customStyle="1" w:styleId="Nadpis3Char">
    <w:name w:val="Nadpis 3 Char"/>
    <w:basedOn w:val="Standardnpsmoodstavce"/>
    <w:link w:val="Nadpis3"/>
    <w:rsid w:val="00E30675"/>
    <w:rPr>
      <w:rFonts w:cs="Arial"/>
      <w:b/>
      <w:bCs/>
      <w:caps/>
      <w:szCs w:val="26"/>
    </w:rPr>
  </w:style>
  <w:style w:type="character" w:customStyle="1" w:styleId="Nadpis4Char">
    <w:name w:val="Nadpis 4 Char"/>
    <w:basedOn w:val="Standardnpsmoodstavce"/>
    <w:link w:val="Nadpis4"/>
    <w:rsid w:val="00E30675"/>
    <w:rPr>
      <w:b/>
      <w:bCs/>
      <w:caps/>
      <w:szCs w:val="28"/>
    </w:rPr>
  </w:style>
  <w:style w:type="paragraph" w:styleId="Textkomente">
    <w:name w:val="annotation text"/>
    <w:basedOn w:val="Normln"/>
    <w:link w:val="TextkomenteChar"/>
    <w:semiHidden/>
    <w:unhideWhenUsed/>
    <w:rsid w:val="00E30675"/>
  </w:style>
  <w:style w:type="character" w:customStyle="1" w:styleId="TextkomenteChar">
    <w:name w:val="Text komentáře Char"/>
    <w:basedOn w:val="Standardnpsmoodstavce"/>
    <w:link w:val="Textkomente"/>
    <w:semiHidden/>
    <w:rsid w:val="00E30675"/>
  </w:style>
  <w:style w:type="paragraph" w:customStyle="1" w:styleId="xl63">
    <w:name w:val="xl63"/>
    <w:basedOn w:val="Normln"/>
    <w:rsid w:val="00E30675"/>
    <w:pPr>
      <w:spacing w:before="100" w:beforeAutospacing="1" w:after="100" w:afterAutospacing="1"/>
      <w:jc w:val="left"/>
    </w:pPr>
    <w:rPr>
      <w:rFonts w:ascii="Calibri" w:hAnsi="Calibri" w:cs="Calibri"/>
    </w:rPr>
  </w:style>
  <w:style w:type="paragraph" w:customStyle="1" w:styleId="xl64">
    <w:name w:val="xl64"/>
    <w:basedOn w:val="Normln"/>
    <w:rsid w:val="00E30675"/>
    <w:pPr>
      <w:spacing w:before="100" w:beforeAutospacing="1" w:after="100" w:afterAutospacing="1"/>
      <w:jc w:val="left"/>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456837">
      <w:bodyDiv w:val="1"/>
      <w:marLeft w:val="0"/>
      <w:marRight w:val="0"/>
      <w:marTop w:val="0"/>
      <w:marBottom w:val="0"/>
      <w:divBdr>
        <w:top w:val="none" w:sz="0" w:space="0" w:color="auto"/>
        <w:left w:val="none" w:sz="0" w:space="0" w:color="auto"/>
        <w:bottom w:val="none" w:sz="0" w:space="0" w:color="auto"/>
        <w:right w:val="none" w:sz="0" w:space="0" w:color="auto"/>
      </w:divBdr>
    </w:div>
    <w:div w:id="359357692">
      <w:bodyDiv w:val="1"/>
      <w:marLeft w:val="0"/>
      <w:marRight w:val="0"/>
      <w:marTop w:val="0"/>
      <w:marBottom w:val="0"/>
      <w:divBdr>
        <w:top w:val="none" w:sz="0" w:space="0" w:color="auto"/>
        <w:left w:val="none" w:sz="0" w:space="0" w:color="auto"/>
        <w:bottom w:val="none" w:sz="0" w:space="0" w:color="auto"/>
        <w:right w:val="none" w:sz="0" w:space="0" w:color="auto"/>
      </w:divBdr>
    </w:div>
    <w:div w:id="529296968">
      <w:bodyDiv w:val="1"/>
      <w:marLeft w:val="0"/>
      <w:marRight w:val="0"/>
      <w:marTop w:val="0"/>
      <w:marBottom w:val="0"/>
      <w:divBdr>
        <w:top w:val="none" w:sz="0" w:space="0" w:color="auto"/>
        <w:left w:val="none" w:sz="0" w:space="0" w:color="auto"/>
        <w:bottom w:val="none" w:sz="0" w:space="0" w:color="auto"/>
        <w:right w:val="none" w:sz="0" w:space="0" w:color="auto"/>
      </w:divBdr>
    </w:div>
    <w:div w:id="680355384">
      <w:bodyDiv w:val="1"/>
      <w:marLeft w:val="0"/>
      <w:marRight w:val="0"/>
      <w:marTop w:val="0"/>
      <w:marBottom w:val="0"/>
      <w:divBdr>
        <w:top w:val="none" w:sz="0" w:space="0" w:color="auto"/>
        <w:left w:val="none" w:sz="0" w:space="0" w:color="auto"/>
        <w:bottom w:val="none" w:sz="0" w:space="0" w:color="auto"/>
        <w:right w:val="none" w:sz="0" w:space="0" w:color="auto"/>
      </w:divBdr>
    </w:div>
    <w:div w:id="758061598">
      <w:bodyDiv w:val="1"/>
      <w:marLeft w:val="0"/>
      <w:marRight w:val="0"/>
      <w:marTop w:val="0"/>
      <w:marBottom w:val="0"/>
      <w:divBdr>
        <w:top w:val="none" w:sz="0" w:space="0" w:color="auto"/>
        <w:left w:val="none" w:sz="0" w:space="0" w:color="auto"/>
        <w:bottom w:val="none" w:sz="0" w:space="0" w:color="auto"/>
        <w:right w:val="none" w:sz="0" w:space="0" w:color="auto"/>
      </w:divBdr>
    </w:div>
    <w:div w:id="823358334">
      <w:bodyDiv w:val="1"/>
      <w:marLeft w:val="0"/>
      <w:marRight w:val="0"/>
      <w:marTop w:val="0"/>
      <w:marBottom w:val="0"/>
      <w:divBdr>
        <w:top w:val="none" w:sz="0" w:space="0" w:color="auto"/>
        <w:left w:val="none" w:sz="0" w:space="0" w:color="auto"/>
        <w:bottom w:val="none" w:sz="0" w:space="0" w:color="auto"/>
        <w:right w:val="none" w:sz="0" w:space="0" w:color="auto"/>
      </w:divBdr>
    </w:div>
    <w:div w:id="856163645">
      <w:bodyDiv w:val="1"/>
      <w:marLeft w:val="0"/>
      <w:marRight w:val="0"/>
      <w:marTop w:val="0"/>
      <w:marBottom w:val="0"/>
      <w:divBdr>
        <w:top w:val="none" w:sz="0" w:space="0" w:color="auto"/>
        <w:left w:val="none" w:sz="0" w:space="0" w:color="auto"/>
        <w:bottom w:val="none" w:sz="0" w:space="0" w:color="auto"/>
        <w:right w:val="none" w:sz="0" w:space="0" w:color="auto"/>
      </w:divBdr>
    </w:div>
    <w:div w:id="914587558">
      <w:bodyDiv w:val="1"/>
      <w:marLeft w:val="0"/>
      <w:marRight w:val="0"/>
      <w:marTop w:val="0"/>
      <w:marBottom w:val="0"/>
      <w:divBdr>
        <w:top w:val="none" w:sz="0" w:space="0" w:color="auto"/>
        <w:left w:val="none" w:sz="0" w:space="0" w:color="auto"/>
        <w:bottom w:val="none" w:sz="0" w:space="0" w:color="auto"/>
        <w:right w:val="none" w:sz="0" w:space="0" w:color="auto"/>
      </w:divBdr>
    </w:div>
    <w:div w:id="1092630223">
      <w:bodyDiv w:val="1"/>
      <w:marLeft w:val="0"/>
      <w:marRight w:val="0"/>
      <w:marTop w:val="0"/>
      <w:marBottom w:val="0"/>
      <w:divBdr>
        <w:top w:val="none" w:sz="0" w:space="0" w:color="auto"/>
        <w:left w:val="none" w:sz="0" w:space="0" w:color="auto"/>
        <w:bottom w:val="none" w:sz="0" w:space="0" w:color="auto"/>
        <w:right w:val="none" w:sz="0" w:space="0" w:color="auto"/>
      </w:divBdr>
    </w:div>
    <w:div w:id="1499032960">
      <w:bodyDiv w:val="1"/>
      <w:marLeft w:val="0"/>
      <w:marRight w:val="0"/>
      <w:marTop w:val="0"/>
      <w:marBottom w:val="0"/>
      <w:divBdr>
        <w:top w:val="none" w:sz="0" w:space="0" w:color="auto"/>
        <w:left w:val="none" w:sz="0" w:space="0" w:color="auto"/>
        <w:bottom w:val="none" w:sz="0" w:space="0" w:color="auto"/>
        <w:right w:val="none" w:sz="0" w:space="0" w:color="auto"/>
      </w:divBdr>
    </w:div>
    <w:div w:id="1714622648">
      <w:bodyDiv w:val="1"/>
      <w:marLeft w:val="0"/>
      <w:marRight w:val="0"/>
      <w:marTop w:val="0"/>
      <w:marBottom w:val="0"/>
      <w:divBdr>
        <w:top w:val="none" w:sz="0" w:space="0" w:color="auto"/>
        <w:left w:val="none" w:sz="0" w:space="0" w:color="auto"/>
        <w:bottom w:val="none" w:sz="0" w:space="0" w:color="auto"/>
        <w:right w:val="none" w:sz="0" w:space="0" w:color="auto"/>
      </w:divBdr>
    </w:div>
    <w:div w:id="1785686634">
      <w:bodyDiv w:val="1"/>
      <w:marLeft w:val="0"/>
      <w:marRight w:val="0"/>
      <w:marTop w:val="0"/>
      <w:marBottom w:val="0"/>
      <w:divBdr>
        <w:top w:val="none" w:sz="0" w:space="0" w:color="auto"/>
        <w:left w:val="none" w:sz="0" w:space="0" w:color="auto"/>
        <w:bottom w:val="none" w:sz="0" w:space="0" w:color="auto"/>
        <w:right w:val="none" w:sz="0" w:space="0" w:color="auto"/>
      </w:divBdr>
    </w:div>
    <w:div w:id="1958827341">
      <w:bodyDiv w:val="1"/>
      <w:marLeft w:val="0"/>
      <w:marRight w:val="0"/>
      <w:marTop w:val="0"/>
      <w:marBottom w:val="0"/>
      <w:divBdr>
        <w:top w:val="none" w:sz="0" w:space="0" w:color="auto"/>
        <w:left w:val="none" w:sz="0" w:space="0" w:color="auto"/>
        <w:bottom w:val="none" w:sz="0" w:space="0" w:color="auto"/>
        <w:right w:val="none" w:sz="0" w:space="0" w:color="auto"/>
      </w:divBdr>
    </w:div>
    <w:div w:id="206840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33947-77AE-4EA1-89D1-4268D26C3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2219</TotalTime>
  <Pages>17</Pages>
  <Words>8217</Words>
  <Characters>46237</Characters>
  <Application>Microsoft Office Word</Application>
  <DocSecurity>0</DocSecurity>
  <Lines>385</Lines>
  <Paragraphs>108</Paragraphs>
  <ScaleCrop>false</ScaleCrop>
  <HeadingPairs>
    <vt:vector size="2" baseType="variant">
      <vt:variant>
        <vt:lpstr>Název</vt:lpstr>
      </vt:variant>
      <vt:variant>
        <vt:i4>1</vt:i4>
      </vt:variant>
    </vt:vector>
  </HeadingPairs>
  <TitlesOfParts>
    <vt:vector size="1" baseType="lpstr">
      <vt:lpstr>DSP A Průvodní zpráva</vt:lpstr>
    </vt:vector>
  </TitlesOfParts>
  <Company>Sweco Hydroprojekt a.s.</Company>
  <LinksUpToDate>false</LinksUpToDate>
  <CharactersWithSpaces>54346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DSP A Průvodní zpráva</dc:title>
  <dc:subject/>
  <dc:creator>Sweco Hydroprojekt a.s.</dc:creator>
  <cp:keywords/>
  <dc:description/>
  <cp:lastModifiedBy>Pleský, Tomáš</cp:lastModifiedBy>
  <cp:revision>99</cp:revision>
  <cp:lastPrinted>2018-12-12T05:45:00Z</cp:lastPrinted>
  <dcterms:created xsi:type="dcterms:W3CDTF">2018-07-31T08:57:00Z</dcterms:created>
  <dcterms:modified xsi:type="dcterms:W3CDTF">2019-07-29T07:12:00Z</dcterms:modified>
</cp:coreProperties>
</file>