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F557" w14:textId="16ED991F" w:rsidR="00D05B36" w:rsidRPr="00D05B36" w:rsidRDefault="00D05B36" w:rsidP="00D05B36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D05B36">
        <w:rPr>
          <w:rFonts w:ascii="Segoe UI" w:hAnsi="Segoe UI" w:cs="Segoe UI"/>
          <w:bCs/>
          <w:sz w:val="22"/>
          <w:szCs w:val="22"/>
        </w:rPr>
        <w:t>P</w:t>
      </w:r>
      <w:bookmarkStart w:id="0" w:name="_Ref114216185"/>
      <w:bookmarkEnd w:id="0"/>
      <w:r w:rsidRPr="00D05B36">
        <w:rPr>
          <w:rFonts w:ascii="Segoe UI" w:hAnsi="Segoe UI" w:cs="Segoe UI"/>
          <w:bCs/>
          <w:sz w:val="22"/>
          <w:szCs w:val="22"/>
        </w:rPr>
        <w:t>říloha č. 1 zadávací dokumentace na veře</w:t>
      </w:r>
      <w:r w:rsidRPr="00B53D96">
        <w:rPr>
          <w:rFonts w:ascii="Segoe UI" w:hAnsi="Segoe UI" w:cs="Segoe UI"/>
          <w:bCs/>
          <w:sz w:val="22"/>
          <w:szCs w:val="22"/>
        </w:rPr>
        <w:t>jnou zakázku</w:t>
      </w:r>
      <w:r w:rsidRPr="00B53D96">
        <w:rPr>
          <w:rFonts w:ascii="Segoe UI" w:hAnsi="Segoe UI" w:cs="Segoe UI"/>
          <w:b/>
          <w:sz w:val="22"/>
          <w:szCs w:val="22"/>
        </w:rPr>
        <w:t xml:space="preserve"> </w:t>
      </w:r>
      <w:r w:rsidR="002142BB" w:rsidRPr="002142BB">
        <w:rPr>
          <w:rFonts w:ascii="Segoe UI" w:hAnsi="Segoe UI" w:cs="Segoe UI"/>
          <w:b/>
          <w:bCs/>
          <w:i/>
          <w:iCs/>
          <w:sz w:val="22"/>
          <w:szCs w:val="22"/>
        </w:rPr>
        <w:t>Rekonstrukce ozvučení Městského fotbalového stadionu Srbská</w:t>
      </w:r>
      <w:r w:rsidRPr="00B53D96">
        <w:rPr>
          <w:rFonts w:ascii="Segoe UI" w:hAnsi="Segoe UI" w:cs="Segoe UI"/>
          <w:b/>
          <w:i/>
          <w:iCs/>
          <w:sz w:val="22"/>
          <w:szCs w:val="22"/>
        </w:rPr>
        <w:t>“</w:t>
      </w:r>
    </w:p>
    <w:p w14:paraId="1C01C62D" w14:textId="633E7864" w:rsidR="00D05B36" w:rsidRPr="00054B67" w:rsidRDefault="00D05B36" w:rsidP="00D05B36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>Číslo smlouvy Objednatele:</w:t>
      </w:r>
      <w:r w:rsidRPr="00A81337">
        <w:rPr>
          <w:rFonts w:ascii="Segoe UI" w:hAnsi="Segoe UI" w:cs="Segoe UI"/>
          <w:sz w:val="22"/>
          <w:szCs w:val="22"/>
        </w:rPr>
        <w:tab/>
      </w:r>
      <w:r w:rsidR="00054B67" w:rsidRPr="003D4EDE">
        <w:rPr>
          <w:rFonts w:ascii="Segoe UI" w:hAnsi="Segoe UI" w:cs="Segoe UI"/>
          <w:sz w:val="22"/>
          <w:szCs w:val="22"/>
          <w:highlight w:val="yellow"/>
        </w:rPr>
        <w:t>K DOPLNĚNÍ PŘED PODPISEM SMLOUVY</w:t>
      </w:r>
    </w:p>
    <w:p w14:paraId="0B1C6F56" w14:textId="307114F8" w:rsidR="00D05B36" w:rsidRPr="00054B67" w:rsidRDefault="00D05B36" w:rsidP="00D05B36">
      <w:pPr>
        <w:spacing w:after="120" w:line="276" w:lineRule="auto"/>
        <w:rPr>
          <w:rFonts w:ascii="Segoe UI" w:hAnsi="Segoe UI" w:cs="Segoe UI"/>
          <w:sz w:val="22"/>
          <w:szCs w:val="22"/>
        </w:rPr>
      </w:pPr>
      <w:r w:rsidRPr="00054B67">
        <w:rPr>
          <w:rFonts w:ascii="Segoe UI" w:hAnsi="Segoe UI" w:cs="Segoe UI"/>
          <w:sz w:val="22"/>
          <w:szCs w:val="22"/>
        </w:rPr>
        <w:t>Číslo smlouvy Zhotovitele:</w:t>
      </w:r>
      <w:r w:rsidRPr="00054B67">
        <w:rPr>
          <w:rFonts w:ascii="Segoe UI" w:hAnsi="Segoe UI" w:cs="Segoe UI"/>
          <w:sz w:val="22"/>
          <w:szCs w:val="22"/>
        </w:rPr>
        <w:tab/>
      </w:r>
      <w:r w:rsidR="00054B67" w:rsidRPr="003D4EDE">
        <w:rPr>
          <w:rFonts w:ascii="Segoe UI" w:hAnsi="Segoe UI" w:cs="Segoe UI"/>
          <w:sz w:val="22"/>
          <w:szCs w:val="22"/>
          <w:highlight w:val="yellow"/>
        </w:rPr>
        <w:t>K DOPLNĚNÍ PŘED PODPISEM SMLOUVY</w:t>
      </w:r>
    </w:p>
    <w:p w14:paraId="33A1CF56" w14:textId="77777777" w:rsidR="0015340A" w:rsidRPr="00B15F6C" w:rsidRDefault="0015340A" w:rsidP="0015340A">
      <w:pPr>
        <w:widowControl w:val="0"/>
        <w:spacing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6B18A64F" w14:textId="43CFE1DF" w:rsidR="00897A40" w:rsidRPr="00B15F6C" w:rsidRDefault="00897A40" w:rsidP="00897A40">
      <w:pPr>
        <w:pStyle w:val="Nzev"/>
        <w:widowControl w:val="0"/>
        <w:spacing w:after="60" w:line="276" w:lineRule="auto"/>
        <w:rPr>
          <w:rFonts w:ascii="Segoe UI" w:hAnsi="Segoe UI" w:cs="Segoe UI"/>
          <w:spacing w:val="60"/>
          <w:sz w:val="28"/>
          <w:szCs w:val="28"/>
          <w:lang w:val="cs-CZ"/>
        </w:rPr>
      </w:pPr>
      <w:r w:rsidRPr="00B15F6C">
        <w:rPr>
          <w:rFonts w:ascii="Segoe UI" w:hAnsi="Segoe UI" w:cs="Segoe UI"/>
          <w:spacing w:val="60"/>
          <w:sz w:val="28"/>
          <w:szCs w:val="28"/>
          <w:lang w:val="cs-CZ"/>
        </w:rPr>
        <w:t xml:space="preserve">Smlouva </w:t>
      </w:r>
      <w:r w:rsidR="00D05B36">
        <w:rPr>
          <w:rFonts w:ascii="Segoe UI" w:hAnsi="Segoe UI" w:cs="Segoe UI"/>
          <w:spacing w:val="60"/>
          <w:sz w:val="28"/>
          <w:szCs w:val="28"/>
          <w:lang w:val="cs-CZ"/>
        </w:rPr>
        <w:t xml:space="preserve">na </w:t>
      </w:r>
      <w:r w:rsidR="00D97150">
        <w:rPr>
          <w:rFonts w:ascii="Segoe UI" w:hAnsi="Segoe UI" w:cs="Segoe UI"/>
          <w:spacing w:val="60"/>
          <w:sz w:val="28"/>
          <w:szCs w:val="28"/>
          <w:lang w:val="cs-CZ"/>
        </w:rPr>
        <w:t>r</w:t>
      </w:r>
      <w:r w:rsidR="00D97150" w:rsidRPr="00D97150">
        <w:rPr>
          <w:rFonts w:ascii="Segoe UI" w:hAnsi="Segoe UI" w:cs="Segoe UI"/>
          <w:spacing w:val="60"/>
          <w:sz w:val="28"/>
          <w:szCs w:val="28"/>
          <w:lang w:val="cs-CZ"/>
        </w:rPr>
        <w:t>ekonstrukc</w:t>
      </w:r>
      <w:r w:rsidR="00D97150">
        <w:rPr>
          <w:rFonts w:ascii="Segoe UI" w:hAnsi="Segoe UI" w:cs="Segoe UI"/>
          <w:spacing w:val="60"/>
          <w:sz w:val="28"/>
          <w:szCs w:val="28"/>
          <w:lang w:val="cs-CZ"/>
        </w:rPr>
        <w:t>i</w:t>
      </w:r>
      <w:r w:rsidR="00D97150" w:rsidRPr="00D97150">
        <w:rPr>
          <w:rFonts w:ascii="Segoe UI" w:hAnsi="Segoe UI" w:cs="Segoe UI"/>
          <w:spacing w:val="60"/>
          <w:sz w:val="28"/>
          <w:szCs w:val="28"/>
          <w:lang w:val="cs-CZ"/>
        </w:rPr>
        <w:t xml:space="preserve"> ozvučení Městského fotbalového stadionu Srbská</w:t>
      </w:r>
    </w:p>
    <w:p w14:paraId="382E8106" w14:textId="78F1D42B" w:rsidR="00897A40" w:rsidRPr="00B15F6C" w:rsidRDefault="00897A40" w:rsidP="00897A40">
      <w:pPr>
        <w:spacing w:after="120" w:line="276" w:lineRule="auto"/>
        <w:jc w:val="both"/>
        <w:rPr>
          <w:rFonts w:ascii="Segoe UI" w:hAnsi="Segoe UI" w:cs="Segoe UI"/>
          <w:color w:val="FF0000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kterou, podle § 1746 odst. 2 zákona č. 89/2012 Sb., občanský zákoník, ve znění pozdějších předpisů (dále jen „</w:t>
      </w:r>
      <w:r w:rsidRPr="00B15F6C">
        <w:rPr>
          <w:rFonts w:ascii="Segoe UI" w:hAnsi="Segoe UI" w:cs="Segoe UI"/>
          <w:b/>
          <w:i/>
          <w:sz w:val="22"/>
          <w:szCs w:val="22"/>
        </w:rPr>
        <w:t>Občanský zákoník</w:t>
      </w:r>
      <w:r w:rsidRPr="00B15F6C">
        <w:rPr>
          <w:rFonts w:ascii="Segoe UI" w:hAnsi="Segoe UI" w:cs="Segoe UI"/>
          <w:sz w:val="22"/>
          <w:szCs w:val="22"/>
        </w:rPr>
        <w:t xml:space="preserve">“), uzavřely níže uvedeného dne, měsíce a roku tyto smluvní strany: </w:t>
      </w:r>
    </w:p>
    <w:p w14:paraId="55B2A6D7" w14:textId="77777777" w:rsidR="0015340A" w:rsidRPr="00B15F6C" w:rsidRDefault="0015340A" w:rsidP="00F53923">
      <w:pPr>
        <w:numPr>
          <w:ilvl w:val="0"/>
          <w:numId w:val="9"/>
        </w:numPr>
        <w:tabs>
          <w:tab w:val="left" w:pos="426"/>
          <w:tab w:val="left" w:pos="3261"/>
        </w:tabs>
        <w:spacing w:before="240" w:after="120" w:line="276" w:lineRule="auto"/>
        <w:ind w:left="567" w:hanging="567"/>
        <w:jc w:val="both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Statutární město Brno </w:t>
      </w:r>
    </w:p>
    <w:p w14:paraId="41B761BE" w14:textId="77777777" w:rsidR="0015340A" w:rsidRPr="00B15F6C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Zastoupené: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>JUDr. Markétou Vaňkovou, primátorkou města Brna</w:t>
      </w:r>
    </w:p>
    <w:p w14:paraId="332D957C" w14:textId="77777777" w:rsidR="0015340A" w:rsidRPr="00B15F6C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Se sídlem: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>Dominikánské náměstí 196/1, Brno-město, 602 00 Brno</w:t>
      </w:r>
    </w:p>
    <w:p w14:paraId="76CC7941" w14:textId="77777777" w:rsidR="0015340A" w:rsidRPr="00B15F6C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IČO: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>44992785</w:t>
      </w:r>
    </w:p>
    <w:p w14:paraId="1D54B032" w14:textId="77777777" w:rsidR="0015340A" w:rsidRPr="005A31BA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DIČ:</w:t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</w:r>
      <w:r w:rsidRPr="00B15F6C">
        <w:rPr>
          <w:rFonts w:ascii="Segoe UI" w:hAnsi="Segoe UI" w:cs="Segoe UI"/>
          <w:sz w:val="22"/>
          <w:szCs w:val="22"/>
        </w:rPr>
        <w:tab/>
        <w:t xml:space="preserve">CZ </w:t>
      </w:r>
      <w:r w:rsidRPr="005A31BA">
        <w:rPr>
          <w:rFonts w:ascii="Segoe UI" w:hAnsi="Segoe UI" w:cs="Segoe UI"/>
          <w:sz w:val="22"/>
          <w:szCs w:val="22"/>
        </w:rPr>
        <w:t>44992785</w:t>
      </w:r>
    </w:p>
    <w:p w14:paraId="54F83220" w14:textId="40DFD198" w:rsidR="0015340A" w:rsidRPr="005A31BA" w:rsidRDefault="0015340A" w:rsidP="0015340A">
      <w:pPr>
        <w:widowControl w:val="0"/>
        <w:spacing w:line="276" w:lineRule="auto"/>
        <w:ind w:left="2835" w:hanging="2409"/>
        <w:jc w:val="both"/>
        <w:rPr>
          <w:rFonts w:ascii="Segoe UI" w:hAnsi="Segoe UI" w:cs="Segoe UI"/>
          <w:sz w:val="22"/>
          <w:szCs w:val="22"/>
        </w:rPr>
      </w:pPr>
      <w:r w:rsidRPr="005A31BA">
        <w:rPr>
          <w:rFonts w:ascii="Segoe UI" w:hAnsi="Segoe UI" w:cs="Segoe UI"/>
          <w:sz w:val="22"/>
          <w:szCs w:val="22"/>
        </w:rPr>
        <w:t>Bankovní spojení:</w:t>
      </w:r>
      <w:r w:rsidRPr="005A31BA">
        <w:rPr>
          <w:rFonts w:ascii="Segoe UI" w:hAnsi="Segoe UI" w:cs="Segoe UI"/>
          <w:sz w:val="22"/>
          <w:szCs w:val="22"/>
        </w:rPr>
        <w:tab/>
      </w:r>
      <w:r w:rsidR="005A31BA" w:rsidRPr="005A31BA">
        <w:rPr>
          <w:rFonts w:ascii="Segoe UI" w:hAnsi="Segoe UI" w:cs="Segoe UI"/>
          <w:sz w:val="22"/>
          <w:szCs w:val="22"/>
        </w:rPr>
        <w:t>[</w:t>
      </w:r>
      <w:r w:rsidR="005A31BA" w:rsidRPr="005A31BA">
        <w:rPr>
          <w:rFonts w:ascii="Segoe UI" w:hAnsi="Segoe UI" w:cs="Segoe UI"/>
          <w:sz w:val="22"/>
          <w:szCs w:val="22"/>
          <w:highlight w:val="yellow"/>
        </w:rPr>
        <w:t>Bude doplněno před podpisem smlouvy</w:t>
      </w:r>
      <w:r w:rsidR="005A31BA" w:rsidRPr="005A31BA">
        <w:rPr>
          <w:rFonts w:ascii="Segoe UI" w:hAnsi="Segoe UI" w:cs="Segoe UI"/>
          <w:sz w:val="22"/>
          <w:szCs w:val="22"/>
        </w:rPr>
        <w:t>]</w:t>
      </w:r>
    </w:p>
    <w:p w14:paraId="50A7C5CC" w14:textId="1ABDDA5D" w:rsidR="0015340A" w:rsidRPr="005A31BA" w:rsidRDefault="0015340A" w:rsidP="0015340A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5A31BA">
        <w:rPr>
          <w:rFonts w:ascii="Segoe UI" w:hAnsi="Segoe UI" w:cs="Segoe UI"/>
          <w:sz w:val="22"/>
          <w:szCs w:val="22"/>
        </w:rPr>
        <w:t>Číslo účtu:</w:t>
      </w:r>
      <w:r w:rsidRPr="005A31BA">
        <w:rPr>
          <w:rFonts w:ascii="Segoe UI" w:hAnsi="Segoe UI" w:cs="Segoe UI"/>
          <w:sz w:val="22"/>
          <w:szCs w:val="22"/>
        </w:rPr>
        <w:tab/>
      </w:r>
      <w:r w:rsidRPr="005A31BA">
        <w:rPr>
          <w:rFonts w:ascii="Segoe UI" w:hAnsi="Segoe UI" w:cs="Segoe UI"/>
          <w:sz w:val="22"/>
          <w:szCs w:val="22"/>
        </w:rPr>
        <w:tab/>
      </w:r>
      <w:r w:rsidR="005A31BA" w:rsidRPr="005A31BA">
        <w:rPr>
          <w:rFonts w:ascii="Segoe UI" w:hAnsi="Segoe UI" w:cs="Segoe UI"/>
          <w:sz w:val="22"/>
          <w:szCs w:val="22"/>
        </w:rPr>
        <w:t>[</w:t>
      </w:r>
      <w:r w:rsidR="005A31BA" w:rsidRPr="005A31BA">
        <w:rPr>
          <w:rFonts w:ascii="Segoe UI" w:hAnsi="Segoe UI" w:cs="Segoe UI"/>
          <w:sz w:val="22"/>
          <w:szCs w:val="22"/>
          <w:highlight w:val="yellow"/>
        </w:rPr>
        <w:t>Bude doplněno před podpisem smlouvy</w:t>
      </w:r>
      <w:r w:rsidR="005A31BA" w:rsidRPr="005A31BA">
        <w:rPr>
          <w:rFonts w:ascii="Segoe UI" w:hAnsi="Segoe UI" w:cs="Segoe UI"/>
          <w:sz w:val="22"/>
          <w:szCs w:val="22"/>
        </w:rPr>
        <w:t>]</w:t>
      </w:r>
    </w:p>
    <w:p w14:paraId="4F5C0A96" w14:textId="77777777" w:rsidR="0015340A" w:rsidRPr="005A31BA" w:rsidRDefault="0015340A" w:rsidP="0015340A">
      <w:pPr>
        <w:spacing w:line="276" w:lineRule="auto"/>
        <w:ind w:left="4111" w:hanging="3685"/>
        <w:rPr>
          <w:rFonts w:ascii="Segoe UI" w:hAnsi="Segoe UI" w:cs="Segoe UI"/>
          <w:sz w:val="22"/>
          <w:szCs w:val="22"/>
        </w:rPr>
      </w:pPr>
      <w:r w:rsidRPr="005A31BA">
        <w:rPr>
          <w:rFonts w:ascii="Segoe UI" w:hAnsi="Segoe UI" w:cs="Segoe UI"/>
          <w:sz w:val="22"/>
          <w:szCs w:val="22"/>
        </w:rPr>
        <w:t>Pověřen podpisem této smlouvy:</w:t>
      </w:r>
    </w:p>
    <w:p w14:paraId="190EF06A" w14:textId="119F0E69" w:rsidR="0015340A" w:rsidRPr="005A31BA" w:rsidRDefault="00D51E0E" w:rsidP="0015340A">
      <w:pPr>
        <w:spacing w:line="276" w:lineRule="auto"/>
        <w:ind w:left="2835"/>
        <w:rPr>
          <w:rFonts w:ascii="Segoe UI" w:hAnsi="Segoe UI" w:cs="Segoe UI"/>
          <w:sz w:val="22"/>
          <w:szCs w:val="22"/>
        </w:rPr>
      </w:pPr>
      <w:r w:rsidRPr="00072906">
        <w:rPr>
          <w:rFonts w:ascii="Segoe UI" w:hAnsi="Segoe UI" w:cs="Segoe UI"/>
          <w:sz w:val="22"/>
          <w:szCs w:val="22"/>
        </w:rPr>
        <w:t>Ing. Tomáš Pivec, MBA, vedoucí Odboru investičního Magistrátu města Brna</w:t>
      </w:r>
    </w:p>
    <w:p w14:paraId="2C4EED12" w14:textId="77777777" w:rsidR="00C81AF8" w:rsidRPr="005A31BA" w:rsidRDefault="00C81AF8" w:rsidP="00C81AF8">
      <w:pPr>
        <w:spacing w:line="276" w:lineRule="auto"/>
        <w:ind w:left="4111" w:hanging="3685"/>
        <w:rPr>
          <w:rFonts w:ascii="Segoe UI" w:hAnsi="Segoe UI" w:cs="Segoe UI"/>
          <w:bCs/>
          <w:sz w:val="22"/>
          <w:szCs w:val="22"/>
        </w:rPr>
      </w:pPr>
      <w:r w:rsidRPr="005A31BA">
        <w:rPr>
          <w:rFonts w:ascii="Segoe UI" w:hAnsi="Segoe UI" w:cs="Segoe UI"/>
          <w:bCs/>
          <w:sz w:val="22"/>
          <w:szCs w:val="22"/>
        </w:rPr>
        <w:t>Ve věcech technických je oprávněna jednat:</w:t>
      </w:r>
    </w:p>
    <w:p w14:paraId="4EB77DE8" w14:textId="77777777" w:rsidR="00466938" w:rsidRPr="00C00D21" w:rsidRDefault="00466938" w:rsidP="00466938">
      <w:pPr>
        <w:spacing w:line="276" w:lineRule="auto"/>
        <w:ind w:left="2408" w:firstLine="424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C00D21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STAREZ – SPORT, a.s. </w:t>
      </w:r>
    </w:p>
    <w:p w14:paraId="70661CEC" w14:textId="54F5CFAF" w:rsidR="00466938" w:rsidRPr="00B53D96" w:rsidRDefault="00466938" w:rsidP="00466938">
      <w:pPr>
        <w:spacing w:line="276" w:lineRule="auto"/>
        <w:ind w:left="2408" w:firstLine="424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B53D96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se sídlem </w:t>
      </w:r>
      <w:r w:rsidR="001F2CD0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Křížkovského 164,</w:t>
      </w:r>
      <w:r w:rsidRPr="00B53D96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 603 00 Brno</w:t>
      </w:r>
    </w:p>
    <w:p w14:paraId="18707C4D" w14:textId="77777777" w:rsidR="00466938" w:rsidRPr="00B53D96" w:rsidRDefault="00466938" w:rsidP="00466938">
      <w:pPr>
        <w:spacing w:line="276" w:lineRule="auto"/>
        <w:ind w:left="2408" w:firstLine="424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B53D96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IČO: 26932211 </w:t>
      </w:r>
    </w:p>
    <w:p w14:paraId="3FD860E1" w14:textId="2151902E" w:rsidR="00567A40" w:rsidRPr="005A31BA" w:rsidRDefault="00567A40" w:rsidP="0015340A">
      <w:pPr>
        <w:spacing w:line="276" w:lineRule="auto"/>
        <w:ind w:left="2835"/>
        <w:rPr>
          <w:rFonts w:ascii="Segoe UI" w:hAnsi="Segoe UI" w:cs="Segoe UI"/>
          <w:bCs/>
          <w:sz w:val="22"/>
          <w:szCs w:val="22"/>
        </w:rPr>
      </w:pPr>
    </w:p>
    <w:p w14:paraId="734853DA" w14:textId="4E5C4400" w:rsidR="00010510" w:rsidRDefault="00010510" w:rsidP="00010510">
      <w:pPr>
        <w:tabs>
          <w:tab w:val="left" w:pos="426"/>
        </w:tabs>
        <w:spacing w:before="120" w:line="276" w:lineRule="auto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Kontaktní osoby jsou uvedeny v příloze č. </w:t>
      </w:r>
      <w:r w:rsidR="00205152"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 této smlouvy</w:t>
      </w:r>
    </w:p>
    <w:p w14:paraId="1E2F0740" w14:textId="5BB272D7" w:rsidR="00010510" w:rsidRPr="00C00D21" w:rsidRDefault="00010510" w:rsidP="00010510">
      <w:pPr>
        <w:spacing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2E27AEF8" w14:textId="7F448CDD" w:rsidR="0015340A" w:rsidRPr="00B15F6C" w:rsidRDefault="0015340A" w:rsidP="0015340A">
      <w:pPr>
        <w:spacing w:after="120" w:line="276" w:lineRule="auto"/>
        <w:ind w:left="284" w:firstLine="142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(dále jen „</w:t>
      </w:r>
      <w:r w:rsidRPr="00B15F6C">
        <w:rPr>
          <w:rFonts w:ascii="Segoe UI" w:hAnsi="Segoe UI" w:cs="Segoe UI"/>
          <w:b/>
          <w:i/>
          <w:sz w:val="22"/>
          <w:szCs w:val="22"/>
        </w:rPr>
        <w:t>Objednatel</w:t>
      </w:r>
      <w:r w:rsidRPr="00B15F6C">
        <w:rPr>
          <w:rFonts w:ascii="Segoe UI" w:hAnsi="Segoe UI" w:cs="Segoe UI"/>
          <w:sz w:val="22"/>
          <w:szCs w:val="22"/>
        </w:rPr>
        <w:t>“)</w:t>
      </w:r>
    </w:p>
    <w:p w14:paraId="3F3B27BC" w14:textId="77777777" w:rsidR="0015340A" w:rsidRPr="00B15F6C" w:rsidRDefault="0015340A" w:rsidP="0015340A">
      <w:pPr>
        <w:spacing w:before="240" w:after="24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a</w:t>
      </w:r>
    </w:p>
    <w:p w14:paraId="738F9571" w14:textId="63B386A2" w:rsidR="00D05B36" w:rsidRDefault="0015340A" w:rsidP="00D05B36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II. </w:t>
      </w:r>
      <w:r w:rsidR="00D05B36">
        <w:rPr>
          <w:rFonts w:ascii="Segoe UI" w:hAnsi="Segoe UI" w:cs="Segoe UI"/>
          <w:b/>
          <w:sz w:val="22"/>
          <w:szCs w:val="22"/>
        </w:rPr>
        <w:t xml:space="preserve">Název </w:t>
      </w:r>
      <w:r w:rsidR="00D05B36" w:rsidRPr="00A81337">
        <w:rPr>
          <w:rFonts w:ascii="Segoe UI" w:hAnsi="Segoe UI" w:cs="Segoe UI"/>
          <w:b/>
          <w:sz w:val="22"/>
          <w:szCs w:val="22"/>
        </w:rPr>
        <w:t>/ obchodní firma / jméno a příjmení</w:t>
      </w:r>
      <w:r w:rsidR="00D05B36">
        <w:rPr>
          <w:rFonts w:ascii="Segoe UI" w:hAnsi="Segoe UI" w:cs="Segoe UI"/>
          <w:b/>
          <w:sz w:val="22"/>
          <w:szCs w:val="22"/>
        </w:rPr>
        <w:t>:</w:t>
      </w:r>
    </w:p>
    <w:p w14:paraId="3C66D438" w14:textId="77777777" w:rsidR="00D05B36" w:rsidRPr="00FF0474" w:rsidRDefault="00D05B36" w:rsidP="00D05B36">
      <w:p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A81337">
        <w:rPr>
          <w:rFonts w:ascii="Segoe UI" w:hAnsi="Segoe UI" w:cs="Segoe UI"/>
          <w:b/>
          <w:color w:val="FF0000"/>
          <w:sz w:val="22"/>
          <w:szCs w:val="22"/>
        </w:rPr>
        <w:t xml:space="preserve">POKYNY PRO </w:t>
      </w:r>
      <w:r>
        <w:rPr>
          <w:rFonts w:ascii="Segoe UI" w:hAnsi="Segoe UI" w:cs="Segoe UI"/>
          <w:b/>
          <w:color w:val="FF0000"/>
          <w:sz w:val="22"/>
          <w:szCs w:val="22"/>
        </w:rPr>
        <w:t>ÚČASTNÍKA</w:t>
      </w:r>
      <w:r w:rsidRPr="00A81337">
        <w:rPr>
          <w:rFonts w:ascii="Segoe UI" w:hAnsi="Segoe UI" w:cs="Segoe UI"/>
          <w:color w:val="FF0000"/>
          <w:sz w:val="22"/>
          <w:szCs w:val="22"/>
        </w:rPr>
        <w:t>:</w:t>
      </w:r>
      <w:r w:rsidRPr="00A81337">
        <w:rPr>
          <w:rFonts w:ascii="Segoe UI" w:hAnsi="Segoe UI" w:cs="Segoe UI"/>
          <w:i/>
          <w:color w:val="FF0000"/>
          <w:sz w:val="22"/>
          <w:szCs w:val="22"/>
        </w:rPr>
        <w:t xml:space="preserve"> při zpracování návrhu smlouvy doplní </w:t>
      </w:r>
      <w:r>
        <w:rPr>
          <w:rFonts w:ascii="Segoe UI" w:hAnsi="Segoe UI" w:cs="Segoe UI"/>
          <w:i/>
          <w:color w:val="FF0000"/>
          <w:sz w:val="22"/>
          <w:szCs w:val="22"/>
        </w:rPr>
        <w:t>účastník</w:t>
      </w:r>
      <w:r w:rsidRPr="00A81337">
        <w:rPr>
          <w:rFonts w:ascii="Segoe UI" w:hAnsi="Segoe UI" w:cs="Segoe UI"/>
          <w:i/>
          <w:color w:val="FF0000"/>
          <w:sz w:val="22"/>
          <w:szCs w:val="22"/>
        </w:rPr>
        <w:t xml:space="preserve"> požadované údaje</w:t>
      </w:r>
      <w:r w:rsidRPr="00ED1F75">
        <w:rPr>
          <w:color w:val="FF0000"/>
          <w:highlight w:val="cyan"/>
        </w:rPr>
        <w:t xml:space="preserve"> </w:t>
      </w:r>
    </w:p>
    <w:p w14:paraId="4FE82D5A" w14:textId="77777777" w:rsidR="00D05B36" w:rsidRPr="00FF0474" w:rsidRDefault="00D05B36" w:rsidP="00D05B36">
      <w:pPr>
        <w:spacing w:line="276" w:lineRule="auto"/>
        <w:ind w:left="2836" w:hanging="2410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Zastoupený: </w:t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1920BAB4" w14:textId="77777777" w:rsidR="00D05B36" w:rsidRPr="00FF0474" w:rsidRDefault="00D05B36" w:rsidP="00D05B36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Se sídlem: 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17A7392D" w14:textId="77777777" w:rsidR="00D05B36" w:rsidRPr="00FF0474" w:rsidRDefault="00D05B36" w:rsidP="00D05B36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IČO: 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05492627" w14:textId="77777777" w:rsidR="00D05B36" w:rsidRPr="00FF0474" w:rsidRDefault="00D05B36" w:rsidP="00D05B36">
      <w:pPr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DIČ: </w:t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FF0474"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62495F7D" w14:textId="20C3884F" w:rsidR="00D05B36" w:rsidRDefault="00D05B36" w:rsidP="00D05B36">
      <w:pPr>
        <w:tabs>
          <w:tab w:val="left" w:pos="360"/>
        </w:tabs>
        <w:spacing w:line="276" w:lineRule="auto"/>
        <w:ind w:left="426"/>
        <w:jc w:val="both"/>
        <w:rPr>
          <w:rFonts w:ascii="Segoe UI" w:hAnsi="Segoe UI" w:cs="Segoe UI"/>
          <w:i/>
          <w:iCs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lastRenderedPageBreak/>
        <w:t>Právnická</w:t>
      </w:r>
      <w:r>
        <w:rPr>
          <w:rFonts w:ascii="Segoe UI" w:hAnsi="Segoe UI" w:cs="Segoe UI"/>
          <w:sz w:val="22"/>
          <w:szCs w:val="22"/>
        </w:rPr>
        <w:t xml:space="preserve"> / fyzická</w:t>
      </w:r>
      <w:r w:rsidRPr="00FF0474">
        <w:rPr>
          <w:rFonts w:ascii="Segoe UI" w:hAnsi="Segoe UI" w:cs="Segoe UI"/>
          <w:sz w:val="22"/>
          <w:szCs w:val="22"/>
        </w:rPr>
        <w:t xml:space="preserve"> osoba zapsaná v obchodním rejstříku vedeném </w:t>
      </w:r>
      <w:r>
        <w:rPr>
          <w:rFonts w:ascii="Segoe UI" w:hAnsi="Segoe UI" w:cs="Segoe UI"/>
          <w:sz w:val="22"/>
          <w:szCs w:val="22"/>
        </w:rPr>
        <w:t xml:space="preserve">Krajským / </w:t>
      </w:r>
      <w:r w:rsidRPr="00FF0474">
        <w:rPr>
          <w:rFonts w:ascii="Segoe UI" w:hAnsi="Segoe UI" w:cs="Segoe UI"/>
          <w:sz w:val="22"/>
          <w:szCs w:val="22"/>
        </w:rPr>
        <w:t xml:space="preserve">Městským soudem v </w:t>
      </w:r>
      <w:r>
        <w:rPr>
          <w:rFonts w:ascii="Segoe UI" w:hAnsi="Segoe UI" w:cs="Segoe UI"/>
          <w:sz w:val="22"/>
          <w:szCs w:val="22"/>
        </w:rPr>
        <w:t>______________</w:t>
      </w:r>
      <w:r w:rsidR="00237737">
        <w:rPr>
          <w:rFonts w:ascii="Segoe UI" w:hAnsi="Segoe UI" w:cs="Segoe UI"/>
          <w:sz w:val="22"/>
          <w:szCs w:val="22"/>
        </w:rPr>
        <w:t>_,</w:t>
      </w:r>
      <w:r w:rsidRPr="00FF047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pod </w:t>
      </w:r>
      <w:proofErr w:type="spellStart"/>
      <w:r>
        <w:rPr>
          <w:rFonts w:ascii="Segoe UI" w:hAnsi="Segoe UI" w:cs="Segoe UI"/>
          <w:sz w:val="22"/>
          <w:szCs w:val="22"/>
        </w:rPr>
        <w:t>sp</w:t>
      </w:r>
      <w:proofErr w:type="spellEnd"/>
      <w:r>
        <w:rPr>
          <w:rFonts w:ascii="Segoe UI" w:hAnsi="Segoe UI" w:cs="Segoe UI"/>
          <w:sz w:val="22"/>
          <w:szCs w:val="22"/>
        </w:rPr>
        <w:t xml:space="preserve">. zn. </w:t>
      </w:r>
      <w:r w:rsidRPr="00C80E86">
        <w:rPr>
          <w:rFonts w:ascii="Segoe UI" w:hAnsi="Segoe UI" w:cs="Segoe UI"/>
          <w:i/>
          <w:iCs/>
          <w:color w:val="FF0000"/>
          <w:sz w:val="22"/>
          <w:szCs w:val="22"/>
        </w:rPr>
        <w:t>(vyplní účastník, který je českou osobou nebo zahraniční osobou zapsanou v českém obchodním rejstříku)</w:t>
      </w:r>
      <w:r>
        <w:rPr>
          <w:rFonts w:ascii="Segoe UI" w:hAnsi="Segoe UI" w:cs="Segoe UI"/>
          <w:i/>
          <w:iCs/>
          <w:color w:val="FF0000"/>
          <w:sz w:val="22"/>
          <w:szCs w:val="22"/>
        </w:rPr>
        <w:t xml:space="preserve"> </w:t>
      </w:r>
      <w:r>
        <w:rPr>
          <w:rFonts w:ascii="Segoe UI" w:hAnsi="Segoe UI" w:cs="Segoe UI"/>
          <w:i/>
          <w:iCs/>
          <w:sz w:val="22"/>
          <w:szCs w:val="22"/>
        </w:rPr>
        <w:t xml:space="preserve">nebo </w:t>
      </w:r>
    </w:p>
    <w:p w14:paraId="33E11687" w14:textId="77777777" w:rsidR="00D05B36" w:rsidRPr="00A81337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 xml:space="preserve">Právnická / fyzická osoba zapsaná v </w:t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80E86">
        <w:rPr>
          <w:rFonts w:ascii="Segoe UI" w:hAnsi="Segoe UI" w:cs="Segoe UI"/>
          <w:i/>
          <w:iCs/>
          <w:color w:val="FF0000"/>
          <w:sz w:val="22"/>
          <w:szCs w:val="22"/>
        </w:rPr>
        <w:t>(vyplní účastník, který je zahraniční osobou, údaj o zápisu do příslušné evidence dle zahraniční právní úpravy)</w:t>
      </w:r>
    </w:p>
    <w:p w14:paraId="5D2A03E5" w14:textId="77777777" w:rsidR="00D05B36" w:rsidRPr="00A81337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 xml:space="preserve">Bankovní spojení: </w:t>
      </w:r>
      <w:r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2FE453A4" w14:textId="77777777" w:rsidR="00D05B36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 xml:space="preserve">Číslo účtu: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</w:p>
    <w:p w14:paraId="6569802F" w14:textId="2926325D" w:rsidR="00D05B36" w:rsidRPr="00A81337" w:rsidRDefault="00D05B36" w:rsidP="00D05B36">
      <w:pPr>
        <w:spacing w:after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254655">
        <w:rPr>
          <w:rFonts w:ascii="Segoe UI" w:hAnsi="Segoe UI" w:cs="Segoe UI"/>
          <w:sz w:val="22"/>
          <w:szCs w:val="22"/>
        </w:rPr>
        <w:t>Kontaktní osoby jsou uvedeny v příloze č. </w:t>
      </w:r>
      <w:r w:rsidR="00302EF6">
        <w:rPr>
          <w:rFonts w:ascii="Segoe UI" w:hAnsi="Segoe UI" w:cs="Segoe UI"/>
          <w:sz w:val="22"/>
          <w:szCs w:val="22"/>
        </w:rPr>
        <w:t>3</w:t>
      </w:r>
      <w:r w:rsidRPr="00254655">
        <w:rPr>
          <w:rFonts w:ascii="Segoe UI" w:hAnsi="Segoe UI" w:cs="Segoe UI"/>
          <w:sz w:val="22"/>
          <w:szCs w:val="22"/>
        </w:rPr>
        <w:t xml:space="preserve">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254655">
        <w:rPr>
          <w:rFonts w:ascii="Segoe UI" w:hAnsi="Segoe UI" w:cs="Segoe UI"/>
          <w:sz w:val="22"/>
          <w:szCs w:val="22"/>
        </w:rPr>
        <w:t>mlouvy</w:t>
      </w:r>
      <w:r>
        <w:rPr>
          <w:rFonts w:ascii="Segoe UI" w:hAnsi="Segoe UI" w:cs="Segoe UI"/>
          <w:sz w:val="22"/>
          <w:szCs w:val="22"/>
        </w:rPr>
        <w:t>.</w:t>
      </w:r>
    </w:p>
    <w:p w14:paraId="1B678177" w14:textId="77777777" w:rsidR="00D05B36" w:rsidRDefault="00D05B36" w:rsidP="00D05B36">
      <w:pPr>
        <w:tabs>
          <w:tab w:val="left" w:pos="360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A81337">
        <w:rPr>
          <w:rFonts w:ascii="Segoe UI" w:hAnsi="Segoe UI" w:cs="Segoe UI"/>
          <w:sz w:val="22"/>
          <w:szCs w:val="22"/>
        </w:rPr>
        <w:t>(dále jen „</w:t>
      </w:r>
      <w:r w:rsidRPr="00A81337">
        <w:rPr>
          <w:rFonts w:ascii="Segoe UI" w:hAnsi="Segoe UI" w:cs="Segoe UI"/>
          <w:b/>
          <w:i/>
          <w:sz w:val="22"/>
          <w:szCs w:val="22"/>
        </w:rPr>
        <w:t>Zhotovitel</w:t>
      </w:r>
      <w:r w:rsidRPr="00A81337">
        <w:rPr>
          <w:rFonts w:ascii="Segoe UI" w:hAnsi="Segoe UI" w:cs="Segoe UI"/>
          <w:sz w:val="22"/>
          <w:szCs w:val="22"/>
        </w:rPr>
        <w:t>“)</w:t>
      </w:r>
    </w:p>
    <w:p w14:paraId="02D1F622" w14:textId="5E659A48" w:rsidR="0015340A" w:rsidRDefault="0015340A" w:rsidP="00A23E84">
      <w:pPr>
        <w:spacing w:after="120" w:line="276" w:lineRule="auto"/>
        <w:rPr>
          <w:rFonts w:ascii="Segoe UI" w:hAnsi="Segoe UI" w:cs="Segoe UI"/>
          <w:sz w:val="22"/>
          <w:szCs w:val="22"/>
        </w:rPr>
      </w:pPr>
    </w:p>
    <w:p w14:paraId="7BAB59FB" w14:textId="1C49BF94" w:rsidR="00A23E84" w:rsidRPr="00A23E84" w:rsidRDefault="00A23E84" w:rsidP="00A23E84">
      <w:pPr>
        <w:spacing w:before="120" w:after="120" w:line="276" w:lineRule="auto"/>
        <w:rPr>
          <w:rFonts w:ascii="Segoe UI" w:hAnsi="Segoe UI" w:cs="Segoe UI"/>
          <w:iCs/>
          <w:sz w:val="22"/>
          <w:szCs w:val="22"/>
        </w:rPr>
      </w:pPr>
      <w:r w:rsidRPr="00C064F5">
        <w:rPr>
          <w:rFonts w:ascii="Segoe UI" w:hAnsi="Segoe UI" w:cs="Segoe UI"/>
          <w:iCs/>
          <w:sz w:val="22"/>
          <w:szCs w:val="22"/>
        </w:rPr>
        <w:t xml:space="preserve">(Objednatel a </w:t>
      </w:r>
      <w:r>
        <w:rPr>
          <w:rFonts w:ascii="Segoe UI" w:hAnsi="Segoe UI" w:cs="Segoe UI"/>
          <w:iCs/>
          <w:sz w:val="22"/>
          <w:szCs w:val="22"/>
        </w:rPr>
        <w:t>Zhotovitel</w:t>
      </w:r>
      <w:r w:rsidRPr="00C064F5">
        <w:rPr>
          <w:rFonts w:ascii="Segoe UI" w:hAnsi="Segoe UI" w:cs="Segoe UI"/>
          <w:iCs/>
          <w:sz w:val="22"/>
          <w:szCs w:val="22"/>
        </w:rPr>
        <w:t xml:space="preserve"> dále jednotlivě též jen „</w:t>
      </w:r>
      <w:r w:rsidRPr="00C064F5">
        <w:rPr>
          <w:rFonts w:ascii="Segoe UI" w:hAnsi="Segoe UI" w:cs="Segoe UI"/>
          <w:b/>
          <w:i/>
          <w:iCs/>
          <w:sz w:val="22"/>
          <w:szCs w:val="22"/>
        </w:rPr>
        <w:t>Smluvní strana</w:t>
      </w:r>
      <w:r w:rsidRPr="00C064F5">
        <w:rPr>
          <w:rFonts w:ascii="Segoe UI" w:hAnsi="Segoe UI" w:cs="Segoe UI"/>
          <w:iCs/>
          <w:sz w:val="22"/>
          <w:szCs w:val="22"/>
        </w:rPr>
        <w:t>“ nebo společně „</w:t>
      </w:r>
      <w:r w:rsidRPr="00C064F5">
        <w:rPr>
          <w:rFonts w:ascii="Segoe UI" w:hAnsi="Segoe UI" w:cs="Segoe UI"/>
          <w:b/>
          <w:i/>
          <w:iCs/>
          <w:sz w:val="22"/>
          <w:szCs w:val="22"/>
        </w:rPr>
        <w:t>Smluvní strany</w:t>
      </w:r>
      <w:r w:rsidRPr="00C064F5">
        <w:rPr>
          <w:rFonts w:ascii="Segoe UI" w:hAnsi="Segoe UI" w:cs="Segoe UI"/>
          <w:iCs/>
          <w:sz w:val="22"/>
          <w:szCs w:val="22"/>
        </w:rPr>
        <w:t>“)</w:t>
      </w:r>
    </w:p>
    <w:p w14:paraId="52628EF3" w14:textId="77777777" w:rsidR="00440DF6" w:rsidRPr="00B15F6C" w:rsidRDefault="00440DF6" w:rsidP="0015340A">
      <w:pPr>
        <w:widowControl w:val="0"/>
        <w:spacing w:after="120" w:line="276" w:lineRule="auto"/>
        <w:jc w:val="both"/>
        <w:rPr>
          <w:rFonts w:ascii="Segoe UI" w:hAnsi="Segoe UI" w:cs="Segoe UI"/>
          <w:b/>
          <w:snapToGrid w:val="0"/>
          <w:sz w:val="22"/>
          <w:szCs w:val="22"/>
          <w:u w:val="single"/>
        </w:rPr>
      </w:pPr>
    </w:p>
    <w:p w14:paraId="5A5423A2" w14:textId="7D0EC6CA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Základní ustanovení a účel </w:t>
      </w:r>
      <w:r w:rsidR="00D57F47">
        <w:rPr>
          <w:rFonts w:ascii="Segoe UI" w:hAnsi="Segoe UI" w:cs="Segoe UI"/>
          <w:b/>
          <w:sz w:val="22"/>
          <w:szCs w:val="22"/>
        </w:rPr>
        <w:t>S</w:t>
      </w:r>
      <w:r w:rsidRPr="00B15F6C">
        <w:rPr>
          <w:rFonts w:ascii="Segoe UI" w:hAnsi="Segoe UI" w:cs="Segoe UI"/>
          <w:b/>
          <w:sz w:val="22"/>
          <w:szCs w:val="22"/>
        </w:rPr>
        <w:t>mlouvy</w:t>
      </w:r>
    </w:p>
    <w:p w14:paraId="2D04AAD7" w14:textId="4ED100CA" w:rsid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 xml:space="preserve">Smlouva se mezi výše uvedenými Smluvními </w:t>
      </w:r>
      <w:r w:rsidRPr="00B53D96">
        <w:rPr>
          <w:rFonts w:ascii="Segoe UI" w:hAnsi="Segoe UI" w:cs="Segoe UI"/>
          <w:sz w:val="22"/>
          <w:szCs w:val="22"/>
        </w:rPr>
        <w:t>stranami uzavírá na základě výsledku otevřeného zadávacího řízení na veřejnou zakázku s názvem „</w:t>
      </w:r>
      <w:r w:rsidR="00763D3E" w:rsidRPr="00763D3E">
        <w:rPr>
          <w:rFonts w:ascii="Segoe UI" w:hAnsi="Segoe UI" w:cs="Segoe UI"/>
          <w:i/>
          <w:sz w:val="22"/>
          <w:szCs w:val="22"/>
        </w:rPr>
        <w:t>Rekonstrukce ozvučení Městského fotbalového stadionu Srbská</w:t>
      </w:r>
      <w:r w:rsidRPr="00B53D96">
        <w:rPr>
          <w:rFonts w:ascii="Segoe UI" w:hAnsi="Segoe UI" w:cs="Segoe UI"/>
          <w:i/>
          <w:sz w:val="22"/>
          <w:szCs w:val="22"/>
        </w:rPr>
        <w:t>“</w:t>
      </w:r>
      <w:r w:rsidRPr="00B53D96">
        <w:rPr>
          <w:rFonts w:ascii="Segoe UI" w:hAnsi="Segoe UI" w:cs="Segoe UI"/>
          <w:sz w:val="22"/>
          <w:szCs w:val="22"/>
        </w:rPr>
        <w:t xml:space="preserve"> (dále jen „</w:t>
      </w:r>
      <w:r w:rsidRPr="00B53D96">
        <w:rPr>
          <w:rFonts w:ascii="Segoe UI" w:hAnsi="Segoe UI" w:cs="Segoe UI"/>
          <w:b/>
          <w:i/>
          <w:sz w:val="22"/>
          <w:szCs w:val="22"/>
        </w:rPr>
        <w:t>Veřejná zakázka</w:t>
      </w:r>
      <w:r w:rsidRPr="00B53D96">
        <w:rPr>
          <w:rFonts w:ascii="Segoe UI" w:hAnsi="Segoe UI" w:cs="Segoe UI"/>
          <w:sz w:val="22"/>
          <w:szCs w:val="22"/>
        </w:rPr>
        <w:t>“), zadávanou ve smyslu zákona č. 134/2016 Sb., o zadávání veřejných zakázkách, ve znění pozdějších předpisů (dále jen „</w:t>
      </w:r>
      <w:r w:rsidRPr="00B53D96">
        <w:rPr>
          <w:rFonts w:ascii="Segoe UI" w:hAnsi="Segoe UI" w:cs="Segoe UI"/>
          <w:b/>
          <w:i/>
          <w:sz w:val="22"/>
          <w:szCs w:val="22"/>
        </w:rPr>
        <w:t>ZZVZ</w:t>
      </w:r>
      <w:r w:rsidRPr="00B53D96">
        <w:rPr>
          <w:rFonts w:ascii="Segoe UI" w:hAnsi="Segoe UI" w:cs="Segoe UI"/>
          <w:sz w:val="22"/>
          <w:szCs w:val="22"/>
        </w:rPr>
        <w:t>“). Jednotlivá</w:t>
      </w:r>
      <w:r w:rsidRPr="00D05B36">
        <w:rPr>
          <w:rFonts w:ascii="Segoe UI" w:hAnsi="Segoe UI" w:cs="Segoe UI"/>
          <w:sz w:val="22"/>
          <w:szCs w:val="22"/>
        </w:rPr>
        <w:t xml:space="preserve"> ujednání Smlouvy tak budou vykládána v souladu se zadávacími podmínkami Veřejné zakázky uvedenými v zadávací dokumentaci včetně jejich příloh a v souladu s nabídkou </w:t>
      </w:r>
      <w:r w:rsidR="00567A40">
        <w:rPr>
          <w:rFonts w:ascii="Segoe UI" w:hAnsi="Segoe UI" w:cs="Segoe UI"/>
          <w:sz w:val="22"/>
          <w:szCs w:val="22"/>
        </w:rPr>
        <w:t>Zhotovitele</w:t>
      </w:r>
      <w:r w:rsidRPr="00D05B36">
        <w:rPr>
          <w:rFonts w:ascii="Segoe UI" w:hAnsi="Segoe UI" w:cs="Segoe UI"/>
          <w:sz w:val="22"/>
          <w:szCs w:val="22"/>
        </w:rPr>
        <w:t xml:space="preserve"> podanou na Veřejnou zakázku.</w:t>
      </w:r>
    </w:p>
    <w:p w14:paraId="4AC54FA2" w14:textId="092709CA" w:rsidR="005A31BA" w:rsidRPr="009A1CBB" w:rsidRDefault="005A31BA" w:rsidP="009A1CBB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 w:rsidRPr="009C7116">
        <w:rPr>
          <w:rFonts w:ascii="Segoe UI" w:hAnsi="Segoe UI" w:cs="Segoe UI"/>
          <w:sz w:val="22"/>
          <w:szCs w:val="22"/>
        </w:rPr>
        <w:t>Základním účelem, k jehož dosažení se Smlouva uzavírá</w:t>
      </w:r>
      <w:r w:rsidR="00037334" w:rsidRPr="009C7116">
        <w:rPr>
          <w:rFonts w:ascii="Segoe UI" w:hAnsi="Segoe UI" w:cs="Segoe UI"/>
          <w:sz w:val="22"/>
          <w:szCs w:val="22"/>
        </w:rPr>
        <w:t>,</w:t>
      </w:r>
      <w:r w:rsidR="007D2F8C" w:rsidRPr="009C7116">
        <w:rPr>
          <w:rFonts w:ascii="Segoe UI" w:hAnsi="Segoe UI" w:cs="Segoe UI"/>
          <w:sz w:val="22"/>
          <w:szCs w:val="22"/>
        </w:rPr>
        <w:t xml:space="preserve"> je</w:t>
      </w:r>
      <w:r w:rsidRPr="009C7116">
        <w:rPr>
          <w:rFonts w:ascii="Segoe UI" w:hAnsi="Segoe UI" w:cs="Segoe UI"/>
          <w:sz w:val="22"/>
          <w:szCs w:val="22"/>
        </w:rPr>
        <w:t xml:space="preserve"> </w:t>
      </w:r>
      <w:r w:rsidR="004E36F4" w:rsidRPr="004E36F4">
        <w:rPr>
          <w:rFonts w:ascii="Segoe UI" w:hAnsi="Segoe UI" w:cs="Segoe UI"/>
          <w:sz w:val="22"/>
          <w:szCs w:val="22"/>
        </w:rPr>
        <w:t>zajištění funkčního, provozně spolehlivého a technicky vyhovujícího systému elektroakustického ozvučení, který bude v souladu s platnými právními předpisy, technickými normami</w:t>
      </w:r>
      <w:r w:rsidR="00B014BB">
        <w:rPr>
          <w:rFonts w:ascii="Segoe UI" w:hAnsi="Segoe UI" w:cs="Segoe UI"/>
          <w:sz w:val="22"/>
          <w:szCs w:val="22"/>
        </w:rPr>
        <w:t xml:space="preserve">, </w:t>
      </w:r>
      <w:r w:rsidR="004E36F4" w:rsidRPr="004E36F4">
        <w:rPr>
          <w:rFonts w:ascii="Segoe UI" w:hAnsi="Segoe UI" w:cs="Segoe UI"/>
          <w:sz w:val="22"/>
          <w:szCs w:val="22"/>
        </w:rPr>
        <w:t>bezpečnostními požadavky</w:t>
      </w:r>
      <w:r w:rsidR="00D44ECE">
        <w:rPr>
          <w:rFonts w:ascii="Segoe UI" w:hAnsi="Segoe UI" w:cs="Segoe UI"/>
          <w:sz w:val="22"/>
          <w:szCs w:val="22"/>
        </w:rPr>
        <w:t xml:space="preserve"> a technickou</w:t>
      </w:r>
      <w:r w:rsidR="005D196A">
        <w:rPr>
          <w:rFonts w:ascii="Segoe UI" w:hAnsi="Segoe UI" w:cs="Segoe UI"/>
          <w:sz w:val="22"/>
          <w:szCs w:val="22"/>
        </w:rPr>
        <w:t xml:space="preserve"> dokumentací</w:t>
      </w:r>
      <w:r w:rsidRPr="009C7116">
        <w:rPr>
          <w:rFonts w:ascii="Segoe UI" w:hAnsi="Segoe UI" w:cs="Segoe UI"/>
          <w:sz w:val="22"/>
          <w:szCs w:val="22"/>
        </w:rPr>
        <w:t>.</w:t>
      </w:r>
      <w:r w:rsidR="00FF4BC4" w:rsidRPr="009C7116">
        <w:rPr>
          <w:rFonts w:ascii="Segoe UI" w:hAnsi="Segoe UI" w:cs="Segoe UI"/>
          <w:sz w:val="22"/>
          <w:szCs w:val="22"/>
        </w:rPr>
        <w:t xml:space="preserve"> Předmět plnění dle této Smlouvy bude proveden ve vymezených prostorách </w:t>
      </w:r>
      <w:r w:rsidR="00C025FA" w:rsidRPr="009C7116">
        <w:rPr>
          <w:rFonts w:ascii="Segoe UI" w:hAnsi="Segoe UI" w:cs="Segoe UI"/>
          <w:sz w:val="22"/>
          <w:szCs w:val="22"/>
        </w:rPr>
        <w:t>Městského</w:t>
      </w:r>
      <w:r w:rsidR="00C025FA" w:rsidRPr="009A1CBB">
        <w:rPr>
          <w:rFonts w:ascii="Segoe UI" w:hAnsi="Segoe UI" w:cs="Segoe UI"/>
          <w:sz w:val="22"/>
          <w:szCs w:val="22"/>
        </w:rPr>
        <w:t xml:space="preserve"> fotbalového stadionu Srbská</w:t>
      </w:r>
      <w:r w:rsidR="00FF4BC4" w:rsidRPr="009A1CBB">
        <w:rPr>
          <w:rFonts w:ascii="Segoe UI" w:hAnsi="Segoe UI" w:cs="Segoe UI"/>
          <w:sz w:val="22"/>
          <w:szCs w:val="22"/>
        </w:rPr>
        <w:t xml:space="preserve"> (dále jen „</w:t>
      </w:r>
      <w:r w:rsidR="00FF4BC4" w:rsidRPr="009A1CBB">
        <w:rPr>
          <w:rFonts w:ascii="Segoe UI" w:hAnsi="Segoe UI" w:cs="Segoe UI"/>
          <w:b/>
          <w:bCs/>
          <w:i/>
          <w:iCs/>
          <w:sz w:val="22"/>
          <w:szCs w:val="22"/>
        </w:rPr>
        <w:t>staveniště</w:t>
      </w:r>
      <w:r w:rsidR="00FF4BC4" w:rsidRPr="009A1CBB">
        <w:rPr>
          <w:rFonts w:ascii="Segoe UI" w:hAnsi="Segoe UI" w:cs="Segoe UI"/>
          <w:sz w:val="22"/>
          <w:szCs w:val="22"/>
        </w:rPr>
        <w:t xml:space="preserve">“). </w:t>
      </w:r>
      <w:r w:rsidRPr="009A1CBB">
        <w:rPr>
          <w:rFonts w:ascii="Segoe UI" w:hAnsi="Segoe UI" w:cs="Segoe UI"/>
          <w:sz w:val="22"/>
          <w:szCs w:val="22"/>
        </w:rPr>
        <w:t xml:space="preserve"> </w:t>
      </w:r>
    </w:p>
    <w:p w14:paraId="48D6148D" w14:textId="77777777" w:rsid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>Smluvní strany prohlašují, že osoby podepisující Smlouvu jsou k tomuto úkonu oprávněny.</w:t>
      </w:r>
    </w:p>
    <w:p w14:paraId="56A58625" w14:textId="3B511389" w:rsidR="00D05B36" w:rsidRDefault="00567A40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sz w:val="22"/>
          <w:szCs w:val="22"/>
        </w:rPr>
        <w:t xml:space="preserve"> prohlašuje, že se seznámil se zadávací dokumentací Veřejné zakázky, včetně všech jejích příloh (dále jen „</w:t>
      </w:r>
      <w:r w:rsidR="00D05B36" w:rsidRPr="00D05B36">
        <w:rPr>
          <w:rFonts w:ascii="Segoe UI" w:hAnsi="Segoe UI" w:cs="Segoe UI"/>
          <w:b/>
          <w:i/>
          <w:sz w:val="22"/>
          <w:szCs w:val="22"/>
        </w:rPr>
        <w:t>Zadávací dokumentace</w:t>
      </w:r>
      <w:r w:rsidR="00D05B36" w:rsidRPr="00D05B36">
        <w:rPr>
          <w:rFonts w:ascii="Segoe UI" w:hAnsi="Segoe UI" w:cs="Segoe UI"/>
          <w:sz w:val="22"/>
          <w:szCs w:val="22"/>
        </w:rPr>
        <w:t>“), že ji považuje za dostatečný podklad pro plnění Veřejné zakázky, a to zejména v rozsahu nezbytném pro plnění předmětu Smlouvy, přičemž mu nejsou známy žádné nejasnosti či pochybnosti, které by znemožňovaly řádné plnění jeho závazku dle Smlouvy.</w:t>
      </w:r>
    </w:p>
    <w:p w14:paraId="335A5232" w14:textId="75B8BB6E" w:rsidR="00D05B36" w:rsidRDefault="00567A40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sz w:val="22"/>
          <w:szCs w:val="22"/>
        </w:rPr>
        <w:t xml:space="preserve"> dále prohlašuje, že se detailně seznámil s rozsahem a povahou předmětu plnění Smlouvy, že jsou mu známy veškeré relevantní technické, kvalitativní a jiné podmínky nezbytné pro realizaci předmětu plnění Smlouvy, a že disponuje takovými </w:t>
      </w:r>
      <w:r w:rsidR="00D05B36" w:rsidRPr="00D05B36">
        <w:rPr>
          <w:rFonts w:ascii="Segoe UI" w:hAnsi="Segoe UI" w:cs="Segoe UI"/>
          <w:sz w:val="22"/>
          <w:szCs w:val="22"/>
        </w:rPr>
        <w:lastRenderedPageBreak/>
        <w:t>kapacitami a odbornými znalostmi, které jsou nezbytné pro realizaci předmětu plnění Smlouvy za dohodnuté maximální smluvní ceny uvedené ve Smlouvě, a to rovněž ve vazbě na jím prokázanou kvalifikaci pro plnění Veřejné zakázky.</w:t>
      </w:r>
    </w:p>
    <w:p w14:paraId="3B8B77F1" w14:textId="753BE29B" w:rsidR="00D05B36" w:rsidRDefault="00567A40" w:rsidP="00F53923">
      <w:pPr>
        <w:numPr>
          <w:ilvl w:val="1"/>
          <w:numId w:val="10"/>
        </w:numPr>
        <w:tabs>
          <w:tab w:val="clear" w:pos="792"/>
          <w:tab w:val="num" w:pos="567"/>
        </w:tabs>
        <w:spacing w:after="120" w:line="276" w:lineRule="auto"/>
        <w:ind w:left="567" w:hanging="573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sz w:val="22"/>
          <w:szCs w:val="22"/>
        </w:rPr>
        <w:t xml:space="preserve"> dále prohlašuje, že jím poskytované plnění odpovídá všem požadavkům vyplývajícím z platných právních předpisů, které se na plnění vztahují.</w:t>
      </w:r>
    </w:p>
    <w:p w14:paraId="1CEFE9F6" w14:textId="3573D1FB" w:rsidR="00D05B36" w:rsidRP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before="120" w:after="120" w:line="276" w:lineRule="auto"/>
        <w:ind w:left="567" w:hanging="573"/>
        <w:contextualSpacing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>Pojmy s velkými počátečními písmeny definované ve Smlouvě budou mít význam, je</w:t>
      </w:r>
      <w:r w:rsidR="00567A40">
        <w:rPr>
          <w:rFonts w:ascii="Segoe UI" w:hAnsi="Segoe UI" w:cs="Segoe UI"/>
          <w:sz w:val="22"/>
          <w:szCs w:val="22"/>
        </w:rPr>
        <w:t>n</w:t>
      </w:r>
      <w:r w:rsidRPr="00D05B36">
        <w:rPr>
          <w:rFonts w:ascii="Segoe UI" w:hAnsi="Segoe UI" w:cs="Segoe UI"/>
          <w:sz w:val="22"/>
          <w:szCs w:val="22"/>
        </w:rPr>
        <w:t>ž je jim ve Smlouvě, včetně jejích příloh a dodatků, připisován. Pro vyloučení jakýchkoliv pochybností se Smluvní strany dále dohodly, že:</w:t>
      </w:r>
    </w:p>
    <w:p w14:paraId="69166A33" w14:textId="77777777" w:rsidR="00D05B36" w:rsidRDefault="00D05B36" w:rsidP="00F53923">
      <w:pPr>
        <w:pStyle w:val="Odstavecseseznamem"/>
        <w:numPr>
          <w:ilvl w:val="0"/>
          <w:numId w:val="14"/>
        </w:numPr>
        <w:spacing w:before="120" w:after="120" w:line="276" w:lineRule="auto"/>
        <w:contextualSpacing/>
        <w:jc w:val="both"/>
        <w:rPr>
          <w:rFonts w:ascii="Segoe UI" w:hAnsi="Segoe UI" w:cs="Segoe UI"/>
          <w:sz w:val="22"/>
          <w:szCs w:val="22"/>
        </w:rPr>
      </w:pPr>
      <w:r w:rsidRPr="00D05B36">
        <w:rPr>
          <w:rFonts w:ascii="Segoe UI" w:hAnsi="Segoe UI" w:cs="Segoe UI"/>
          <w:sz w:val="22"/>
          <w:szCs w:val="22"/>
        </w:rPr>
        <w:t>v případě jakékoliv nejistoty ohledně výkladu ustanovení Smlouvy budou tato ustanovení vykládána tak, aby v co nejširší míře zohledňovala účel Veřejné zakázky vyjádřený Zadávací dokumentací;</w:t>
      </w:r>
      <w:bookmarkStart w:id="1" w:name="_Toc335318130"/>
      <w:bookmarkStart w:id="2" w:name="_Toc335318213"/>
    </w:p>
    <w:p w14:paraId="05A6B482" w14:textId="21B16E5F" w:rsidR="00D05B36" w:rsidRPr="00D05B36" w:rsidRDefault="00567A40" w:rsidP="00F53923">
      <w:pPr>
        <w:pStyle w:val="Odstavecseseznamem"/>
        <w:numPr>
          <w:ilvl w:val="0"/>
          <w:numId w:val="14"/>
        </w:numPr>
        <w:spacing w:before="120" w:after="120" w:line="276" w:lineRule="auto"/>
        <w:contextualSpacing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Zhotovitel</w:t>
      </w:r>
      <w:r w:rsidR="00D05B36" w:rsidRPr="00D05B36">
        <w:rPr>
          <w:rFonts w:ascii="Segoe UI" w:hAnsi="Segoe UI" w:cs="Segoe UI"/>
          <w:bCs/>
          <w:sz w:val="22"/>
          <w:szCs w:val="22"/>
        </w:rPr>
        <w:t xml:space="preserve"> je vázán svou nabídkou předloženou Objednateli v rámci zadávacího řízení Veřejné zakázky, která se pro úpravu vzájemných vztahů vyplývajících ze Smlouvy použije subsidiárně</w:t>
      </w:r>
      <w:r w:rsidR="00D05B36" w:rsidRPr="00D05B36">
        <w:rPr>
          <w:rFonts w:ascii="Segoe UI" w:hAnsi="Segoe UI" w:cs="Segoe UI"/>
          <w:sz w:val="22"/>
          <w:szCs w:val="22"/>
        </w:rPr>
        <w:t>.</w:t>
      </w:r>
      <w:bookmarkEnd w:id="1"/>
      <w:bookmarkEnd w:id="2"/>
    </w:p>
    <w:p w14:paraId="79D96F39" w14:textId="672AD39E" w:rsidR="0015340A" w:rsidRPr="00D05B36" w:rsidRDefault="00D05B36" w:rsidP="00F53923">
      <w:pPr>
        <w:numPr>
          <w:ilvl w:val="1"/>
          <w:numId w:val="10"/>
        </w:numPr>
        <w:tabs>
          <w:tab w:val="clear" w:pos="792"/>
          <w:tab w:val="num" w:pos="567"/>
        </w:tabs>
        <w:spacing w:before="120" w:after="120" w:line="276" w:lineRule="auto"/>
        <w:ind w:left="567" w:hanging="573"/>
        <w:contextualSpacing/>
        <w:jc w:val="both"/>
        <w:rPr>
          <w:rFonts w:ascii="Segoe UI" w:hAnsi="Segoe UI" w:cs="Segoe UI"/>
          <w:sz w:val="22"/>
          <w:szCs w:val="22"/>
        </w:rPr>
      </w:pPr>
      <w:r w:rsidRPr="00C064F5">
        <w:rPr>
          <w:rFonts w:ascii="Segoe UI" w:hAnsi="Segoe UI" w:cs="Segoe UI"/>
          <w:sz w:val="22"/>
          <w:szCs w:val="22"/>
        </w:rPr>
        <w:t>Není-li výslovně ve Smlouvě u lhůt či dob uvedeno, že příslušné dny jsou pracovní, jedná se o dny kalendářní.</w:t>
      </w:r>
    </w:p>
    <w:p w14:paraId="258CD55F" w14:textId="3779837B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3" w:name="_Ref152613597"/>
      <w:r w:rsidRPr="00B15F6C">
        <w:rPr>
          <w:rFonts w:ascii="Segoe UI" w:hAnsi="Segoe UI" w:cs="Segoe UI"/>
          <w:b/>
          <w:sz w:val="22"/>
          <w:szCs w:val="22"/>
        </w:rPr>
        <w:t xml:space="preserve">Předmět </w:t>
      </w:r>
      <w:r w:rsidR="00D57F47">
        <w:rPr>
          <w:rFonts w:ascii="Segoe UI" w:hAnsi="Segoe UI" w:cs="Segoe UI"/>
          <w:b/>
          <w:sz w:val="22"/>
          <w:szCs w:val="22"/>
        </w:rPr>
        <w:t>S</w:t>
      </w:r>
      <w:r w:rsidRPr="00B15F6C">
        <w:rPr>
          <w:rFonts w:ascii="Segoe UI" w:hAnsi="Segoe UI" w:cs="Segoe UI"/>
          <w:b/>
          <w:sz w:val="22"/>
          <w:szCs w:val="22"/>
        </w:rPr>
        <w:t xml:space="preserve">mlouvy </w:t>
      </w:r>
      <w:bookmarkEnd w:id="3"/>
    </w:p>
    <w:p w14:paraId="2EE400BD" w14:textId="7AF22A4B" w:rsidR="00567A40" w:rsidRPr="00755004" w:rsidRDefault="0015340A" w:rsidP="00F53923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sz w:val="22"/>
          <w:szCs w:val="22"/>
        </w:rPr>
        <w:t xml:space="preserve">Předmětem této </w:t>
      </w:r>
      <w:r w:rsidR="00D57F47">
        <w:rPr>
          <w:rFonts w:ascii="Segoe UI" w:hAnsi="Segoe UI" w:cs="Segoe UI"/>
          <w:sz w:val="22"/>
          <w:szCs w:val="22"/>
        </w:rPr>
        <w:t>S</w:t>
      </w:r>
      <w:r w:rsidRPr="00567A40">
        <w:rPr>
          <w:rFonts w:ascii="Segoe UI" w:hAnsi="Segoe UI" w:cs="Segoe UI"/>
          <w:sz w:val="22"/>
          <w:szCs w:val="22"/>
        </w:rPr>
        <w:t xml:space="preserve">mlouvy </w:t>
      </w:r>
      <w:r w:rsidR="00567A40" w:rsidRPr="00567A40">
        <w:rPr>
          <w:rFonts w:ascii="Segoe UI" w:hAnsi="Segoe UI" w:cs="Segoe UI"/>
          <w:sz w:val="22"/>
          <w:szCs w:val="22"/>
        </w:rPr>
        <w:t xml:space="preserve">je </w:t>
      </w:r>
      <w:r w:rsidR="005A31BA">
        <w:rPr>
          <w:rFonts w:ascii="Segoe UI" w:hAnsi="Segoe UI" w:cs="Segoe UI"/>
          <w:sz w:val="22"/>
          <w:szCs w:val="22"/>
        </w:rPr>
        <w:t xml:space="preserve">závazek </w:t>
      </w:r>
      <w:r w:rsidR="005A31BA" w:rsidRPr="00DA6980">
        <w:rPr>
          <w:rFonts w:ascii="Segoe UI" w:hAnsi="Segoe UI" w:cs="Segoe UI"/>
          <w:sz w:val="22"/>
          <w:szCs w:val="22"/>
        </w:rPr>
        <w:t xml:space="preserve">Zhotovitele za podmínek Smlouvou dále stanovených poskytnout </w:t>
      </w:r>
      <w:r w:rsidR="00541172" w:rsidRPr="001C7722">
        <w:rPr>
          <w:rFonts w:ascii="Segoe UI" w:hAnsi="Segoe UI" w:cs="Segoe UI"/>
          <w:sz w:val="22"/>
          <w:szCs w:val="22"/>
        </w:rPr>
        <w:t>O</w:t>
      </w:r>
      <w:r w:rsidR="005A31BA" w:rsidRPr="001C7722">
        <w:rPr>
          <w:rFonts w:ascii="Segoe UI" w:hAnsi="Segoe UI" w:cs="Segoe UI"/>
          <w:sz w:val="22"/>
          <w:szCs w:val="22"/>
        </w:rPr>
        <w:t>bjednateli plnění spočívající</w:t>
      </w:r>
      <w:r w:rsidR="00A41B09" w:rsidRPr="001C7722">
        <w:rPr>
          <w:rFonts w:ascii="Segoe UI" w:hAnsi="Segoe UI" w:cs="Segoe UI"/>
          <w:sz w:val="22"/>
          <w:szCs w:val="22"/>
        </w:rPr>
        <w:t xml:space="preserve"> v </w:t>
      </w:r>
      <w:r w:rsidR="00DA6980" w:rsidRPr="001C7722">
        <w:rPr>
          <w:rFonts w:ascii="Segoe UI" w:hAnsi="Segoe UI" w:cs="Segoe UI"/>
          <w:sz w:val="22"/>
          <w:szCs w:val="22"/>
        </w:rPr>
        <w:t>rekonstrukc</w:t>
      </w:r>
      <w:r w:rsidR="00CD6C4F">
        <w:rPr>
          <w:rFonts w:ascii="Segoe UI" w:hAnsi="Segoe UI" w:cs="Segoe UI"/>
          <w:sz w:val="22"/>
          <w:szCs w:val="22"/>
        </w:rPr>
        <w:t>i</w:t>
      </w:r>
      <w:r w:rsidR="00DA6980" w:rsidRPr="001C7722">
        <w:rPr>
          <w:rFonts w:ascii="Segoe UI" w:hAnsi="Segoe UI" w:cs="Segoe UI"/>
          <w:sz w:val="22"/>
          <w:szCs w:val="22"/>
        </w:rPr>
        <w:t xml:space="preserve"> systému ozvučení dvou hlavních tribun a přilehlých prostor pro diváky </w:t>
      </w:r>
      <w:r w:rsidR="00500831" w:rsidRPr="001C7722">
        <w:rPr>
          <w:rFonts w:ascii="Segoe UI" w:hAnsi="Segoe UI" w:cs="Segoe UI"/>
          <w:sz w:val="22"/>
          <w:szCs w:val="22"/>
        </w:rPr>
        <w:t>na</w:t>
      </w:r>
      <w:r w:rsidR="00A41B09" w:rsidRPr="001C7722">
        <w:rPr>
          <w:rFonts w:ascii="Segoe UI" w:hAnsi="Segoe UI" w:cs="Segoe UI"/>
          <w:sz w:val="22"/>
          <w:szCs w:val="22"/>
        </w:rPr>
        <w:t xml:space="preserve"> Městsk</w:t>
      </w:r>
      <w:r w:rsidR="00DA6980" w:rsidRPr="001C7722">
        <w:rPr>
          <w:rFonts w:ascii="Segoe UI" w:hAnsi="Segoe UI" w:cs="Segoe UI"/>
          <w:sz w:val="22"/>
          <w:szCs w:val="22"/>
        </w:rPr>
        <w:t>ém</w:t>
      </w:r>
      <w:r w:rsidR="00A41B09" w:rsidRPr="001C7722">
        <w:rPr>
          <w:rFonts w:ascii="Segoe UI" w:hAnsi="Segoe UI" w:cs="Segoe UI"/>
          <w:sz w:val="22"/>
          <w:szCs w:val="22"/>
        </w:rPr>
        <w:t xml:space="preserve"> fotbalov</w:t>
      </w:r>
      <w:r w:rsidR="00DA6980" w:rsidRPr="001C7722">
        <w:rPr>
          <w:rFonts w:ascii="Segoe UI" w:hAnsi="Segoe UI" w:cs="Segoe UI"/>
          <w:sz w:val="22"/>
          <w:szCs w:val="22"/>
        </w:rPr>
        <w:t>ém</w:t>
      </w:r>
      <w:r w:rsidR="00A41B09" w:rsidRPr="001C7722">
        <w:rPr>
          <w:rFonts w:ascii="Segoe UI" w:hAnsi="Segoe UI" w:cs="Segoe UI"/>
          <w:sz w:val="22"/>
          <w:szCs w:val="22"/>
        </w:rPr>
        <w:t xml:space="preserve"> stadion</w:t>
      </w:r>
      <w:r w:rsidR="00DA6980" w:rsidRPr="001C7722">
        <w:rPr>
          <w:rFonts w:ascii="Segoe UI" w:hAnsi="Segoe UI" w:cs="Segoe UI"/>
          <w:sz w:val="22"/>
          <w:szCs w:val="22"/>
        </w:rPr>
        <w:t>u Srbská</w:t>
      </w:r>
      <w:r w:rsidR="00A41B09" w:rsidRPr="001C7722">
        <w:rPr>
          <w:rFonts w:ascii="Segoe UI" w:hAnsi="Segoe UI" w:cs="Segoe UI"/>
          <w:sz w:val="22"/>
          <w:szCs w:val="22"/>
        </w:rPr>
        <w:t>.</w:t>
      </w:r>
      <w:r w:rsidR="005A31BA" w:rsidRPr="001C7722">
        <w:rPr>
          <w:rFonts w:ascii="Segoe UI" w:hAnsi="Segoe UI" w:cs="Segoe UI"/>
          <w:sz w:val="22"/>
          <w:szCs w:val="22"/>
        </w:rPr>
        <w:t xml:space="preserve"> </w:t>
      </w:r>
      <w:r w:rsidR="00D57F47" w:rsidRPr="001C7722">
        <w:rPr>
          <w:rFonts w:ascii="Segoe UI" w:hAnsi="Segoe UI" w:cs="Segoe UI"/>
          <w:color w:val="000000"/>
          <w:sz w:val="22"/>
          <w:szCs w:val="22"/>
        </w:rPr>
        <w:t>(dále jen „</w:t>
      </w:r>
      <w:r w:rsidR="00FD03C2" w:rsidRPr="001C7722"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Plnění</w:t>
      </w:r>
      <w:r w:rsidR="00D57F47" w:rsidRPr="001C7722">
        <w:rPr>
          <w:rFonts w:ascii="Segoe UI" w:hAnsi="Segoe UI" w:cs="Segoe UI"/>
          <w:color w:val="000000"/>
          <w:sz w:val="22"/>
          <w:szCs w:val="22"/>
        </w:rPr>
        <w:t>“</w:t>
      </w:r>
      <w:r w:rsidR="00996560" w:rsidRPr="001C7722">
        <w:rPr>
          <w:rFonts w:ascii="Segoe UI" w:hAnsi="Segoe UI" w:cs="Segoe UI"/>
          <w:color w:val="000000"/>
          <w:sz w:val="22"/>
          <w:szCs w:val="22"/>
        </w:rPr>
        <w:t xml:space="preserve"> nebo „</w:t>
      </w:r>
      <w:r w:rsidR="00996560" w:rsidRPr="001C7722"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Dílo</w:t>
      </w:r>
      <w:r w:rsidR="00996560" w:rsidRPr="001C7722">
        <w:rPr>
          <w:rFonts w:ascii="Segoe UI" w:hAnsi="Segoe UI" w:cs="Segoe UI"/>
          <w:color w:val="000000"/>
          <w:sz w:val="22"/>
          <w:szCs w:val="22"/>
        </w:rPr>
        <w:t>“</w:t>
      </w:r>
      <w:r w:rsidR="00D57F47" w:rsidRPr="001C7722">
        <w:rPr>
          <w:rFonts w:ascii="Segoe UI" w:hAnsi="Segoe UI" w:cs="Segoe UI"/>
          <w:color w:val="000000"/>
          <w:sz w:val="22"/>
          <w:szCs w:val="22"/>
        </w:rPr>
        <w:t>)</w:t>
      </w:r>
      <w:r w:rsidR="00567A40" w:rsidRPr="001C7722">
        <w:rPr>
          <w:rFonts w:ascii="Segoe UI" w:hAnsi="Segoe UI" w:cs="Segoe UI"/>
          <w:color w:val="000000"/>
          <w:sz w:val="22"/>
          <w:szCs w:val="22"/>
        </w:rPr>
        <w:t xml:space="preserve">. Účelem </w:t>
      </w:r>
      <w:r w:rsidR="00FD03C2" w:rsidRPr="001C7722">
        <w:rPr>
          <w:rFonts w:ascii="Segoe UI" w:hAnsi="Segoe UI" w:cs="Segoe UI"/>
          <w:color w:val="000000"/>
          <w:sz w:val="22"/>
          <w:szCs w:val="22"/>
        </w:rPr>
        <w:t>Plnění</w:t>
      </w:r>
      <w:r w:rsidR="00567A40" w:rsidRPr="001C7722">
        <w:rPr>
          <w:rFonts w:ascii="Segoe UI" w:hAnsi="Segoe UI" w:cs="Segoe UI"/>
          <w:color w:val="000000"/>
          <w:sz w:val="22"/>
          <w:szCs w:val="22"/>
        </w:rPr>
        <w:t xml:space="preserve"> je</w:t>
      </w:r>
      <w:r w:rsidR="00A41B09" w:rsidRPr="001C7722">
        <w:rPr>
          <w:rFonts w:ascii="Segoe UI" w:hAnsi="Segoe UI" w:cs="Segoe UI"/>
          <w:sz w:val="22"/>
          <w:szCs w:val="22"/>
        </w:rPr>
        <w:t xml:space="preserve"> </w:t>
      </w:r>
      <w:r w:rsidR="00BD32BF" w:rsidRPr="004E36F4">
        <w:rPr>
          <w:rFonts w:ascii="Segoe UI" w:hAnsi="Segoe UI" w:cs="Segoe UI"/>
          <w:sz w:val="22"/>
          <w:szCs w:val="22"/>
        </w:rPr>
        <w:t>zajištění funkčního, provozně spolehlivého a technicky vyhovujícího systému elektroakustického ozvučení, který bude v souladu s platnými právními předpisy, technickými normami</w:t>
      </w:r>
      <w:r w:rsidR="005F33FA">
        <w:rPr>
          <w:rFonts w:ascii="Segoe UI" w:hAnsi="Segoe UI" w:cs="Segoe UI"/>
          <w:sz w:val="22"/>
          <w:szCs w:val="22"/>
        </w:rPr>
        <w:t>,</w:t>
      </w:r>
      <w:r w:rsidR="00BD32BF" w:rsidRPr="004E36F4">
        <w:rPr>
          <w:rFonts w:ascii="Segoe UI" w:hAnsi="Segoe UI" w:cs="Segoe UI"/>
          <w:sz w:val="22"/>
          <w:szCs w:val="22"/>
        </w:rPr>
        <w:t xml:space="preserve"> bezpečnostními požadavky</w:t>
      </w:r>
      <w:r w:rsidR="005F33FA">
        <w:rPr>
          <w:rFonts w:ascii="Segoe UI" w:hAnsi="Segoe UI" w:cs="Segoe UI"/>
          <w:sz w:val="22"/>
          <w:szCs w:val="22"/>
        </w:rPr>
        <w:t xml:space="preserve"> a technickou dokumentací</w:t>
      </w:r>
      <w:r w:rsidR="00567A40" w:rsidRPr="001C7722">
        <w:rPr>
          <w:rFonts w:ascii="Segoe UI" w:hAnsi="Segoe UI" w:cs="Segoe UI"/>
          <w:color w:val="000000"/>
          <w:sz w:val="22"/>
          <w:szCs w:val="22"/>
        </w:rPr>
        <w:t>.</w:t>
      </w:r>
      <w:r w:rsidR="00567A40" w:rsidRPr="00430CEA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F2CD0" w:rsidRPr="00430CEA">
        <w:rPr>
          <w:rFonts w:ascii="Segoe UI" w:hAnsi="Segoe UI" w:cs="Segoe UI"/>
          <w:color w:val="000000"/>
          <w:sz w:val="22"/>
          <w:szCs w:val="22"/>
        </w:rPr>
        <w:t>Rozsah díla je vymezen touto smlouvou a jejími přílohami, zejm. přílohou</w:t>
      </w:r>
      <w:r w:rsidR="001F2CD0">
        <w:rPr>
          <w:rFonts w:ascii="Segoe UI" w:hAnsi="Segoe UI" w:cs="Segoe UI"/>
          <w:color w:val="000000"/>
          <w:sz w:val="22"/>
          <w:szCs w:val="22"/>
        </w:rPr>
        <w:t xml:space="preserve"> č. 1 – </w:t>
      </w:r>
      <w:r w:rsidR="00160B4B">
        <w:rPr>
          <w:rFonts w:ascii="Segoe UI" w:hAnsi="Segoe UI" w:cs="Segoe UI"/>
          <w:color w:val="000000"/>
          <w:sz w:val="22"/>
          <w:szCs w:val="22"/>
        </w:rPr>
        <w:t>technická zpráva</w:t>
      </w:r>
      <w:r w:rsidR="00562375">
        <w:rPr>
          <w:rFonts w:ascii="Segoe UI" w:hAnsi="Segoe UI" w:cs="Segoe UI"/>
          <w:color w:val="000000"/>
          <w:sz w:val="22"/>
          <w:szCs w:val="22"/>
        </w:rPr>
        <w:t xml:space="preserve"> a </w:t>
      </w:r>
      <w:r w:rsidR="00562375" w:rsidRPr="00755004">
        <w:rPr>
          <w:rFonts w:ascii="Segoe UI" w:hAnsi="Segoe UI" w:cs="Segoe UI"/>
          <w:color w:val="000000"/>
          <w:sz w:val="22"/>
          <w:szCs w:val="22"/>
        </w:rPr>
        <w:t>přílohou č. 2 položkový rozpočet.</w:t>
      </w:r>
    </w:p>
    <w:p w14:paraId="14F1F6A9" w14:textId="77E67144" w:rsidR="00B50F20" w:rsidRPr="00755004" w:rsidRDefault="00D5542F" w:rsidP="00F53923">
      <w:pPr>
        <w:widowControl w:val="0"/>
        <w:numPr>
          <w:ilvl w:val="1"/>
          <w:numId w:val="5"/>
        </w:numPr>
        <w:spacing w:after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755004">
        <w:rPr>
          <w:rFonts w:ascii="Segoe UI" w:hAnsi="Segoe UI" w:cs="Segoe UI"/>
          <w:bCs/>
          <w:sz w:val="22"/>
          <w:szCs w:val="22"/>
        </w:rPr>
        <w:t xml:space="preserve">Provedení </w:t>
      </w:r>
      <w:r w:rsidR="00F83CE8" w:rsidRPr="00755004">
        <w:rPr>
          <w:rFonts w:ascii="Segoe UI" w:hAnsi="Segoe UI" w:cs="Segoe UI"/>
          <w:bCs/>
          <w:sz w:val="22"/>
          <w:szCs w:val="22"/>
        </w:rPr>
        <w:t xml:space="preserve">Plnění </w:t>
      </w:r>
      <w:r w:rsidRPr="00755004">
        <w:rPr>
          <w:rFonts w:ascii="Segoe UI" w:hAnsi="Segoe UI" w:cs="Segoe UI"/>
          <w:sz w:val="22"/>
          <w:szCs w:val="22"/>
        </w:rPr>
        <w:t xml:space="preserve">zároveň zahrnuje i následující práce a činnosti: </w:t>
      </w:r>
    </w:p>
    <w:p w14:paraId="4EC14F2D" w14:textId="64615332" w:rsidR="00EE7E53" w:rsidRPr="00755004" w:rsidRDefault="00EE7E53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755004">
        <w:rPr>
          <w:rFonts w:ascii="Segoe UI" w:hAnsi="Segoe UI" w:cs="Segoe UI"/>
          <w:sz w:val="22"/>
          <w:szCs w:val="22"/>
        </w:rPr>
        <w:t xml:space="preserve">zpracování věcného harmonogramu realizace </w:t>
      </w:r>
      <w:r w:rsidR="00695C9E" w:rsidRPr="00755004">
        <w:rPr>
          <w:rFonts w:ascii="Segoe UI" w:hAnsi="Segoe UI" w:cs="Segoe UI"/>
          <w:sz w:val="22"/>
          <w:szCs w:val="22"/>
        </w:rPr>
        <w:t>Díla</w:t>
      </w:r>
      <w:r w:rsidRPr="00755004">
        <w:rPr>
          <w:rFonts w:ascii="Segoe UI" w:hAnsi="Segoe UI" w:cs="Segoe UI"/>
          <w:sz w:val="22"/>
          <w:szCs w:val="22"/>
        </w:rPr>
        <w:t xml:space="preserve"> (dále jen „</w:t>
      </w:r>
      <w:r w:rsidRPr="00755004">
        <w:rPr>
          <w:rFonts w:ascii="Segoe UI" w:hAnsi="Segoe UI" w:cs="Segoe UI"/>
          <w:b/>
          <w:i/>
          <w:sz w:val="22"/>
          <w:szCs w:val="22"/>
        </w:rPr>
        <w:t>Harmonogram</w:t>
      </w:r>
      <w:r w:rsidRPr="00755004">
        <w:rPr>
          <w:rFonts w:ascii="Segoe UI" w:hAnsi="Segoe UI" w:cs="Segoe UI"/>
          <w:sz w:val="22"/>
          <w:szCs w:val="22"/>
        </w:rPr>
        <w:t xml:space="preserve">“) a jeho předložení Objednateli k seznámení; pokud Objednatel zjistí v Harmonogramu údaje vzbuzující důvodnou pochybnost o správném zohlednění technických či technologických nároků na řádnou realizaci </w:t>
      </w:r>
      <w:r w:rsidR="00695C9E" w:rsidRPr="00755004">
        <w:rPr>
          <w:rFonts w:ascii="Segoe UI" w:hAnsi="Segoe UI" w:cs="Segoe UI"/>
          <w:sz w:val="22"/>
          <w:szCs w:val="22"/>
        </w:rPr>
        <w:t>Díla</w:t>
      </w:r>
      <w:r w:rsidRPr="00755004">
        <w:rPr>
          <w:rFonts w:ascii="Segoe UI" w:hAnsi="Segoe UI" w:cs="Segoe UI"/>
          <w:sz w:val="22"/>
          <w:szCs w:val="22"/>
        </w:rPr>
        <w:t>, sdělí Zhotoviteli své připomínky; Zhotovitel je povinen připomínky Objednatele do Harmonogramu zapracovat nebo upozornit Objednatele na nevhodnost připomínek Objednatele k úpravě Harmonogramu. Harmonogram se zapracovanými připomínkami nebo Harmonogram, k němuž Objednatel vydal stanovisko, že na zapracování svých připomínek netrvá, je předpokladem pro</w:t>
      </w:r>
      <w:r w:rsidR="00695C9E" w:rsidRPr="00755004">
        <w:rPr>
          <w:rFonts w:ascii="Segoe UI" w:hAnsi="Segoe UI" w:cs="Segoe UI"/>
          <w:sz w:val="22"/>
          <w:szCs w:val="22"/>
        </w:rPr>
        <w:t xml:space="preserve"> předání místa plnění;</w:t>
      </w:r>
    </w:p>
    <w:p w14:paraId="2860FF67" w14:textId="2810E51B" w:rsidR="00567A40" w:rsidRPr="00D90E37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color w:val="000000"/>
          <w:sz w:val="22"/>
          <w:szCs w:val="22"/>
        </w:rPr>
        <w:t>výrob</w:t>
      </w:r>
      <w:r w:rsidR="00D5542F">
        <w:rPr>
          <w:rFonts w:ascii="Segoe UI" w:hAnsi="Segoe UI" w:cs="Segoe UI"/>
          <w:color w:val="000000"/>
          <w:sz w:val="22"/>
          <w:szCs w:val="22"/>
        </w:rPr>
        <w:t>u</w:t>
      </w:r>
      <w:r w:rsidRPr="00567A40">
        <w:rPr>
          <w:rFonts w:ascii="Segoe UI" w:hAnsi="Segoe UI" w:cs="Segoe UI"/>
          <w:color w:val="000000"/>
          <w:sz w:val="22"/>
          <w:szCs w:val="22"/>
        </w:rPr>
        <w:t>, dodávk</w:t>
      </w:r>
      <w:r w:rsidR="00D5542F">
        <w:rPr>
          <w:rFonts w:ascii="Segoe UI" w:hAnsi="Segoe UI" w:cs="Segoe UI"/>
          <w:color w:val="000000"/>
          <w:sz w:val="22"/>
          <w:szCs w:val="22"/>
        </w:rPr>
        <w:t>u</w:t>
      </w:r>
      <w:r w:rsidRPr="00567A40">
        <w:rPr>
          <w:rFonts w:ascii="Segoe UI" w:hAnsi="Segoe UI" w:cs="Segoe UI"/>
          <w:color w:val="000000"/>
          <w:sz w:val="22"/>
          <w:szCs w:val="22"/>
        </w:rPr>
        <w:t>, skladování</w:t>
      </w:r>
      <w:r w:rsidRPr="008A139B">
        <w:rPr>
          <w:rFonts w:ascii="Segoe UI" w:hAnsi="Segoe UI" w:cs="Segoe UI"/>
          <w:color w:val="000000"/>
          <w:sz w:val="22"/>
          <w:szCs w:val="22"/>
        </w:rPr>
        <w:t>,</w:t>
      </w:r>
      <w:r w:rsidR="0096056F">
        <w:rPr>
          <w:rFonts w:ascii="Segoe UI" w:hAnsi="Segoe UI" w:cs="Segoe UI"/>
          <w:color w:val="000000"/>
          <w:sz w:val="22"/>
          <w:szCs w:val="22"/>
        </w:rPr>
        <w:t xml:space="preserve"> demontáže,</w:t>
      </w:r>
      <w:r w:rsidRPr="008A139B">
        <w:rPr>
          <w:rFonts w:ascii="Segoe UI" w:hAnsi="Segoe UI" w:cs="Segoe UI"/>
          <w:color w:val="000000"/>
          <w:sz w:val="22"/>
          <w:szCs w:val="22"/>
        </w:rPr>
        <w:t xml:space="preserve"> zabudování a montáž veškerých dílů, materiálů a zařízení týkajících se </w:t>
      </w:r>
      <w:r w:rsidR="005A31BA" w:rsidRPr="008A139B">
        <w:rPr>
          <w:rFonts w:ascii="Segoe UI" w:hAnsi="Segoe UI" w:cs="Segoe UI"/>
          <w:color w:val="000000"/>
          <w:sz w:val="22"/>
          <w:szCs w:val="22"/>
        </w:rPr>
        <w:t>Plnění</w:t>
      </w:r>
      <w:r w:rsidRPr="008A139B">
        <w:rPr>
          <w:rFonts w:ascii="Segoe UI" w:hAnsi="Segoe UI" w:cs="Segoe UI"/>
          <w:color w:val="000000"/>
          <w:sz w:val="22"/>
          <w:szCs w:val="22"/>
        </w:rPr>
        <w:t>;</w:t>
      </w:r>
    </w:p>
    <w:p w14:paraId="43705AF2" w14:textId="184FCB60" w:rsidR="00D90E37" w:rsidRPr="008A139B" w:rsidRDefault="00385F39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zajištění</w:t>
      </w:r>
      <w:r w:rsidR="003668D1">
        <w:rPr>
          <w:rFonts w:ascii="Segoe UI" w:hAnsi="Segoe UI" w:cs="Segoe UI"/>
          <w:color w:val="000000"/>
          <w:sz w:val="22"/>
          <w:szCs w:val="22"/>
        </w:rPr>
        <w:t xml:space="preserve"> veškerých elektrických a jiných připojení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BC0FC3">
        <w:rPr>
          <w:rFonts w:ascii="Segoe UI" w:hAnsi="Segoe UI" w:cs="Segoe UI"/>
          <w:color w:val="000000"/>
          <w:sz w:val="22"/>
          <w:szCs w:val="22"/>
        </w:rPr>
        <w:t>předmětu Plnění</w:t>
      </w:r>
      <w:r w:rsidR="008D27C2">
        <w:rPr>
          <w:rFonts w:ascii="Segoe UI" w:hAnsi="Segoe UI" w:cs="Segoe UI"/>
          <w:color w:val="000000"/>
          <w:sz w:val="22"/>
          <w:szCs w:val="22"/>
        </w:rPr>
        <w:t>;</w:t>
      </w:r>
    </w:p>
    <w:p w14:paraId="57AB215F" w14:textId="1CBA7F64" w:rsidR="00567A40" w:rsidRPr="008A139B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8A139B">
        <w:rPr>
          <w:rFonts w:ascii="Segoe UI" w:hAnsi="Segoe UI" w:cs="Segoe UI"/>
          <w:color w:val="000000"/>
          <w:sz w:val="22"/>
          <w:szCs w:val="22"/>
        </w:rPr>
        <w:lastRenderedPageBreak/>
        <w:t xml:space="preserve">zajištění a provedení všech opatření organizačního a stavebně technologického charakteru k řádnému provedení </w:t>
      </w:r>
      <w:r w:rsidR="005A31BA" w:rsidRPr="008A139B">
        <w:rPr>
          <w:rFonts w:ascii="Segoe UI" w:hAnsi="Segoe UI" w:cs="Segoe UI"/>
          <w:color w:val="000000"/>
          <w:sz w:val="22"/>
          <w:szCs w:val="22"/>
        </w:rPr>
        <w:t>Plnění</w:t>
      </w:r>
      <w:r w:rsidRPr="008A139B">
        <w:rPr>
          <w:rFonts w:ascii="Segoe UI" w:hAnsi="Segoe UI" w:cs="Segoe UI"/>
          <w:color w:val="000000"/>
          <w:sz w:val="22"/>
          <w:szCs w:val="22"/>
        </w:rPr>
        <w:t>;</w:t>
      </w:r>
    </w:p>
    <w:p w14:paraId="2F425ECF" w14:textId="06F376F7" w:rsidR="00567A40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color w:val="000000"/>
          <w:sz w:val="22"/>
          <w:szCs w:val="22"/>
        </w:rPr>
        <w:t xml:space="preserve">provedení souvisejících úkonů a prací včetně provedení potřebných úprav prostoru pro instalaci </w:t>
      </w:r>
      <w:r w:rsidR="005A31BA">
        <w:rPr>
          <w:rFonts w:ascii="Segoe UI" w:hAnsi="Segoe UI" w:cs="Segoe UI"/>
          <w:color w:val="000000"/>
          <w:sz w:val="22"/>
          <w:szCs w:val="22"/>
        </w:rPr>
        <w:t>Plnění</w:t>
      </w:r>
      <w:r w:rsidRPr="00567A40">
        <w:rPr>
          <w:rFonts w:ascii="Segoe UI" w:hAnsi="Segoe UI" w:cs="Segoe UI"/>
          <w:color w:val="000000"/>
          <w:sz w:val="22"/>
          <w:szCs w:val="22"/>
        </w:rPr>
        <w:t>, dopravy na místo provozu, zajištění úklidu po prováděných činnostech, likvidace a odvoz odpadu vzniklého v souvislosti s</w:t>
      </w:r>
      <w:r w:rsidR="005A31BA">
        <w:rPr>
          <w:rFonts w:ascii="Segoe UI" w:hAnsi="Segoe UI" w:cs="Segoe UI"/>
          <w:color w:val="000000"/>
          <w:sz w:val="22"/>
          <w:szCs w:val="22"/>
        </w:rPr>
        <w:t> </w:t>
      </w:r>
      <w:r w:rsidRPr="00567A40">
        <w:rPr>
          <w:rFonts w:ascii="Segoe UI" w:hAnsi="Segoe UI" w:cs="Segoe UI"/>
          <w:color w:val="000000"/>
          <w:sz w:val="22"/>
          <w:szCs w:val="22"/>
        </w:rPr>
        <w:t>předmětem plnění, a to dle zákona č. 541/2020 Sb., o odpadech</w:t>
      </w:r>
      <w:r w:rsidR="009503EF">
        <w:rPr>
          <w:rFonts w:ascii="Segoe UI" w:hAnsi="Segoe UI" w:cs="Segoe UI"/>
          <w:color w:val="000000"/>
          <w:sz w:val="22"/>
          <w:szCs w:val="22"/>
        </w:rPr>
        <w:t>, ve znění pozdějších předpisů</w:t>
      </w:r>
      <w:r w:rsidRPr="00567A40">
        <w:rPr>
          <w:rFonts w:ascii="Segoe UI" w:hAnsi="Segoe UI" w:cs="Segoe UI"/>
          <w:color w:val="000000"/>
          <w:sz w:val="22"/>
          <w:szCs w:val="22"/>
        </w:rPr>
        <w:t>;</w:t>
      </w:r>
    </w:p>
    <w:p w14:paraId="360A5AD6" w14:textId="64C39693" w:rsidR="00567A40" w:rsidRPr="00B53D96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color w:val="000000"/>
          <w:sz w:val="22"/>
          <w:szCs w:val="22"/>
        </w:rPr>
        <w:t>zajištění řádné ochrany stávajících ploch, a to i těch, které nebudou dotčen</w:t>
      </w:r>
      <w:r w:rsidR="00125FE7">
        <w:rPr>
          <w:rFonts w:ascii="Segoe UI" w:hAnsi="Segoe UI" w:cs="Segoe UI"/>
          <w:color w:val="000000"/>
          <w:sz w:val="22"/>
          <w:szCs w:val="22"/>
        </w:rPr>
        <w:t>é</w:t>
      </w:r>
      <w:r w:rsidRPr="00567A40">
        <w:rPr>
          <w:rFonts w:ascii="Segoe UI" w:hAnsi="Segoe UI" w:cs="Segoe UI"/>
          <w:color w:val="000000"/>
          <w:sz w:val="22"/>
          <w:szCs w:val="22"/>
        </w:rPr>
        <w:t xml:space="preserve"> prováděním </w:t>
      </w:r>
      <w:r w:rsidR="009503EF">
        <w:rPr>
          <w:rFonts w:ascii="Segoe UI" w:hAnsi="Segoe UI" w:cs="Segoe UI"/>
          <w:color w:val="000000"/>
          <w:sz w:val="22"/>
          <w:szCs w:val="22"/>
        </w:rPr>
        <w:t>Plnění</w:t>
      </w:r>
      <w:r w:rsidRPr="00567A40">
        <w:rPr>
          <w:rFonts w:ascii="Segoe UI" w:hAnsi="Segoe UI" w:cs="Segoe UI"/>
          <w:color w:val="000000"/>
          <w:sz w:val="22"/>
          <w:szCs w:val="22"/>
        </w:rPr>
        <w:t>, ale budou sloužit k přepravě či uskladnění materiálu nebo k 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zařízení staveniště, před znečištěním a poškozením po celou dobu provádění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Plnění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 a uvedení všech těchto povrchů dotčených prováděným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Plnění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 do původního stavu, přičemž před započetím provádění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Plnění</w:t>
      </w:r>
      <w:r w:rsidRPr="00B53D96">
        <w:rPr>
          <w:rFonts w:ascii="Segoe UI" w:hAnsi="Segoe UI" w:cs="Segoe UI"/>
          <w:color w:val="000000"/>
          <w:sz w:val="22"/>
          <w:szCs w:val="22"/>
        </w:rPr>
        <w:t xml:space="preserve"> budou tyto plochy vhodným způsobem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Z</w:t>
      </w:r>
      <w:r w:rsidRPr="00B53D96">
        <w:rPr>
          <w:rFonts w:ascii="Segoe UI" w:hAnsi="Segoe UI" w:cs="Segoe UI"/>
          <w:color w:val="000000"/>
          <w:sz w:val="22"/>
          <w:szCs w:val="22"/>
        </w:rPr>
        <w:t>hotovitelem zdokumentovány a tato dokumentace bude předána objednateli;</w:t>
      </w:r>
    </w:p>
    <w:p w14:paraId="5AB59E9E" w14:textId="4098D869" w:rsidR="00567A40" w:rsidRPr="00B53D96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B53D96">
        <w:rPr>
          <w:rFonts w:ascii="Segoe UI" w:hAnsi="Segoe UI" w:cs="Segoe UI"/>
          <w:color w:val="000000"/>
          <w:sz w:val="22"/>
          <w:szCs w:val="22"/>
        </w:rPr>
        <w:t xml:space="preserve">zajištění bezpečnosti práce a ochrany životního prostředí, respektování požadavků </w:t>
      </w:r>
      <w:r w:rsidR="005A31BA" w:rsidRPr="00B53D96">
        <w:rPr>
          <w:rFonts w:ascii="Segoe UI" w:hAnsi="Segoe UI" w:cs="Segoe UI"/>
          <w:color w:val="000000"/>
          <w:sz w:val="22"/>
          <w:szCs w:val="22"/>
        </w:rPr>
        <w:t>O</w:t>
      </w:r>
      <w:r w:rsidRPr="00B53D96">
        <w:rPr>
          <w:rFonts w:ascii="Segoe UI" w:hAnsi="Segoe UI" w:cs="Segoe UI"/>
          <w:color w:val="000000"/>
          <w:sz w:val="22"/>
          <w:szCs w:val="22"/>
        </w:rPr>
        <w:t>bjednatele;</w:t>
      </w:r>
    </w:p>
    <w:p w14:paraId="72D49D06" w14:textId="027489A3" w:rsidR="00567A40" w:rsidRPr="00B53D96" w:rsidRDefault="00567A4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color w:val="000000"/>
          <w:sz w:val="22"/>
          <w:szCs w:val="22"/>
        </w:rPr>
        <w:t xml:space="preserve">zajištění a kontrola zabezpečení </w:t>
      </w:r>
      <w:r w:rsidR="00F83CE8" w:rsidRPr="00B53D96">
        <w:rPr>
          <w:rFonts w:ascii="Segoe UI" w:hAnsi="Segoe UI" w:cs="Segoe UI"/>
          <w:color w:val="000000"/>
          <w:sz w:val="22"/>
          <w:szCs w:val="22"/>
        </w:rPr>
        <w:t>s</w:t>
      </w:r>
      <w:r w:rsidRPr="00B53D96">
        <w:rPr>
          <w:rFonts w:ascii="Segoe UI" w:hAnsi="Segoe UI" w:cs="Segoe UI"/>
          <w:color w:val="000000"/>
          <w:sz w:val="22"/>
          <w:szCs w:val="22"/>
        </w:rPr>
        <w:t>taveniště;</w:t>
      </w:r>
    </w:p>
    <w:p w14:paraId="334F0ABE" w14:textId="77777777" w:rsidR="00FE0B3A" w:rsidRPr="00E42504" w:rsidRDefault="00567A40" w:rsidP="00FE0B3A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after="120" w:line="276" w:lineRule="auto"/>
        <w:ind w:left="993" w:hanging="709"/>
        <w:jc w:val="both"/>
        <w:rPr>
          <w:rFonts w:ascii="Segoe UI" w:hAnsi="Segoe UI" w:cs="Segoe UI"/>
          <w:sz w:val="22"/>
          <w:szCs w:val="22"/>
        </w:rPr>
      </w:pPr>
      <w:r w:rsidRPr="00E42504">
        <w:rPr>
          <w:rFonts w:ascii="Segoe UI" w:hAnsi="Segoe UI" w:cs="Segoe UI"/>
          <w:color w:val="000000"/>
          <w:sz w:val="22"/>
          <w:szCs w:val="22"/>
        </w:rPr>
        <w:t xml:space="preserve">provedení závěrečného úklidu </w:t>
      </w:r>
      <w:r w:rsidR="00F83CE8" w:rsidRPr="00E42504">
        <w:rPr>
          <w:rFonts w:ascii="Segoe UI" w:hAnsi="Segoe UI" w:cs="Segoe UI"/>
          <w:color w:val="000000"/>
          <w:sz w:val="22"/>
          <w:szCs w:val="22"/>
        </w:rPr>
        <w:t>s</w:t>
      </w:r>
      <w:r w:rsidRPr="00E42504">
        <w:rPr>
          <w:rFonts w:ascii="Segoe UI" w:hAnsi="Segoe UI" w:cs="Segoe UI"/>
          <w:color w:val="000000"/>
          <w:sz w:val="22"/>
          <w:szCs w:val="22"/>
        </w:rPr>
        <w:t>taveniště a uvedené okolních ploch do původního stavu;</w:t>
      </w:r>
    </w:p>
    <w:p w14:paraId="0FFD03B6" w14:textId="33EC7ECF" w:rsidR="00447944" w:rsidRPr="00E42504" w:rsidRDefault="00567A40" w:rsidP="00D96625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before="120"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E42504">
        <w:rPr>
          <w:rFonts w:ascii="Segoe UI" w:hAnsi="Segoe UI" w:cs="Segoe UI"/>
          <w:color w:val="000000"/>
          <w:sz w:val="22"/>
          <w:szCs w:val="22"/>
        </w:rPr>
        <w:t xml:space="preserve">provedení veškerých předepsaných zkoušek všech prvků, systémů a zařízení tvořících </w:t>
      </w:r>
      <w:r w:rsidR="005A31BA" w:rsidRPr="00E42504">
        <w:rPr>
          <w:rFonts w:ascii="Segoe UI" w:hAnsi="Segoe UI" w:cs="Segoe UI"/>
          <w:color w:val="000000"/>
          <w:sz w:val="22"/>
          <w:szCs w:val="22"/>
        </w:rPr>
        <w:t>Plnění</w:t>
      </w:r>
      <w:r w:rsidRPr="00E42504">
        <w:rPr>
          <w:rFonts w:ascii="Segoe UI" w:hAnsi="Segoe UI" w:cs="Segoe UI"/>
          <w:color w:val="000000"/>
          <w:sz w:val="22"/>
          <w:szCs w:val="22"/>
        </w:rPr>
        <w:t xml:space="preserve"> včetně vystavení dokladů o jejich provedení, doložení atestů, certifikátů, prohlášení o shodě a ostatních dokladů potřebných pro možnost řádného provozování ve smyslu platných a účinných právních předpisů a norem a jejich předání </w:t>
      </w:r>
      <w:r w:rsidR="00447944" w:rsidRPr="00E42504">
        <w:rPr>
          <w:rFonts w:ascii="Segoe UI" w:hAnsi="Segoe UI" w:cs="Segoe UI"/>
          <w:color w:val="000000"/>
          <w:sz w:val="22"/>
          <w:szCs w:val="22"/>
        </w:rPr>
        <w:t>O</w:t>
      </w:r>
      <w:r w:rsidRPr="00E42504">
        <w:rPr>
          <w:rFonts w:ascii="Segoe UI" w:hAnsi="Segoe UI" w:cs="Segoe UI"/>
          <w:color w:val="000000"/>
          <w:sz w:val="22"/>
          <w:szCs w:val="22"/>
        </w:rPr>
        <w:t>bjednateli</w:t>
      </w:r>
      <w:r w:rsidR="00447944" w:rsidRPr="00E42504">
        <w:rPr>
          <w:rFonts w:ascii="Segoe UI" w:hAnsi="Segoe UI" w:cs="Segoe UI"/>
          <w:color w:val="000000"/>
          <w:sz w:val="22"/>
          <w:szCs w:val="22"/>
        </w:rPr>
        <w:t xml:space="preserve">, </w:t>
      </w:r>
    </w:p>
    <w:p w14:paraId="6263DDE6" w14:textId="56616BE9" w:rsidR="00F53923" w:rsidRPr="00E42504" w:rsidRDefault="00222647" w:rsidP="00741ED8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before="120"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 w:rsidRPr="00E42504">
        <w:rPr>
          <w:rFonts w:ascii="Segoe UI" w:hAnsi="Segoe UI" w:cs="Segoe UI"/>
          <w:sz w:val="22"/>
          <w:szCs w:val="22"/>
        </w:rPr>
        <w:t xml:space="preserve">prohlášení o shodě provedeného </w:t>
      </w:r>
      <w:r w:rsidR="00996560" w:rsidRPr="00E42504">
        <w:rPr>
          <w:rFonts w:ascii="Segoe UI" w:hAnsi="Segoe UI" w:cs="Segoe UI"/>
          <w:sz w:val="22"/>
          <w:szCs w:val="22"/>
        </w:rPr>
        <w:t>Díla</w:t>
      </w:r>
      <w:r w:rsidRPr="00E42504">
        <w:rPr>
          <w:rFonts w:ascii="Segoe UI" w:hAnsi="Segoe UI" w:cs="Segoe UI"/>
          <w:sz w:val="22"/>
          <w:szCs w:val="22"/>
        </w:rPr>
        <w:t xml:space="preserve"> s technickou specifikací nebo pořízení dokumentace skutečného provedení </w:t>
      </w:r>
      <w:r w:rsidR="00996560" w:rsidRPr="00E42504">
        <w:rPr>
          <w:rFonts w:ascii="Segoe UI" w:hAnsi="Segoe UI" w:cs="Segoe UI"/>
          <w:sz w:val="22"/>
          <w:szCs w:val="22"/>
        </w:rPr>
        <w:t>D</w:t>
      </w:r>
      <w:r w:rsidRPr="00E42504">
        <w:rPr>
          <w:rFonts w:ascii="Segoe UI" w:hAnsi="Segoe UI" w:cs="Segoe UI"/>
          <w:sz w:val="22"/>
          <w:szCs w:val="22"/>
        </w:rPr>
        <w:t>íla;</w:t>
      </w:r>
      <w:r w:rsidR="00F53923" w:rsidRPr="00E42504">
        <w:rPr>
          <w:rFonts w:ascii="Segoe UI" w:hAnsi="Segoe UI" w:cs="Segoe UI"/>
          <w:sz w:val="22"/>
          <w:szCs w:val="22"/>
        </w:rPr>
        <w:t xml:space="preserve"> </w:t>
      </w:r>
    </w:p>
    <w:p w14:paraId="5CCAB066" w14:textId="465874FD" w:rsidR="00567A40" w:rsidRPr="00B53D96" w:rsidRDefault="00996560" w:rsidP="00F53923">
      <w:pPr>
        <w:widowControl w:val="0"/>
        <w:numPr>
          <w:ilvl w:val="2"/>
          <w:numId w:val="5"/>
        </w:numPr>
        <w:tabs>
          <w:tab w:val="clear" w:pos="1418"/>
          <w:tab w:val="num" w:pos="993"/>
        </w:tabs>
        <w:spacing w:before="120" w:after="120" w:line="276" w:lineRule="auto"/>
        <w:ind w:left="993" w:hanging="709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za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 xml:space="preserve">školení obsluhy </w:t>
      </w:r>
      <w:r>
        <w:rPr>
          <w:rFonts w:ascii="Segoe UI" w:hAnsi="Segoe UI" w:cs="Segoe UI"/>
          <w:color w:val="000000"/>
          <w:sz w:val="22"/>
          <w:szCs w:val="22"/>
        </w:rPr>
        <w:t>Díla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 xml:space="preserve"> a odzkoušení </w:t>
      </w:r>
      <w:r>
        <w:rPr>
          <w:rFonts w:ascii="Segoe UI" w:hAnsi="Segoe UI" w:cs="Segoe UI"/>
          <w:color w:val="000000"/>
          <w:sz w:val="22"/>
          <w:szCs w:val="22"/>
        </w:rPr>
        <w:t>Díla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629B3">
        <w:rPr>
          <w:rFonts w:ascii="Segoe UI" w:hAnsi="Segoe UI" w:cs="Segoe UI"/>
          <w:color w:val="000000"/>
          <w:sz w:val="22"/>
          <w:szCs w:val="22"/>
        </w:rPr>
        <w:t>před zahájením</w:t>
      </w:r>
      <w:r w:rsidR="000C14D7" w:rsidRPr="00B53D96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567A40" w:rsidRPr="00B53D96">
        <w:rPr>
          <w:rFonts w:ascii="Segoe UI" w:hAnsi="Segoe UI" w:cs="Segoe UI"/>
          <w:color w:val="000000"/>
          <w:sz w:val="22"/>
          <w:szCs w:val="22"/>
        </w:rPr>
        <w:t>provozu.</w:t>
      </w:r>
    </w:p>
    <w:p w14:paraId="7E7F3A7E" w14:textId="354A6A42" w:rsidR="008A139B" w:rsidRPr="005A31BA" w:rsidRDefault="005A31BA" w:rsidP="00D5542F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sz w:val="22"/>
          <w:szCs w:val="22"/>
        </w:rPr>
        <w:t xml:space="preserve">Výstupem pak bude kompletní dodávka a instalace všech částí předmětu </w:t>
      </w:r>
      <w:r w:rsidR="00D57F47" w:rsidRPr="00B53D96">
        <w:rPr>
          <w:rFonts w:ascii="Segoe UI" w:hAnsi="Segoe UI" w:cs="Segoe UI"/>
          <w:sz w:val="22"/>
          <w:szCs w:val="22"/>
        </w:rPr>
        <w:t>P</w:t>
      </w:r>
      <w:r w:rsidRPr="00B53D96">
        <w:rPr>
          <w:rFonts w:ascii="Segoe UI" w:hAnsi="Segoe UI" w:cs="Segoe UI"/>
          <w:sz w:val="22"/>
          <w:szCs w:val="22"/>
        </w:rPr>
        <w:t>lnění, odpovídající technické specifikaci řešení a veškerým požadavkům Objednatele, které jsou uvedeny v </w:t>
      </w:r>
      <w:r w:rsidR="00AE2FAE">
        <w:rPr>
          <w:rFonts w:ascii="Segoe UI" w:hAnsi="Segoe UI" w:cs="Segoe UI"/>
          <w:sz w:val="22"/>
          <w:szCs w:val="22"/>
        </w:rPr>
        <w:t>přílohách</w:t>
      </w:r>
      <w:r w:rsidRPr="00B53D96">
        <w:rPr>
          <w:rFonts w:ascii="Segoe UI" w:hAnsi="Segoe UI" w:cs="Segoe UI"/>
          <w:sz w:val="22"/>
          <w:szCs w:val="22"/>
        </w:rPr>
        <w:t xml:space="preserve"> Smlouvy a také veškerá související</w:t>
      </w:r>
      <w:r>
        <w:rPr>
          <w:rFonts w:ascii="Segoe UI" w:hAnsi="Segoe UI" w:cs="Segoe UI"/>
          <w:sz w:val="22"/>
          <w:szCs w:val="22"/>
        </w:rPr>
        <w:t xml:space="preserve"> uživatelská a technická dokumentace</w:t>
      </w:r>
      <w:r w:rsidR="008A139B">
        <w:rPr>
          <w:rFonts w:ascii="Segoe UI" w:hAnsi="Segoe UI" w:cs="Segoe UI"/>
          <w:sz w:val="22"/>
          <w:szCs w:val="22"/>
        </w:rPr>
        <w:t xml:space="preserve">. </w:t>
      </w:r>
    </w:p>
    <w:p w14:paraId="136DA98C" w14:textId="5441C61C" w:rsidR="005A31BA" w:rsidRDefault="005A31BA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 se zavazuje poskytovat Plnění v souladu s platnými právními předpisy, jakož i v souladu se všemi relevantními normami obsahujícími technické specifikace a</w:t>
      </w:r>
      <w:r w:rsidR="00B53D96">
        <w:rPr>
          <w:rFonts w:ascii="Segoe UI" w:hAnsi="Segoe UI" w:cs="Segoe UI"/>
          <w:sz w:val="22"/>
          <w:szCs w:val="22"/>
        </w:rPr>
        <w:t> </w:t>
      </w:r>
      <w:r>
        <w:rPr>
          <w:rFonts w:ascii="Segoe UI" w:hAnsi="Segoe UI" w:cs="Segoe UI"/>
          <w:sz w:val="22"/>
          <w:szCs w:val="22"/>
        </w:rPr>
        <w:t>technická řešení, technické a technologické postupy nebo jiná určující kritéria k zajištění, že materiály, výrobky, postupy a služby vyhovují předmětu Smlouvy a veškerým podmínkám uvedeným v Zadávací dokumentaci.</w:t>
      </w:r>
    </w:p>
    <w:p w14:paraId="2AF2C1EB" w14:textId="61D95E7A" w:rsidR="005A31BA" w:rsidRPr="005A31BA" w:rsidRDefault="005A31BA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Pr="005A31BA">
        <w:rPr>
          <w:rFonts w:ascii="Segoe UI" w:hAnsi="Segoe UI" w:cs="Segoe UI"/>
          <w:sz w:val="22"/>
          <w:szCs w:val="22"/>
        </w:rPr>
        <w:t xml:space="preserve"> prohlašuje, že předmět plnění dle Smlouvy není plněním nemožným, a že Smlouvu uzavírá po pečlivém zvážení všech možných důsledků. </w:t>
      </w:r>
      <w:r>
        <w:rPr>
          <w:rFonts w:ascii="Segoe UI" w:hAnsi="Segoe UI" w:cs="Segoe UI"/>
          <w:sz w:val="22"/>
          <w:szCs w:val="22"/>
        </w:rPr>
        <w:t>Zhotovitel</w:t>
      </w:r>
      <w:r w:rsidRPr="005A31BA">
        <w:rPr>
          <w:rFonts w:ascii="Segoe UI" w:hAnsi="Segoe UI" w:cs="Segoe UI"/>
          <w:sz w:val="22"/>
          <w:szCs w:val="22"/>
        </w:rPr>
        <w:t xml:space="preserve"> dále </w:t>
      </w:r>
      <w:r w:rsidRPr="005A31BA">
        <w:rPr>
          <w:rFonts w:ascii="Segoe UI" w:hAnsi="Segoe UI" w:cs="Segoe UI"/>
          <w:sz w:val="22"/>
          <w:szCs w:val="22"/>
        </w:rPr>
        <w:lastRenderedPageBreak/>
        <w:t>prohlašuje, že se seznámil s předmětem plnění dle Smlouvy, a že Plnění může být poskytnuto způsobem a v termínech stanovených ve Smlouvě.</w:t>
      </w:r>
    </w:p>
    <w:p w14:paraId="33AACCA4" w14:textId="7874A8B7" w:rsidR="0015340A" w:rsidRDefault="005A31BA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 se zavazuje zaplatit Zhotoviteli za řádně poskytnuté Plnění v souladu se všemi podmínkami Smlouvy sjednanou cenu dle Smlouvy.</w:t>
      </w:r>
    </w:p>
    <w:p w14:paraId="4BA45390" w14:textId="5DDE4F8E" w:rsidR="00010510" w:rsidRPr="00B15F6C" w:rsidRDefault="00010510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 xml:space="preserve">Místo </w:t>
      </w:r>
      <w:r w:rsidR="00D57F47">
        <w:rPr>
          <w:rFonts w:ascii="Segoe UI" w:hAnsi="Segoe UI" w:cs="Segoe UI"/>
          <w:b/>
          <w:sz w:val="22"/>
          <w:szCs w:val="22"/>
        </w:rPr>
        <w:t>P</w:t>
      </w:r>
      <w:r w:rsidRPr="00B15F6C">
        <w:rPr>
          <w:rFonts w:ascii="Segoe UI" w:hAnsi="Segoe UI" w:cs="Segoe UI"/>
          <w:b/>
          <w:sz w:val="22"/>
          <w:szCs w:val="22"/>
        </w:rPr>
        <w:t>lnění</w:t>
      </w:r>
    </w:p>
    <w:p w14:paraId="2D882447" w14:textId="0F5A49F6" w:rsidR="00010510" w:rsidRPr="001047EC" w:rsidRDefault="00010510" w:rsidP="00F53923">
      <w:pPr>
        <w:widowControl w:val="0"/>
        <w:numPr>
          <w:ilvl w:val="1"/>
          <w:numId w:val="5"/>
        </w:numPr>
        <w:spacing w:after="120" w:line="276" w:lineRule="auto"/>
        <w:ind w:left="709" w:hanging="709"/>
        <w:jc w:val="both"/>
        <w:rPr>
          <w:rFonts w:ascii="Segoe UI" w:hAnsi="Segoe UI" w:cs="Segoe UI"/>
          <w:b/>
          <w:sz w:val="22"/>
          <w:szCs w:val="22"/>
        </w:rPr>
      </w:pPr>
      <w:r w:rsidRPr="00567A40">
        <w:rPr>
          <w:rFonts w:ascii="Segoe UI" w:hAnsi="Segoe UI" w:cs="Segoe UI"/>
          <w:sz w:val="22"/>
          <w:szCs w:val="22"/>
        </w:rPr>
        <w:t>Místem plnění j</w:t>
      </w:r>
      <w:r w:rsidR="00483A30">
        <w:rPr>
          <w:rFonts w:ascii="Segoe UI" w:hAnsi="Segoe UI" w:cs="Segoe UI"/>
          <w:sz w:val="22"/>
          <w:szCs w:val="22"/>
        </w:rPr>
        <w:t>sou vybrané prostory</w:t>
      </w:r>
      <w:r w:rsidRPr="00567A40">
        <w:rPr>
          <w:rFonts w:ascii="Segoe UI" w:hAnsi="Segoe UI" w:cs="Segoe UI"/>
          <w:sz w:val="22"/>
          <w:szCs w:val="22"/>
        </w:rPr>
        <w:t xml:space="preserve"> </w:t>
      </w:r>
      <w:r w:rsidR="00222647">
        <w:rPr>
          <w:rFonts w:ascii="Segoe UI" w:hAnsi="Segoe UI" w:cs="Segoe UI"/>
          <w:sz w:val="22"/>
          <w:szCs w:val="22"/>
        </w:rPr>
        <w:t>Městského fotbalového stadionu Srbská</w:t>
      </w:r>
      <w:r w:rsidRPr="00567A40">
        <w:rPr>
          <w:rFonts w:ascii="Segoe UI" w:hAnsi="Segoe UI" w:cs="Segoe UI"/>
          <w:sz w:val="22"/>
          <w:szCs w:val="22"/>
        </w:rPr>
        <w:t xml:space="preserve"> na adrese </w:t>
      </w:r>
      <w:r w:rsidR="00222647" w:rsidRPr="00222647">
        <w:rPr>
          <w:rFonts w:ascii="Segoe UI" w:hAnsi="Segoe UI" w:cs="Segoe UI"/>
          <w:sz w:val="22"/>
          <w:szCs w:val="22"/>
          <w:shd w:val="clear" w:color="auto" w:fill="FFFFFF"/>
        </w:rPr>
        <w:t xml:space="preserve">Srbská </w:t>
      </w:r>
      <w:proofErr w:type="gramStart"/>
      <w:r w:rsidR="00222647" w:rsidRPr="00222647">
        <w:rPr>
          <w:rFonts w:ascii="Segoe UI" w:hAnsi="Segoe UI" w:cs="Segoe UI"/>
          <w:sz w:val="22"/>
          <w:szCs w:val="22"/>
          <w:shd w:val="clear" w:color="auto" w:fill="FFFFFF"/>
        </w:rPr>
        <w:t>47a</w:t>
      </w:r>
      <w:proofErr w:type="gramEnd"/>
      <w:r w:rsidR="00222647" w:rsidRPr="001047EC">
        <w:rPr>
          <w:rFonts w:ascii="Segoe UI" w:hAnsi="Segoe UI" w:cs="Segoe UI"/>
          <w:sz w:val="22"/>
          <w:szCs w:val="22"/>
          <w:shd w:val="clear" w:color="auto" w:fill="FFFFFF"/>
        </w:rPr>
        <w:t>, Královo Pole, 612 00 Brno</w:t>
      </w:r>
      <w:r w:rsidRPr="001047EC">
        <w:rPr>
          <w:rFonts w:ascii="Segoe UI" w:hAnsi="Segoe UI" w:cs="Segoe UI"/>
          <w:sz w:val="22"/>
          <w:szCs w:val="22"/>
          <w:shd w:val="clear" w:color="auto" w:fill="FFFFFF"/>
        </w:rPr>
        <w:t xml:space="preserve">. </w:t>
      </w:r>
    </w:p>
    <w:p w14:paraId="3A797C3B" w14:textId="4B21DD2A" w:rsidR="0015340A" w:rsidRPr="00ED011A" w:rsidRDefault="00DB13F7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4" w:name="_Ref152612109"/>
      <w:bookmarkStart w:id="5" w:name="_Ref132283995"/>
      <w:r w:rsidRPr="00ED011A">
        <w:rPr>
          <w:rFonts w:ascii="Segoe UI" w:hAnsi="Segoe UI" w:cs="Segoe UI"/>
          <w:b/>
          <w:sz w:val="22"/>
          <w:szCs w:val="22"/>
        </w:rPr>
        <w:t xml:space="preserve">Doba </w:t>
      </w:r>
      <w:r w:rsidR="00D57F47" w:rsidRPr="00ED011A">
        <w:rPr>
          <w:rFonts w:ascii="Segoe UI" w:hAnsi="Segoe UI" w:cs="Segoe UI"/>
          <w:b/>
          <w:sz w:val="22"/>
          <w:szCs w:val="22"/>
        </w:rPr>
        <w:t>Plnění</w:t>
      </w:r>
      <w:bookmarkEnd w:id="4"/>
      <w:r w:rsidR="0015340A" w:rsidRPr="00ED011A">
        <w:rPr>
          <w:rFonts w:ascii="Segoe UI" w:hAnsi="Segoe UI" w:cs="Segoe UI"/>
          <w:b/>
          <w:sz w:val="22"/>
          <w:szCs w:val="22"/>
        </w:rPr>
        <w:t xml:space="preserve"> </w:t>
      </w:r>
      <w:bookmarkEnd w:id="5"/>
    </w:p>
    <w:p w14:paraId="5F1AD3BC" w14:textId="2BC10781" w:rsidR="00E6075B" w:rsidRPr="00ED011A" w:rsidRDefault="001F5884" w:rsidP="00354F32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napToGrid w:val="0"/>
          <w:sz w:val="22"/>
          <w:szCs w:val="22"/>
        </w:rPr>
      </w:pPr>
      <w:bookmarkStart w:id="6" w:name="_Ref152685617"/>
      <w:r w:rsidRPr="00ED011A">
        <w:rPr>
          <w:rFonts w:ascii="Segoe UI" w:hAnsi="Segoe UI" w:cs="Segoe UI"/>
          <w:sz w:val="22"/>
          <w:szCs w:val="22"/>
        </w:rPr>
        <w:t xml:space="preserve">Převzetí Plnění dle odst. </w:t>
      </w:r>
      <w:r w:rsidRPr="00ED011A">
        <w:rPr>
          <w:rFonts w:ascii="Segoe UI" w:hAnsi="Segoe UI" w:cs="Segoe UI"/>
          <w:sz w:val="22"/>
          <w:szCs w:val="22"/>
        </w:rPr>
        <w:fldChar w:fldCharType="begin"/>
      </w:r>
      <w:r w:rsidRPr="00ED011A">
        <w:rPr>
          <w:rFonts w:ascii="Segoe UI" w:hAnsi="Segoe UI" w:cs="Segoe UI"/>
          <w:sz w:val="22"/>
          <w:szCs w:val="22"/>
        </w:rPr>
        <w:instrText xml:space="preserve"> REF _Ref152755982 \r \h </w:instrText>
      </w:r>
      <w:r w:rsidR="00246BA2" w:rsidRPr="00ED011A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ED011A">
        <w:rPr>
          <w:rFonts w:ascii="Segoe UI" w:hAnsi="Segoe UI" w:cs="Segoe UI"/>
          <w:sz w:val="22"/>
          <w:szCs w:val="22"/>
        </w:rPr>
      </w:r>
      <w:r w:rsidRPr="00ED011A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X.1</w:t>
      </w:r>
      <w:r w:rsidRPr="00ED011A">
        <w:rPr>
          <w:rFonts w:ascii="Segoe UI" w:hAnsi="Segoe UI" w:cs="Segoe UI"/>
          <w:sz w:val="22"/>
          <w:szCs w:val="22"/>
        </w:rPr>
        <w:fldChar w:fldCharType="end"/>
      </w:r>
      <w:r w:rsidRPr="00ED011A">
        <w:rPr>
          <w:rFonts w:ascii="Segoe UI" w:hAnsi="Segoe UI" w:cs="Segoe UI"/>
          <w:sz w:val="22"/>
          <w:szCs w:val="22"/>
        </w:rPr>
        <w:t xml:space="preserve"> Smlouvy bude </w:t>
      </w:r>
      <w:r w:rsidRPr="004E5EF8">
        <w:rPr>
          <w:rFonts w:ascii="Segoe UI" w:hAnsi="Segoe UI" w:cs="Segoe UI"/>
          <w:sz w:val="22"/>
          <w:szCs w:val="22"/>
        </w:rPr>
        <w:t xml:space="preserve">provedeno do </w:t>
      </w:r>
      <w:r w:rsidR="004E5EF8" w:rsidRPr="004E5EF8">
        <w:rPr>
          <w:rFonts w:ascii="Segoe UI" w:hAnsi="Segoe UI" w:cs="Segoe UI"/>
          <w:sz w:val="22"/>
          <w:szCs w:val="22"/>
        </w:rPr>
        <w:t>8</w:t>
      </w:r>
      <w:r w:rsidRPr="004E5EF8">
        <w:rPr>
          <w:rFonts w:ascii="Segoe UI" w:hAnsi="Segoe UI" w:cs="Segoe UI"/>
          <w:sz w:val="22"/>
          <w:szCs w:val="22"/>
        </w:rPr>
        <w:t xml:space="preserve"> </w:t>
      </w:r>
      <w:r w:rsidR="00ED011A" w:rsidRPr="004E5EF8">
        <w:rPr>
          <w:rFonts w:ascii="Segoe UI" w:hAnsi="Segoe UI" w:cs="Segoe UI"/>
          <w:sz w:val="22"/>
          <w:szCs w:val="22"/>
        </w:rPr>
        <w:t>týdnů</w:t>
      </w:r>
      <w:r w:rsidRPr="004E5EF8">
        <w:rPr>
          <w:rFonts w:ascii="Segoe UI" w:hAnsi="Segoe UI" w:cs="Segoe UI"/>
          <w:sz w:val="22"/>
          <w:szCs w:val="22"/>
        </w:rPr>
        <w:t xml:space="preserve"> od</w:t>
      </w:r>
      <w:r w:rsidRPr="00ED011A">
        <w:rPr>
          <w:rFonts w:ascii="Segoe UI" w:hAnsi="Segoe UI" w:cs="Segoe UI"/>
          <w:sz w:val="22"/>
          <w:szCs w:val="22"/>
        </w:rPr>
        <w:t xml:space="preserve"> </w:t>
      </w:r>
      <w:r w:rsidR="00ED011A" w:rsidRPr="00ED011A">
        <w:rPr>
          <w:rFonts w:ascii="Segoe UI" w:hAnsi="Segoe UI" w:cs="Segoe UI"/>
          <w:sz w:val="22"/>
          <w:szCs w:val="22"/>
        </w:rPr>
        <w:t>předání</w:t>
      </w:r>
      <w:r w:rsidR="00810604">
        <w:rPr>
          <w:rFonts w:ascii="Segoe UI" w:hAnsi="Segoe UI" w:cs="Segoe UI"/>
          <w:sz w:val="22"/>
          <w:szCs w:val="22"/>
        </w:rPr>
        <w:t xml:space="preserve"> a převzetí</w:t>
      </w:r>
      <w:r w:rsidR="00ED011A" w:rsidRPr="00ED011A">
        <w:rPr>
          <w:rFonts w:ascii="Segoe UI" w:hAnsi="Segoe UI" w:cs="Segoe UI"/>
          <w:sz w:val="22"/>
          <w:szCs w:val="22"/>
        </w:rPr>
        <w:t xml:space="preserve"> staveniště</w:t>
      </w:r>
      <w:r w:rsidRPr="00ED011A">
        <w:rPr>
          <w:rFonts w:ascii="Segoe UI" w:hAnsi="Segoe UI" w:cs="Segoe UI"/>
          <w:sz w:val="22"/>
          <w:szCs w:val="22"/>
        </w:rPr>
        <w:t>.</w:t>
      </w:r>
      <w:bookmarkEnd w:id="6"/>
    </w:p>
    <w:p w14:paraId="4AD773CD" w14:textId="73F500AE" w:rsidR="68456304" w:rsidRPr="00063398" w:rsidRDefault="006732AF" w:rsidP="00063398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0C557B">
        <w:rPr>
          <w:rFonts w:ascii="Segoe UI" w:hAnsi="Segoe UI" w:cs="Segoe UI"/>
          <w:snapToGrid w:val="0"/>
          <w:sz w:val="22"/>
          <w:szCs w:val="22"/>
        </w:rPr>
        <w:t xml:space="preserve">Zhotovitel je oprávněn </w:t>
      </w:r>
      <w:r>
        <w:rPr>
          <w:rFonts w:ascii="Segoe UI" w:hAnsi="Segoe UI" w:cs="Segoe UI"/>
          <w:snapToGrid w:val="0"/>
          <w:sz w:val="22"/>
          <w:szCs w:val="22"/>
        </w:rPr>
        <w:t>D</w:t>
      </w:r>
      <w:r w:rsidRPr="000C557B">
        <w:rPr>
          <w:rFonts w:ascii="Segoe UI" w:hAnsi="Segoe UI" w:cs="Segoe UI"/>
          <w:snapToGrid w:val="0"/>
          <w:sz w:val="22"/>
          <w:szCs w:val="22"/>
        </w:rPr>
        <w:t xml:space="preserve">ílo na místě plnění realizovat denně v </w:t>
      </w:r>
      <w:r w:rsidRPr="00354F32">
        <w:rPr>
          <w:rFonts w:ascii="Segoe UI" w:hAnsi="Segoe UI" w:cs="Segoe UI"/>
          <w:snapToGrid w:val="0"/>
          <w:sz w:val="22"/>
          <w:szCs w:val="22"/>
        </w:rPr>
        <w:t>době od 6 do 22 hodin.</w:t>
      </w:r>
    </w:p>
    <w:p w14:paraId="4BF8648B" w14:textId="43F39C7E" w:rsidR="00010510" w:rsidRPr="000B50CA" w:rsidRDefault="00010510" w:rsidP="00E6075B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E6075B">
        <w:rPr>
          <w:rFonts w:ascii="Segoe UI" w:hAnsi="Segoe UI" w:cs="Segoe UI"/>
          <w:sz w:val="22"/>
          <w:szCs w:val="22"/>
        </w:rPr>
        <w:t xml:space="preserve">Termín pro provedení se prodlužuje o dobu, po kterou </w:t>
      </w:r>
      <w:r w:rsidR="00E6075B" w:rsidRPr="00E6075B">
        <w:rPr>
          <w:rFonts w:ascii="Segoe UI" w:hAnsi="Segoe UI" w:cs="Segoe UI"/>
          <w:sz w:val="22"/>
          <w:szCs w:val="22"/>
        </w:rPr>
        <w:t>Plnění</w:t>
      </w:r>
      <w:r w:rsidRPr="00E6075B">
        <w:rPr>
          <w:rFonts w:ascii="Segoe UI" w:hAnsi="Segoe UI" w:cs="Segoe UI"/>
          <w:sz w:val="22"/>
          <w:szCs w:val="22"/>
        </w:rPr>
        <w:t xml:space="preserve"> nebylo možné realizovat z důvodů nikoli na straně Zhotovitele. Odpovídající úprava termínů provedení bude upravena dodatkem ke Smlouvě. Zhotovitel je však oprávněn se prodloužení termínů pro provedení Díla dovolávat pouze v případě, že skutečnost, která prodloužení odůvodňuje, Objednateli písemně sdělí bez zbytečného odkladu. </w:t>
      </w:r>
    </w:p>
    <w:p w14:paraId="65994B82" w14:textId="30C7457E" w:rsidR="000B50CA" w:rsidRPr="009B196D" w:rsidRDefault="000B50CA" w:rsidP="00E6075B">
      <w:pPr>
        <w:widowControl w:val="0"/>
        <w:numPr>
          <w:ilvl w:val="1"/>
          <w:numId w:val="5"/>
        </w:numPr>
        <w:spacing w:after="120" w:line="276" w:lineRule="auto"/>
        <w:ind w:left="567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0B50CA">
        <w:rPr>
          <w:rFonts w:ascii="Segoe UI" w:hAnsi="Segoe UI" w:cs="Segoe UI"/>
          <w:snapToGrid w:val="0"/>
          <w:sz w:val="22"/>
          <w:szCs w:val="22"/>
        </w:rPr>
        <w:t xml:space="preserve">Zhotovitel bere na vědomí nutnost koordinace se současně prováděnými pracemi v areálu </w:t>
      </w:r>
      <w:r w:rsidR="00765183">
        <w:rPr>
          <w:rFonts w:ascii="Segoe UI" w:hAnsi="Segoe UI" w:cs="Segoe UI"/>
          <w:snapToGrid w:val="0"/>
          <w:sz w:val="22"/>
          <w:szCs w:val="22"/>
        </w:rPr>
        <w:t xml:space="preserve">Městského </w:t>
      </w:r>
      <w:r w:rsidRPr="000B50CA">
        <w:rPr>
          <w:rFonts w:ascii="Segoe UI" w:hAnsi="Segoe UI" w:cs="Segoe UI"/>
          <w:snapToGrid w:val="0"/>
          <w:sz w:val="22"/>
          <w:szCs w:val="22"/>
        </w:rPr>
        <w:t xml:space="preserve">fotbalového stadionu – </w:t>
      </w:r>
      <w:r w:rsidR="00856439">
        <w:rPr>
          <w:rFonts w:ascii="Segoe UI" w:hAnsi="Segoe UI" w:cs="Segoe UI"/>
          <w:snapToGrid w:val="0"/>
          <w:sz w:val="22"/>
          <w:szCs w:val="22"/>
        </w:rPr>
        <w:t>oprava tribuny a výměna sedaček</w:t>
      </w:r>
      <w:r w:rsidRPr="000B50CA">
        <w:rPr>
          <w:rFonts w:ascii="Segoe UI" w:hAnsi="Segoe UI" w:cs="Segoe UI"/>
          <w:snapToGrid w:val="0"/>
          <w:sz w:val="22"/>
          <w:szCs w:val="22"/>
        </w:rPr>
        <w:t xml:space="preserve">, </w:t>
      </w:r>
      <w:r w:rsidR="00055F1D">
        <w:rPr>
          <w:rFonts w:ascii="Segoe UI" w:hAnsi="Segoe UI" w:cs="Segoe UI"/>
          <w:snapToGrid w:val="0"/>
          <w:sz w:val="22"/>
          <w:szCs w:val="22"/>
        </w:rPr>
        <w:t>výměna osvětlení</w:t>
      </w:r>
      <w:r w:rsidR="00F17A4C">
        <w:rPr>
          <w:rFonts w:ascii="Segoe UI" w:hAnsi="Segoe UI" w:cs="Segoe UI"/>
          <w:snapToGrid w:val="0"/>
          <w:sz w:val="22"/>
          <w:szCs w:val="22"/>
        </w:rPr>
        <w:t xml:space="preserve"> hrací plochy</w:t>
      </w:r>
      <w:r w:rsidR="00746482">
        <w:rPr>
          <w:rFonts w:ascii="Segoe UI" w:hAnsi="Segoe UI" w:cs="Segoe UI"/>
          <w:snapToGrid w:val="0"/>
          <w:sz w:val="22"/>
          <w:szCs w:val="22"/>
        </w:rPr>
        <w:t xml:space="preserve"> a </w:t>
      </w:r>
      <w:r w:rsidR="009225F8">
        <w:rPr>
          <w:rFonts w:ascii="Segoe UI" w:hAnsi="Segoe UI" w:cs="Segoe UI"/>
          <w:snapToGrid w:val="0"/>
          <w:sz w:val="22"/>
          <w:szCs w:val="22"/>
        </w:rPr>
        <w:t>vý</w:t>
      </w:r>
      <w:r w:rsidR="00557EEA">
        <w:rPr>
          <w:rFonts w:ascii="Segoe UI" w:hAnsi="Segoe UI" w:cs="Segoe UI"/>
          <w:snapToGrid w:val="0"/>
          <w:sz w:val="22"/>
          <w:szCs w:val="22"/>
        </w:rPr>
        <w:t>měna turniketů a kamerového systému</w:t>
      </w:r>
      <w:r w:rsidR="00746482">
        <w:rPr>
          <w:rFonts w:ascii="Segoe UI" w:hAnsi="Segoe UI" w:cs="Segoe UI"/>
          <w:snapToGrid w:val="0"/>
          <w:sz w:val="22"/>
          <w:szCs w:val="22"/>
        </w:rPr>
        <w:t>.</w:t>
      </w:r>
    </w:p>
    <w:p w14:paraId="6009F6EF" w14:textId="77777777" w:rsidR="009B196D" w:rsidRPr="00E6075B" w:rsidRDefault="009B196D" w:rsidP="009B196D">
      <w:pPr>
        <w:widowControl w:val="0"/>
        <w:spacing w:after="120" w:line="276" w:lineRule="auto"/>
        <w:ind w:left="567"/>
        <w:jc w:val="both"/>
        <w:rPr>
          <w:rFonts w:ascii="Segoe UI" w:hAnsi="Segoe UI" w:cs="Segoe UI"/>
          <w:snapToGrid w:val="0"/>
          <w:sz w:val="22"/>
          <w:szCs w:val="22"/>
        </w:rPr>
      </w:pPr>
    </w:p>
    <w:p w14:paraId="22CA9DAB" w14:textId="57F1EFC0" w:rsidR="0015340A" w:rsidRPr="00B15F6C" w:rsidRDefault="00D5542F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7" w:name="_Ref132280330"/>
      <w:r>
        <w:rPr>
          <w:rFonts w:ascii="Segoe UI" w:hAnsi="Segoe UI" w:cs="Segoe UI"/>
          <w:b/>
          <w:sz w:val="22"/>
          <w:szCs w:val="22"/>
        </w:rPr>
        <w:t>Cena</w:t>
      </w:r>
      <w:r w:rsidR="00733AF4">
        <w:rPr>
          <w:rFonts w:ascii="Segoe UI" w:hAnsi="Segoe UI" w:cs="Segoe UI"/>
          <w:b/>
          <w:sz w:val="22"/>
          <w:szCs w:val="22"/>
        </w:rPr>
        <w:t xml:space="preserve"> </w:t>
      </w:r>
      <w:r w:rsidR="0015340A" w:rsidRPr="00B15F6C">
        <w:rPr>
          <w:rFonts w:ascii="Segoe UI" w:hAnsi="Segoe UI" w:cs="Segoe UI"/>
          <w:b/>
          <w:sz w:val="22"/>
          <w:szCs w:val="22"/>
        </w:rPr>
        <w:t xml:space="preserve">za splnění předmětu </w:t>
      </w:r>
      <w:r w:rsidR="000D11CC">
        <w:rPr>
          <w:rFonts w:ascii="Segoe UI" w:hAnsi="Segoe UI" w:cs="Segoe UI"/>
          <w:b/>
          <w:sz w:val="22"/>
          <w:szCs w:val="22"/>
        </w:rPr>
        <w:t>S</w:t>
      </w:r>
      <w:r w:rsidR="0015340A" w:rsidRPr="00B15F6C">
        <w:rPr>
          <w:rFonts w:ascii="Segoe UI" w:hAnsi="Segoe UI" w:cs="Segoe UI"/>
          <w:b/>
          <w:sz w:val="22"/>
          <w:szCs w:val="22"/>
        </w:rPr>
        <w:t>mlouvy</w:t>
      </w:r>
      <w:bookmarkEnd w:id="7"/>
      <w:r w:rsidR="0015340A" w:rsidRPr="00B15F6C">
        <w:rPr>
          <w:rFonts w:ascii="Segoe UI" w:hAnsi="Segoe UI" w:cs="Segoe UI"/>
          <w:b/>
          <w:sz w:val="22"/>
          <w:szCs w:val="22"/>
        </w:rPr>
        <w:t xml:space="preserve"> </w:t>
      </w:r>
    </w:p>
    <w:p w14:paraId="1052A38A" w14:textId="22101EDB" w:rsidR="00933F37" w:rsidRPr="00933F37" w:rsidRDefault="00933F37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8" w:name="_Ref114218264"/>
      <w:bookmarkStart w:id="9" w:name="_Ref136195940"/>
      <w:r w:rsidRPr="00933F37">
        <w:rPr>
          <w:rFonts w:ascii="Segoe UI" w:hAnsi="Segoe UI" w:cs="Segoe UI"/>
          <w:sz w:val="22"/>
          <w:szCs w:val="22"/>
        </w:rPr>
        <w:t xml:space="preserve">Celková cena za splnění celého předmětu </w:t>
      </w:r>
      <w:r w:rsidR="000D11CC">
        <w:rPr>
          <w:rFonts w:ascii="Segoe UI" w:hAnsi="Segoe UI" w:cs="Segoe UI"/>
          <w:sz w:val="22"/>
          <w:szCs w:val="22"/>
        </w:rPr>
        <w:t>S</w:t>
      </w:r>
      <w:r w:rsidRPr="00933F37">
        <w:rPr>
          <w:rFonts w:ascii="Segoe UI" w:hAnsi="Segoe UI" w:cs="Segoe UI"/>
          <w:sz w:val="22"/>
          <w:szCs w:val="22"/>
        </w:rPr>
        <w:t>mlouvy (dále jen „</w:t>
      </w:r>
      <w:r w:rsidRPr="00933F37">
        <w:rPr>
          <w:rFonts w:ascii="Segoe UI" w:hAnsi="Segoe UI" w:cs="Segoe UI"/>
          <w:b/>
          <w:i/>
          <w:sz w:val="22"/>
          <w:szCs w:val="22"/>
        </w:rPr>
        <w:t>Celková cena</w:t>
      </w:r>
      <w:r w:rsidRPr="00933F37">
        <w:rPr>
          <w:rFonts w:ascii="Segoe UI" w:hAnsi="Segoe UI" w:cs="Segoe UI"/>
          <w:sz w:val="22"/>
          <w:szCs w:val="22"/>
        </w:rPr>
        <w:t>“) se sjednává takto:</w:t>
      </w:r>
      <w:bookmarkEnd w:id="8"/>
      <w:r w:rsidRPr="00933F37">
        <w:rPr>
          <w:rFonts w:ascii="Segoe UI" w:hAnsi="Segoe UI" w:cs="Segoe UI"/>
          <w:sz w:val="22"/>
          <w:szCs w:val="22"/>
        </w:rPr>
        <w:t xml:space="preserve"> </w:t>
      </w:r>
    </w:p>
    <w:p w14:paraId="43A4475D" w14:textId="4D58960F" w:rsidR="00933F37" w:rsidRDefault="00933F37" w:rsidP="00933F37">
      <w:pPr>
        <w:spacing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  <w:r w:rsidRPr="00FF0474">
        <w:rPr>
          <w:rFonts w:ascii="Segoe UI" w:hAnsi="Segoe UI" w:cs="Segoe UI"/>
          <w:sz w:val="22"/>
          <w:szCs w:val="22"/>
        </w:rPr>
        <w:t xml:space="preserve">cena celkem </w:t>
      </w:r>
      <w:r w:rsidRPr="00B10177">
        <w:rPr>
          <w:rFonts w:ascii="Segoe UI" w:hAnsi="Segoe UI" w:cs="Segoe UI"/>
          <w:sz w:val="22"/>
          <w:szCs w:val="22"/>
          <w:highlight w:val="yellow"/>
        </w:rPr>
        <w:t>___________________________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FF0474">
        <w:rPr>
          <w:rFonts w:ascii="Segoe UI" w:hAnsi="Segoe UI" w:cs="Segoe UI"/>
          <w:b/>
          <w:sz w:val="22"/>
          <w:szCs w:val="22"/>
        </w:rPr>
        <w:t>Kč bez DPH</w:t>
      </w:r>
    </w:p>
    <w:p w14:paraId="605CB285" w14:textId="77777777" w:rsidR="00933F37" w:rsidRPr="00595499" w:rsidRDefault="00933F37" w:rsidP="00933F37">
      <w:pPr>
        <w:widowControl w:val="0"/>
        <w:spacing w:after="120" w:line="276" w:lineRule="auto"/>
        <w:ind w:left="567" w:firstLine="141"/>
        <w:jc w:val="both"/>
        <w:rPr>
          <w:rFonts w:ascii="Segoe UI" w:hAnsi="Segoe UI" w:cs="Segoe UI"/>
          <w:sz w:val="22"/>
          <w:szCs w:val="22"/>
        </w:rPr>
      </w:pPr>
      <w:r w:rsidRPr="00595499">
        <w:rPr>
          <w:rFonts w:ascii="Segoe UI" w:hAnsi="Segoe UI" w:cs="Segoe UI"/>
          <w:sz w:val="22"/>
          <w:szCs w:val="22"/>
        </w:rPr>
        <w:t>DPH</w:t>
      </w:r>
      <w:r w:rsidRPr="00595499">
        <w:rPr>
          <w:rFonts w:ascii="Segoe UI" w:hAnsi="Segoe UI" w:cs="Segoe UI"/>
          <w:sz w:val="22"/>
          <w:szCs w:val="22"/>
        </w:rPr>
        <w:tab/>
      </w:r>
      <w:r w:rsidRPr="00595499">
        <w:rPr>
          <w:rFonts w:ascii="Segoe UI" w:hAnsi="Segoe UI" w:cs="Segoe UI"/>
          <w:sz w:val="22"/>
          <w:szCs w:val="22"/>
        </w:rPr>
        <w:tab/>
      </w:r>
      <w:r w:rsidRPr="00595499">
        <w:rPr>
          <w:rFonts w:ascii="Segoe UI" w:hAnsi="Segoe UI" w:cs="Segoe UI"/>
          <w:sz w:val="22"/>
          <w:szCs w:val="22"/>
        </w:rPr>
        <w:tab/>
      </w:r>
      <w:r w:rsidRPr="00595499">
        <w:rPr>
          <w:rFonts w:ascii="Segoe UI" w:hAnsi="Segoe UI" w:cs="Segoe UI"/>
          <w:sz w:val="22"/>
          <w:szCs w:val="22"/>
        </w:rPr>
        <w:tab/>
        <w:t>………………………… Kč,</w:t>
      </w:r>
    </w:p>
    <w:p w14:paraId="61C53605" w14:textId="7EDA8B76" w:rsidR="00466938" w:rsidRPr="00327C75" w:rsidRDefault="00933F37" w:rsidP="00327C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50"/>
        </w:tabs>
        <w:spacing w:after="120" w:line="276" w:lineRule="auto"/>
        <w:ind w:left="567" w:firstLine="141"/>
        <w:jc w:val="both"/>
        <w:rPr>
          <w:rFonts w:ascii="Segoe UI" w:hAnsi="Segoe UI" w:cs="Segoe UI"/>
          <w:sz w:val="22"/>
          <w:szCs w:val="22"/>
        </w:rPr>
      </w:pPr>
      <w:r w:rsidRPr="00595499">
        <w:rPr>
          <w:rFonts w:ascii="Segoe UI" w:hAnsi="Segoe UI" w:cs="Segoe UI"/>
          <w:sz w:val="22"/>
          <w:szCs w:val="22"/>
        </w:rPr>
        <w:t>cena celkem včetně DPH</w:t>
      </w:r>
      <w:r w:rsidRPr="00595499">
        <w:rPr>
          <w:rFonts w:ascii="Segoe UI" w:hAnsi="Segoe UI" w:cs="Segoe UI"/>
          <w:sz w:val="22"/>
          <w:szCs w:val="22"/>
        </w:rPr>
        <w:tab/>
        <w:t>………………………… Kč</w:t>
      </w:r>
      <w:r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ab/>
      </w:r>
      <w:r w:rsidR="00466938" w:rsidRPr="00466938">
        <w:rPr>
          <w:rFonts w:ascii="Segoe UI" w:hAnsi="Segoe UI" w:cs="Segoe UI"/>
          <w:i/>
          <w:iCs/>
          <w:color w:val="FF0000"/>
          <w:sz w:val="22"/>
          <w:szCs w:val="22"/>
        </w:rPr>
        <w:t xml:space="preserve"> </w:t>
      </w:r>
    </w:p>
    <w:p w14:paraId="407C9F8C" w14:textId="7CCD3AE0" w:rsidR="000D3B00" w:rsidRPr="000D3B00" w:rsidRDefault="00B15F6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Není-li výslovně sjednáno jinak, v</w:t>
      </w:r>
      <w:r w:rsidR="004D4337" w:rsidRPr="00B15F6C">
        <w:rPr>
          <w:rFonts w:ascii="Segoe UI" w:hAnsi="Segoe UI" w:cs="Segoe UI"/>
          <w:sz w:val="22"/>
          <w:szCs w:val="22"/>
        </w:rPr>
        <w:t xml:space="preserve">ýše </w:t>
      </w:r>
      <w:r w:rsidR="008C390F">
        <w:rPr>
          <w:rFonts w:ascii="Segoe UI" w:hAnsi="Segoe UI" w:cs="Segoe UI"/>
          <w:sz w:val="22"/>
          <w:szCs w:val="22"/>
        </w:rPr>
        <w:t>Celkové ceny</w:t>
      </w:r>
      <w:r w:rsidR="00A94302">
        <w:rPr>
          <w:rFonts w:ascii="Segoe UI" w:hAnsi="Segoe UI" w:cs="Segoe UI"/>
          <w:sz w:val="22"/>
          <w:szCs w:val="22"/>
        </w:rPr>
        <w:t xml:space="preserve"> </w:t>
      </w:r>
      <w:r w:rsidR="004D4337" w:rsidRPr="00B15F6C">
        <w:rPr>
          <w:rFonts w:ascii="Segoe UI" w:hAnsi="Segoe UI" w:cs="Segoe UI"/>
          <w:sz w:val="22"/>
          <w:szCs w:val="22"/>
        </w:rPr>
        <w:t xml:space="preserve">za poskytnutí </w:t>
      </w:r>
      <w:r w:rsidR="008C390F">
        <w:rPr>
          <w:rFonts w:ascii="Segoe UI" w:hAnsi="Segoe UI" w:cs="Segoe UI"/>
          <w:sz w:val="22"/>
          <w:szCs w:val="22"/>
        </w:rPr>
        <w:t>P</w:t>
      </w:r>
      <w:r w:rsidR="004D4337" w:rsidRPr="00B15F6C">
        <w:rPr>
          <w:rFonts w:ascii="Segoe UI" w:hAnsi="Segoe UI" w:cs="Segoe UI"/>
          <w:sz w:val="22"/>
          <w:szCs w:val="22"/>
        </w:rPr>
        <w:t xml:space="preserve">lnění Zhotovitele dle této </w:t>
      </w:r>
      <w:r w:rsidR="008C390F">
        <w:rPr>
          <w:rFonts w:ascii="Segoe UI" w:hAnsi="Segoe UI" w:cs="Segoe UI"/>
          <w:sz w:val="22"/>
          <w:szCs w:val="22"/>
        </w:rPr>
        <w:t>S</w:t>
      </w:r>
      <w:r w:rsidR="004D4337" w:rsidRPr="00B15F6C">
        <w:rPr>
          <w:rFonts w:ascii="Segoe UI" w:hAnsi="Segoe UI" w:cs="Segoe UI"/>
          <w:sz w:val="22"/>
          <w:szCs w:val="22"/>
        </w:rPr>
        <w:t>mlouvy je nejvýše přípustná</w:t>
      </w:r>
      <w:r w:rsidRPr="00B15F6C">
        <w:rPr>
          <w:rFonts w:ascii="Segoe UI" w:hAnsi="Segoe UI" w:cs="Segoe UI"/>
          <w:sz w:val="22"/>
          <w:szCs w:val="22"/>
        </w:rPr>
        <w:t>;</w:t>
      </w:r>
      <w:r w:rsidR="004D4337" w:rsidRPr="00B15F6C">
        <w:rPr>
          <w:rFonts w:ascii="Segoe UI" w:hAnsi="Segoe UI" w:cs="Segoe UI"/>
          <w:sz w:val="22"/>
          <w:szCs w:val="22"/>
        </w:rPr>
        <w:t xml:space="preserve"> tuto je možno překročit pouze v</w:t>
      </w:r>
      <w:r w:rsidR="00307763" w:rsidRPr="00B15F6C">
        <w:rPr>
          <w:rFonts w:ascii="Segoe UI" w:hAnsi="Segoe UI" w:cs="Segoe UI"/>
          <w:sz w:val="22"/>
          <w:szCs w:val="22"/>
        </w:rPr>
        <w:t> </w:t>
      </w:r>
      <w:r w:rsidR="004D4337" w:rsidRPr="00B15F6C">
        <w:rPr>
          <w:rFonts w:ascii="Segoe UI" w:hAnsi="Segoe UI" w:cs="Segoe UI"/>
          <w:sz w:val="22"/>
          <w:szCs w:val="22"/>
        </w:rPr>
        <w:t>případ</w:t>
      </w:r>
      <w:r w:rsidR="00041FDF" w:rsidRPr="00B15F6C">
        <w:rPr>
          <w:rFonts w:ascii="Segoe UI" w:hAnsi="Segoe UI" w:cs="Segoe UI"/>
          <w:sz w:val="22"/>
          <w:szCs w:val="22"/>
        </w:rPr>
        <w:t>ě</w:t>
      </w:r>
      <w:r w:rsidR="004D4337" w:rsidRPr="00B15F6C">
        <w:rPr>
          <w:rFonts w:ascii="Segoe UI" w:hAnsi="Segoe UI" w:cs="Segoe UI"/>
          <w:sz w:val="22"/>
          <w:szCs w:val="22"/>
        </w:rPr>
        <w:t xml:space="preserve"> zvýšení sazby DPH v rozsahu zákonné změny výše sazby DPH. </w:t>
      </w:r>
      <w:r w:rsidR="000D3B00" w:rsidRPr="000D3B00">
        <w:rPr>
          <w:rFonts w:ascii="Segoe UI" w:hAnsi="Segoe UI" w:cs="Segoe UI"/>
          <w:sz w:val="22"/>
          <w:szCs w:val="22"/>
        </w:rPr>
        <w:t xml:space="preserve">V případě změny sazby DPH je </w:t>
      </w:r>
      <w:r w:rsidR="000D3B00">
        <w:rPr>
          <w:rFonts w:ascii="Segoe UI" w:hAnsi="Segoe UI" w:cs="Segoe UI"/>
          <w:sz w:val="22"/>
          <w:szCs w:val="22"/>
        </w:rPr>
        <w:t>Zhotovitel</w:t>
      </w:r>
      <w:r w:rsidR="000D3B00" w:rsidRPr="000D3B00">
        <w:rPr>
          <w:rFonts w:ascii="Segoe UI" w:hAnsi="Segoe UI" w:cs="Segoe UI"/>
          <w:sz w:val="22"/>
          <w:szCs w:val="22"/>
        </w:rPr>
        <w:t xml:space="preserve"> povinen k ceně bez DPH účtovat DPH v platné výši. Smluvní strany se dohodly, že v případě změny ceny v důsledku změny sazby DPH není nutno ke Smlouvě uzavírat dodatek. </w:t>
      </w:r>
      <w:r w:rsidR="000D3B00">
        <w:rPr>
          <w:rFonts w:ascii="Segoe UI" w:hAnsi="Segoe UI" w:cs="Segoe UI"/>
          <w:sz w:val="22"/>
          <w:szCs w:val="22"/>
        </w:rPr>
        <w:t>Zhotovitel</w:t>
      </w:r>
      <w:r w:rsidR="000D3B00" w:rsidRPr="000D3B00">
        <w:rPr>
          <w:rFonts w:ascii="Segoe UI" w:hAnsi="Segoe UI" w:cs="Segoe UI"/>
          <w:sz w:val="22"/>
          <w:szCs w:val="22"/>
        </w:rPr>
        <w:t xml:space="preserve"> odpovídá za to, že sazba DPH je stanovena v souladu s</w:t>
      </w:r>
      <w:r w:rsidR="000D3B00">
        <w:rPr>
          <w:rFonts w:ascii="Segoe UI" w:hAnsi="Segoe UI" w:cs="Segoe UI"/>
          <w:sz w:val="22"/>
          <w:szCs w:val="22"/>
        </w:rPr>
        <w:t> </w:t>
      </w:r>
      <w:r w:rsidR="000D3B00" w:rsidRPr="000D3B00">
        <w:rPr>
          <w:rFonts w:ascii="Segoe UI" w:hAnsi="Segoe UI" w:cs="Segoe UI"/>
          <w:sz w:val="22"/>
          <w:szCs w:val="22"/>
        </w:rPr>
        <w:t>platnými právními předpisy.</w:t>
      </w:r>
    </w:p>
    <w:p w14:paraId="37200362" w14:textId="0BB40C7C" w:rsidR="000D3B00" w:rsidRDefault="008C390F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Celková cena</w:t>
      </w:r>
      <w:r w:rsidR="007B2DB4" w:rsidRPr="00B15F6C">
        <w:rPr>
          <w:rFonts w:ascii="Segoe UI" w:hAnsi="Segoe UI" w:cs="Segoe UI"/>
          <w:sz w:val="22"/>
          <w:szCs w:val="22"/>
        </w:rPr>
        <w:t xml:space="preserve"> </w:t>
      </w:r>
      <w:r w:rsidR="004D4337" w:rsidRPr="00B15F6C">
        <w:rPr>
          <w:rFonts w:ascii="Segoe UI" w:hAnsi="Segoe UI" w:cs="Segoe UI"/>
          <w:sz w:val="22"/>
          <w:szCs w:val="22"/>
        </w:rPr>
        <w:t xml:space="preserve">za poskytnutí plnění dle této </w:t>
      </w:r>
      <w:r w:rsidR="000D3B00">
        <w:rPr>
          <w:rFonts w:ascii="Segoe UI" w:hAnsi="Segoe UI" w:cs="Segoe UI"/>
          <w:sz w:val="22"/>
          <w:szCs w:val="22"/>
        </w:rPr>
        <w:t>S</w:t>
      </w:r>
      <w:r w:rsidR="004D4337" w:rsidRPr="00B15F6C">
        <w:rPr>
          <w:rFonts w:ascii="Segoe UI" w:hAnsi="Segoe UI" w:cs="Segoe UI"/>
          <w:sz w:val="22"/>
          <w:szCs w:val="22"/>
        </w:rPr>
        <w:t>mlouvy obsahuje mimo vlastní provedení prací zejména i náklady na organizační a</w:t>
      </w:r>
      <w:r w:rsidR="00624649">
        <w:rPr>
          <w:rFonts w:ascii="Segoe UI" w:hAnsi="Segoe UI" w:cs="Segoe UI"/>
          <w:sz w:val="22"/>
          <w:szCs w:val="22"/>
        </w:rPr>
        <w:t> </w:t>
      </w:r>
      <w:r w:rsidR="004D4337" w:rsidRPr="00B15F6C">
        <w:rPr>
          <w:rFonts w:ascii="Segoe UI" w:hAnsi="Segoe UI" w:cs="Segoe UI"/>
          <w:sz w:val="22"/>
          <w:szCs w:val="22"/>
        </w:rPr>
        <w:t>koordinační činnost, náklady na dopravu, provozní náklady, náklady na správní poplatky, pojištění, daně apod.</w:t>
      </w:r>
    </w:p>
    <w:p w14:paraId="090BC77F" w14:textId="646F20C5" w:rsidR="0027600B" w:rsidRPr="000D3B00" w:rsidRDefault="008C390F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0D3B00">
        <w:rPr>
          <w:rFonts w:ascii="Segoe UI" w:hAnsi="Segoe UI" w:cs="Segoe UI"/>
          <w:sz w:val="22"/>
          <w:szCs w:val="22"/>
        </w:rPr>
        <w:lastRenderedPageBreak/>
        <w:t>Veškeré ceny uvedené v tomto článku Smlouvy jsou ceny v korunách českých (CZK).</w:t>
      </w:r>
    </w:p>
    <w:p w14:paraId="52B6A800" w14:textId="4F10F026" w:rsidR="006B2C59" w:rsidRPr="000D3B00" w:rsidRDefault="004D4337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7600B">
        <w:rPr>
          <w:rFonts w:ascii="Segoe UI" w:hAnsi="Segoe UI" w:cs="Segoe UI"/>
          <w:sz w:val="22"/>
          <w:szCs w:val="22"/>
        </w:rPr>
        <w:t xml:space="preserve">V případě, že dojde ze strany Objednatele k výpovědi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27600B">
        <w:rPr>
          <w:rFonts w:ascii="Segoe UI" w:hAnsi="Segoe UI" w:cs="Segoe UI"/>
          <w:sz w:val="22"/>
          <w:szCs w:val="22"/>
        </w:rPr>
        <w:t xml:space="preserve">mlouvy, je Zhotovitel oprávněn vyúčtovat pouze </w:t>
      </w:r>
      <w:r w:rsidR="000D3B00" w:rsidRPr="000D3B00">
        <w:rPr>
          <w:rFonts w:ascii="Segoe UI" w:hAnsi="Segoe UI" w:cs="Segoe UI"/>
          <w:sz w:val="22"/>
          <w:szCs w:val="22"/>
        </w:rPr>
        <w:t xml:space="preserve">část z Celkové ceny za poskytnutí plnění Zhotovitele dle této </w:t>
      </w:r>
      <w:r w:rsidR="000D3B00">
        <w:rPr>
          <w:rFonts w:ascii="Segoe UI" w:hAnsi="Segoe UI" w:cs="Segoe UI"/>
          <w:sz w:val="22"/>
          <w:szCs w:val="22"/>
        </w:rPr>
        <w:t>S</w:t>
      </w:r>
      <w:r w:rsidR="000D3B00" w:rsidRPr="000D3B00">
        <w:rPr>
          <w:rFonts w:ascii="Segoe UI" w:hAnsi="Segoe UI" w:cs="Segoe UI"/>
          <w:sz w:val="22"/>
          <w:szCs w:val="22"/>
        </w:rPr>
        <w:t>mlouvy.</w:t>
      </w:r>
      <w:bookmarkEnd w:id="9"/>
      <w:r w:rsidR="000D3B00">
        <w:rPr>
          <w:rFonts w:ascii="Segoe UI" w:hAnsi="Segoe UI" w:cs="Segoe UI"/>
          <w:sz w:val="22"/>
          <w:szCs w:val="22"/>
        </w:rPr>
        <w:t xml:space="preserve"> </w:t>
      </w:r>
      <w:r w:rsidR="003143E1" w:rsidRPr="000D3B00">
        <w:rPr>
          <w:rFonts w:ascii="Segoe UI" w:hAnsi="Segoe UI" w:cs="Segoe UI"/>
          <w:sz w:val="22"/>
          <w:szCs w:val="22"/>
        </w:rPr>
        <w:t xml:space="preserve">Výpověď Objednatele je účinná </w:t>
      </w:r>
      <w:r w:rsidR="00B15F6C" w:rsidRPr="000D3B00">
        <w:rPr>
          <w:rFonts w:ascii="Segoe UI" w:hAnsi="Segoe UI" w:cs="Segoe UI"/>
          <w:sz w:val="22"/>
          <w:szCs w:val="22"/>
        </w:rPr>
        <w:t xml:space="preserve">poslední kalendářní den v měsíci, v něm byla písemná </w:t>
      </w:r>
      <w:r w:rsidR="003143E1" w:rsidRPr="000D3B00">
        <w:rPr>
          <w:rFonts w:ascii="Segoe UI" w:hAnsi="Segoe UI" w:cs="Segoe UI"/>
          <w:sz w:val="22"/>
          <w:szCs w:val="22"/>
        </w:rPr>
        <w:t>výpově</w:t>
      </w:r>
      <w:r w:rsidR="00B15F6C" w:rsidRPr="000D3B00">
        <w:rPr>
          <w:rFonts w:ascii="Segoe UI" w:hAnsi="Segoe UI" w:cs="Segoe UI"/>
          <w:sz w:val="22"/>
          <w:szCs w:val="22"/>
        </w:rPr>
        <w:t>ď</w:t>
      </w:r>
      <w:r w:rsidR="003143E1" w:rsidRPr="000D3B00">
        <w:rPr>
          <w:rFonts w:ascii="Segoe UI" w:hAnsi="Segoe UI" w:cs="Segoe UI"/>
          <w:sz w:val="22"/>
          <w:szCs w:val="22"/>
        </w:rPr>
        <w:t xml:space="preserve"> </w:t>
      </w:r>
      <w:r w:rsidR="00B15F6C" w:rsidRPr="000D3B00">
        <w:rPr>
          <w:rFonts w:ascii="Segoe UI" w:hAnsi="Segoe UI" w:cs="Segoe UI"/>
          <w:sz w:val="22"/>
          <w:szCs w:val="22"/>
        </w:rPr>
        <w:t xml:space="preserve">doručena </w:t>
      </w:r>
      <w:r w:rsidR="003143E1" w:rsidRPr="000D3B00">
        <w:rPr>
          <w:rFonts w:ascii="Segoe UI" w:hAnsi="Segoe UI" w:cs="Segoe UI"/>
          <w:sz w:val="22"/>
          <w:szCs w:val="22"/>
        </w:rPr>
        <w:t xml:space="preserve">Zhotoviteli. Pokud je výpověď Objednatele doručena Zhotoviteli, není Zhotovitel </w:t>
      </w:r>
      <w:r w:rsidR="00B15F6C" w:rsidRPr="000D3B00">
        <w:rPr>
          <w:rFonts w:ascii="Segoe UI" w:hAnsi="Segoe UI" w:cs="Segoe UI"/>
          <w:sz w:val="22"/>
          <w:szCs w:val="22"/>
        </w:rPr>
        <w:t xml:space="preserve">bez souhlasu Objednatele </w:t>
      </w:r>
      <w:r w:rsidR="003143E1" w:rsidRPr="000D3B00">
        <w:rPr>
          <w:rFonts w:ascii="Segoe UI" w:hAnsi="Segoe UI" w:cs="Segoe UI"/>
          <w:sz w:val="22"/>
          <w:szCs w:val="22"/>
        </w:rPr>
        <w:t xml:space="preserve">oprávněn zahajovat plnění dosud nezahájených částí plnění dle této </w:t>
      </w:r>
      <w:r w:rsidR="000D11CC">
        <w:rPr>
          <w:rFonts w:ascii="Segoe UI" w:hAnsi="Segoe UI" w:cs="Segoe UI"/>
          <w:sz w:val="22"/>
          <w:szCs w:val="22"/>
        </w:rPr>
        <w:t>S</w:t>
      </w:r>
      <w:r w:rsidR="003143E1" w:rsidRPr="000D3B00">
        <w:rPr>
          <w:rFonts w:ascii="Segoe UI" w:hAnsi="Segoe UI" w:cs="Segoe UI"/>
          <w:sz w:val="22"/>
          <w:szCs w:val="22"/>
        </w:rPr>
        <w:t>mlouvy.</w:t>
      </w:r>
    </w:p>
    <w:p w14:paraId="7E0FBBBF" w14:textId="77777777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Platební podmínky</w:t>
      </w:r>
    </w:p>
    <w:p w14:paraId="10010CB3" w14:textId="536C6AD3" w:rsidR="00ED2AEB" w:rsidRDefault="00A63650" w:rsidP="00ED2AEB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10" w:name="_Ref145002028"/>
      <w:r>
        <w:rPr>
          <w:rFonts w:ascii="Segoe UI" w:hAnsi="Segoe UI" w:cs="Segoe UI"/>
          <w:sz w:val="22"/>
          <w:szCs w:val="22"/>
        </w:rPr>
        <w:t xml:space="preserve">Cena za poskytnutí Plnění </w:t>
      </w:r>
      <w:r w:rsidRPr="00B15F6C">
        <w:rPr>
          <w:rFonts w:ascii="Segoe UI" w:hAnsi="Segoe UI" w:cs="Segoe UI"/>
          <w:sz w:val="22"/>
          <w:szCs w:val="22"/>
        </w:rPr>
        <w:t xml:space="preserve">Zhotovitele dle této </w:t>
      </w:r>
      <w:r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D3B00">
        <w:rPr>
          <w:rFonts w:ascii="Segoe UI" w:hAnsi="Segoe UI" w:cs="Segoe UI"/>
          <w:sz w:val="22"/>
          <w:szCs w:val="22"/>
        </w:rPr>
        <w:t xml:space="preserve">bude hrazena </w:t>
      </w:r>
      <w:r>
        <w:rPr>
          <w:rFonts w:ascii="Segoe UI" w:hAnsi="Segoe UI" w:cs="Segoe UI"/>
          <w:sz w:val="22"/>
          <w:szCs w:val="22"/>
        </w:rPr>
        <w:t xml:space="preserve">po převzetí Plnění dle čl. </w:t>
      </w:r>
      <w:r>
        <w:rPr>
          <w:rFonts w:ascii="Segoe UI" w:hAnsi="Segoe UI" w:cs="Segoe UI"/>
          <w:sz w:val="22"/>
          <w:szCs w:val="22"/>
        </w:rPr>
        <w:fldChar w:fldCharType="begin"/>
      </w:r>
      <w:r>
        <w:rPr>
          <w:rFonts w:ascii="Segoe UI" w:hAnsi="Segoe UI" w:cs="Segoe UI"/>
          <w:sz w:val="22"/>
          <w:szCs w:val="22"/>
        </w:rPr>
        <w:instrText xml:space="preserve"> REF _Ref152607423 \r \h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X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Smlouvy.</w:t>
      </w:r>
    </w:p>
    <w:p w14:paraId="77C94004" w14:textId="79B36FEA" w:rsidR="00102E8D" w:rsidRPr="00B53D96" w:rsidRDefault="00102E8D" w:rsidP="00102E8D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sz w:val="22"/>
          <w:szCs w:val="22"/>
        </w:rPr>
        <w:t xml:space="preserve">Podkladem pro platbu Objednatele je vždy daňový doklad – faktura, kterou Zhotovitel vystaví nejpozději </w:t>
      </w:r>
      <w:r w:rsidRPr="00BD0DC8">
        <w:rPr>
          <w:rFonts w:ascii="Segoe UI" w:hAnsi="Segoe UI" w:cs="Segoe UI"/>
          <w:sz w:val="22"/>
          <w:szCs w:val="22"/>
        </w:rPr>
        <w:t>do 10 dnů ode</w:t>
      </w:r>
      <w:r w:rsidRPr="00B53D96">
        <w:rPr>
          <w:rFonts w:ascii="Segoe UI" w:hAnsi="Segoe UI" w:cs="Segoe UI"/>
          <w:sz w:val="22"/>
          <w:szCs w:val="22"/>
        </w:rPr>
        <w:t xml:space="preserve"> dne, ve kterém byl</w:t>
      </w:r>
      <w:r w:rsidR="00A644CC" w:rsidRPr="00B53D96">
        <w:rPr>
          <w:rFonts w:ascii="Segoe UI" w:hAnsi="Segoe UI" w:cs="Segoe UI"/>
          <w:sz w:val="22"/>
          <w:szCs w:val="22"/>
        </w:rPr>
        <w:t xml:space="preserve">o protokolárně potvrzeno </w:t>
      </w:r>
      <w:r w:rsidR="00A644CC" w:rsidRPr="00BD0DC8">
        <w:rPr>
          <w:rFonts w:ascii="Segoe UI" w:hAnsi="Segoe UI" w:cs="Segoe UI"/>
          <w:sz w:val="22"/>
          <w:szCs w:val="22"/>
        </w:rPr>
        <w:t xml:space="preserve">převzetí </w:t>
      </w:r>
      <w:r w:rsidR="00DB13F7">
        <w:rPr>
          <w:rFonts w:ascii="Segoe UI" w:hAnsi="Segoe UI" w:cs="Segoe UI"/>
          <w:sz w:val="22"/>
          <w:szCs w:val="22"/>
        </w:rPr>
        <w:t>Plnění</w:t>
      </w:r>
      <w:r w:rsidR="00DB13F7" w:rsidRPr="00BD0DC8">
        <w:rPr>
          <w:rFonts w:ascii="Segoe UI" w:hAnsi="Segoe UI" w:cs="Segoe UI"/>
          <w:sz w:val="22"/>
          <w:szCs w:val="22"/>
        </w:rPr>
        <w:t xml:space="preserve"> </w:t>
      </w:r>
      <w:r w:rsidR="00A644CC" w:rsidRPr="00BD0DC8">
        <w:rPr>
          <w:rFonts w:ascii="Segoe UI" w:hAnsi="Segoe UI" w:cs="Segoe UI"/>
          <w:sz w:val="22"/>
          <w:szCs w:val="22"/>
        </w:rPr>
        <w:t xml:space="preserve">dle čl. </w:t>
      </w:r>
      <w:r w:rsidR="00812C23">
        <w:rPr>
          <w:rFonts w:ascii="Segoe UI" w:hAnsi="Segoe UI" w:cs="Segoe UI"/>
          <w:sz w:val="22"/>
          <w:szCs w:val="22"/>
        </w:rPr>
        <w:t>X</w:t>
      </w:r>
      <w:r w:rsidR="00A644CC" w:rsidRPr="00BD0DC8">
        <w:rPr>
          <w:rFonts w:ascii="Segoe UI" w:hAnsi="Segoe UI" w:cs="Segoe UI"/>
          <w:sz w:val="22"/>
          <w:szCs w:val="22"/>
        </w:rPr>
        <w:t xml:space="preserve"> </w:t>
      </w:r>
      <w:r w:rsidR="00500D2D" w:rsidRPr="00BD0DC8">
        <w:rPr>
          <w:rFonts w:ascii="Segoe UI" w:hAnsi="Segoe UI" w:cs="Segoe UI"/>
          <w:sz w:val="22"/>
          <w:szCs w:val="22"/>
        </w:rPr>
        <w:t>S</w:t>
      </w:r>
      <w:r w:rsidR="00A644CC" w:rsidRPr="00BD0DC8">
        <w:rPr>
          <w:rFonts w:ascii="Segoe UI" w:hAnsi="Segoe UI" w:cs="Segoe UI"/>
          <w:sz w:val="22"/>
          <w:szCs w:val="22"/>
        </w:rPr>
        <w:t>mlouvy</w:t>
      </w:r>
      <w:r w:rsidR="003860EF">
        <w:rPr>
          <w:rFonts w:ascii="Segoe UI" w:hAnsi="Segoe UI" w:cs="Segoe UI"/>
          <w:sz w:val="22"/>
          <w:szCs w:val="22"/>
        </w:rPr>
        <w:t>.</w:t>
      </w:r>
    </w:p>
    <w:p w14:paraId="195EB9AC" w14:textId="552B437F" w:rsidR="00561A21" w:rsidRDefault="00561A21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61A21">
        <w:rPr>
          <w:rFonts w:ascii="Segoe UI" w:hAnsi="Segoe UI" w:cs="Segoe UI"/>
          <w:sz w:val="22"/>
          <w:szCs w:val="22"/>
        </w:rPr>
        <w:t xml:space="preserve">V případě, že ekonomický systém Zhotovitele umožňuje vystavit a zaslat fakturu včetně příloh v elektronické podobě, např. ve formátu ISDOC/ISDOCX či ve formátu PDF, je ze strany Objednatele požadováno doručení faktury včetně příloh primárně do datové schránky (ID: a7kbrrn). Pokud nelze takto postupovat, zašle Zhotovitel 2 originály faktury včetně příloh poštou na adresu: Statutární město Brno, Dominikánské náměstí 196/1, 602 00 Brno, Odbor investiční. </w:t>
      </w:r>
    </w:p>
    <w:p w14:paraId="68036C81" w14:textId="77777777" w:rsidR="004021CD" w:rsidRDefault="00561A21" w:rsidP="004021CD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61A21">
        <w:rPr>
          <w:rFonts w:ascii="Segoe UI" w:hAnsi="Segoe UI" w:cs="Segoe UI"/>
          <w:sz w:val="22"/>
          <w:szCs w:val="22"/>
        </w:rPr>
        <w:t xml:space="preserve">Splatnost faktur se sjednává lhůtou 30 dnů od jejich doručení Objednateli. </w:t>
      </w:r>
    </w:p>
    <w:p w14:paraId="66D65995" w14:textId="632DFAB4" w:rsidR="004021CD" w:rsidRDefault="004021CD" w:rsidP="004021CD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4021CD">
        <w:rPr>
          <w:rFonts w:ascii="Segoe UI" w:hAnsi="Segoe UI" w:cs="Segoe UI"/>
          <w:sz w:val="22"/>
          <w:szCs w:val="22"/>
        </w:rPr>
        <w:t xml:space="preserve">Práce provedené na základě dodatku ke </w:t>
      </w:r>
      <w:r w:rsidR="000D11CC">
        <w:rPr>
          <w:rFonts w:ascii="Segoe UI" w:hAnsi="Segoe UI" w:cs="Segoe UI"/>
          <w:sz w:val="22"/>
          <w:szCs w:val="22"/>
        </w:rPr>
        <w:t>S</w:t>
      </w:r>
      <w:r w:rsidRPr="004021CD">
        <w:rPr>
          <w:rFonts w:ascii="Segoe UI" w:hAnsi="Segoe UI" w:cs="Segoe UI"/>
          <w:sz w:val="22"/>
          <w:szCs w:val="22"/>
        </w:rPr>
        <w:t>mlouvě budou fakturovány samostatně dle příslušného dodatku.</w:t>
      </w:r>
    </w:p>
    <w:bookmarkEnd w:id="10"/>
    <w:p w14:paraId="4B8512F3" w14:textId="51A1A7F8" w:rsidR="00903BCC" w:rsidRPr="00561A21" w:rsidRDefault="00903BC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61A21">
        <w:rPr>
          <w:rFonts w:ascii="Segoe UI" w:hAnsi="Segoe UI" w:cs="Segoe UI"/>
          <w:sz w:val="22"/>
          <w:szCs w:val="22"/>
        </w:rPr>
        <w:t xml:space="preserve">Daňový doklad – faktura musí obsahovat veškeré náležitosti daňového dokladu stanovené v </w:t>
      </w:r>
      <w:r w:rsidR="00A644CC">
        <w:rPr>
          <w:rFonts w:ascii="Segoe UI" w:hAnsi="Segoe UI" w:cs="Segoe UI"/>
          <w:sz w:val="22"/>
          <w:szCs w:val="22"/>
        </w:rPr>
        <w:t>ZDPH</w:t>
      </w:r>
      <w:r w:rsidRPr="00561A21">
        <w:rPr>
          <w:rFonts w:ascii="Segoe UI" w:hAnsi="Segoe UI" w:cs="Segoe UI"/>
          <w:sz w:val="22"/>
          <w:szCs w:val="22"/>
        </w:rPr>
        <w:t xml:space="preserve"> a § 435 Občanského zákoníku, a to zejména:</w:t>
      </w:r>
    </w:p>
    <w:p w14:paraId="4B34E389" w14:textId="0B43CA52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označení Objednatele a Zhotovitele, sídlo, IČO, DIČ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4709E592" w14:textId="42B55E71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číslo faktury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61B8F3F8" w14:textId="42F4E6CC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den vystavení a den splatnosti faktury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0F745A72" w14:textId="48470078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označení banky a č. účtu, na který se má platit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7DBE89B9" w14:textId="66E9C5B2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označení </w:t>
      </w:r>
      <w:r w:rsidR="000F343A">
        <w:rPr>
          <w:rFonts w:ascii="Segoe UI" w:hAnsi="Segoe UI" w:cs="Segoe UI"/>
          <w:sz w:val="22"/>
          <w:szCs w:val="22"/>
        </w:rPr>
        <w:t>P</w:t>
      </w:r>
      <w:r w:rsidRPr="00B15F6C">
        <w:rPr>
          <w:rFonts w:ascii="Segoe UI" w:hAnsi="Segoe UI" w:cs="Segoe UI"/>
          <w:sz w:val="22"/>
          <w:szCs w:val="22"/>
        </w:rPr>
        <w:t>lnění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11B674E6" w14:textId="724BEFBC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evidenční číslo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Objednatele a Zhotovitele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1FAF443E" w14:textId="31523028" w:rsidR="00903BC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fakturovanou částku (vč. DPH platného v době fakturace)</w:t>
      </w:r>
      <w:r w:rsidR="00C52A4F">
        <w:rPr>
          <w:rFonts w:ascii="Segoe UI" w:hAnsi="Segoe UI" w:cs="Segoe UI"/>
          <w:sz w:val="22"/>
          <w:szCs w:val="22"/>
        </w:rPr>
        <w:t>;</w:t>
      </w:r>
    </w:p>
    <w:p w14:paraId="1A40BDD5" w14:textId="7A58F0DD" w:rsidR="003E0C54" w:rsidRPr="00B15F6C" w:rsidRDefault="003E0C54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E0C54">
        <w:rPr>
          <w:rFonts w:ascii="Segoe UI" w:hAnsi="Segoe UI" w:cs="Segoe UI"/>
          <w:sz w:val="22"/>
          <w:szCs w:val="22"/>
        </w:rPr>
        <w:t>číselný kód klasifikace produkce (</w:t>
      </w:r>
      <w:proofErr w:type="gramStart"/>
      <w:r w:rsidRPr="003E0C54">
        <w:rPr>
          <w:rFonts w:ascii="Segoe UI" w:hAnsi="Segoe UI" w:cs="Segoe UI"/>
          <w:sz w:val="22"/>
          <w:szCs w:val="22"/>
        </w:rPr>
        <w:t>CZ- CPA</w:t>
      </w:r>
      <w:proofErr w:type="gramEnd"/>
      <w:r w:rsidRPr="003E0C54">
        <w:rPr>
          <w:rFonts w:ascii="Segoe UI" w:hAnsi="Segoe UI" w:cs="Segoe UI"/>
          <w:sz w:val="22"/>
          <w:szCs w:val="22"/>
        </w:rPr>
        <w:t>) a v případě režimu přenesení daňové povinnosti text „daň odvede zákazník</w:t>
      </w:r>
      <w:r>
        <w:rPr>
          <w:rFonts w:ascii="Segoe UI" w:hAnsi="Segoe UI" w:cs="Segoe UI"/>
          <w:sz w:val="22"/>
          <w:szCs w:val="22"/>
        </w:rPr>
        <w:t>;</w:t>
      </w:r>
    </w:p>
    <w:p w14:paraId="21D9CA34" w14:textId="67CE81D5" w:rsidR="00903BCC" w:rsidRPr="00B15F6C" w:rsidRDefault="00903BCC" w:rsidP="00F53923">
      <w:pPr>
        <w:numPr>
          <w:ilvl w:val="0"/>
          <w:numId w:val="12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razítko a podpis oprávněné osoby</w:t>
      </w:r>
      <w:r w:rsidR="00C52A4F">
        <w:rPr>
          <w:rFonts w:ascii="Segoe UI" w:hAnsi="Segoe UI" w:cs="Segoe UI"/>
          <w:sz w:val="22"/>
          <w:szCs w:val="22"/>
        </w:rPr>
        <w:t>.</w:t>
      </w:r>
    </w:p>
    <w:p w14:paraId="3B2EF1E6" w14:textId="483D1F7E" w:rsidR="00903BCC" w:rsidRPr="00B15F6C" w:rsidRDefault="00966A43" w:rsidP="00903BCC">
      <w:pPr>
        <w:tabs>
          <w:tab w:val="num" w:pos="709"/>
        </w:tabs>
        <w:spacing w:after="120" w:line="276" w:lineRule="auto"/>
        <w:ind w:left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P</w:t>
      </w:r>
      <w:r w:rsidR="00903BCC" w:rsidRPr="00B15F6C">
        <w:rPr>
          <w:rFonts w:ascii="Segoe UI" w:hAnsi="Segoe UI" w:cs="Segoe UI"/>
          <w:sz w:val="22"/>
          <w:szCs w:val="22"/>
        </w:rPr>
        <w:t>řílohou faktury bude kopie</w:t>
      </w:r>
      <w:r w:rsidR="009E3871">
        <w:rPr>
          <w:rFonts w:ascii="Segoe UI" w:hAnsi="Segoe UI" w:cs="Segoe UI"/>
          <w:sz w:val="22"/>
          <w:szCs w:val="22"/>
        </w:rPr>
        <w:t xml:space="preserve"> </w:t>
      </w:r>
      <w:r w:rsidR="00D40B3B">
        <w:rPr>
          <w:rFonts w:ascii="Segoe UI" w:hAnsi="Segoe UI" w:cs="Segoe UI"/>
          <w:sz w:val="22"/>
          <w:szCs w:val="22"/>
        </w:rPr>
        <w:t xml:space="preserve">oboustranně podepsaného </w:t>
      </w:r>
      <w:r w:rsidR="00DB13F7">
        <w:rPr>
          <w:rFonts w:ascii="Segoe UI" w:hAnsi="Segoe UI" w:cs="Segoe UI"/>
          <w:sz w:val="22"/>
          <w:szCs w:val="22"/>
        </w:rPr>
        <w:t>P</w:t>
      </w:r>
      <w:r w:rsidR="00D40B3B">
        <w:rPr>
          <w:rFonts w:ascii="Segoe UI" w:hAnsi="Segoe UI" w:cs="Segoe UI"/>
          <w:sz w:val="22"/>
          <w:szCs w:val="22"/>
        </w:rPr>
        <w:t>ředávacího protokolu</w:t>
      </w:r>
      <w:r w:rsidR="00903BCC" w:rsidRPr="00B15F6C">
        <w:rPr>
          <w:rFonts w:ascii="Segoe UI" w:hAnsi="Segoe UI" w:cs="Segoe UI"/>
          <w:sz w:val="22"/>
          <w:szCs w:val="22"/>
        </w:rPr>
        <w:t>.</w:t>
      </w:r>
    </w:p>
    <w:p w14:paraId="5D9C0F14" w14:textId="49009017" w:rsidR="00903BCC" w:rsidRPr="00B15F6C" w:rsidRDefault="00903BCC" w:rsidP="00F53923">
      <w:pPr>
        <w:numPr>
          <w:ilvl w:val="1"/>
          <w:numId w:val="5"/>
        </w:numPr>
        <w:tabs>
          <w:tab w:val="clear" w:pos="737"/>
          <w:tab w:val="num" w:pos="-4541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lastRenderedPageBreak/>
        <w:t xml:space="preserve">Objednatel je oprávněn před uplynutím lhůty splatnosti vrátit Zhotoviteli fakturu, která neobsahuje požadované náležitosti, nebo obsahuje nesprávné údaje nebo </w:t>
      </w:r>
      <w:r w:rsidR="006C2ABF">
        <w:rPr>
          <w:rFonts w:ascii="Segoe UI" w:hAnsi="Segoe UI" w:cs="Segoe UI"/>
          <w:sz w:val="22"/>
          <w:szCs w:val="22"/>
        </w:rPr>
        <w:t>nesoulad s</w:t>
      </w:r>
      <w:r w:rsidR="007424A0">
        <w:rPr>
          <w:rFonts w:ascii="Segoe UI" w:hAnsi="Segoe UI" w:cs="Segoe UI"/>
          <w:sz w:val="22"/>
          <w:szCs w:val="22"/>
        </w:rPr>
        <w:t> </w:t>
      </w:r>
      <w:r w:rsidR="006C2ABF">
        <w:rPr>
          <w:rFonts w:ascii="Segoe UI" w:hAnsi="Segoe UI" w:cs="Segoe UI"/>
          <w:sz w:val="22"/>
          <w:szCs w:val="22"/>
        </w:rPr>
        <w:t>odsouhlaseným přehledem skutečně provedených prací</w:t>
      </w:r>
      <w:r w:rsidRPr="00B15F6C">
        <w:rPr>
          <w:rFonts w:ascii="Segoe UI" w:hAnsi="Segoe UI" w:cs="Segoe UI"/>
          <w:sz w:val="22"/>
          <w:szCs w:val="22"/>
        </w:rPr>
        <w:t>, kterou má Objednatel uhradit. Oprávněným vrácením faktury přestává běžet lhůta její splatnosti. Zhotovitel vystaví novou fakturu se správnými údaji a dnem jejího doručení Objednateli začíná běžet nová třicetidenní lhůta splatnosti.</w:t>
      </w:r>
    </w:p>
    <w:p w14:paraId="08C5067C" w14:textId="77777777" w:rsidR="00903BCC" w:rsidRPr="00B15F6C" w:rsidRDefault="00903BCC" w:rsidP="00F53923">
      <w:pPr>
        <w:numPr>
          <w:ilvl w:val="1"/>
          <w:numId w:val="5"/>
        </w:numPr>
        <w:tabs>
          <w:tab w:val="num" w:pos="-4541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Objednatel neposkytuje zálohy.</w:t>
      </w:r>
    </w:p>
    <w:p w14:paraId="6C174C69" w14:textId="096939B5" w:rsidR="0015340A" w:rsidRDefault="00903BCC" w:rsidP="00F53923">
      <w:pPr>
        <w:numPr>
          <w:ilvl w:val="1"/>
          <w:numId w:val="5"/>
        </w:numPr>
        <w:tabs>
          <w:tab w:val="num" w:pos="-4541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Platby vč. DPH dle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budou hrazeny v korunách českých, a to bezhotovostním převodem na účet Zhotovitele. </w:t>
      </w:r>
      <w:r w:rsidR="007B2DB4">
        <w:rPr>
          <w:rFonts w:ascii="Segoe UI" w:hAnsi="Segoe UI" w:cs="Segoe UI"/>
          <w:sz w:val="22"/>
          <w:szCs w:val="22"/>
        </w:rPr>
        <w:t>Odměna</w:t>
      </w:r>
      <w:r w:rsidR="007B2DB4" w:rsidRPr="00B15F6C">
        <w:rPr>
          <w:rFonts w:ascii="Segoe UI" w:hAnsi="Segoe UI" w:cs="Segoe UI"/>
          <w:sz w:val="22"/>
          <w:szCs w:val="22"/>
        </w:rPr>
        <w:t xml:space="preserve"> </w:t>
      </w:r>
      <w:r w:rsidRPr="00B15F6C">
        <w:rPr>
          <w:rFonts w:ascii="Segoe UI" w:hAnsi="Segoe UI" w:cs="Segoe UI"/>
          <w:sz w:val="22"/>
          <w:szCs w:val="22"/>
        </w:rPr>
        <w:t>za poskytnutí plnění či jeho části se považuje za uhrazenou okamžikem odepsání fakturované ceny z bankovního účtu Objednatele ve prospěch účtu Zhotovitele. Bankovní účet Zhotovitele musí být zveřejněn správcem daně způsobem umožňujícím dálkový přístup. V případě, že účet tímto způsobem zveřejněn nebude, je Objednatel oprávněn uhradit Zhotoviteli cenu na úrovni bez DPH. DPH Objednatel poukáže správci daně. Stane-li se Zhotovitel nespolehlivým plátcem ve smyslu § 106a zákona č. 235/2004 Sb., o dani z přidané hodnoty, ve znění pozdějších předpisů, je povinen neprodleně o tomto písemně informovat Objednatele.</w:t>
      </w:r>
    </w:p>
    <w:p w14:paraId="54DB4457" w14:textId="3C7B3E9B" w:rsidR="0015340A" w:rsidRPr="00B15F6C" w:rsidRDefault="0015340A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11" w:name="_Ref152691271"/>
      <w:r w:rsidRPr="00B15F6C">
        <w:rPr>
          <w:rFonts w:ascii="Segoe UI" w:hAnsi="Segoe UI" w:cs="Segoe UI"/>
          <w:b/>
          <w:sz w:val="22"/>
          <w:szCs w:val="22"/>
        </w:rPr>
        <w:t xml:space="preserve">Práva a povinnosti </w:t>
      </w:r>
      <w:r w:rsidR="0026613C" w:rsidRPr="00B15F6C">
        <w:rPr>
          <w:rFonts w:ascii="Segoe UI" w:hAnsi="Segoe UI" w:cs="Segoe UI"/>
          <w:b/>
          <w:sz w:val="22"/>
          <w:szCs w:val="22"/>
        </w:rPr>
        <w:t>Zhotovitele</w:t>
      </w:r>
      <w:bookmarkEnd w:id="11"/>
      <w:r w:rsidR="0026613C" w:rsidRPr="00B15F6C">
        <w:rPr>
          <w:rFonts w:ascii="Segoe UI" w:hAnsi="Segoe UI" w:cs="Segoe UI"/>
          <w:b/>
          <w:sz w:val="22"/>
          <w:szCs w:val="22"/>
        </w:rPr>
        <w:t xml:space="preserve"> </w:t>
      </w:r>
    </w:p>
    <w:p w14:paraId="5F1DA47C" w14:textId="0162A01F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Zhotovitel se zavazuje řádně, včas, na svůj náklad a nebezpečí vykonat pro Objednatele celý předmět plnění dle této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</w:p>
    <w:p w14:paraId="574A8861" w14:textId="4A9FB620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Při výkonu své činnosti dle této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se Zhotovitel zavazuje postupovat samostatně a s odbornou péčí tak, aby byl zcela a včas naplněn účel této smlouvy.</w:t>
      </w:r>
    </w:p>
    <w:p w14:paraId="615ED09F" w14:textId="2CF168CA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12" w:name="_Hlk509523285"/>
      <w:r w:rsidRPr="00B15F6C">
        <w:rPr>
          <w:rFonts w:ascii="Segoe UI" w:hAnsi="Segoe UI" w:cs="Segoe UI"/>
          <w:sz w:val="22"/>
          <w:szCs w:val="22"/>
        </w:rPr>
        <w:t xml:space="preserve">Při plnění předmětu této smlouvy je Objednatel oprávněn uplatnit požadavky a připomínky a dát Zhotoviteli pokyny, o kterých bude vyhotoven písemný záznam. Za uplatnění požadavků a připomínek, jakož i za pokyny Objednatele jsou považovány </w:t>
      </w:r>
      <w:bookmarkStart w:id="13" w:name="OLE_LINK3"/>
      <w:bookmarkStart w:id="14" w:name="OLE_LINK4"/>
      <w:r w:rsidRPr="00B15F6C">
        <w:rPr>
          <w:rFonts w:ascii="Segoe UI" w:hAnsi="Segoe UI" w:cs="Segoe UI"/>
          <w:sz w:val="22"/>
          <w:szCs w:val="22"/>
        </w:rPr>
        <w:t xml:space="preserve">požadavky, připomínky a pokyny </w:t>
      </w:r>
      <w:bookmarkEnd w:id="13"/>
      <w:bookmarkEnd w:id="14"/>
      <w:r w:rsidRPr="00B15F6C">
        <w:rPr>
          <w:rFonts w:ascii="Segoe UI" w:hAnsi="Segoe UI" w:cs="Segoe UI"/>
          <w:sz w:val="22"/>
          <w:szCs w:val="22"/>
        </w:rPr>
        <w:t xml:space="preserve">osoby pověřené Objednatelem. Zhotovitel tyto připomínky a požadavky Objednatele ve svém dalším postupu zapracuje a pokyny Objednatele se při plnění svých povinností řídí. Zhotovitel je povinen upozornit Objednatele bez zbytečného odkladu na nevhodnou povahu věcí převzatých od Objednatele nebo požadavků, připomínek a pokynů daných mu Objednatelem při plnění předmětu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mlouvy, jestliže Zhotovitel mohl a měl tuto nevhodnost zjistit při vynaložení odborné péče. </w:t>
      </w:r>
    </w:p>
    <w:bookmarkEnd w:id="12"/>
    <w:p w14:paraId="1B2EF5A8" w14:textId="5084924A" w:rsidR="00CD644A" w:rsidRDefault="0026613C" w:rsidP="00CD644A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Zhotovitel se zavazuje pro Objednatele provádět plnění dle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osobně, nebo prostřednictvím jím pověřených </w:t>
      </w:r>
      <w:r w:rsidR="006C2ABF" w:rsidRPr="006C2ABF">
        <w:rPr>
          <w:rFonts w:ascii="Segoe UI" w:hAnsi="Segoe UI" w:cs="Segoe UI"/>
          <w:sz w:val="22"/>
          <w:szCs w:val="22"/>
        </w:rPr>
        <w:t>osob</w:t>
      </w:r>
      <w:r w:rsidR="006C2ABF">
        <w:rPr>
          <w:rFonts w:ascii="Segoe UI" w:hAnsi="Segoe UI" w:cs="Segoe UI"/>
          <w:sz w:val="22"/>
          <w:szCs w:val="22"/>
        </w:rPr>
        <w:t>.</w:t>
      </w:r>
      <w:r w:rsidRPr="006C2ABF">
        <w:rPr>
          <w:rFonts w:ascii="Segoe UI" w:hAnsi="Segoe UI" w:cs="Segoe UI"/>
          <w:sz w:val="22"/>
          <w:szCs w:val="22"/>
        </w:rPr>
        <w:t xml:space="preserve"> </w:t>
      </w:r>
      <w:r w:rsidR="006C2ABF">
        <w:rPr>
          <w:rFonts w:ascii="Segoe UI" w:hAnsi="Segoe UI" w:cs="Segoe UI"/>
          <w:sz w:val="22"/>
          <w:szCs w:val="22"/>
        </w:rPr>
        <w:t>V</w:t>
      </w:r>
      <w:r w:rsidRPr="006C2ABF">
        <w:rPr>
          <w:rFonts w:ascii="Segoe UI" w:hAnsi="Segoe UI" w:cs="Segoe UI"/>
          <w:sz w:val="22"/>
          <w:szCs w:val="22"/>
        </w:rPr>
        <w:t xml:space="preserve"> případě, že se Zhotovitel hodlá nechat při zařizování záležitostí dle této </w:t>
      </w:r>
      <w:r w:rsidR="000D11CC">
        <w:rPr>
          <w:rFonts w:ascii="Segoe UI" w:hAnsi="Segoe UI" w:cs="Segoe UI"/>
          <w:sz w:val="22"/>
          <w:szCs w:val="22"/>
        </w:rPr>
        <w:t>S</w:t>
      </w:r>
      <w:r w:rsidRPr="006C2ABF">
        <w:rPr>
          <w:rFonts w:ascii="Segoe UI" w:hAnsi="Segoe UI" w:cs="Segoe UI"/>
          <w:sz w:val="22"/>
          <w:szCs w:val="22"/>
        </w:rPr>
        <w:t xml:space="preserve">mlouvy zastupovat třetí osobou, </w:t>
      </w:r>
      <w:r w:rsidR="006C2ABF" w:rsidRPr="00CB1D97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odpovídá Zhotovitel, jako by záležitosti dle této </w:t>
      </w:r>
      <w:r w:rsidR="000D11CC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S</w:t>
      </w:r>
      <w:r w:rsidR="006C2ABF" w:rsidRPr="00CB1D97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mlouvy prováděl sám</w:t>
      </w:r>
      <w:r w:rsidRPr="00B15F6C">
        <w:rPr>
          <w:rFonts w:ascii="Segoe UI" w:hAnsi="Segoe UI" w:cs="Segoe UI"/>
          <w:sz w:val="22"/>
          <w:szCs w:val="22"/>
        </w:rPr>
        <w:t>.</w:t>
      </w:r>
      <w:bookmarkStart w:id="15" w:name="_Hlk531178394"/>
    </w:p>
    <w:p w14:paraId="75FD08DA" w14:textId="057A3FB2" w:rsidR="00CD644A" w:rsidRPr="00CD644A" w:rsidRDefault="00CD644A" w:rsidP="00CD644A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D644A">
        <w:rPr>
          <w:rFonts w:ascii="Segoe UI" w:hAnsi="Segoe UI" w:cs="Segoe UI"/>
          <w:snapToGrid w:val="0"/>
          <w:sz w:val="22"/>
          <w:szCs w:val="22"/>
        </w:rPr>
        <w:t xml:space="preserve">Zhotovitel je povinen zajistit po celou dobu plnění dle této </w:t>
      </w:r>
      <w:r w:rsidR="00B30118">
        <w:rPr>
          <w:rFonts w:ascii="Segoe UI" w:hAnsi="Segoe UI" w:cs="Segoe UI"/>
          <w:snapToGrid w:val="0"/>
          <w:sz w:val="22"/>
          <w:szCs w:val="22"/>
        </w:rPr>
        <w:t>S</w:t>
      </w:r>
      <w:r w:rsidRPr="00CD644A">
        <w:rPr>
          <w:rFonts w:ascii="Segoe UI" w:hAnsi="Segoe UI" w:cs="Segoe UI"/>
          <w:snapToGrid w:val="0"/>
          <w:sz w:val="22"/>
          <w:szCs w:val="22"/>
        </w:rPr>
        <w:t xml:space="preserve">mlouvy dodržování veškerých právních předpisů České republiky s důrazem na legální zaměstnávání, </w:t>
      </w:r>
      <w:r w:rsidRPr="00CD644A">
        <w:rPr>
          <w:rFonts w:ascii="Segoe UI" w:hAnsi="Segoe UI" w:cs="Segoe UI"/>
          <w:snapToGrid w:val="0"/>
          <w:sz w:val="22"/>
          <w:szCs w:val="22"/>
        </w:rPr>
        <w:lastRenderedPageBreak/>
        <w:t xml:space="preserve">spravedlivé odměňování a dodržování bezpečnosti a ochrany zdraví při práci, přičemž uvedené je Zhotovitel povinen zajistit i u svých poddodavatelů. Vůči poddodavatelům je Zhotovitel povinen zajistit srovnatelnou úroveň smluvních podmínek s podmínkami této </w:t>
      </w:r>
      <w:r w:rsidR="00F672FA">
        <w:rPr>
          <w:rFonts w:ascii="Segoe UI" w:hAnsi="Segoe UI" w:cs="Segoe UI"/>
          <w:snapToGrid w:val="0"/>
          <w:sz w:val="22"/>
          <w:szCs w:val="22"/>
        </w:rPr>
        <w:t>S</w:t>
      </w:r>
      <w:r w:rsidRPr="00CD644A">
        <w:rPr>
          <w:rFonts w:ascii="Segoe UI" w:hAnsi="Segoe UI" w:cs="Segoe UI"/>
          <w:snapToGrid w:val="0"/>
          <w:sz w:val="22"/>
          <w:szCs w:val="22"/>
        </w:rPr>
        <w:t>mlouvy a rovněž je povinen řádně a včas hradit své finanční závazky vůči svým poddodavatelům</w:t>
      </w:r>
      <w:r w:rsidR="00B30118">
        <w:rPr>
          <w:rFonts w:ascii="Segoe UI" w:hAnsi="Segoe UI" w:cs="Segoe UI"/>
          <w:snapToGrid w:val="0"/>
          <w:sz w:val="22"/>
          <w:szCs w:val="22"/>
        </w:rPr>
        <w:t xml:space="preserve">. </w:t>
      </w:r>
    </w:p>
    <w:p w14:paraId="6CF090F0" w14:textId="77777777" w:rsidR="008214C0" w:rsidRDefault="00903BCC" w:rsidP="008214C0">
      <w:p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214C0">
        <w:rPr>
          <w:rFonts w:ascii="Segoe UI" w:hAnsi="Segoe UI" w:cs="Segoe UI"/>
          <w:i/>
          <w:iCs/>
          <w:sz w:val="22"/>
          <w:szCs w:val="22"/>
        </w:rPr>
        <w:t>Sankce vůči Rusku a Bělorusku</w:t>
      </w:r>
      <w:bookmarkStart w:id="16" w:name="_Ref132985652"/>
      <w:bookmarkEnd w:id="15"/>
    </w:p>
    <w:p w14:paraId="633DE3B7" w14:textId="446716D7" w:rsidR="00903BCC" w:rsidRPr="00B15F6C" w:rsidRDefault="00903BCC" w:rsidP="008214C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17" w:name="_Ref152610896"/>
      <w:r w:rsidRPr="00B15F6C">
        <w:rPr>
          <w:rFonts w:ascii="Segoe UI" w:hAnsi="Segoe UI" w:cs="Segoe UI"/>
          <w:sz w:val="22"/>
          <w:szCs w:val="22"/>
        </w:rPr>
        <w:t xml:space="preserve">Zhotovitel odpovídá za to, že platby poskytované Objednatelem dle této </w:t>
      </w:r>
      <w:r w:rsidR="00B30118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</w:t>
      </w:r>
      <w:r w:rsidR="00A428E1" w:rsidRPr="00B15F6C">
        <w:rPr>
          <w:rFonts w:ascii="Segoe UI" w:hAnsi="Segoe UI" w:cs="Segoe UI"/>
          <w:sz w:val="22"/>
          <w:szCs w:val="22"/>
        </w:rPr>
        <w:t> </w:t>
      </w:r>
      <w:r w:rsidRPr="00B15F6C">
        <w:rPr>
          <w:rFonts w:ascii="Segoe UI" w:hAnsi="Segoe UI" w:cs="Segoe UI"/>
          <w:sz w:val="22"/>
          <w:szCs w:val="22"/>
        </w:rPr>
        <w:t>omezujících opatřeních vůči prezidentu Lukašenkovi a některým představitelům Běloruska a které jsou uvedeny na tzv. sankčních seznamech  (dle příloh č. 1 obou nařízení), a to bez ohledu na to, zda se jedná o osoby s přímou či nepřímou vazbou na Zhotovitele či poddodavatele Zhotovitele.</w:t>
      </w:r>
      <w:bookmarkStart w:id="18" w:name="_Ref113446319"/>
      <w:bookmarkStart w:id="19" w:name="_Ref110258801"/>
      <w:bookmarkEnd w:id="16"/>
      <w:bookmarkEnd w:id="17"/>
    </w:p>
    <w:p w14:paraId="0AB6437B" w14:textId="5F43EC11" w:rsidR="00903BCC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0" w:name="_Ref142927525"/>
      <w:r w:rsidRPr="00B15F6C">
        <w:rPr>
          <w:rFonts w:ascii="Segoe UI" w:hAnsi="Segoe UI" w:cs="Segoe UI"/>
          <w:sz w:val="22"/>
          <w:szCs w:val="22"/>
        </w:rPr>
        <w:t xml:space="preserve">Zhotovitel odpovídá za to, že po dobu trvání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nejsou naplněny podmínky uvedené v nařízení Rady (EU) 2022/576 ze dne 8. dubna 2022, kterým se mění nařízení (EU) č. 833/2014 o omezujících opatřeních vzhledem k činnostem Ruska destabilizujícím situaci na Ukrajině, tedy zejména, že Zhotovitel není:</w:t>
      </w:r>
      <w:bookmarkEnd w:id="18"/>
      <w:bookmarkEnd w:id="20"/>
    </w:p>
    <w:p w14:paraId="0D4784A0" w14:textId="77777777" w:rsidR="00903BCC" w:rsidRPr="00B15F6C" w:rsidRDefault="00903BCC" w:rsidP="00F53923">
      <w:pPr>
        <w:numPr>
          <w:ilvl w:val="4"/>
          <w:numId w:val="13"/>
        </w:numPr>
        <w:spacing w:after="120" w:line="276" w:lineRule="auto"/>
        <w:ind w:left="1276" w:hanging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ruským státním příslušníkem, fyzickou nebo právnickou osobou se sídlem v Rusku,</w:t>
      </w:r>
    </w:p>
    <w:p w14:paraId="0BB7B7C8" w14:textId="77777777" w:rsidR="00903BCC" w:rsidRPr="00B15F6C" w:rsidRDefault="00903BCC" w:rsidP="00F53923">
      <w:pPr>
        <w:numPr>
          <w:ilvl w:val="4"/>
          <w:numId w:val="13"/>
        </w:numPr>
        <w:tabs>
          <w:tab w:val="num" w:pos="709"/>
        </w:tabs>
        <w:spacing w:after="120" w:line="276" w:lineRule="auto"/>
        <w:ind w:left="1276" w:hanging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právnickou osobou, která je z více než 50 % přímo či nepřímo vlastněna některou z osob dle předešlé odrážky, nebo</w:t>
      </w:r>
    </w:p>
    <w:p w14:paraId="22123C57" w14:textId="77777777" w:rsidR="00903BCC" w:rsidRPr="00B15F6C" w:rsidRDefault="00903BCC" w:rsidP="00F53923">
      <w:pPr>
        <w:numPr>
          <w:ilvl w:val="4"/>
          <w:numId w:val="13"/>
        </w:numPr>
        <w:tabs>
          <w:tab w:val="num" w:pos="709"/>
        </w:tabs>
        <w:spacing w:after="120" w:line="276" w:lineRule="auto"/>
        <w:ind w:left="1276" w:hanging="709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fyzickou nebo právnickou osobou, která jedná jménem nebo na pokyn některé z osob uvedených v předešlých odrážkách.</w:t>
      </w:r>
    </w:p>
    <w:p w14:paraId="7B61E433" w14:textId="00A6F80A" w:rsidR="00903BCC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1" w:name="_Ref118209006"/>
      <w:r w:rsidRPr="00B15F6C">
        <w:rPr>
          <w:rFonts w:ascii="Segoe UI" w:hAnsi="Segoe UI" w:cs="Segoe UI"/>
          <w:sz w:val="22"/>
          <w:szCs w:val="22"/>
        </w:rPr>
        <w:t xml:space="preserve">Zhotovitel odpovídá za to, že po dobu trvání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žádná</w:t>
      </w:r>
      <w:r w:rsidR="00257012">
        <w:rPr>
          <w:rFonts w:ascii="Segoe UI" w:hAnsi="Segoe UI" w:cs="Segoe UI"/>
          <w:sz w:val="22"/>
          <w:szCs w:val="22"/>
        </w:rPr>
        <w:t xml:space="preserve"> z</w:t>
      </w:r>
      <w:r w:rsidRPr="00B15F6C">
        <w:rPr>
          <w:rFonts w:ascii="Segoe UI" w:hAnsi="Segoe UI" w:cs="Segoe UI"/>
          <w:sz w:val="22"/>
          <w:szCs w:val="22"/>
        </w:rPr>
        <w:t xml:space="preserve"> podmínek </w:t>
      </w:r>
      <w:r w:rsidR="00500D2D">
        <w:rPr>
          <w:rFonts w:ascii="Segoe UI" w:hAnsi="Segoe UI" w:cs="Segoe UI"/>
          <w:sz w:val="22"/>
          <w:szCs w:val="22"/>
        </w:rPr>
        <w:t xml:space="preserve">uvedených v předchozích dvou odstavcích </w:t>
      </w:r>
      <w:r w:rsidRPr="00B15F6C">
        <w:rPr>
          <w:rFonts w:ascii="Segoe UI" w:hAnsi="Segoe UI" w:cs="Segoe UI"/>
          <w:sz w:val="22"/>
          <w:szCs w:val="22"/>
        </w:rPr>
        <w:t xml:space="preserve">není naplněna ani u jeho poddodavatele, který se bude na plnění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podílet z více jak 10 % hodnoty plnění.</w:t>
      </w:r>
      <w:bookmarkEnd w:id="21"/>
    </w:p>
    <w:p w14:paraId="1CE533DD" w14:textId="5561E3EF" w:rsidR="00903BCC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Zhotovitel je povinen Objednatele bezodkladně informovat o jakýchkoliv skutečnostech, které mohou mít vliv na odpovědnost Zhotovitele dle odst. </w:t>
      </w:r>
      <w:r w:rsidR="00B30118">
        <w:rPr>
          <w:rFonts w:ascii="Segoe UI" w:hAnsi="Segoe UI" w:cs="Segoe UI"/>
          <w:sz w:val="22"/>
          <w:szCs w:val="22"/>
        </w:rPr>
        <w:fldChar w:fldCharType="begin"/>
      </w:r>
      <w:r w:rsidR="00B30118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B30118">
        <w:rPr>
          <w:rFonts w:ascii="Segoe UI" w:hAnsi="Segoe UI" w:cs="Segoe UI"/>
          <w:sz w:val="22"/>
          <w:szCs w:val="22"/>
        </w:rPr>
      </w:r>
      <w:r w:rsidR="00B30118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VII.6</w:t>
      </w:r>
      <w:r w:rsidR="00B30118">
        <w:rPr>
          <w:rFonts w:ascii="Segoe UI" w:hAnsi="Segoe UI" w:cs="Segoe UI"/>
          <w:sz w:val="22"/>
          <w:szCs w:val="22"/>
        </w:rPr>
        <w:fldChar w:fldCharType="end"/>
      </w:r>
      <w:r w:rsidR="00B30118">
        <w:rPr>
          <w:rFonts w:ascii="Segoe UI" w:hAnsi="Segoe UI" w:cs="Segoe UI"/>
          <w:sz w:val="22"/>
          <w:szCs w:val="22"/>
        </w:rPr>
        <w:t xml:space="preserve"> </w:t>
      </w:r>
      <w:r w:rsidR="00CB00B9" w:rsidRPr="00B15F6C">
        <w:rPr>
          <w:rFonts w:ascii="Segoe UI" w:hAnsi="Segoe UI" w:cs="Segoe UI"/>
          <w:sz w:val="22"/>
          <w:szCs w:val="22"/>
        </w:rPr>
        <w:t>až</w:t>
      </w:r>
      <w:r w:rsidRPr="00B15F6C">
        <w:rPr>
          <w:rFonts w:ascii="Segoe UI" w:hAnsi="Segoe UI" w:cs="Segoe UI"/>
          <w:sz w:val="22"/>
          <w:szCs w:val="22"/>
        </w:rPr>
        <w:t xml:space="preserve"> </w:t>
      </w:r>
      <w:r w:rsidR="001D4EEF" w:rsidRPr="00B15F6C">
        <w:rPr>
          <w:rFonts w:ascii="Segoe UI" w:hAnsi="Segoe UI" w:cs="Segoe UI"/>
          <w:sz w:val="22"/>
          <w:szCs w:val="22"/>
        </w:rPr>
        <w:fldChar w:fldCharType="begin"/>
      </w:r>
      <w:r w:rsidR="001D4EEF" w:rsidRPr="00B15F6C">
        <w:rPr>
          <w:rFonts w:ascii="Segoe UI" w:hAnsi="Segoe UI" w:cs="Segoe UI"/>
          <w:sz w:val="22"/>
          <w:szCs w:val="22"/>
        </w:rPr>
        <w:instrText xml:space="preserve"> REF _Ref118209006 \r \h </w:instrText>
      </w:r>
      <w:r w:rsidR="002E3FD4" w:rsidRPr="00B15F6C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1D4EEF" w:rsidRPr="00B15F6C">
        <w:rPr>
          <w:rFonts w:ascii="Segoe UI" w:hAnsi="Segoe UI" w:cs="Segoe UI"/>
          <w:sz w:val="22"/>
          <w:szCs w:val="22"/>
        </w:rPr>
      </w:r>
      <w:r w:rsidR="001D4EEF" w:rsidRPr="00B15F6C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VII.8</w:t>
      </w:r>
      <w:r w:rsidR="001D4EEF" w:rsidRPr="00B15F6C">
        <w:rPr>
          <w:rFonts w:ascii="Segoe UI" w:hAnsi="Segoe UI" w:cs="Segoe UI"/>
          <w:sz w:val="22"/>
          <w:szCs w:val="22"/>
        </w:rPr>
        <w:fldChar w:fldCharType="end"/>
      </w:r>
      <w:r w:rsidR="001D4EEF" w:rsidRPr="00B15F6C">
        <w:rPr>
          <w:rFonts w:ascii="Segoe UI" w:hAnsi="Segoe UI" w:cs="Segoe UI"/>
          <w:sz w:val="22"/>
          <w:szCs w:val="22"/>
        </w:rPr>
        <w:t xml:space="preserve">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mlouvy. Zhotovitel je současně povinen kdykoliv poskytnout Objednateli bezodkladnou součinnost pro případné ověření pravdivosti informací dle </w:t>
      </w:r>
      <w:r w:rsidR="001D4EEF" w:rsidRPr="00B15F6C">
        <w:rPr>
          <w:rFonts w:ascii="Segoe UI" w:hAnsi="Segoe UI" w:cs="Segoe UI"/>
          <w:sz w:val="22"/>
          <w:szCs w:val="22"/>
        </w:rPr>
        <w:t xml:space="preserve">odst. </w:t>
      </w:r>
      <w:r w:rsidR="00B30118">
        <w:rPr>
          <w:rFonts w:ascii="Segoe UI" w:hAnsi="Segoe UI" w:cs="Segoe UI"/>
          <w:sz w:val="22"/>
          <w:szCs w:val="22"/>
        </w:rPr>
        <w:fldChar w:fldCharType="begin"/>
      </w:r>
      <w:r w:rsidR="00B30118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B30118">
        <w:rPr>
          <w:rFonts w:ascii="Segoe UI" w:hAnsi="Segoe UI" w:cs="Segoe UI"/>
          <w:sz w:val="22"/>
          <w:szCs w:val="22"/>
        </w:rPr>
      </w:r>
      <w:r w:rsidR="00B30118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VII.6</w:t>
      </w:r>
      <w:r w:rsidR="00B30118">
        <w:rPr>
          <w:rFonts w:ascii="Segoe UI" w:hAnsi="Segoe UI" w:cs="Segoe UI"/>
          <w:sz w:val="22"/>
          <w:szCs w:val="22"/>
        </w:rPr>
        <w:fldChar w:fldCharType="end"/>
      </w:r>
      <w:r w:rsidR="00B30118">
        <w:rPr>
          <w:rFonts w:ascii="Segoe UI" w:hAnsi="Segoe UI" w:cs="Segoe UI"/>
          <w:sz w:val="22"/>
          <w:szCs w:val="22"/>
        </w:rPr>
        <w:t xml:space="preserve"> </w:t>
      </w:r>
      <w:r w:rsidR="001D4EEF" w:rsidRPr="00B15F6C">
        <w:rPr>
          <w:rFonts w:ascii="Segoe UI" w:hAnsi="Segoe UI" w:cs="Segoe UI"/>
          <w:sz w:val="22"/>
          <w:szCs w:val="22"/>
        </w:rPr>
        <w:t xml:space="preserve">až </w:t>
      </w:r>
      <w:r w:rsidR="001D4EEF" w:rsidRPr="00B15F6C">
        <w:rPr>
          <w:rFonts w:ascii="Segoe UI" w:hAnsi="Segoe UI" w:cs="Segoe UI"/>
          <w:sz w:val="22"/>
          <w:szCs w:val="22"/>
        </w:rPr>
        <w:fldChar w:fldCharType="begin"/>
      </w:r>
      <w:r w:rsidR="001D4EEF" w:rsidRPr="00B15F6C">
        <w:rPr>
          <w:rFonts w:ascii="Segoe UI" w:hAnsi="Segoe UI" w:cs="Segoe UI"/>
          <w:sz w:val="22"/>
          <w:szCs w:val="22"/>
        </w:rPr>
        <w:instrText xml:space="preserve"> REF _Ref118209006 \r \h </w:instrText>
      </w:r>
      <w:r w:rsidR="002E3FD4" w:rsidRPr="00B15F6C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1D4EEF" w:rsidRPr="00B15F6C">
        <w:rPr>
          <w:rFonts w:ascii="Segoe UI" w:hAnsi="Segoe UI" w:cs="Segoe UI"/>
          <w:sz w:val="22"/>
          <w:szCs w:val="22"/>
        </w:rPr>
      </w:r>
      <w:r w:rsidR="001D4EEF" w:rsidRPr="00B15F6C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VII.8</w:t>
      </w:r>
      <w:r w:rsidR="001D4EEF" w:rsidRPr="00B15F6C">
        <w:rPr>
          <w:rFonts w:ascii="Segoe UI" w:hAnsi="Segoe UI" w:cs="Segoe UI"/>
          <w:sz w:val="22"/>
          <w:szCs w:val="22"/>
        </w:rPr>
        <w:fldChar w:fldCharType="end"/>
      </w:r>
      <w:r w:rsidR="001D4EEF" w:rsidRPr="00B15F6C">
        <w:rPr>
          <w:rFonts w:ascii="Segoe UI" w:hAnsi="Segoe UI" w:cs="Segoe UI"/>
          <w:sz w:val="22"/>
          <w:szCs w:val="22"/>
        </w:rPr>
        <w:t xml:space="preserve"> </w:t>
      </w:r>
      <w:r w:rsidR="00B30118">
        <w:rPr>
          <w:rFonts w:ascii="Segoe UI" w:hAnsi="Segoe UI" w:cs="Segoe UI"/>
          <w:sz w:val="22"/>
          <w:szCs w:val="22"/>
        </w:rPr>
        <w:t>S</w:t>
      </w:r>
      <w:r w:rsidR="001D4EEF" w:rsidRPr="00B15F6C">
        <w:rPr>
          <w:rFonts w:ascii="Segoe UI" w:hAnsi="Segoe UI" w:cs="Segoe UI"/>
          <w:sz w:val="22"/>
          <w:szCs w:val="22"/>
        </w:rPr>
        <w:t>mlouvy.</w:t>
      </w:r>
    </w:p>
    <w:p w14:paraId="72DCB188" w14:textId="476D78C5" w:rsidR="0015340A" w:rsidRPr="00B15F6C" w:rsidRDefault="00903BCC" w:rsidP="00F53923">
      <w:pPr>
        <w:numPr>
          <w:ilvl w:val="1"/>
          <w:numId w:val="5"/>
        </w:numPr>
        <w:tabs>
          <w:tab w:val="num" w:pos="-4541"/>
          <w:tab w:val="num" w:pos="709"/>
        </w:tabs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Dojde-li k porušení pravidel dle</w:t>
      </w:r>
      <w:r w:rsidR="00C66217" w:rsidRPr="00B15F6C">
        <w:rPr>
          <w:rFonts w:ascii="Segoe UI" w:hAnsi="Segoe UI" w:cs="Segoe UI"/>
          <w:sz w:val="22"/>
          <w:szCs w:val="22"/>
        </w:rPr>
        <w:t xml:space="preserve"> odst. </w:t>
      </w:r>
      <w:r w:rsidR="00B30118">
        <w:rPr>
          <w:rFonts w:ascii="Segoe UI" w:hAnsi="Segoe UI" w:cs="Segoe UI"/>
          <w:sz w:val="22"/>
          <w:szCs w:val="22"/>
        </w:rPr>
        <w:fldChar w:fldCharType="begin"/>
      </w:r>
      <w:r w:rsidR="00B30118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B30118">
        <w:rPr>
          <w:rFonts w:ascii="Segoe UI" w:hAnsi="Segoe UI" w:cs="Segoe UI"/>
          <w:sz w:val="22"/>
          <w:szCs w:val="22"/>
        </w:rPr>
      </w:r>
      <w:r w:rsidR="00B30118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VII.6</w:t>
      </w:r>
      <w:r w:rsidR="00B30118">
        <w:rPr>
          <w:rFonts w:ascii="Segoe UI" w:hAnsi="Segoe UI" w:cs="Segoe UI"/>
          <w:sz w:val="22"/>
          <w:szCs w:val="22"/>
        </w:rPr>
        <w:fldChar w:fldCharType="end"/>
      </w:r>
      <w:r w:rsidR="00B30118">
        <w:rPr>
          <w:rFonts w:ascii="Segoe UI" w:hAnsi="Segoe UI" w:cs="Segoe UI"/>
          <w:sz w:val="22"/>
          <w:szCs w:val="22"/>
        </w:rPr>
        <w:t xml:space="preserve"> </w:t>
      </w:r>
      <w:r w:rsidR="00C66217" w:rsidRPr="00B15F6C">
        <w:rPr>
          <w:rFonts w:ascii="Segoe UI" w:hAnsi="Segoe UI" w:cs="Segoe UI"/>
          <w:sz w:val="22"/>
          <w:szCs w:val="22"/>
        </w:rPr>
        <w:t xml:space="preserve">až </w:t>
      </w:r>
      <w:r w:rsidR="00C66217" w:rsidRPr="00B15F6C">
        <w:rPr>
          <w:rFonts w:ascii="Segoe UI" w:hAnsi="Segoe UI" w:cs="Segoe UI"/>
          <w:sz w:val="22"/>
          <w:szCs w:val="22"/>
        </w:rPr>
        <w:fldChar w:fldCharType="begin"/>
      </w:r>
      <w:r w:rsidR="00C66217" w:rsidRPr="00B15F6C">
        <w:rPr>
          <w:rFonts w:ascii="Segoe UI" w:hAnsi="Segoe UI" w:cs="Segoe UI"/>
          <w:sz w:val="22"/>
          <w:szCs w:val="22"/>
        </w:rPr>
        <w:instrText xml:space="preserve"> REF _Ref118209006 \r \h </w:instrText>
      </w:r>
      <w:r w:rsidR="002E3FD4" w:rsidRPr="00B15F6C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C66217" w:rsidRPr="00B15F6C">
        <w:rPr>
          <w:rFonts w:ascii="Segoe UI" w:hAnsi="Segoe UI" w:cs="Segoe UI"/>
          <w:sz w:val="22"/>
          <w:szCs w:val="22"/>
        </w:rPr>
      </w:r>
      <w:r w:rsidR="00C66217" w:rsidRPr="00B15F6C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VII.8</w:t>
      </w:r>
      <w:r w:rsidR="00C66217" w:rsidRPr="00B15F6C">
        <w:rPr>
          <w:rFonts w:ascii="Segoe UI" w:hAnsi="Segoe UI" w:cs="Segoe UI"/>
          <w:sz w:val="22"/>
          <w:szCs w:val="22"/>
        </w:rPr>
        <w:fldChar w:fldCharType="end"/>
      </w:r>
      <w:r w:rsidR="00C66217" w:rsidRPr="00B15F6C">
        <w:rPr>
          <w:rFonts w:ascii="Segoe UI" w:hAnsi="Segoe UI" w:cs="Segoe UI"/>
          <w:sz w:val="22"/>
          <w:szCs w:val="22"/>
        </w:rPr>
        <w:t xml:space="preserve"> </w:t>
      </w:r>
      <w:r w:rsidR="00F672FA">
        <w:rPr>
          <w:rFonts w:ascii="Segoe UI" w:hAnsi="Segoe UI" w:cs="Segoe UI"/>
          <w:sz w:val="22"/>
          <w:szCs w:val="22"/>
        </w:rPr>
        <w:t>S</w:t>
      </w:r>
      <w:r w:rsidR="00C66217" w:rsidRPr="00B15F6C">
        <w:rPr>
          <w:rFonts w:ascii="Segoe UI" w:hAnsi="Segoe UI" w:cs="Segoe UI"/>
          <w:sz w:val="22"/>
          <w:szCs w:val="22"/>
        </w:rPr>
        <w:t>mlouvy</w:t>
      </w:r>
      <w:r w:rsidRPr="00B15F6C">
        <w:rPr>
          <w:rFonts w:ascii="Segoe UI" w:hAnsi="Segoe UI" w:cs="Segoe UI"/>
          <w:sz w:val="22"/>
          <w:szCs w:val="22"/>
        </w:rPr>
        <w:t xml:space="preserve">, je Objednatel oprávněn odstoupit od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mlouvy; odstoupení se však nedotýká povinností Zhotovitele vyplývajících </w:t>
      </w:r>
      <w:r w:rsidR="00816D1D" w:rsidRPr="00B15F6C">
        <w:rPr>
          <w:rFonts w:ascii="Segoe UI" w:hAnsi="Segoe UI" w:cs="Segoe UI"/>
          <w:sz w:val="22"/>
          <w:szCs w:val="22"/>
        </w:rPr>
        <w:t xml:space="preserve">z </w:t>
      </w:r>
      <w:r w:rsidRPr="00B15F6C">
        <w:rPr>
          <w:rFonts w:ascii="Segoe UI" w:hAnsi="Segoe UI" w:cs="Segoe UI"/>
          <w:sz w:val="22"/>
          <w:szCs w:val="22"/>
        </w:rPr>
        <w:t xml:space="preserve">odpovědnosti za vady, povinnosti zaplatit smluvní pokutu, povinnosti nahradit škodu a povinnosti zachovat důvěrnost informací souvisejících s plněním dle této </w:t>
      </w:r>
      <w:r w:rsidR="00C00D2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  <w:bookmarkEnd w:id="19"/>
    </w:p>
    <w:p w14:paraId="1793AA44" w14:textId="3B18C90C" w:rsidR="0015340A" w:rsidRPr="00B15F6C" w:rsidRDefault="0015340A" w:rsidP="00F53923">
      <w:pPr>
        <w:keepNext/>
        <w:keepLines/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22" w:name="_Ref138150701"/>
      <w:r w:rsidRPr="00B15F6C">
        <w:rPr>
          <w:rFonts w:ascii="Segoe UI" w:hAnsi="Segoe UI" w:cs="Segoe UI"/>
          <w:b/>
          <w:sz w:val="22"/>
          <w:szCs w:val="22"/>
        </w:rPr>
        <w:lastRenderedPageBreak/>
        <w:t>P</w:t>
      </w:r>
      <w:bookmarkEnd w:id="22"/>
      <w:r w:rsidR="0026613C" w:rsidRPr="00B15F6C">
        <w:rPr>
          <w:rFonts w:ascii="Segoe UI" w:hAnsi="Segoe UI" w:cs="Segoe UI"/>
          <w:b/>
          <w:sz w:val="22"/>
          <w:szCs w:val="22"/>
        </w:rPr>
        <w:t xml:space="preserve">ráva a povinnosti Objednatele </w:t>
      </w:r>
    </w:p>
    <w:p w14:paraId="32AD9B56" w14:textId="1EACBAA3" w:rsidR="0026613C" w:rsidRPr="00B15F6C" w:rsidRDefault="0026613C" w:rsidP="00F53923">
      <w:pPr>
        <w:keepNext/>
        <w:keepLines/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3" w:name="_Ref132280238"/>
      <w:r w:rsidRPr="00B15F6C">
        <w:rPr>
          <w:rFonts w:ascii="Segoe UI" w:hAnsi="Segoe UI" w:cs="Segoe UI"/>
          <w:sz w:val="22"/>
          <w:szCs w:val="22"/>
        </w:rPr>
        <w:t>Objednatel</w:t>
      </w:r>
      <w:r w:rsidR="00703141">
        <w:rPr>
          <w:rFonts w:ascii="Segoe UI" w:hAnsi="Segoe UI" w:cs="Segoe UI"/>
          <w:sz w:val="22"/>
          <w:szCs w:val="22"/>
        </w:rPr>
        <w:t xml:space="preserve"> se</w:t>
      </w:r>
      <w:r w:rsidRPr="00B15F6C">
        <w:rPr>
          <w:rFonts w:ascii="Segoe UI" w:hAnsi="Segoe UI" w:cs="Segoe UI"/>
          <w:sz w:val="22"/>
          <w:szCs w:val="22"/>
        </w:rPr>
        <w:t xml:space="preserve"> zavazuje řádně dokončené </w:t>
      </w:r>
      <w:r w:rsidR="00703141">
        <w:rPr>
          <w:rFonts w:ascii="Segoe UI" w:hAnsi="Segoe UI" w:cs="Segoe UI"/>
          <w:sz w:val="22"/>
          <w:szCs w:val="22"/>
        </w:rPr>
        <w:t>P</w:t>
      </w:r>
      <w:r w:rsidRPr="00B15F6C">
        <w:rPr>
          <w:rFonts w:ascii="Segoe UI" w:hAnsi="Segoe UI" w:cs="Segoe UI"/>
          <w:sz w:val="22"/>
          <w:szCs w:val="22"/>
        </w:rPr>
        <w:t xml:space="preserve">lnění dle této </w:t>
      </w:r>
      <w:r w:rsidR="0070314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od Zhotovitele převzít a </w:t>
      </w:r>
      <w:r w:rsidR="00B70CC6">
        <w:rPr>
          <w:rFonts w:ascii="Segoe UI" w:hAnsi="Segoe UI" w:cs="Segoe UI"/>
          <w:sz w:val="22"/>
          <w:szCs w:val="22"/>
        </w:rPr>
        <w:t xml:space="preserve">za činnosti Zhotovitele dle této </w:t>
      </w:r>
      <w:r w:rsidR="00703141">
        <w:rPr>
          <w:rFonts w:ascii="Segoe UI" w:hAnsi="Segoe UI" w:cs="Segoe UI"/>
          <w:sz w:val="22"/>
          <w:szCs w:val="22"/>
        </w:rPr>
        <w:t>S</w:t>
      </w:r>
      <w:r w:rsidR="00B70CC6">
        <w:rPr>
          <w:rFonts w:ascii="Segoe UI" w:hAnsi="Segoe UI" w:cs="Segoe UI"/>
          <w:sz w:val="22"/>
          <w:szCs w:val="22"/>
        </w:rPr>
        <w:t xml:space="preserve">mlouvy </w:t>
      </w:r>
      <w:r w:rsidRPr="00B15F6C">
        <w:rPr>
          <w:rFonts w:ascii="Segoe UI" w:hAnsi="Segoe UI" w:cs="Segoe UI"/>
          <w:sz w:val="22"/>
          <w:szCs w:val="22"/>
        </w:rPr>
        <w:t xml:space="preserve">zaplatit </w:t>
      </w:r>
      <w:r w:rsidR="00703141">
        <w:rPr>
          <w:rFonts w:ascii="Segoe UI" w:hAnsi="Segoe UI" w:cs="Segoe UI"/>
          <w:sz w:val="22"/>
          <w:szCs w:val="22"/>
        </w:rPr>
        <w:t>Celkovou cenu</w:t>
      </w:r>
      <w:r w:rsidR="00FE1F0A" w:rsidRPr="00B15F6C">
        <w:rPr>
          <w:rFonts w:ascii="Segoe UI" w:hAnsi="Segoe UI" w:cs="Segoe UI"/>
          <w:sz w:val="22"/>
          <w:szCs w:val="22"/>
        </w:rPr>
        <w:t xml:space="preserve"> </w:t>
      </w:r>
      <w:r w:rsidRPr="00B15F6C">
        <w:rPr>
          <w:rFonts w:ascii="Segoe UI" w:hAnsi="Segoe UI" w:cs="Segoe UI"/>
          <w:sz w:val="22"/>
          <w:szCs w:val="22"/>
        </w:rPr>
        <w:t xml:space="preserve">ve výši a za podmínek sjednaných touto </w:t>
      </w:r>
      <w:r w:rsidR="0070314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mlouvou. </w:t>
      </w:r>
    </w:p>
    <w:p w14:paraId="492D07CF" w14:textId="6F6B348C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Objednatel se zavazuje poskytnout Zhotoviteli k výkonu jeho činnosti dle této </w:t>
      </w:r>
      <w:r w:rsidR="00703141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mlouvy, nezbytnou součinnost, která je vymezena právními předpisy, a zajistit spolupráci odpovědných osob Objednatele, které jsou z titulu své funkce schopny poskytnout Zhotoviteli nezbytné podklady a informace pro řádné a včasné splnění závazků Zhotovitele vyplývající z 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</w:p>
    <w:p w14:paraId="5F917AAC" w14:textId="77777777" w:rsidR="0026613C" w:rsidRPr="00B15F6C" w:rsidRDefault="0026613C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Objednatel se bude účastnit jednání a porad organizovaných a sjednávaných po vzájemné dohodě se Zhotovitelem. </w:t>
      </w:r>
    </w:p>
    <w:p w14:paraId="260D209E" w14:textId="21A16DFB" w:rsidR="000105D5" w:rsidRPr="000105D5" w:rsidRDefault="00966A43" w:rsidP="00F53923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Zjistí-li Objednatel, že Zhotovitel při výkonu činností dle této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postupuje v rozporu se svými povinnostmi, je oprávněn požadovat, aby Zhotovitel bezodkladně </w:t>
      </w:r>
      <w:r w:rsidR="002D63E6">
        <w:rPr>
          <w:rFonts w:ascii="Segoe UI" w:hAnsi="Segoe UI" w:cs="Segoe UI"/>
          <w:sz w:val="22"/>
          <w:szCs w:val="22"/>
        </w:rPr>
        <w:t xml:space="preserve">s tímto postupem přestal a </w:t>
      </w:r>
      <w:r w:rsidRPr="00B15F6C">
        <w:rPr>
          <w:rFonts w:ascii="Segoe UI" w:hAnsi="Segoe UI" w:cs="Segoe UI"/>
          <w:sz w:val="22"/>
          <w:szCs w:val="22"/>
        </w:rPr>
        <w:t xml:space="preserve">odstranil vady vzniklé vadným poskytováním plnění dle této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mlouvy a aby při výkonu činností dle této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postupoval řádně a v souladu s</w:t>
      </w:r>
      <w:r w:rsidR="00500D2D">
        <w:rPr>
          <w:rFonts w:ascii="Segoe UI" w:hAnsi="Segoe UI" w:cs="Segoe UI"/>
          <w:sz w:val="22"/>
          <w:szCs w:val="22"/>
        </w:rPr>
        <w:t>e</w:t>
      </w:r>
      <w:r w:rsidRPr="00B15F6C">
        <w:rPr>
          <w:rFonts w:ascii="Segoe UI" w:hAnsi="Segoe UI" w:cs="Segoe UI"/>
          <w:sz w:val="22"/>
          <w:szCs w:val="22"/>
        </w:rPr>
        <w:t xml:space="preserve">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mlouvou. Neučiní-li tak Zhotovitel ani v přiměřené lhůtě poskytnuté mu Objednatelem, je možné tento stav považovat za podstatné porušení </w:t>
      </w:r>
      <w:r w:rsidR="00384CCD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ze strany Zhotovitele.</w:t>
      </w:r>
      <w:r w:rsidR="0026613C" w:rsidRPr="00B15F6C">
        <w:rPr>
          <w:rFonts w:ascii="Segoe UI" w:hAnsi="Segoe UI" w:cs="Segoe UI"/>
          <w:sz w:val="22"/>
          <w:szCs w:val="22"/>
        </w:rPr>
        <w:t xml:space="preserve"> </w:t>
      </w:r>
      <w:bookmarkStart w:id="24" w:name="_Ref132287080"/>
      <w:bookmarkEnd w:id="23"/>
    </w:p>
    <w:p w14:paraId="4A08609F" w14:textId="5E3BCC28" w:rsidR="00C00D21" w:rsidRDefault="00C00D21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25" w:name="_Ref142898141"/>
      <w:bookmarkEnd w:id="24"/>
      <w:r>
        <w:rPr>
          <w:rFonts w:ascii="Segoe UI" w:hAnsi="Segoe UI" w:cs="Segoe UI"/>
          <w:b/>
          <w:sz w:val="22"/>
          <w:szCs w:val="22"/>
        </w:rPr>
        <w:t>Vlastnické právo</w:t>
      </w:r>
    </w:p>
    <w:p w14:paraId="667E345C" w14:textId="774F5839" w:rsidR="003922A8" w:rsidRPr="003922A8" w:rsidRDefault="003922A8" w:rsidP="003922A8">
      <w:pPr>
        <w:numPr>
          <w:ilvl w:val="1"/>
          <w:numId w:val="5"/>
        </w:numPr>
        <w:spacing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3922A8">
        <w:rPr>
          <w:rFonts w:ascii="Segoe UI" w:hAnsi="Segoe UI" w:cs="Segoe UI"/>
          <w:sz w:val="22"/>
          <w:szCs w:val="22"/>
        </w:rPr>
        <w:t xml:space="preserve">Na objednatele přechází vlastnictví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 a nebezpečí škody na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 ke dni protokolárního </w:t>
      </w:r>
      <w:r w:rsidR="00500D2D">
        <w:rPr>
          <w:rFonts w:ascii="Segoe UI" w:hAnsi="Segoe UI" w:cs="Segoe UI"/>
          <w:sz w:val="22"/>
          <w:szCs w:val="22"/>
        </w:rPr>
        <w:t xml:space="preserve">převzetí </w:t>
      </w:r>
      <w:r w:rsidR="008703E1">
        <w:rPr>
          <w:rFonts w:ascii="Segoe UI" w:hAnsi="Segoe UI" w:cs="Segoe UI"/>
          <w:sz w:val="22"/>
          <w:szCs w:val="22"/>
        </w:rPr>
        <w:t>Plnění</w:t>
      </w:r>
      <w:r w:rsidR="00500D2D">
        <w:rPr>
          <w:rFonts w:ascii="Segoe UI" w:hAnsi="Segoe UI" w:cs="Segoe UI"/>
          <w:sz w:val="22"/>
          <w:szCs w:val="22"/>
        </w:rPr>
        <w:t xml:space="preserve"> dle čl. </w:t>
      </w:r>
      <w:r w:rsidR="00500D2D">
        <w:rPr>
          <w:rFonts w:ascii="Segoe UI" w:hAnsi="Segoe UI" w:cs="Segoe UI"/>
          <w:sz w:val="22"/>
          <w:szCs w:val="22"/>
        </w:rPr>
        <w:fldChar w:fldCharType="begin"/>
      </w:r>
      <w:r w:rsidR="00500D2D">
        <w:rPr>
          <w:rFonts w:ascii="Segoe UI" w:hAnsi="Segoe UI" w:cs="Segoe UI"/>
          <w:sz w:val="22"/>
          <w:szCs w:val="22"/>
        </w:rPr>
        <w:instrText xml:space="preserve"> REF _Ref152607423 \r \h </w:instrText>
      </w:r>
      <w:r w:rsidR="00500D2D">
        <w:rPr>
          <w:rFonts w:ascii="Segoe UI" w:hAnsi="Segoe UI" w:cs="Segoe UI"/>
          <w:sz w:val="22"/>
          <w:szCs w:val="22"/>
        </w:rPr>
      </w:r>
      <w:r w:rsidR="00500D2D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X</w:t>
      </w:r>
      <w:r w:rsidR="00500D2D">
        <w:rPr>
          <w:rFonts w:ascii="Segoe UI" w:hAnsi="Segoe UI" w:cs="Segoe UI"/>
          <w:sz w:val="22"/>
          <w:szCs w:val="22"/>
        </w:rPr>
        <w:fldChar w:fldCharType="end"/>
      </w:r>
      <w:r w:rsidR="00500D2D">
        <w:rPr>
          <w:rFonts w:ascii="Segoe UI" w:hAnsi="Segoe UI" w:cs="Segoe UI"/>
          <w:sz w:val="22"/>
          <w:szCs w:val="22"/>
        </w:rPr>
        <w:t xml:space="preserve"> Smlouvy</w:t>
      </w:r>
      <w:r w:rsidRPr="003922A8">
        <w:rPr>
          <w:rFonts w:ascii="Segoe UI" w:hAnsi="Segoe UI" w:cs="Segoe UI"/>
          <w:sz w:val="22"/>
          <w:szCs w:val="22"/>
        </w:rPr>
        <w:t xml:space="preserve">. Všechny případné škody nebo ztráty, které vzniknou na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, příp. škody způsobené třetím osobám, až do dne protokolárního předání </w:t>
      </w:r>
      <w:r>
        <w:rPr>
          <w:rFonts w:ascii="Segoe UI" w:hAnsi="Segoe UI" w:cs="Segoe UI"/>
          <w:sz w:val="22"/>
          <w:szCs w:val="22"/>
        </w:rPr>
        <w:t>Plnění</w:t>
      </w:r>
      <w:r w:rsidRPr="003922A8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O</w:t>
      </w:r>
      <w:r w:rsidRPr="003922A8">
        <w:rPr>
          <w:rFonts w:ascii="Segoe UI" w:hAnsi="Segoe UI" w:cs="Segoe UI"/>
          <w:sz w:val="22"/>
          <w:szCs w:val="22"/>
        </w:rPr>
        <w:t xml:space="preserve">bjednateli, jdou k tíži </w:t>
      </w:r>
      <w:r>
        <w:rPr>
          <w:rFonts w:ascii="Segoe UI" w:hAnsi="Segoe UI" w:cs="Segoe UI"/>
          <w:sz w:val="22"/>
          <w:szCs w:val="22"/>
        </w:rPr>
        <w:t>Z</w:t>
      </w:r>
      <w:r w:rsidRPr="003922A8">
        <w:rPr>
          <w:rFonts w:ascii="Segoe UI" w:hAnsi="Segoe UI" w:cs="Segoe UI"/>
          <w:sz w:val="22"/>
          <w:szCs w:val="22"/>
        </w:rPr>
        <w:t>hotovitele.</w:t>
      </w:r>
    </w:p>
    <w:p w14:paraId="12F7792C" w14:textId="77777777" w:rsidR="00C00D21" w:rsidRDefault="00C00D21" w:rsidP="00C00D21">
      <w:pPr>
        <w:widowControl w:val="0"/>
        <w:spacing w:after="120" w:line="276" w:lineRule="auto"/>
        <w:rPr>
          <w:rFonts w:ascii="Segoe UI" w:hAnsi="Segoe UI" w:cs="Segoe UI"/>
          <w:b/>
          <w:sz w:val="22"/>
          <w:szCs w:val="22"/>
        </w:rPr>
      </w:pPr>
    </w:p>
    <w:p w14:paraId="2D0CC9F8" w14:textId="22AFB695" w:rsidR="00010510" w:rsidRDefault="00010510" w:rsidP="00F53923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26" w:name="_Ref152607423"/>
      <w:r>
        <w:rPr>
          <w:rFonts w:ascii="Segoe UI" w:hAnsi="Segoe UI" w:cs="Segoe UI"/>
          <w:b/>
          <w:sz w:val="22"/>
          <w:szCs w:val="22"/>
        </w:rPr>
        <w:t>Předávání a přejímání plnění</w:t>
      </w:r>
      <w:bookmarkEnd w:id="26"/>
      <w:r>
        <w:rPr>
          <w:rFonts w:ascii="Segoe UI" w:hAnsi="Segoe UI" w:cs="Segoe UI"/>
          <w:b/>
          <w:sz w:val="22"/>
          <w:szCs w:val="22"/>
        </w:rPr>
        <w:t xml:space="preserve"> </w:t>
      </w:r>
    </w:p>
    <w:p w14:paraId="73CC59BA" w14:textId="31995F5D" w:rsidR="00B90BE6" w:rsidRPr="00BD0DC8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27" w:name="_Ref152755982"/>
      <w:r w:rsidRPr="00BD0DC8">
        <w:rPr>
          <w:rFonts w:ascii="Segoe UI" w:hAnsi="Segoe UI" w:cs="Segoe UI"/>
          <w:sz w:val="22"/>
          <w:szCs w:val="22"/>
        </w:rPr>
        <w:t>Zhotovitel nejpozději 7 pracovních dnů předem oznámí písemně Objednateli, že</w:t>
      </w:r>
      <w:r w:rsidR="008703E1" w:rsidRPr="00BD0DC8">
        <w:rPr>
          <w:rFonts w:ascii="Segoe UI" w:hAnsi="Segoe UI" w:cs="Segoe UI"/>
          <w:sz w:val="22"/>
          <w:szCs w:val="22"/>
        </w:rPr>
        <w:t xml:space="preserve"> Plnění je </w:t>
      </w:r>
      <w:r w:rsidRPr="00BD0DC8">
        <w:rPr>
          <w:rFonts w:ascii="Segoe UI" w:hAnsi="Segoe UI" w:cs="Segoe UI"/>
          <w:sz w:val="22"/>
          <w:szCs w:val="22"/>
        </w:rPr>
        <w:t>připraven</w:t>
      </w:r>
      <w:r w:rsidR="008703E1" w:rsidRPr="00BD0DC8">
        <w:rPr>
          <w:rFonts w:ascii="Segoe UI" w:hAnsi="Segoe UI" w:cs="Segoe UI"/>
          <w:sz w:val="22"/>
          <w:szCs w:val="22"/>
        </w:rPr>
        <w:t>o</w:t>
      </w:r>
      <w:r w:rsidRPr="00BD0DC8">
        <w:rPr>
          <w:rFonts w:ascii="Segoe UI" w:hAnsi="Segoe UI" w:cs="Segoe UI"/>
          <w:sz w:val="22"/>
          <w:szCs w:val="22"/>
        </w:rPr>
        <w:t xml:space="preserve"> k převzetí. Na základě tohoto oznámení Objednatel svolá předávací a</w:t>
      </w:r>
      <w:r w:rsidR="00C7679E" w:rsidRPr="00BD0DC8">
        <w:rPr>
          <w:rFonts w:ascii="Segoe UI" w:hAnsi="Segoe UI" w:cs="Segoe UI"/>
          <w:sz w:val="22"/>
          <w:szCs w:val="22"/>
        </w:rPr>
        <w:t> </w:t>
      </w:r>
      <w:r w:rsidRPr="00BD0DC8">
        <w:rPr>
          <w:rFonts w:ascii="Segoe UI" w:hAnsi="Segoe UI" w:cs="Segoe UI"/>
          <w:sz w:val="22"/>
          <w:szCs w:val="22"/>
        </w:rPr>
        <w:t>přejímací řízení.</w:t>
      </w:r>
      <w:bookmarkEnd w:id="27"/>
      <w:r w:rsidRPr="00BD0DC8">
        <w:rPr>
          <w:rFonts w:ascii="Segoe UI" w:hAnsi="Segoe UI" w:cs="Segoe UI"/>
          <w:sz w:val="22"/>
          <w:szCs w:val="22"/>
        </w:rPr>
        <w:t xml:space="preserve"> </w:t>
      </w:r>
      <w:bookmarkStart w:id="28" w:name="_Ref113357939"/>
    </w:p>
    <w:p w14:paraId="230C65EF" w14:textId="0BE5CBDD" w:rsidR="00F6072D" w:rsidRPr="00192830" w:rsidRDefault="00F6072D" w:rsidP="00192830">
      <w:pPr>
        <w:numPr>
          <w:ilvl w:val="1"/>
          <w:numId w:val="5"/>
        </w:numPr>
        <w:spacing w:line="276" w:lineRule="auto"/>
        <w:jc w:val="both"/>
        <w:rPr>
          <w:rFonts w:ascii="Segoe UI" w:hAnsi="Segoe UI" w:cs="Segoe UI"/>
          <w:snapToGrid w:val="0"/>
          <w:sz w:val="22"/>
          <w:szCs w:val="22"/>
        </w:rPr>
      </w:pPr>
      <w:bookmarkStart w:id="29" w:name="_Ref155087588"/>
      <w:r w:rsidRPr="003D0BA3">
        <w:rPr>
          <w:rFonts w:ascii="Segoe UI" w:hAnsi="Segoe UI" w:cs="Segoe UI"/>
          <w:snapToGrid w:val="0"/>
          <w:sz w:val="22"/>
          <w:szCs w:val="22"/>
        </w:rPr>
        <w:t xml:space="preserve">Doba plnění uvedená v čl. </w:t>
      </w:r>
      <w:r>
        <w:rPr>
          <w:rFonts w:ascii="Segoe UI" w:hAnsi="Segoe UI" w:cs="Segoe UI"/>
          <w:snapToGrid w:val="0"/>
          <w:sz w:val="22"/>
          <w:szCs w:val="22"/>
        </w:rPr>
        <w:fldChar w:fldCharType="begin"/>
      </w:r>
      <w:r>
        <w:rPr>
          <w:rFonts w:ascii="Segoe UI" w:hAnsi="Segoe UI" w:cs="Segoe UI"/>
          <w:snapToGrid w:val="0"/>
          <w:sz w:val="22"/>
          <w:szCs w:val="22"/>
        </w:rPr>
        <w:instrText xml:space="preserve"> REF _Ref152612109 \r \h </w:instrText>
      </w:r>
      <w:r>
        <w:rPr>
          <w:rFonts w:ascii="Segoe UI" w:hAnsi="Segoe UI" w:cs="Segoe UI"/>
          <w:snapToGrid w:val="0"/>
          <w:sz w:val="22"/>
          <w:szCs w:val="22"/>
        </w:rPr>
      </w:r>
      <w:r>
        <w:rPr>
          <w:rFonts w:ascii="Segoe UI" w:hAnsi="Segoe UI" w:cs="Segoe UI"/>
          <w:snapToGrid w:val="0"/>
          <w:sz w:val="22"/>
          <w:szCs w:val="22"/>
        </w:rPr>
        <w:fldChar w:fldCharType="separate"/>
      </w:r>
      <w:r w:rsidR="00162642">
        <w:rPr>
          <w:rFonts w:ascii="Segoe UI" w:hAnsi="Segoe UI" w:cs="Segoe UI"/>
          <w:snapToGrid w:val="0"/>
          <w:sz w:val="22"/>
          <w:szCs w:val="22"/>
        </w:rPr>
        <w:t>IV</w:t>
      </w:r>
      <w:r>
        <w:rPr>
          <w:rFonts w:ascii="Segoe UI" w:hAnsi="Segoe UI" w:cs="Segoe UI"/>
          <w:snapToGrid w:val="0"/>
          <w:sz w:val="22"/>
          <w:szCs w:val="22"/>
        </w:rPr>
        <w:fldChar w:fldCharType="end"/>
      </w:r>
      <w:r w:rsidRPr="003D0BA3">
        <w:rPr>
          <w:rFonts w:ascii="Segoe UI" w:hAnsi="Segoe UI" w:cs="Segoe UI"/>
          <w:snapToGrid w:val="0"/>
          <w:sz w:val="22"/>
          <w:szCs w:val="22"/>
        </w:rPr>
        <w:t xml:space="preserve"> této smlouvy se považuje za dodrženou, jestliže ve stanoveném termínu bude </w:t>
      </w:r>
      <w:r>
        <w:rPr>
          <w:rFonts w:ascii="Segoe UI" w:hAnsi="Segoe UI" w:cs="Segoe UI"/>
          <w:snapToGrid w:val="0"/>
          <w:sz w:val="22"/>
          <w:szCs w:val="22"/>
        </w:rPr>
        <w:t>Plnění</w:t>
      </w:r>
      <w:r w:rsidRPr="003D0BA3">
        <w:rPr>
          <w:rFonts w:ascii="Segoe UI" w:hAnsi="Segoe UI" w:cs="Segoe UI"/>
          <w:snapToGrid w:val="0"/>
          <w:sz w:val="22"/>
          <w:szCs w:val="22"/>
        </w:rPr>
        <w:t xml:space="preserve"> řádně ukončeno a protokolárně převzato, tj. bude sepsán zápis (protokol) o akceptaci </w:t>
      </w:r>
      <w:r>
        <w:rPr>
          <w:rFonts w:ascii="Segoe UI" w:hAnsi="Segoe UI" w:cs="Segoe UI"/>
          <w:snapToGrid w:val="0"/>
          <w:sz w:val="22"/>
          <w:szCs w:val="22"/>
        </w:rPr>
        <w:t>Plnění (dále jen „</w:t>
      </w:r>
      <w:r w:rsidRPr="00F6072D">
        <w:rPr>
          <w:rFonts w:ascii="Segoe UI" w:hAnsi="Segoe UI" w:cs="Segoe UI"/>
          <w:b/>
          <w:bCs/>
          <w:i/>
          <w:iCs/>
          <w:snapToGrid w:val="0"/>
          <w:sz w:val="22"/>
          <w:szCs w:val="22"/>
        </w:rPr>
        <w:t>Předávací protokol</w:t>
      </w:r>
      <w:r>
        <w:rPr>
          <w:rFonts w:ascii="Segoe UI" w:hAnsi="Segoe UI" w:cs="Segoe UI"/>
          <w:snapToGrid w:val="0"/>
          <w:sz w:val="22"/>
          <w:szCs w:val="22"/>
        </w:rPr>
        <w:t>“)</w:t>
      </w:r>
      <w:r w:rsidRPr="003D0BA3">
        <w:rPr>
          <w:rFonts w:ascii="Segoe UI" w:hAnsi="Segoe UI" w:cs="Segoe UI"/>
          <w:snapToGrid w:val="0"/>
          <w:sz w:val="22"/>
          <w:szCs w:val="22"/>
        </w:rPr>
        <w:t xml:space="preserve">. </w:t>
      </w:r>
      <w:r w:rsidRPr="003D0BA3">
        <w:rPr>
          <w:rFonts w:ascii="Segoe UI" w:hAnsi="Segoe UI" w:cs="Segoe UI"/>
          <w:sz w:val="22"/>
          <w:szCs w:val="22"/>
        </w:rPr>
        <w:t xml:space="preserve">Řádné splnění povinnosti </w:t>
      </w:r>
      <w:r>
        <w:rPr>
          <w:rFonts w:ascii="Segoe UI" w:hAnsi="Segoe UI" w:cs="Segoe UI"/>
          <w:sz w:val="22"/>
          <w:szCs w:val="22"/>
        </w:rPr>
        <w:t>Z</w:t>
      </w:r>
      <w:r w:rsidRPr="003D0BA3">
        <w:rPr>
          <w:rFonts w:ascii="Segoe UI" w:hAnsi="Segoe UI" w:cs="Segoe UI"/>
          <w:sz w:val="22"/>
          <w:szCs w:val="22"/>
        </w:rPr>
        <w:t xml:space="preserve">hotovitele provést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 se osvědčuje </w:t>
      </w:r>
      <w:r>
        <w:rPr>
          <w:rFonts w:ascii="Segoe UI" w:hAnsi="Segoe UI" w:cs="Segoe UI"/>
          <w:sz w:val="22"/>
          <w:szCs w:val="22"/>
        </w:rPr>
        <w:t>Předávacím protokolem</w:t>
      </w:r>
      <w:r w:rsidRPr="003D0BA3">
        <w:rPr>
          <w:rFonts w:ascii="Segoe UI" w:hAnsi="Segoe UI" w:cs="Segoe UI"/>
          <w:sz w:val="22"/>
          <w:szCs w:val="22"/>
        </w:rPr>
        <w:t xml:space="preserve"> podepsaným oběma smluvními stranami. </w:t>
      </w:r>
      <w:r>
        <w:rPr>
          <w:rFonts w:ascii="Segoe UI" w:hAnsi="Segoe UI" w:cs="Segoe UI"/>
          <w:sz w:val="22"/>
          <w:szCs w:val="22"/>
        </w:rPr>
        <w:t>Předávací protokol</w:t>
      </w:r>
      <w:r w:rsidRPr="003D0BA3">
        <w:rPr>
          <w:rFonts w:ascii="Segoe UI" w:hAnsi="Segoe UI" w:cs="Segoe UI"/>
          <w:sz w:val="22"/>
          <w:szCs w:val="22"/>
        </w:rPr>
        <w:t xml:space="preserve"> má právní účinky takového osvědčení pouze v tom případě, že obsahuje prohlášení </w:t>
      </w:r>
      <w:r>
        <w:rPr>
          <w:rFonts w:ascii="Segoe UI" w:hAnsi="Segoe UI" w:cs="Segoe UI"/>
          <w:sz w:val="22"/>
          <w:szCs w:val="22"/>
        </w:rPr>
        <w:t>O</w:t>
      </w:r>
      <w:r w:rsidRPr="003D0BA3">
        <w:rPr>
          <w:rFonts w:ascii="Segoe UI" w:hAnsi="Segoe UI" w:cs="Segoe UI"/>
          <w:sz w:val="22"/>
          <w:szCs w:val="22"/>
        </w:rPr>
        <w:t xml:space="preserve">bjednatele, že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 přejímá včetně všech potřebných dokladů a bez vad a nedodělků bránících užití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. Nedokončené </w:t>
      </w:r>
      <w:r>
        <w:rPr>
          <w:rFonts w:ascii="Segoe UI" w:hAnsi="Segoe UI" w:cs="Segoe UI"/>
          <w:sz w:val="22"/>
          <w:szCs w:val="22"/>
        </w:rPr>
        <w:t>Plnění</w:t>
      </w:r>
      <w:r w:rsidRPr="003D0BA3">
        <w:rPr>
          <w:rFonts w:ascii="Segoe UI" w:hAnsi="Segoe UI" w:cs="Segoe UI"/>
          <w:sz w:val="22"/>
          <w:szCs w:val="22"/>
        </w:rPr>
        <w:t xml:space="preserve"> není </w:t>
      </w:r>
      <w:r>
        <w:rPr>
          <w:rFonts w:ascii="Segoe UI" w:hAnsi="Segoe UI" w:cs="Segoe UI"/>
          <w:sz w:val="22"/>
          <w:szCs w:val="22"/>
        </w:rPr>
        <w:t>O</w:t>
      </w:r>
      <w:r w:rsidRPr="003D0BA3">
        <w:rPr>
          <w:rFonts w:ascii="Segoe UI" w:hAnsi="Segoe UI" w:cs="Segoe UI"/>
          <w:sz w:val="22"/>
          <w:szCs w:val="22"/>
        </w:rPr>
        <w:t>bjednatel povinen převzít.</w:t>
      </w:r>
      <w:bookmarkEnd w:id="29"/>
    </w:p>
    <w:p w14:paraId="58983F08" w14:textId="143FEF4F" w:rsidR="00521E2E" w:rsidRPr="00B90BE6" w:rsidRDefault="00C7679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30" w:name="_Ref152674690"/>
      <w:r w:rsidRPr="00B90BE6">
        <w:rPr>
          <w:rFonts w:ascii="Segoe UI" w:hAnsi="Segoe UI" w:cs="Segoe UI"/>
          <w:sz w:val="22"/>
          <w:szCs w:val="22"/>
        </w:rPr>
        <w:t>Předávací</w:t>
      </w:r>
      <w:r w:rsidR="00521E2E" w:rsidRPr="00B90BE6">
        <w:rPr>
          <w:rFonts w:ascii="Segoe UI" w:hAnsi="Segoe UI" w:cs="Segoe UI"/>
          <w:sz w:val="22"/>
          <w:szCs w:val="22"/>
        </w:rPr>
        <w:t xml:space="preserve"> protokol bude obsahovat:</w:t>
      </w:r>
      <w:bookmarkEnd w:id="28"/>
      <w:bookmarkEnd w:id="30"/>
    </w:p>
    <w:p w14:paraId="63B6FA29" w14:textId="390E36FD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označení předmětu plnění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7DA7D214" w14:textId="7160542F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označení Objednatele a </w:t>
      </w:r>
      <w:r w:rsidR="00F672FA">
        <w:rPr>
          <w:rFonts w:ascii="Segoe UI" w:hAnsi="Segoe UI" w:cs="Segoe UI"/>
          <w:sz w:val="22"/>
          <w:szCs w:val="22"/>
        </w:rPr>
        <w:t>Zhotovitele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2A334BA4" w14:textId="178A8BD5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číslo </w:t>
      </w:r>
      <w:r w:rsidR="00F672FA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>mlouvy a datum jejího uzavření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0CE9AE85" w14:textId="39232E7D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prohlášení Objednatele, že </w:t>
      </w:r>
      <w:r w:rsidR="00F6072D">
        <w:rPr>
          <w:rFonts w:ascii="Segoe UI" w:hAnsi="Segoe UI" w:cs="Segoe UI"/>
          <w:sz w:val="22"/>
          <w:szCs w:val="22"/>
        </w:rPr>
        <w:t xml:space="preserve">Plnění </w:t>
      </w:r>
      <w:r>
        <w:rPr>
          <w:rFonts w:ascii="Segoe UI" w:hAnsi="Segoe UI" w:cs="Segoe UI"/>
          <w:sz w:val="22"/>
          <w:szCs w:val="22"/>
        </w:rPr>
        <w:t>přejímá (nebo nepřejímá, kdy v takovém případě bude podrobně popsáno, z jakého důvodu, resp. bude uveden popis vad)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7BD8D2EB" w14:textId="15BB4F86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datum a místo sepsání zápisu</w:t>
      </w:r>
      <w:r w:rsidR="00C31BF0">
        <w:rPr>
          <w:rFonts w:ascii="Segoe UI" w:hAnsi="Segoe UI" w:cs="Segoe UI"/>
          <w:sz w:val="22"/>
          <w:szCs w:val="22"/>
        </w:rPr>
        <w:t>;</w:t>
      </w:r>
    </w:p>
    <w:p w14:paraId="482080D3" w14:textId="51481412" w:rsidR="00521E2E" w:rsidRDefault="00521E2E" w:rsidP="00F53923">
      <w:pPr>
        <w:pStyle w:val="OdstavecSmlouvy"/>
        <w:keepLines w:val="0"/>
        <w:widowControl w:val="0"/>
        <w:numPr>
          <w:ilvl w:val="3"/>
          <w:numId w:val="19"/>
        </w:numPr>
        <w:tabs>
          <w:tab w:val="clear" w:pos="426"/>
          <w:tab w:val="left" w:pos="708"/>
        </w:tabs>
        <w:spacing w:before="120" w:after="0"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jména a podpisy zástupců Objednatele a </w:t>
      </w:r>
      <w:r w:rsidR="00F672FA">
        <w:rPr>
          <w:rFonts w:ascii="Segoe UI" w:hAnsi="Segoe UI" w:cs="Segoe UI"/>
          <w:sz w:val="22"/>
          <w:szCs w:val="22"/>
        </w:rPr>
        <w:t>Zhotovitele</w:t>
      </w:r>
      <w:r>
        <w:rPr>
          <w:rFonts w:ascii="Segoe UI" w:hAnsi="Segoe UI" w:cs="Segoe UI"/>
          <w:sz w:val="22"/>
          <w:szCs w:val="22"/>
        </w:rPr>
        <w:t>.</w:t>
      </w:r>
    </w:p>
    <w:p w14:paraId="0893BAAE" w14:textId="77777777" w:rsidR="00F6072D" w:rsidRDefault="002C23D1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</w:t>
      </w:r>
      <w:r w:rsidR="00521E2E">
        <w:rPr>
          <w:rFonts w:ascii="Segoe UI" w:hAnsi="Segoe UI" w:cs="Segoe UI"/>
          <w:sz w:val="22"/>
          <w:szCs w:val="22"/>
        </w:rPr>
        <w:t xml:space="preserve"> a Objednatel jsou oprávněni uvést v </w:t>
      </w:r>
      <w:r w:rsidR="00F6072D">
        <w:rPr>
          <w:rFonts w:ascii="Segoe UI" w:hAnsi="Segoe UI" w:cs="Segoe UI"/>
          <w:sz w:val="22"/>
          <w:szCs w:val="22"/>
        </w:rPr>
        <w:t>Předávacím protokolu</w:t>
      </w:r>
      <w:r w:rsidR="00521E2E">
        <w:rPr>
          <w:rFonts w:ascii="Segoe UI" w:hAnsi="Segoe UI" w:cs="Segoe UI"/>
          <w:sz w:val="22"/>
          <w:szCs w:val="22"/>
        </w:rPr>
        <w:t xml:space="preserve"> cokoliv, co budou považovat za nutné.</w:t>
      </w:r>
    </w:p>
    <w:p w14:paraId="3FAE5785" w14:textId="3F72759F" w:rsidR="00F6072D" w:rsidRPr="00F6072D" w:rsidRDefault="00F6072D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F6072D">
        <w:rPr>
          <w:rFonts w:ascii="Segoe UI" w:hAnsi="Segoe UI" w:cs="Segoe UI"/>
          <w:snapToGrid w:val="0"/>
          <w:sz w:val="22"/>
          <w:szCs w:val="22"/>
        </w:rPr>
        <w:t>Zhotovitel je povinen zajistit, že Plnění v rozsahu Smlouvy bude dokončeno a provozuschopné, plně v souladu a účelem této Smlouvy a ve smyslu platných právních předpisů</w:t>
      </w:r>
      <w:r w:rsidR="007E634B">
        <w:rPr>
          <w:rFonts w:ascii="Segoe UI" w:hAnsi="Segoe UI" w:cs="Segoe UI"/>
          <w:snapToGrid w:val="0"/>
          <w:sz w:val="22"/>
          <w:szCs w:val="22"/>
        </w:rPr>
        <w:t xml:space="preserve"> a </w:t>
      </w:r>
      <w:r w:rsidRPr="00F6072D">
        <w:rPr>
          <w:rFonts w:ascii="Segoe UI" w:hAnsi="Segoe UI" w:cs="Segoe UI"/>
          <w:snapToGrid w:val="0"/>
          <w:sz w:val="22"/>
          <w:szCs w:val="22"/>
        </w:rPr>
        <w:t xml:space="preserve">technických norem. </w:t>
      </w:r>
    </w:p>
    <w:p w14:paraId="11B80CC3" w14:textId="3067BC4F" w:rsidR="008E0FDF" w:rsidRPr="0000467D" w:rsidRDefault="00F6072D" w:rsidP="0000467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napToGrid w:val="0"/>
          <w:sz w:val="22"/>
          <w:szCs w:val="22"/>
        </w:rPr>
      </w:pPr>
      <w:r w:rsidRPr="00F6072D">
        <w:rPr>
          <w:rFonts w:ascii="Segoe UI" w:hAnsi="Segoe UI" w:cs="Segoe UI"/>
          <w:snapToGrid w:val="0"/>
          <w:sz w:val="22"/>
          <w:szCs w:val="22"/>
        </w:rPr>
        <w:t xml:space="preserve">Pro přejímací řízení Plnění Zhotovitel připraví veškeré doklady, a to zejména doklady potřebné pro </w:t>
      </w:r>
      <w:r w:rsidRPr="00354F32">
        <w:rPr>
          <w:rFonts w:ascii="Segoe UI" w:hAnsi="Segoe UI" w:cs="Segoe UI"/>
          <w:snapToGrid w:val="0"/>
          <w:sz w:val="22"/>
          <w:szCs w:val="22"/>
        </w:rPr>
        <w:t xml:space="preserve">řádný průběh předání a </w:t>
      </w:r>
      <w:r w:rsidRPr="00263AA0">
        <w:rPr>
          <w:rFonts w:ascii="Segoe UI" w:hAnsi="Segoe UI" w:cs="Segoe UI"/>
          <w:snapToGrid w:val="0"/>
          <w:sz w:val="22"/>
          <w:szCs w:val="22"/>
        </w:rPr>
        <w:t>převzetí a řádného užívání. Dodávky budou dokladovány k přejímacímu řízení potřebnými platnými certifikáty, jsou-li vyžadovány.</w:t>
      </w:r>
    </w:p>
    <w:p w14:paraId="17865FC8" w14:textId="07EC5CFD" w:rsidR="00B90BE6" w:rsidRPr="00263AA0" w:rsidRDefault="00521E2E" w:rsidP="00F6072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3AA0">
        <w:rPr>
          <w:rFonts w:ascii="Segoe UI" w:hAnsi="Segoe UI" w:cs="Segoe UI"/>
          <w:sz w:val="22"/>
          <w:szCs w:val="22"/>
        </w:rPr>
        <w:t xml:space="preserve">Vlastnické právo k věcem, které jsou předmětem </w:t>
      </w:r>
      <w:r w:rsidR="00B90BE6" w:rsidRPr="00263AA0">
        <w:rPr>
          <w:rFonts w:ascii="Segoe UI" w:hAnsi="Segoe UI" w:cs="Segoe UI"/>
          <w:sz w:val="22"/>
          <w:szCs w:val="22"/>
        </w:rPr>
        <w:t>Plnění</w:t>
      </w:r>
      <w:r w:rsidRPr="00263AA0">
        <w:rPr>
          <w:rFonts w:ascii="Segoe UI" w:hAnsi="Segoe UI" w:cs="Segoe UI"/>
          <w:sz w:val="22"/>
          <w:szCs w:val="22"/>
        </w:rPr>
        <w:t xml:space="preserve"> a nebezpečí škody na nich přechází na Objednatele dnem převzetí </w:t>
      </w:r>
      <w:r w:rsidR="00B90BE6" w:rsidRPr="00263AA0">
        <w:rPr>
          <w:rFonts w:ascii="Segoe UI" w:hAnsi="Segoe UI" w:cs="Segoe UI"/>
          <w:sz w:val="22"/>
          <w:szCs w:val="22"/>
        </w:rPr>
        <w:t>Plnění</w:t>
      </w:r>
      <w:r w:rsidRPr="00263AA0">
        <w:rPr>
          <w:rFonts w:ascii="Segoe UI" w:hAnsi="Segoe UI" w:cs="Segoe UI"/>
          <w:sz w:val="22"/>
          <w:szCs w:val="22"/>
        </w:rPr>
        <w:t xml:space="preserve"> Objednatelem.</w:t>
      </w:r>
      <w:bookmarkStart w:id="31" w:name="_Ref152607206"/>
    </w:p>
    <w:p w14:paraId="7ABF92F9" w14:textId="5C9EC5C0" w:rsidR="00624236" w:rsidRDefault="00521E2E" w:rsidP="00231208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53D96">
        <w:rPr>
          <w:rFonts w:ascii="Segoe UI" w:hAnsi="Segoe UI" w:cs="Segoe UI"/>
          <w:sz w:val="22"/>
          <w:szCs w:val="22"/>
        </w:rPr>
        <w:t xml:space="preserve">V případě, že Objednatel odmítne převzít plnění z důvodu vad, je </w:t>
      </w:r>
      <w:r w:rsidR="002C23D1" w:rsidRPr="00B53D96">
        <w:rPr>
          <w:rFonts w:ascii="Segoe UI" w:hAnsi="Segoe UI" w:cs="Segoe UI"/>
          <w:sz w:val="22"/>
          <w:szCs w:val="22"/>
        </w:rPr>
        <w:t>Zhotovitel</w:t>
      </w:r>
      <w:r w:rsidRPr="00B53D96">
        <w:rPr>
          <w:rFonts w:ascii="Segoe UI" w:hAnsi="Segoe UI" w:cs="Segoe UI"/>
          <w:sz w:val="22"/>
          <w:szCs w:val="22"/>
        </w:rPr>
        <w:t xml:space="preserve"> povinen odstranit indikované vady do 30 dnů (nebude-li dohodou stran stanoveno jinak) od oznámení odmítnutí </w:t>
      </w:r>
      <w:r w:rsidR="002457EE">
        <w:rPr>
          <w:rFonts w:ascii="Segoe UI" w:hAnsi="Segoe UI" w:cs="Segoe UI"/>
          <w:sz w:val="22"/>
          <w:szCs w:val="22"/>
        </w:rPr>
        <w:t>P</w:t>
      </w:r>
      <w:r w:rsidRPr="00B53D96">
        <w:rPr>
          <w:rFonts w:ascii="Segoe UI" w:hAnsi="Segoe UI" w:cs="Segoe UI"/>
          <w:sz w:val="22"/>
          <w:szCs w:val="22"/>
        </w:rPr>
        <w:t>lnění a opětovně protokolárně</w:t>
      </w:r>
      <w:r w:rsidRPr="00B90BE6">
        <w:rPr>
          <w:rFonts w:ascii="Segoe UI" w:hAnsi="Segoe UI" w:cs="Segoe UI"/>
          <w:sz w:val="22"/>
          <w:szCs w:val="22"/>
        </w:rPr>
        <w:t xml:space="preserve"> předat Objednateli.</w:t>
      </w:r>
      <w:bookmarkStart w:id="32" w:name="_Hlk153957054"/>
      <w:bookmarkEnd w:id="31"/>
    </w:p>
    <w:p w14:paraId="65FCDCC9" w14:textId="77777777" w:rsidR="009B1B75" w:rsidRPr="00231208" w:rsidRDefault="009B1B75" w:rsidP="009B1B75">
      <w:pPr>
        <w:spacing w:before="120"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bookmarkEnd w:id="32"/>
    <w:p w14:paraId="060B59B6" w14:textId="488F7E3E" w:rsidR="00010510" w:rsidRDefault="77E0E9F8" w:rsidP="3E54DA19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3E54DA19">
        <w:rPr>
          <w:rFonts w:ascii="Segoe UI" w:hAnsi="Segoe UI" w:cs="Segoe UI"/>
          <w:b/>
          <w:bCs/>
          <w:sz w:val="22"/>
          <w:szCs w:val="22"/>
        </w:rPr>
        <w:t>Odpovědnost za škodu, odpovědnost za vady, záruka</w:t>
      </w:r>
    </w:p>
    <w:p w14:paraId="1F72A2CB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>
        <w:rPr>
          <w:rFonts w:ascii="Segoe UI" w:eastAsia="Calibri" w:hAnsi="Segoe UI" w:cs="Segoe UI"/>
          <w:sz w:val="22"/>
          <w:szCs w:val="22"/>
        </w:rPr>
        <w:t>Smluvní strany se zavazují k vyvinutí maximálního úsilí k předcházení škodám a k minimalizaci vzniklých škod. Smluvní strany nesou odpovědnost za škodu dle platných a účinných právních předpisů a Smlouvy. Zhotovitel odpovídá za škodu rovněž v případě, že část Plnění poskytuje prostřednictvím poddodavatele.</w:t>
      </w:r>
    </w:p>
    <w:p w14:paraId="2E378518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eastAsia="Calibri" w:hAnsi="Segoe UI" w:cs="Segoe UI"/>
          <w:sz w:val="22"/>
          <w:szCs w:val="22"/>
        </w:rPr>
        <w:t xml:space="preserve">Žádná ze stran není odpovědná za škodu vzniklou porušením povinnosti ze Smlouvy, prokáže-li, že mu ve splnění povinnosti ze Smlouvy dočasně nebo trvale zabránila mimořádná nepředvídatelná a nepřekonatelná překážka vzniklá nezávisle na jeho vůli. Překážka vzniklá ze škůdcových osobních poměrů nebo vzniklá až v době, kdy byl škůdce s plněním povinnosti ze Smlouvy v prodlení, ani překážka, kterou byl škůdce podle Smlouvy povinen překonat, ho však povinnosti k náhradě nezprostí. Smluvní strany se zavazují upozornit druhou stranu bez zbytečného odkladu na vzniklé překážky bránící řádnému plnění Smlouvy a dále se zavazují k vyvinutí maximálnímu úsilí k jejich odvrácení a překonání. </w:t>
      </w:r>
    </w:p>
    <w:p w14:paraId="54619B79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eastAsia="Calibri" w:hAnsi="Segoe UI" w:cs="Segoe UI"/>
          <w:sz w:val="22"/>
          <w:szCs w:val="22"/>
        </w:rPr>
        <w:lastRenderedPageBreak/>
        <w:t>Škoda se hradí v penězích, nebo, je-li to možné nebo účelné, uvedením do předešlého stavu podle volby poškozené strany v konkrétním případě</w:t>
      </w:r>
      <w:r w:rsidRPr="00B90BE6">
        <w:rPr>
          <w:rFonts w:ascii="Segoe UI" w:hAnsi="Segoe UI" w:cs="Segoe UI"/>
          <w:sz w:val="22"/>
          <w:szCs w:val="22"/>
        </w:rPr>
        <w:t>.</w:t>
      </w:r>
    </w:p>
    <w:p w14:paraId="0176AF46" w14:textId="77777777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Zhotovitel přebírá závazek a odpovědnost za vady Plnění, jež bude mít Plnění (či jeho dílčí část) v době jeho předání Objednateli a dále za vady, které se na Plnění (či jeho dílčí části) vyskytnou v průběhu záruční doby. Zhotovitel v souvislosti s odpovědností za vady Plnění poskytuje Objednateli níže specifikovanou záruku.</w:t>
      </w:r>
      <w:bookmarkStart w:id="33" w:name="_Ref384629082"/>
    </w:p>
    <w:p w14:paraId="70AD4D06" w14:textId="3B233A62" w:rsidR="00B90BE6" w:rsidRPr="00340F8F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Nevyplývá-li z příloh Smlouvy jinak,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 </w:t>
      </w:r>
      <w:r w:rsidRPr="00B90BE6">
        <w:rPr>
          <w:rFonts w:ascii="Segoe UI" w:eastAsia="Calibri" w:hAnsi="Segoe UI" w:cs="Segoe UI"/>
          <w:sz w:val="22"/>
          <w:szCs w:val="22"/>
        </w:rPr>
        <w:t xml:space="preserve">poskytuje Objednateli ve smyslu § 2619 </w:t>
      </w:r>
      <w:r w:rsidR="00F672FA" w:rsidRPr="00C14742">
        <w:rPr>
          <w:rFonts w:ascii="Segoe UI" w:eastAsia="Calibri" w:hAnsi="Segoe UI"/>
          <w:sz w:val="22"/>
        </w:rPr>
        <w:t>Občanského zákoníku</w:t>
      </w:r>
      <w:r w:rsidRPr="00C14742">
        <w:rPr>
          <w:rFonts w:ascii="Segoe UI" w:eastAsia="Calibri" w:hAnsi="Segoe UI"/>
          <w:sz w:val="22"/>
        </w:rPr>
        <w:t xml:space="preserve"> záruku za jakost</w:t>
      </w:r>
      <w:r w:rsidR="00521E2E" w:rsidRPr="00C14742">
        <w:rPr>
          <w:rFonts w:ascii="Segoe UI" w:eastAsia="Calibri" w:hAnsi="Segoe UI"/>
          <w:sz w:val="22"/>
        </w:rPr>
        <w:t xml:space="preserve"> (dále jen „</w:t>
      </w:r>
      <w:r w:rsidR="00521E2E" w:rsidRPr="00C14742">
        <w:rPr>
          <w:rFonts w:ascii="Segoe UI" w:eastAsia="Calibri" w:hAnsi="Segoe UI"/>
          <w:b/>
          <w:bCs/>
          <w:i/>
          <w:iCs/>
          <w:sz w:val="22"/>
        </w:rPr>
        <w:t>Záruka</w:t>
      </w:r>
      <w:r w:rsidR="00521E2E" w:rsidRPr="00C14742">
        <w:rPr>
          <w:rFonts w:ascii="Segoe UI" w:eastAsia="Calibri" w:hAnsi="Segoe UI"/>
          <w:sz w:val="22"/>
        </w:rPr>
        <w:t>“ a „</w:t>
      </w:r>
      <w:r w:rsidR="00521E2E" w:rsidRPr="00C14742">
        <w:rPr>
          <w:rFonts w:ascii="Segoe UI" w:eastAsia="Calibri" w:hAnsi="Segoe UI"/>
          <w:b/>
          <w:bCs/>
          <w:i/>
          <w:iCs/>
          <w:sz w:val="22"/>
        </w:rPr>
        <w:t>Záruční doba</w:t>
      </w:r>
      <w:r w:rsidR="00521E2E" w:rsidRPr="00C14742">
        <w:rPr>
          <w:rFonts w:ascii="Segoe UI" w:eastAsia="Calibri" w:hAnsi="Segoe UI"/>
          <w:sz w:val="22"/>
        </w:rPr>
        <w:t>“)</w:t>
      </w:r>
      <w:r w:rsidRPr="00C14742">
        <w:rPr>
          <w:rFonts w:ascii="Segoe UI" w:eastAsia="Calibri" w:hAnsi="Segoe UI"/>
          <w:sz w:val="22"/>
        </w:rPr>
        <w:t xml:space="preserve"> v délce 60 měsíců</w:t>
      </w:r>
      <w:r w:rsidRPr="00C14742">
        <w:rPr>
          <w:rFonts w:ascii="Segoe UI" w:eastAsia="Calibri" w:hAnsi="Segoe UI" w:cs="Segoe UI"/>
          <w:sz w:val="22"/>
          <w:szCs w:val="22"/>
        </w:rPr>
        <w:t xml:space="preserve"> na to, že předané Plnění bude mít </w:t>
      </w:r>
      <w:r w:rsidRPr="00C14742">
        <w:rPr>
          <w:rFonts w:ascii="Segoe UI" w:hAnsi="Segoe UI" w:cs="Segoe UI"/>
          <w:sz w:val="22"/>
          <w:szCs w:val="22"/>
        </w:rPr>
        <w:t xml:space="preserve">vlastnosti stanovené Smlouvou a jejími přílohami, bude bez jakýchkoliv nedodělků či vad. </w:t>
      </w:r>
      <w:bookmarkEnd w:id="33"/>
      <w:r w:rsidR="00521E2E" w:rsidRPr="00C14742">
        <w:rPr>
          <w:rFonts w:ascii="Segoe UI" w:hAnsi="Segoe UI" w:cs="Segoe UI"/>
          <w:sz w:val="22"/>
          <w:szCs w:val="22"/>
        </w:rPr>
        <w:t>Záruční doba začíná běžet převzetím Plnění dle čl</w:t>
      </w:r>
      <w:r w:rsidR="00521E2E" w:rsidRPr="00340F8F">
        <w:rPr>
          <w:rFonts w:ascii="Segoe UI" w:hAnsi="Segoe UI" w:cs="Segoe UI"/>
          <w:sz w:val="22"/>
          <w:szCs w:val="22"/>
        </w:rPr>
        <w:t>.</w:t>
      </w:r>
      <w:r w:rsidR="00B90BE6" w:rsidRPr="00340F8F">
        <w:rPr>
          <w:rFonts w:ascii="Segoe UI" w:hAnsi="Segoe UI" w:cs="Segoe UI"/>
          <w:sz w:val="22"/>
          <w:szCs w:val="22"/>
        </w:rPr>
        <w:t xml:space="preserve"> </w:t>
      </w:r>
      <w:r w:rsidR="00B90BE6" w:rsidRPr="00340F8F">
        <w:rPr>
          <w:rFonts w:ascii="Segoe UI" w:hAnsi="Segoe UI" w:cs="Segoe UI"/>
          <w:sz w:val="22"/>
          <w:szCs w:val="22"/>
        </w:rPr>
        <w:fldChar w:fldCharType="begin"/>
      </w:r>
      <w:r w:rsidR="00B90BE6" w:rsidRPr="00340F8F">
        <w:rPr>
          <w:rFonts w:ascii="Segoe UI" w:hAnsi="Segoe UI" w:cs="Segoe UI"/>
          <w:sz w:val="22"/>
          <w:szCs w:val="22"/>
        </w:rPr>
        <w:instrText xml:space="preserve"> REF _Ref152607423 \r \h </w:instrText>
      </w:r>
      <w:r w:rsidR="00340F8F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B90BE6" w:rsidRPr="00340F8F">
        <w:rPr>
          <w:rFonts w:ascii="Segoe UI" w:hAnsi="Segoe UI" w:cs="Segoe UI"/>
          <w:sz w:val="22"/>
          <w:szCs w:val="22"/>
        </w:rPr>
      </w:r>
      <w:r w:rsidR="00B90BE6" w:rsidRPr="00340F8F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X</w:t>
      </w:r>
      <w:r w:rsidR="00B90BE6" w:rsidRPr="00340F8F">
        <w:rPr>
          <w:rFonts w:ascii="Segoe UI" w:hAnsi="Segoe UI" w:cs="Segoe UI"/>
          <w:sz w:val="22"/>
          <w:szCs w:val="22"/>
        </w:rPr>
        <w:fldChar w:fldCharType="end"/>
      </w:r>
      <w:r w:rsidR="00B90BE6" w:rsidRPr="00340F8F">
        <w:rPr>
          <w:rFonts w:ascii="Segoe UI" w:hAnsi="Segoe UI" w:cs="Segoe UI"/>
          <w:sz w:val="22"/>
          <w:szCs w:val="22"/>
        </w:rPr>
        <w:t xml:space="preserve"> této Smlouvy </w:t>
      </w:r>
      <w:r w:rsidR="00521E2E" w:rsidRPr="00340F8F">
        <w:rPr>
          <w:rFonts w:ascii="Segoe UI" w:hAnsi="Segoe UI" w:cs="Segoe UI"/>
          <w:sz w:val="22"/>
          <w:szCs w:val="22"/>
        </w:rPr>
        <w:t>po podpisu přejímacího protokolu všemi stranami</w:t>
      </w:r>
      <w:r w:rsidR="00B90BE6" w:rsidRPr="00340F8F">
        <w:rPr>
          <w:rFonts w:ascii="Segoe UI" w:hAnsi="Segoe UI" w:cs="Segoe UI"/>
          <w:sz w:val="22"/>
          <w:szCs w:val="22"/>
        </w:rPr>
        <w:t xml:space="preserve">. </w:t>
      </w:r>
    </w:p>
    <w:p w14:paraId="3A999E74" w14:textId="4A7E36A9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Záruční doba se staví po dobu, po kterou nemůže Objednatel </w:t>
      </w:r>
      <w:r w:rsidR="00A528DB">
        <w:rPr>
          <w:rFonts w:ascii="Segoe UI" w:hAnsi="Segoe UI" w:cs="Segoe UI"/>
          <w:sz w:val="22"/>
          <w:szCs w:val="22"/>
        </w:rPr>
        <w:t>Plnění</w:t>
      </w:r>
      <w:r w:rsidRPr="00B90BE6">
        <w:rPr>
          <w:rFonts w:ascii="Segoe UI" w:hAnsi="Segoe UI" w:cs="Segoe UI"/>
          <w:sz w:val="22"/>
          <w:szCs w:val="22"/>
        </w:rPr>
        <w:t xml:space="preserve"> řádně užívat pro vady, za které nese odpovědnost Zhotovitel. Pro nahlašování a odstraňování vad v rámci Záruky platí podmínky uvedené níže. </w:t>
      </w:r>
    </w:p>
    <w:p w14:paraId="6AA5E897" w14:textId="4DEA948C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Vady díla, které se projeví v průběhu Záruční doby, budou Zhotovitelem odstraněny bezplatně. Je-li vadné plnění podstatným porušením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90BE6">
        <w:rPr>
          <w:rFonts w:ascii="Segoe UI" w:hAnsi="Segoe UI" w:cs="Segoe UI"/>
          <w:sz w:val="22"/>
          <w:szCs w:val="22"/>
        </w:rPr>
        <w:t>mlouvy, má Objednatel také právo od </w:t>
      </w:r>
      <w:r w:rsidR="00F672FA">
        <w:rPr>
          <w:rFonts w:ascii="Segoe UI" w:hAnsi="Segoe UI" w:cs="Segoe UI"/>
          <w:sz w:val="22"/>
          <w:szCs w:val="22"/>
        </w:rPr>
        <w:t>S</w:t>
      </w:r>
      <w:r w:rsidRPr="00B90BE6">
        <w:rPr>
          <w:rFonts w:ascii="Segoe UI" w:hAnsi="Segoe UI" w:cs="Segoe UI"/>
          <w:sz w:val="22"/>
          <w:szCs w:val="22"/>
        </w:rPr>
        <w:t>mlouvy odstoupit. Právo volby nároku plynoucího z vady má Objednatel.</w:t>
      </w:r>
    </w:p>
    <w:p w14:paraId="344D59AB" w14:textId="6592A521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Veškeré vady Plnění je Objednatel povinen uplatnit u Zhotovitele bez zbytečného odkladu poté, kdy vadu zjistil, a to formou písemného oznámení (za písemné oznámení se považuje i oznámení e-mailem), obsahujícího specifikaci zjištěné vady. </w:t>
      </w:r>
      <w:r w:rsidR="000E2935">
        <w:rPr>
          <w:rFonts w:ascii="Segoe UI" w:hAnsi="Segoe UI" w:cs="Segoe UI"/>
          <w:sz w:val="22"/>
          <w:szCs w:val="22"/>
        </w:rPr>
        <w:t>K uplatnění vad Plnění dle tohoto odstavce je oprávněn rovněž Provozovatel.</w:t>
      </w:r>
    </w:p>
    <w:p w14:paraId="66987A34" w14:textId="77777777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Je-li vada odstranitelná, je Objednatel oprávněn domáhat se jejího odstranění opravou, doplněním toho, co chybí, anebo zaplacení přiměřené slevy z Celkové ceny.</w:t>
      </w:r>
    </w:p>
    <w:p w14:paraId="53865BC7" w14:textId="24147584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Zhotovitel započne s odstraněním vady </w:t>
      </w:r>
      <w:r w:rsidRPr="008D2C91">
        <w:rPr>
          <w:rFonts w:ascii="Segoe UI" w:hAnsi="Segoe UI" w:cs="Segoe UI"/>
          <w:sz w:val="22"/>
          <w:szCs w:val="22"/>
        </w:rPr>
        <w:t xml:space="preserve">nejpozději do </w:t>
      </w:r>
      <w:r w:rsidR="005F5444">
        <w:rPr>
          <w:rFonts w:ascii="Segoe UI" w:hAnsi="Segoe UI" w:cs="Segoe UI"/>
          <w:sz w:val="22"/>
          <w:szCs w:val="22"/>
        </w:rPr>
        <w:t>5</w:t>
      </w:r>
      <w:r w:rsidR="005F5444" w:rsidRPr="008D2C91">
        <w:rPr>
          <w:rFonts w:ascii="Segoe UI" w:hAnsi="Segoe UI" w:cs="Segoe UI"/>
          <w:sz w:val="22"/>
          <w:szCs w:val="22"/>
        </w:rPr>
        <w:t xml:space="preserve"> </w:t>
      </w:r>
      <w:r w:rsidRPr="008D2C91">
        <w:rPr>
          <w:rFonts w:ascii="Segoe UI" w:hAnsi="Segoe UI" w:cs="Segoe UI"/>
          <w:sz w:val="22"/>
          <w:szCs w:val="22"/>
        </w:rPr>
        <w:t xml:space="preserve">pracovních dnů od doručení oznámení o vadě, pokud se </w:t>
      </w:r>
      <w:r w:rsidR="006D09D4">
        <w:rPr>
          <w:rFonts w:ascii="Segoe UI" w:hAnsi="Segoe UI" w:cs="Segoe UI"/>
          <w:sz w:val="22"/>
          <w:szCs w:val="22"/>
        </w:rPr>
        <w:t>S</w:t>
      </w:r>
      <w:r w:rsidRPr="008D2C91">
        <w:rPr>
          <w:rFonts w:ascii="Segoe UI" w:hAnsi="Segoe UI" w:cs="Segoe UI"/>
          <w:sz w:val="22"/>
          <w:szCs w:val="22"/>
        </w:rPr>
        <w:t>mluvní strany nedohodnou písemně jinak. V případě havárie započne s odstraněním vady bezodkladně od doručení oznámení o vadě. Vada bude odstraněna nejpozději do </w:t>
      </w:r>
      <w:r w:rsidR="005F5444" w:rsidRPr="008D2C91">
        <w:rPr>
          <w:rFonts w:ascii="Segoe UI" w:hAnsi="Segoe UI" w:cs="Segoe UI"/>
          <w:sz w:val="22"/>
          <w:szCs w:val="22"/>
        </w:rPr>
        <w:t>1</w:t>
      </w:r>
      <w:r w:rsidR="005F5444">
        <w:rPr>
          <w:rFonts w:ascii="Segoe UI" w:hAnsi="Segoe UI" w:cs="Segoe UI"/>
          <w:sz w:val="22"/>
          <w:szCs w:val="22"/>
        </w:rPr>
        <w:t>0</w:t>
      </w:r>
      <w:r w:rsidR="005F5444" w:rsidRPr="008D2C91">
        <w:rPr>
          <w:rFonts w:ascii="Segoe UI" w:hAnsi="Segoe UI" w:cs="Segoe UI"/>
          <w:sz w:val="22"/>
          <w:szCs w:val="22"/>
        </w:rPr>
        <w:t xml:space="preserve"> </w:t>
      </w:r>
      <w:r w:rsidRPr="008D2C91">
        <w:rPr>
          <w:rFonts w:ascii="Segoe UI" w:hAnsi="Segoe UI" w:cs="Segoe UI"/>
          <w:sz w:val="22"/>
          <w:szCs w:val="22"/>
        </w:rPr>
        <w:t xml:space="preserve">pracovních dnů ode dne doručení oznámení o vadě, v případě havárie nejpozději do 24 hodin od doručení oznámení o vadě, pokud se </w:t>
      </w:r>
      <w:r w:rsidR="006D09D4">
        <w:rPr>
          <w:rFonts w:ascii="Segoe UI" w:hAnsi="Segoe UI" w:cs="Segoe UI"/>
          <w:sz w:val="22"/>
          <w:szCs w:val="22"/>
        </w:rPr>
        <w:t>S</w:t>
      </w:r>
      <w:r w:rsidRPr="008D2C91">
        <w:rPr>
          <w:rFonts w:ascii="Segoe UI" w:hAnsi="Segoe UI" w:cs="Segoe UI"/>
          <w:sz w:val="22"/>
          <w:szCs w:val="22"/>
        </w:rPr>
        <w:t>mluvní strany nedohodnou písemně jinak.</w:t>
      </w:r>
      <w:r w:rsidRPr="00B90BE6">
        <w:rPr>
          <w:rFonts w:ascii="Segoe UI" w:hAnsi="Segoe UI" w:cs="Segoe UI"/>
          <w:sz w:val="22"/>
          <w:szCs w:val="22"/>
        </w:rPr>
        <w:t xml:space="preserve"> </w:t>
      </w:r>
    </w:p>
    <w:p w14:paraId="2C1C3520" w14:textId="77777777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Nezapočne-li Zhotovitel s odstraněním vady ve stanovené lhůtě nebo nezajistí-li její odstranění ve stanovené lhůtě, je Objednatel oprávněn zajistit odstranění vady na náklady Zhotovitele u jiné odborné osoby a Zhotovitel je povinen mu náklady na takové odstranění vady v každém jednotlivém případě uhradit v plném rozsahu.</w:t>
      </w:r>
    </w:p>
    <w:p w14:paraId="77420A5F" w14:textId="77777777" w:rsidR="00B90BE6" w:rsidRDefault="00521E2E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>O provedené opravě a jejím předání Objednateli bude sepsán písemný záznam. Na provedenou opravu poskytne Zhotovitel záruku za jakost v délce Záruční doby.</w:t>
      </w:r>
      <w:r w:rsidRPr="00B90BE6">
        <w:rPr>
          <w:rFonts w:ascii="Segoe UI" w:hAnsi="Segoe UI" w:cs="Segoe UI"/>
          <w:strike/>
          <w:sz w:val="22"/>
          <w:szCs w:val="22"/>
        </w:rPr>
        <w:t xml:space="preserve"> </w:t>
      </w:r>
    </w:p>
    <w:p w14:paraId="1BFC7F72" w14:textId="3ED21EAF" w:rsidR="00B90BE6" w:rsidRDefault="00010510" w:rsidP="00F53923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Záruční doba neběží po dobu, po kterou Objednatel nemůže užívat Plnění či jeho část pro vady, za které odpovídá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. Veškeré činnosti nutné či související s vyřízením </w:t>
      </w:r>
      <w:r w:rsidRPr="00B90BE6">
        <w:rPr>
          <w:rFonts w:ascii="Segoe UI" w:hAnsi="Segoe UI" w:cs="Segoe UI"/>
          <w:sz w:val="22"/>
          <w:szCs w:val="22"/>
        </w:rPr>
        <w:lastRenderedPageBreak/>
        <w:t xml:space="preserve">reklamací vad činí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 sám na své náklady v součinnosti s Objednatelem a v jeho provozní době tak, aby svými činnostmi neohrozil nebo neomezil činnost Objednatele.</w:t>
      </w:r>
      <w:r w:rsidRPr="00B90BE6">
        <w:rPr>
          <w:rFonts w:ascii="Segoe UI" w:eastAsia="Calibri" w:hAnsi="Segoe UI" w:cs="Segoe UI"/>
          <w:sz w:val="22"/>
          <w:szCs w:val="22"/>
        </w:rPr>
        <w:t xml:space="preserve"> </w:t>
      </w:r>
      <w:bookmarkStart w:id="34" w:name="_Ref417310370"/>
    </w:p>
    <w:p w14:paraId="358353C2" w14:textId="67B90660" w:rsidR="00010510" w:rsidRPr="00013EE1" w:rsidRDefault="00010510" w:rsidP="00483A30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B90BE6">
        <w:rPr>
          <w:rFonts w:ascii="Segoe UI" w:hAnsi="Segoe UI" w:cs="Segoe UI"/>
          <w:sz w:val="22"/>
          <w:szCs w:val="22"/>
        </w:rPr>
        <w:t xml:space="preserve">Není-li mezi Smluvními stranami sjednáno jinak, je </w:t>
      </w:r>
      <w:r w:rsidR="00F672FA">
        <w:rPr>
          <w:rFonts w:ascii="Segoe UI" w:hAnsi="Segoe UI" w:cs="Segoe UI"/>
          <w:sz w:val="22"/>
          <w:szCs w:val="22"/>
        </w:rPr>
        <w:t>Zhotovitel</w:t>
      </w:r>
      <w:r w:rsidRPr="00B90BE6">
        <w:rPr>
          <w:rFonts w:ascii="Segoe UI" w:hAnsi="Segoe UI" w:cs="Segoe UI"/>
          <w:sz w:val="22"/>
          <w:szCs w:val="22"/>
        </w:rPr>
        <w:t xml:space="preserve"> povinen jakékoliv vady Plnění či jeho části, které vzniknou v době trvání záruky odstraňovat na své náklady.</w:t>
      </w:r>
      <w:bookmarkEnd w:id="34"/>
    </w:p>
    <w:p w14:paraId="01BD2BD0" w14:textId="386A4E6C" w:rsidR="00013EE1" w:rsidRPr="00483A30" w:rsidRDefault="00013EE1" w:rsidP="00483A30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eastAsia="Calibri" w:hAnsi="Segoe UI" w:cs="Segoe UI"/>
          <w:sz w:val="22"/>
          <w:szCs w:val="22"/>
        </w:rPr>
      </w:pPr>
      <w:r w:rsidRPr="00013EE1">
        <w:rPr>
          <w:rFonts w:ascii="Segoe UI" w:eastAsia="Calibri" w:hAnsi="Segoe UI" w:cs="Segoe UI"/>
          <w:sz w:val="22"/>
          <w:szCs w:val="22"/>
        </w:rPr>
        <w:t>Zhotovitel je v průběhu záruční doby povinen vykonávat bezplatně pravidelné kontroly díla a servisní úkony, podmiňuje-li těmito kontrolami a úkony záruku. Požaduje-li zhotovitel, aby určité provozní úkony nebo údržba byly provedeny konkrétním dodavatelem nebo zhotovitelem určeným okruhem dodavatelů, pak náklady na ně nese zhotovitel s tím, že je zahrnul do ceny díla. Objednatel je povinen takovému dodavateli či dodavatelům umožnit po předchozí písemné žádosti zhotovitele přístup k předmětu díla.</w:t>
      </w:r>
    </w:p>
    <w:p w14:paraId="7945BB4B" w14:textId="634DC962" w:rsidR="00483A30" w:rsidRPr="00C31E56" w:rsidRDefault="00483A30" w:rsidP="00483A30">
      <w:pPr>
        <w:keepNext/>
        <w:numPr>
          <w:ilvl w:val="0"/>
          <w:numId w:val="5"/>
        </w:numPr>
        <w:spacing w:before="24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35" w:name="_Ref419149005"/>
      <w:r w:rsidRPr="00C31E56">
        <w:rPr>
          <w:rFonts w:ascii="Segoe UI" w:hAnsi="Segoe UI" w:cs="Segoe UI"/>
          <w:b/>
          <w:sz w:val="22"/>
          <w:szCs w:val="22"/>
        </w:rPr>
        <w:t>Pojištění</w:t>
      </w:r>
      <w:bookmarkEnd w:id="35"/>
      <w:r w:rsidRPr="00C31E56">
        <w:rPr>
          <w:rFonts w:ascii="Segoe UI" w:hAnsi="Segoe UI" w:cs="Segoe UI"/>
          <w:b/>
          <w:sz w:val="22"/>
          <w:szCs w:val="22"/>
        </w:rPr>
        <w:t xml:space="preserve"> </w:t>
      </w:r>
    </w:p>
    <w:p w14:paraId="032F21AA" w14:textId="54899B2D" w:rsidR="00483A30" w:rsidRPr="00C31E56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31E56">
        <w:rPr>
          <w:rFonts w:ascii="Segoe UI" w:hAnsi="Segoe UI" w:cs="Segoe UI"/>
          <w:sz w:val="22"/>
          <w:szCs w:val="22"/>
        </w:rPr>
        <w:t xml:space="preserve">Zhotovitel se zavazuje mít sjednáno pojištění odpovědnosti za škody způsobené při výkonu činnosti dle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 s jednorázovým pojistným plněním minimálně ve výši </w:t>
      </w:r>
      <w:r w:rsidR="004F11F7">
        <w:rPr>
          <w:rFonts w:ascii="Segoe UI" w:hAnsi="Segoe UI" w:cs="Segoe UI"/>
          <w:sz w:val="22"/>
          <w:szCs w:val="22"/>
        </w:rPr>
        <w:t>5</w:t>
      </w:r>
      <w:r w:rsidR="008D2C91">
        <w:rPr>
          <w:rFonts w:ascii="Segoe UI" w:hAnsi="Segoe UI" w:cs="Segoe UI"/>
          <w:sz w:val="22"/>
          <w:szCs w:val="22"/>
        </w:rPr>
        <w:t xml:space="preserve"> mil.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C31E56">
        <w:rPr>
          <w:rFonts w:ascii="Segoe UI" w:hAnsi="Segoe UI" w:cs="Segoe UI"/>
          <w:sz w:val="22"/>
          <w:szCs w:val="22"/>
        </w:rPr>
        <w:t xml:space="preserve">Kč. Pojištění bude sjednáno po celou dobu platnosti této </w:t>
      </w:r>
      <w:r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mlouvy, jakož i po celou dobu trvání závazků z 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>mlouvy vyplývajících.</w:t>
      </w:r>
    </w:p>
    <w:p w14:paraId="422B1C26" w14:textId="2462FF0B" w:rsidR="00483A30" w:rsidRPr="00C31E56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31E56">
        <w:rPr>
          <w:rFonts w:ascii="Segoe UI" w:hAnsi="Segoe UI" w:cs="Segoe UI"/>
          <w:sz w:val="22"/>
          <w:szCs w:val="22"/>
        </w:rPr>
        <w:t xml:space="preserve">Náklady na pojištění nese Zhotovitel a jsou zahrnuty v sjednaných cenách a úplatách dle této </w:t>
      </w:r>
      <w:r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>mlouvy.</w:t>
      </w:r>
    </w:p>
    <w:p w14:paraId="0AE3A9CA" w14:textId="697A5A51" w:rsidR="00483A30" w:rsidRPr="008D2C91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C31E56">
        <w:rPr>
          <w:rFonts w:ascii="Segoe UI" w:hAnsi="Segoe UI" w:cs="Segoe UI"/>
          <w:sz w:val="22"/>
          <w:szCs w:val="22"/>
        </w:rPr>
        <w:t xml:space="preserve">Doklad o uzavření pojistné </w:t>
      </w:r>
      <w:r w:rsidR="00F672FA"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 se shora uvedenými parametry (např. pojistný certifikát) </w:t>
      </w:r>
      <w:r w:rsidRPr="008D2C91">
        <w:rPr>
          <w:rFonts w:ascii="Segoe UI" w:hAnsi="Segoe UI" w:cs="Segoe UI"/>
          <w:sz w:val="22"/>
          <w:szCs w:val="22"/>
        </w:rPr>
        <w:t>předloží Zhotovitel Objednateli kdykoliv na výzvu Objednatele, a to do 10 dnů od jejího doručení.</w:t>
      </w:r>
    </w:p>
    <w:p w14:paraId="5AF5558A" w14:textId="6856C6A5" w:rsidR="00483A30" w:rsidRDefault="00483A30" w:rsidP="00483A30">
      <w:pPr>
        <w:numPr>
          <w:ilvl w:val="1"/>
          <w:numId w:val="5"/>
        </w:numPr>
        <w:spacing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>Zhotovitel se zavazuje</w:t>
      </w:r>
      <w:r w:rsidRPr="00C31E56">
        <w:rPr>
          <w:rFonts w:ascii="Segoe UI" w:hAnsi="Segoe UI" w:cs="Segoe UI"/>
          <w:sz w:val="22"/>
          <w:szCs w:val="22"/>
        </w:rPr>
        <w:t xml:space="preserve"> uplatnit veškeré pojistné události související s poskytováním plnění dle této </w:t>
      </w:r>
      <w:r>
        <w:rPr>
          <w:rFonts w:ascii="Segoe UI" w:hAnsi="Segoe UI" w:cs="Segoe UI"/>
          <w:sz w:val="22"/>
          <w:szCs w:val="22"/>
        </w:rPr>
        <w:t>S</w:t>
      </w:r>
      <w:r w:rsidRPr="00C31E56">
        <w:rPr>
          <w:rFonts w:ascii="Segoe UI" w:hAnsi="Segoe UI" w:cs="Segoe UI"/>
          <w:sz w:val="22"/>
          <w:szCs w:val="22"/>
        </w:rPr>
        <w:t xml:space="preserve">mlouvy u pojišťovny bez zbytečného odkladu, čímž není dotčena odpovědnost Zhotovitele uhradit Objednateli škodu či uspokojit jiné nároky Objednatele, pokud nebudou uhrazeny z pojistné smlouvy. </w:t>
      </w:r>
    </w:p>
    <w:p w14:paraId="0EE69191" w14:textId="77777777" w:rsidR="00251166" w:rsidRPr="00C31E56" w:rsidRDefault="00251166" w:rsidP="00251166">
      <w:pPr>
        <w:spacing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2216A390" w14:textId="362607AA" w:rsidR="0015340A" w:rsidRPr="00B15F6C" w:rsidRDefault="0026613C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Sankční ujednání</w:t>
      </w:r>
      <w:bookmarkEnd w:id="25"/>
    </w:p>
    <w:p w14:paraId="10BCCF4E" w14:textId="159A84D8" w:rsidR="005B797A" w:rsidRDefault="00264440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40AC7">
        <w:rPr>
          <w:rFonts w:ascii="Segoe UI" w:hAnsi="Segoe UI" w:cs="Segoe UI"/>
          <w:sz w:val="22"/>
          <w:szCs w:val="22"/>
        </w:rPr>
        <w:t xml:space="preserve">Pokud bude Objednatel v prodlení s úhradou </w:t>
      </w:r>
      <w:r w:rsidR="002D63E6" w:rsidRPr="00240AC7">
        <w:rPr>
          <w:rFonts w:ascii="Segoe UI" w:hAnsi="Segoe UI" w:cs="Segoe UI"/>
          <w:sz w:val="22"/>
          <w:szCs w:val="22"/>
        </w:rPr>
        <w:t xml:space="preserve">faktury </w:t>
      </w:r>
      <w:r w:rsidRPr="00240AC7">
        <w:rPr>
          <w:rFonts w:ascii="Segoe UI" w:hAnsi="Segoe UI" w:cs="Segoe UI"/>
          <w:sz w:val="22"/>
          <w:szCs w:val="22"/>
        </w:rPr>
        <w:t>proti sjednanému termínu</w:t>
      </w:r>
      <w:r w:rsidR="00A94665" w:rsidRPr="00240AC7">
        <w:rPr>
          <w:rFonts w:ascii="Segoe UI" w:hAnsi="Segoe UI" w:cs="Segoe UI"/>
          <w:sz w:val="22"/>
          <w:szCs w:val="22"/>
        </w:rPr>
        <w:t>,</w:t>
      </w:r>
      <w:r w:rsidRPr="00240AC7">
        <w:rPr>
          <w:rFonts w:ascii="Segoe UI" w:hAnsi="Segoe UI" w:cs="Segoe UI"/>
          <w:sz w:val="22"/>
          <w:szCs w:val="22"/>
        </w:rPr>
        <w:t xml:space="preserve"> je povinen zaplatit Zhotoviteli</w:t>
      </w:r>
      <w:r w:rsidR="00AB63BD">
        <w:rPr>
          <w:rFonts w:ascii="Segoe UI" w:hAnsi="Segoe UI" w:cs="Segoe UI"/>
          <w:sz w:val="22"/>
          <w:szCs w:val="22"/>
        </w:rPr>
        <w:t xml:space="preserve"> zákonný</w:t>
      </w:r>
      <w:r w:rsidRPr="00240AC7">
        <w:rPr>
          <w:rFonts w:ascii="Segoe UI" w:hAnsi="Segoe UI" w:cs="Segoe UI"/>
          <w:sz w:val="22"/>
          <w:szCs w:val="22"/>
        </w:rPr>
        <w:t xml:space="preserve"> úrok z</w:t>
      </w:r>
      <w:r w:rsidR="00C42591" w:rsidRPr="00240AC7">
        <w:rPr>
          <w:rFonts w:ascii="Segoe UI" w:hAnsi="Segoe UI" w:cs="Segoe UI"/>
          <w:sz w:val="22"/>
          <w:szCs w:val="22"/>
        </w:rPr>
        <w:t> </w:t>
      </w:r>
      <w:r w:rsidRPr="00240AC7">
        <w:rPr>
          <w:rFonts w:ascii="Segoe UI" w:hAnsi="Segoe UI" w:cs="Segoe UI"/>
          <w:sz w:val="22"/>
          <w:szCs w:val="22"/>
        </w:rPr>
        <w:t>prodlení</w:t>
      </w:r>
      <w:r w:rsidR="00C42591" w:rsidRPr="00240AC7">
        <w:rPr>
          <w:rFonts w:ascii="Segoe UI" w:hAnsi="Segoe UI" w:cs="Segoe UI"/>
          <w:sz w:val="22"/>
          <w:szCs w:val="22"/>
        </w:rPr>
        <w:t xml:space="preserve"> ve smyslu § 1970 </w:t>
      </w:r>
      <w:r w:rsidR="00E6075B">
        <w:rPr>
          <w:rFonts w:ascii="Segoe UI" w:hAnsi="Segoe UI" w:cs="Segoe UI"/>
          <w:sz w:val="22"/>
          <w:szCs w:val="22"/>
        </w:rPr>
        <w:t>O</w:t>
      </w:r>
      <w:r w:rsidR="00C42591" w:rsidRPr="00240AC7">
        <w:rPr>
          <w:rFonts w:ascii="Segoe UI" w:hAnsi="Segoe UI" w:cs="Segoe UI"/>
          <w:sz w:val="22"/>
          <w:szCs w:val="22"/>
        </w:rPr>
        <w:t>bčanského zákoníku</w:t>
      </w:r>
      <w:r w:rsidR="00C42591" w:rsidRPr="00240AC7">
        <w:rPr>
          <w:rStyle w:val="Zdraznn"/>
          <w:rFonts w:ascii="Segoe UI" w:eastAsiaTheme="majorEastAsia" w:hAnsi="Segoe UI" w:cs="Segoe UI"/>
          <w:i w:val="0"/>
          <w:iCs w:val="0"/>
          <w:color w:val="666666"/>
          <w:spacing w:val="-9"/>
          <w:sz w:val="22"/>
          <w:szCs w:val="22"/>
        </w:rPr>
        <w:t>.</w:t>
      </w:r>
    </w:p>
    <w:p w14:paraId="02061D61" w14:textId="77777777" w:rsidR="00C0453A" w:rsidRDefault="0026613C" w:rsidP="00C0453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Úroky z prodlení jsou splatné na účet Zhotovitele do 30 dnů od doručení písemné výzvy Zhotovitele k zaplacení úroků, která obsahuje Zhotovitelem vyúčtované úroky včetně způsobu jejich výpočtu. </w:t>
      </w:r>
      <w:bookmarkStart w:id="36" w:name="_Ref142898148"/>
    </w:p>
    <w:p w14:paraId="4A614294" w14:textId="5DFE7A7F" w:rsidR="00C0453A" w:rsidRPr="008D2C91" w:rsidRDefault="00C0453A" w:rsidP="00C0453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>Objednatel je oprávněn na Zhotoviteli požadovat a Zhotovitel se zavazuje Objednateli zaplatit tyto smluvní pokuty:</w:t>
      </w:r>
    </w:p>
    <w:p w14:paraId="5CA653B1" w14:textId="7824981F" w:rsidR="00C0453A" w:rsidRPr="008D2C91" w:rsidRDefault="004A1D2C" w:rsidP="00C0453A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lastRenderedPageBreak/>
        <w:t xml:space="preserve">ve výši </w:t>
      </w:r>
      <w:r w:rsidR="004F11F7">
        <w:rPr>
          <w:rFonts w:ascii="Segoe UI" w:hAnsi="Segoe UI" w:cs="Segoe UI"/>
          <w:sz w:val="22"/>
          <w:szCs w:val="22"/>
        </w:rPr>
        <w:t>1</w:t>
      </w:r>
      <w:r w:rsidRPr="008D2C91">
        <w:rPr>
          <w:rFonts w:ascii="Segoe UI" w:hAnsi="Segoe UI" w:cs="Segoe UI"/>
          <w:sz w:val="22"/>
          <w:szCs w:val="22"/>
        </w:rPr>
        <w:t xml:space="preserve">.000 Kč </w:t>
      </w:r>
      <w:r w:rsidR="00C0453A" w:rsidRPr="008D2C91">
        <w:rPr>
          <w:rFonts w:ascii="Segoe UI" w:hAnsi="Segoe UI" w:cs="Segoe UI"/>
          <w:sz w:val="22"/>
          <w:szCs w:val="22"/>
        </w:rPr>
        <w:t xml:space="preserve">za prodlení s termínem odstranění vad a nedodělků uvedených v Předávacím protokolu, a to za každou vadu nebo nedodělek a </w:t>
      </w:r>
      <w:r w:rsidRPr="008D2C91">
        <w:rPr>
          <w:rFonts w:ascii="Segoe UI" w:hAnsi="Segoe UI" w:cs="Segoe UI"/>
          <w:sz w:val="22"/>
          <w:szCs w:val="22"/>
        </w:rPr>
        <w:t>každý</w:t>
      </w:r>
      <w:r w:rsidR="00C0453A" w:rsidRPr="008D2C91">
        <w:rPr>
          <w:rFonts w:ascii="Segoe UI" w:hAnsi="Segoe UI" w:cs="Segoe UI"/>
          <w:sz w:val="22"/>
          <w:szCs w:val="22"/>
        </w:rPr>
        <w:t xml:space="preserve"> započatý den prodlení;</w:t>
      </w:r>
    </w:p>
    <w:p w14:paraId="48DAB053" w14:textId="4E668215" w:rsidR="00C0453A" w:rsidRPr="008D2C91" w:rsidRDefault="004A1D2C" w:rsidP="00C0453A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</w:t>
      </w:r>
      <w:r w:rsidR="004F11F7">
        <w:rPr>
          <w:rFonts w:ascii="Segoe UI" w:hAnsi="Segoe UI" w:cs="Segoe UI"/>
          <w:sz w:val="22"/>
          <w:szCs w:val="22"/>
        </w:rPr>
        <w:t>1</w:t>
      </w:r>
      <w:r w:rsidRPr="008D2C91">
        <w:rPr>
          <w:rFonts w:ascii="Segoe UI" w:hAnsi="Segoe UI" w:cs="Segoe UI"/>
          <w:sz w:val="22"/>
          <w:szCs w:val="22"/>
        </w:rPr>
        <w:t xml:space="preserve">.000 Kč </w:t>
      </w:r>
      <w:r w:rsidR="00C0453A" w:rsidRPr="008D2C91">
        <w:rPr>
          <w:rFonts w:ascii="Segoe UI" w:hAnsi="Segoe UI" w:cs="Segoe UI"/>
          <w:sz w:val="22"/>
          <w:szCs w:val="22"/>
        </w:rPr>
        <w:t xml:space="preserve">za prodlení s termínem odstranění vad reklamovaných objednatelem v rámci Záruční doby, a to za každou vadu a </w:t>
      </w:r>
      <w:r w:rsidRPr="008D2C91">
        <w:rPr>
          <w:rFonts w:ascii="Segoe UI" w:hAnsi="Segoe UI" w:cs="Segoe UI"/>
          <w:sz w:val="22"/>
          <w:szCs w:val="22"/>
        </w:rPr>
        <w:t>každý</w:t>
      </w:r>
      <w:r w:rsidR="00C0453A" w:rsidRPr="008D2C91">
        <w:rPr>
          <w:rFonts w:ascii="Segoe UI" w:hAnsi="Segoe UI" w:cs="Segoe UI"/>
          <w:sz w:val="22"/>
          <w:szCs w:val="22"/>
        </w:rPr>
        <w:t xml:space="preserve"> započatý den prodlení</w:t>
      </w:r>
      <w:r w:rsidR="00C0453A" w:rsidRPr="008D2C91">
        <w:rPr>
          <w:rFonts w:ascii="Segoe UI" w:hAnsi="Segoe UI" w:cs="Segoe UI"/>
          <w:bCs/>
          <w:sz w:val="22"/>
          <w:szCs w:val="22"/>
        </w:rPr>
        <w:t>;</w:t>
      </w:r>
    </w:p>
    <w:p w14:paraId="77217233" w14:textId="09BC3CDD" w:rsidR="00C0453A" w:rsidRPr="008D2C91" w:rsidRDefault="004A1D2C" w:rsidP="00C0453A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</w:t>
      </w:r>
      <w:r w:rsidR="00146946">
        <w:rPr>
          <w:rFonts w:ascii="Segoe UI" w:hAnsi="Segoe UI" w:cs="Segoe UI"/>
          <w:sz w:val="22"/>
          <w:szCs w:val="22"/>
        </w:rPr>
        <w:t>3</w:t>
      </w:r>
      <w:r w:rsidRPr="008D2C91">
        <w:rPr>
          <w:rFonts w:ascii="Segoe UI" w:hAnsi="Segoe UI" w:cs="Segoe UI"/>
          <w:sz w:val="22"/>
          <w:szCs w:val="22"/>
        </w:rPr>
        <w:t xml:space="preserve">.000 Kč za nedodržení </w:t>
      </w:r>
      <w:r w:rsidR="00DB13F7">
        <w:rPr>
          <w:rFonts w:ascii="Segoe UI" w:hAnsi="Segoe UI" w:cs="Segoe UI"/>
          <w:sz w:val="22"/>
          <w:szCs w:val="22"/>
        </w:rPr>
        <w:t>doby plnění</w:t>
      </w:r>
      <w:r w:rsidR="00DB13F7" w:rsidRPr="008D2C91">
        <w:rPr>
          <w:rFonts w:ascii="Segoe UI" w:hAnsi="Segoe UI" w:cs="Segoe UI"/>
          <w:sz w:val="22"/>
          <w:szCs w:val="22"/>
        </w:rPr>
        <w:t xml:space="preserve"> </w:t>
      </w:r>
      <w:r w:rsidRPr="008D2C91">
        <w:rPr>
          <w:rFonts w:ascii="Segoe UI" w:hAnsi="Segoe UI" w:cs="Segoe UI"/>
          <w:sz w:val="22"/>
          <w:szCs w:val="22"/>
        </w:rPr>
        <w:t xml:space="preserve">dle čl.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_Ref152612109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IV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této Smlouvy, a to za každý den prodlení;</w:t>
      </w:r>
    </w:p>
    <w:p w14:paraId="0151272C" w14:textId="281D1CD3" w:rsidR="004A1D2C" w:rsidRPr="008D2C91" w:rsidRDefault="004A1D2C" w:rsidP="004A1D2C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</w:t>
      </w:r>
      <w:r w:rsidR="00146946">
        <w:rPr>
          <w:rFonts w:ascii="Segoe UI" w:hAnsi="Segoe UI" w:cs="Segoe UI"/>
          <w:sz w:val="22"/>
          <w:szCs w:val="22"/>
        </w:rPr>
        <w:t>2</w:t>
      </w:r>
      <w:r w:rsidRPr="008D2C91">
        <w:rPr>
          <w:rFonts w:ascii="Segoe UI" w:hAnsi="Segoe UI" w:cs="Segoe UI"/>
          <w:sz w:val="22"/>
          <w:szCs w:val="22"/>
        </w:rPr>
        <w:t xml:space="preserve">.000 Kč za porušení povinností dle čl.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_Ref152691271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VII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této Smlouvy, a to za každý jednotlivý případ porušení (i opakovaně);</w:t>
      </w:r>
    </w:p>
    <w:p w14:paraId="1B9696C4" w14:textId="75BB6557" w:rsidR="004A1D2C" w:rsidRPr="008D2C91" w:rsidRDefault="004A1D2C" w:rsidP="004A1D2C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</w:t>
      </w:r>
      <w:r w:rsidR="00146946">
        <w:rPr>
          <w:rFonts w:ascii="Segoe UI" w:hAnsi="Segoe UI" w:cs="Segoe UI"/>
          <w:sz w:val="22"/>
          <w:szCs w:val="22"/>
        </w:rPr>
        <w:t>5</w:t>
      </w:r>
      <w:r w:rsidRPr="008D2C91">
        <w:rPr>
          <w:rFonts w:ascii="Segoe UI" w:hAnsi="Segoe UI" w:cs="Segoe UI"/>
          <w:sz w:val="22"/>
          <w:szCs w:val="22"/>
        </w:rPr>
        <w:t xml:space="preserve">0.000 Kč v případě jakéhokoliv porušení pravidel dle odst.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_Ref152610896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VII.6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a/nebo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_Ref142927525 \r \h 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VII.7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této Smlouvy, a to za každý jednotlivý případ porušení;</w:t>
      </w:r>
    </w:p>
    <w:p w14:paraId="6367326D" w14:textId="74CD12FA" w:rsidR="004A1D2C" w:rsidRPr="004A1D2C" w:rsidRDefault="004A1D2C" w:rsidP="004A1D2C">
      <w:pPr>
        <w:pStyle w:val="Odstavecseseznamem"/>
        <w:numPr>
          <w:ilvl w:val="0"/>
          <w:numId w:val="33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8D2C91">
        <w:rPr>
          <w:rFonts w:ascii="Segoe UI" w:hAnsi="Segoe UI" w:cs="Segoe UI"/>
          <w:sz w:val="22"/>
          <w:szCs w:val="22"/>
        </w:rPr>
        <w:t xml:space="preserve">ve výši </w:t>
      </w:r>
      <w:r w:rsidR="00146946">
        <w:rPr>
          <w:rFonts w:ascii="Segoe UI" w:hAnsi="Segoe UI" w:cs="Segoe UI"/>
          <w:sz w:val="22"/>
          <w:szCs w:val="22"/>
        </w:rPr>
        <w:t>2</w:t>
      </w:r>
      <w:r w:rsidRPr="008D2C91">
        <w:rPr>
          <w:rFonts w:ascii="Segoe UI" w:hAnsi="Segoe UI" w:cs="Segoe UI"/>
          <w:sz w:val="22"/>
          <w:szCs w:val="22"/>
        </w:rPr>
        <w:t xml:space="preserve">5.000 Kč za jakékoliv porušení povinnosti Zhotovitele udržovat v platnosti a účinnosti pojištění dle čl. </w:t>
      </w:r>
      <w:r w:rsidRPr="008D2C91">
        <w:rPr>
          <w:rFonts w:ascii="Segoe UI" w:hAnsi="Segoe UI" w:cs="Segoe UI"/>
          <w:sz w:val="22"/>
          <w:szCs w:val="22"/>
        </w:rPr>
        <w:fldChar w:fldCharType="begin"/>
      </w:r>
      <w:r w:rsidRPr="008D2C91">
        <w:rPr>
          <w:rFonts w:ascii="Segoe UI" w:hAnsi="Segoe UI" w:cs="Segoe UI"/>
          <w:sz w:val="22"/>
          <w:szCs w:val="22"/>
        </w:rPr>
        <w:instrText xml:space="preserve"> REF _Ref419149005 \r \h </w:instrText>
      </w:r>
      <w:r w:rsidR="008D2C91">
        <w:rPr>
          <w:rFonts w:ascii="Segoe UI" w:hAnsi="Segoe UI" w:cs="Segoe UI"/>
          <w:sz w:val="22"/>
          <w:szCs w:val="22"/>
        </w:rPr>
        <w:instrText xml:space="preserve"> \* MERGEFORMAT </w:instrText>
      </w:r>
      <w:r w:rsidRPr="008D2C91">
        <w:rPr>
          <w:rFonts w:ascii="Segoe UI" w:hAnsi="Segoe UI" w:cs="Segoe UI"/>
          <w:sz w:val="22"/>
          <w:szCs w:val="22"/>
        </w:rPr>
      </w:r>
      <w:r w:rsidRPr="008D2C91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XII</w:t>
      </w:r>
      <w:r w:rsidRPr="008D2C91">
        <w:rPr>
          <w:rFonts w:ascii="Segoe UI" w:hAnsi="Segoe UI" w:cs="Segoe UI"/>
          <w:sz w:val="22"/>
          <w:szCs w:val="22"/>
        </w:rPr>
        <w:fldChar w:fldCharType="end"/>
      </w:r>
      <w:r w:rsidRPr="008D2C91">
        <w:rPr>
          <w:rFonts w:ascii="Segoe UI" w:hAnsi="Segoe UI" w:cs="Segoe UI"/>
          <w:sz w:val="22"/>
          <w:szCs w:val="22"/>
        </w:rPr>
        <w:t xml:space="preserve"> Smlouvy, a to za každý i započatý kalendářní měsíc, v němž nebude mít uzavřenou</w:t>
      </w:r>
      <w:r w:rsidRPr="00C31E56">
        <w:rPr>
          <w:rFonts w:ascii="Segoe UI" w:hAnsi="Segoe UI" w:cs="Segoe UI"/>
          <w:sz w:val="22"/>
          <w:szCs w:val="22"/>
        </w:rPr>
        <w:t xml:space="preserve"> pojistnou smlouvu.</w:t>
      </w:r>
    </w:p>
    <w:bookmarkEnd w:id="36"/>
    <w:p w14:paraId="6043DF1C" w14:textId="006C8806" w:rsidR="005B797A" w:rsidRPr="00347FC3" w:rsidRDefault="0026613C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Vedle smluvních pokut dle tohoto článku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má Objednatel právo na náhradu škody vzniklé mu v příčinné souvislosti s jednáním, nejednáním či opomenutím </w:t>
      </w:r>
      <w:r w:rsidRPr="00347FC3">
        <w:rPr>
          <w:rFonts w:ascii="Segoe UI" w:hAnsi="Segoe UI" w:cs="Segoe UI"/>
          <w:sz w:val="22"/>
          <w:szCs w:val="22"/>
        </w:rPr>
        <w:t>Zhotovitele, s</w:t>
      </w:r>
      <w:r w:rsidR="006875A3" w:rsidRPr="00347FC3">
        <w:rPr>
          <w:rFonts w:ascii="Segoe UI" w:hAnsi="Segoe UI" w:cs="Segoe UI"/>
          <w:sz w:val="22"/>
          <w:szCs w:val="22"/>
        </w:rPr>
        <w:t> </w:t>
      </w:r>
      <w:r w:rsidRPr="00347FC3">
        <w:rPr>
          <w:rFonts w:ascii="Segoe UI" w:hAnsi="Segoe UI" w:cs="Segoe UI"/>
          <w:sz w:val="22"/>
          <w:szCs w:val="22"/>
        </w:rPr>
        <w:t xml:space="preserve">nímž je spojena smluvní pokuta dle této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mlouvy.</w:t>
      </w:r>
    </w:p>
    <w:p w14:paraId="15F2926E" w14:textId="78834D92" w:rsidR="0026613C" w:rsidRDefault="0026613C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>Smluvní pokuty jsou splatné na účet Objednatele do 30 dnů od doručení písemné výzvy Objednatele k zaplacení příslušné smluvní pokuty Zhotoviteli.</w:t>
      </w:r>
    </w:p>
    <w:p w14:paraId="2E7073AB" w14:textId="77777777" w:rsidR="00251166" w:rsidRPr="00347FC3" w:rsidRDefault="00251166" w:rsidP="00251166">
      <w:pPr>
        <w:spacing w:before="120"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2ED23178" w14:textId="77777777" w:rsidR="0015340A" w:rsidRPr="00347FC3" w:rsidRDefault="0015340A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bookmarkStart w:id="37" w:name="_Ref136197463"/>
      <w:r w:rsidRPr="00347FC3">
        <w:rPr>
          <w:rFonts w:ascii="Segoe UI" w:hAnsi="Segoe UI" w:cs="Segoe UI"/>
          <w:b/>
          <w:sz w:val="22"/>
          <w:szCs w:val="22"/>
        </w:rPr>
        <w:t>Ukončení smluvního vztahu</w:t>
      </w:r>
      <w:bookmarkEnd w:id="37"/>
    </w:p>
    <w:p w14:paraId="5F183EA9" w14:textId="63906300" w:rsidR="005B797A" w:rsidRPr="00347FC3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38" w:name="_Ref142898245"/>
      <w:r w:rsidRPr="00347FC3">
        <w:rPr>
          <w:rFonts w:ascii="Segoe UI" w:hAnsi="Segoe UI" w:cs="Segoe UI"/>
          <w:sz w:val="22"/>
          <w:szCs w:val="22"/>
        </w:rPr>
        <w:t xml:space="preserve">Smluvní strany mohou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mlouvu ukončit dohodou</w:t>
      </w:r>
      <w:r w:rsidR="00DB1040" w:rsidRPr="00347FC3">
        <w:rPr>
          <w:rFonts w:ascii="Segoe UI" w:hAnsi="Segoe UI" w:cs="Segoe UI"/>
          <w:sz w:val="22"/>
          <w:szCs w:val="22"/>
        </w:rPr>
        <w:t>, výpovědí Objednatele</w:t>
      </w:r>
      <w:r w:rsidRPr="00347FC3">
        <w:rPr>
          <w:rFonts w:ascii="Segoe UI" w:hAnsi="Segoe UI" w:cs="Segoe UI"/>
          <w:sz w:val="22"/>
          <w:szCs w:val="22"/>
        </w:rPr>
        <w:t xml:space="preserve"> nebo odstoupením</w:t>
      </w:r>
      <w:r w:rsidR="00DB1040" w:rsidRPr="00347FC3">
        <w:rPr>
          <w:rFonts w:ascii="Segoe UI" w:hAnsi="Segoe UI" w:cs="Segoe UI"/>
          <w:sz w:val="22"/>
          <w:szCs w:val="22"/>
        </w:rPr>
        <w:t xml:space="preserve"> některé ze smluvních stran</w:t>
      </w:r>
      <w:r w:rsidRPr="00347FC3">
        <w:rPr>
          <w:rFonts w:ascii="Segoe UI" w:hAnsi="Segoe UI" w:cs="Segoe UI"/>
          <w:sz w:val="22"/>
          <w:szCs w:val="22"/>
        </w:rPr>
        <w:t>, a to vždy písemně.</w:t>
      </w:r>
      <w:bookmarkEnd w:id="38"/>
      <w:r w:rsidRPr="00347FC3">
        <w:rPr>
          <w:rFonts w:ascii="Segoe UI" w:hAnsi="Segoe UI" w:cs="Segoe UI"/>
          <w:sz w:val="22"/>
          <w:szCs w:val="22"/>
        </w:rPr>
        <w:t xml:space="preserve"> </w:t>
      </w:r>
    </w:p>
    <w:p w14:paraId="77ACDA2B" w14:textId="7B6092E5" w:rsidR="005B797A" w:rsidRPr="00347FC3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Objednatel nebo Zhotovitel mají právo od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odstoupit v případě podstatného porušení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druhou </w:t>
      </w:r>
      <w:r w:rsidR="006D09D4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mluvní stranou, a to ohledně nesplněného zbytku plnění.</w:t>
      </w:r>
    </w:p>
    <w:p w14:paraId="567C7740" w14:textId="229C35F6" w:rsidR="00264440" w:rsidRPr="00347FC3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Za podstatné porušení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pokládají </w:t>
      </w:r>
      <w:r w:rsidR="006D09D4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mluvní strany tato porušení smluvních závazků:</w:t>
      </w:r>
    </w:p>
    <w:p w14:paraId="37DEA5EC" w14:textId="3BF4FF6C" w:rsidR="00264440" w:rsidRPr="00347FC3" w:rsidRDefault="00264440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prodlení </w:t>
      </w:r>
      <w:r w:rsidR="00714015" w:rsidRPr="00347FC3">
        <w:rPr>
          <w:rFonts w:ascii="Segoe UI" w:hAnsi="Segoe UI" w:cs="Segoe UI"/>
          <w:sz w:val="22"/>
          <w:szCs w:val="22"/>
        </w:rPr>
        <w:t xml:space="preserve">s předáním </w:t>
      </w:r>
      <w:r w:rsidR="008703E1" w:rsidRPr="00347FC3">
        <w:rPr>
          <w:rFonts w:ascii="Segoe UI" w:hAnsi="Segoe UI" w:cs="Segoe UI"/>
          <w:sz w:val="22"/>
          <w:szCs w:val="22"/>
        </w:rPr>
        <w:t>Plnění</w:t>
      </w:r>
      <w:r w:rsidRPr="00347FC3">
        <w:rPr>
          <w:rFonts w:ascii="Segoe UI" w:hAnsi="Segoe UI" w:cs="Segoe UI"/>
          <w:sz w:val="22"/>
          <w:szCs w:val="22"/>
        </w:rPr>
        <w:t xml:space="preserve"> dle čl. </w:t>
      </w:r>
      <w:r w:rsidR="00410818" w:rsidRPr="00347FC3">
        <w:rPr>
          <w:rFonts w:ascii="Segoe UI" w:hAnsi="Segoe UI" w:cs="Segoe UI"/>
          <w:sz w:val="22"/>
          <w:szCs w:val="22"/>
        </w:rPr>
        <w:fldChar w:fldCharType="begin"/>
      </w:r>
      <w:r w:rsidR="00410818" w:rsidRPr="00347FC3">
        <w:rPr>
          <w:rFonts w:ascii="Segoe UI" w:hAnsi="Segoe UI" w:cs="Segoe UI"/>
          <w:sz w:val="22"/>
          <w:szCs w:val="22"/>
        </w:rPr>
        <w:instrText xml:space="preserve"> REF _Ref132283995 \r \h </w:instrText>
      </w:r>
      <w:r w:rsidR="00FD235F" w:rsidRPr="00347FC3">
        <w:rPr>
          <w:rFonts w:ascii="Segoe UI" w:hAnsi="Segoe UI" w:cs="Segoe UI"/>
          <w:sz w:val="22"/>
          <w:szCs w:val="22"/>
        </w:rPr>
        <w:instrText xml:space="preserve"> \* MERGEFORMAT </w:instrText>
      </w:r>
      <w:r w:rsidR="00410818" w:rsidRPr="00347FC3">
        <w:rPr>
          <w:rFonts w:ascii="Segoe UI" w:hAnsi="Segoe UI" w:cs="Segoe UI"/>
          <w:sz w:val="22"/>
          <w:szCs w:val="22"/>
        </w:rPr>
      </w:r>
      <w:r w:rsidR="00410818" w:rsidRPr="00347FC3">
        <w:rPr>
          <w:rFonts w:ascii="Segoe UI" w:hAnsi="Segoe UI" w:cs="Segoe UI"/>
          <w:sz w:val="22"/>
          <w:szCs w:val="22"/>
        </w:rPr>
        <w:fldChar w:fldCharType="separate"/>
      </w:r>
      <w:r w:rsidR="00162642">
        <w:rPr>
          <w:rFonts w:ascii="Segoe UI" w:hAnsi="Segoe UI" w:cs="Segoe UI"/>
          <w:sz w:val="22"/>
          <w:szCs w:val="22"/>
        </w:rPr>
        <w:t>IV</w:t>
      </w:r>
      <w:r w:rsidR="00410818" w:rsidRPr="00347FC3">
        <w:rPr>
          <w:rFonts w:ascii="Segoe UI" w:hAnsi="Segoe UI" w:cs="Segoe UI"/>
          <w:sz w:val="22"/>
          <w:szCs w:val="22"/>
        </w:rPr>
        <w:fldChar w:fldCharType="end"/>
      </w:r>
      <w:r w:rsidRPr="00347FC3">
        <w:rPr>
          <w:rFonts w:ascii="Segoe UI" w:hAnsi="Segoe UI" w:cs="Segoe UI"/>
          <w:sz w:val="22"/>
          <w:szCs w:val="22"/>
        </w:rPr>
        <w:t xml:space="preserve"> této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mlouvy delší než 15 dnů;</w:t>
      </w:r>
    </w:p>
    <w:p w14:paraId="53AF1A81" w14:textId="3B5371FB" w:rsidR="00264440" w:rsidRPr="00347FC3" w:rsidRDefault="00264440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347FC3">
        <w:rPr>
          <w:rFonts w:ascii="Segoe UI" w:hAnsi="Segoe UI" w:cs="Segoe UI"/>
          <w:sz w:val="22"/>
          <w:szCs w:val="22"/>
        </w:rPr>
        <w:t xml:space="preserve">ostatní případy podstatného porušení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 xml:space="preserve">mlouvy ze strany Zhotovitele výslovně v této </w:t>
      </w:r>
      <w:r w:rsidR="00F672FA" w:rsidRPr="00347FC3">
        <w:rPr>
          <w:rFonts w:ascii="Segoe UI" w:hAnsi="Segoe UI" w:cs="Segoe UI"/>
          <w:sz w:val="22"/>
          <w:szCs w:val="22"/>
        </w:rPr>
        <w:t>S</w:t>
      </w:r>
      <w:r w:rsidRPr="00347FC3">
        <w:rPr>
          <w:rFonts w:ascii="Segoe UI" w:hAnsi="Segoe UI" w:cs="Segoe UI"/>
          <w:sz w:val="22"/>
          <w:szCs w:val="22"/>
        </w:rPr>
        <w:t>mlouvě označené jako podstatné porušení smlouvy</w:t>
      </w:r>
      <w:r w:rsidR="002759C7">
        <w:rPr>
          <w:rFonts w:ascii="Segoe UI" w:hAnsi="Segoe UI" w:cs="Segoe UI"/>
          <w:sz w:val="22"/>
          <w:szCs w:val="22"/>
        </w:rPr>
        <w:t>;</w:t>
      </w:r>
    </w:p>
    <w:p w14:paraId="4B48EC53" w14:textId="40EB4B8F" w:rsidR="0015340A" w:rsidRPr="00347FC3" w:rsidRDefault="0015340A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347FC3">
        <w:rPr>
          <w:rFonts w:ascii="Segoe UI" w:hAnsi="Segoe UI" w:cs="Segoe UI"/>
          <w:snapToGrid w:val="0"/>
          <w:sz w:val="22"/>
          <w:szCs w:val="22"/>
        </w:rPr>
        <w:t xml:space="preserve">neoprávněné zastavení či přerušení </w:t>
      </w:r>
      <w:r w:rsidR="00264440" w:rsidRPr="00347FC3">
        <w:rPr>
          <w:rFonts w:ascii="Segoe UI" w:hAnsi="Segoe UI" w:cs="Segoe UI"/>
          <w:snapToGrid w:val="0"/>
          <w:sz w:val="22"/>
          <w:szCs w:val="22"/>
        </w:rPr>
        <w:t xml:space="preserve">činnosti </w:t>
      </w:r>
      <w:r w:rsidRPr="00347FC3">
        <w:rPr>
          <w:rFonts w:ascii="Segoe UI" w:hAnsi="Segoe UI" w:cs="Segoe UI"/>
          <w:snapToGrid w:val="0"/>
          <w:sz w:val="22"/>
          <w:szCs w:val="22"/>
        </w:rPr>
        <w:t>ze strany Zhotovitele po dobu delší než 15 dnů,</w:t>
      </w:r>
    </w:p>
    <w:p w14:paraId="47D8001B" w14:textId="0B4884ED" w:rsidR="0015340A" w:rsidRPr="00792437" w:rsidRDefault="0015340A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  <w:tab w:val="num" w:pos="1418"/>
        </w:tabs>
        <w:spacing w:after="120" w:line="276" w:lineRule="auto"/>
        <w:ind w:left="993" w:hanging="567"/>
        <w:jc w:val="both"/>
        <w:rPr>
          <w:rFonts w:ascii="Segoe UI" w:hAnsi="Segoe UI" w:cs="Segoe UI"/>
          <w:snapToGrid w:val="0"/>
          <w:sz w:val="22"/>
          <w:szCs w:val="22"/>
        </w:rPr>
      </w:pPr>
      <w:r w:rsidRPr="00792437">
        <w:rPr>
          <w:rFonts w:ascii="Segoe UI" w:hAnsi="Segoe UI" w:cs="Segoe UI"/>
          <w:snapToGrid w:val="0"/>
          <w:sz w:val="22"/>
          <w:szCs w:val="22"/>
        </w:rPr>
        <w:t>prodlení Objednatele s úhradou</w:t>
      </w:r>
      <w:r w:rsidRPr="00792437">
        <w:rPr>
          <w:rFonts w:ascii="Segoe UI" w:hAnsi="Segoe UI" w:cs="Segoe UI"/>
          <w:sz w:val="22"/>
          <w:szCs w:val="22"/>
        </w:rPr>
        <w:t xml:space="preserve"> dlužné částky delší </w:t>
      </w:r>
      <w:r w:rsidRPr="00250EE2">
        <w:rPr>
          <w:rFonts w:ascii="Segoe UI" w:hAnsi="Segoe UI" w:cs="Segoe UI"/>
          <w:sz w:val="22"/>
          <w:szCs w:val="22"/>
        </w:rPr>
        <w:t>než 60 dnů</w:t>
      </w:r>
      <w:r w:rsidR="002759C7">
        <w:rPr>
          <w:rFonts w:ascii="Segoe UI" w:hAnsi="Segoe UI" w:cs="Segoe UI"/>
          <w:sz w:val="22"/>
          <w:szCs w:val="22"/>
        </w:rPr>
        <w:t>;</w:t>
      </w:r>
    </w:p>
    <w:p w14:paraId="17F8437E" w14:textId="286AE960" w:rsidR="00347FC3" w:rsidRDefault="0015340A" w:rsidP="00F53923">
      <w:pPr>
        <w:widowControl w:val="0"/>
        <w:numPr>
          <w:ilvl w:val="0"/>
          <w:numId w:val="3"/>
        </w:numPr>
        <w:tabs>
          <w:tab w:val="clear" w:pos="2520"/>
          <w:tab w:val="num" w:pos="993"/>
          <w:tab w:val="num" w:pos="1418"/>
        </w:tabs>
        <w:spacing w:after="120" w:line="276" w:lineRule="auto"/>
        <w:ind w:left="993" w:hanging="567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Zhotovitel postupuje při provádění </w:t>
      </w:r>
      <w:r w:rsidR="004554B2" w:rsidRPr="00792437">
        <w:rPr>
          <w:rFonts w:ascii="Segoe UI" w:hAnsi="Segoe UI" w:cs="Segoe UI"/>
          <w:sz w:val="22"/>
          <w:szCs w:val="22"/>
        </w:rPr>
        <w:t xml:space="preserve">Plnění </w:t>
      </w:r>
      <w:r w:rsidRPr="00792437">
        <w:rPr>
          <w:rFonts w:ascii="Segoe UI" w:hAnsi="Segoe UI" w:cs="Segoe UI"/>
          <w:sz w:val="22"/>
          <w:szCs w:val="22"/>
        </w:rPr>
        <w:t xml:space="preserve">způsobem, který zjevně neodpovídá dohodnutému rozsahu </w:t>
      </w:r>
      <w:r w:rsidR="00F672FA">
        <w:rPr>
          <w:rFonts w:ascii="Segoe UI" w:hAnsi="Segoe UI" w:cs="Segoe UI"/>
          <w:sz w:val="22"/>
          <w:szCs w:val="22"/>
        </w:rPr>
        <w:t>Plnění</w:t>
      </w:r>
      <w:r w:rsidRPr="00792437">
        <w:rPr>
          <w:rFonts w:ascii="Segoe UI" w:hAnsi="Segoe UI" w:cs="Segoe UI"/>
          <w:sz w:val="22"/>
          <w:szCs w:val="22"/>
        </w:rPr>
        <w:t xml:space="preserve"> a sjednané lhůtě dokončení </w:t>
      </w:r>
      <w:r w:rsidR="00F672FA">
        <w:rPr>
          <w:rFonts w:ascii="Segoe UI" w:hAnsi="Segoe UI" w:cs="Segoe UI"/>
          <w:sz w:val="22"/>
          <w:szCs w:val="22"/>
        </w:rPr>
        <w:t>Plnění</w:t>
      </w:r>
      <w:r w:rsidRPr="00792437">
        <w:rPr>
          <w:rFonts w:ascii="Segoe UI" w:hAnsi="Segoe UI" w:cs="Segoe UI"/>
          <w:sz w:val="22"/>
          <w:szCs w:val="22"/>
        </w:rPr>
        <w:t xml:space="preserve"> a</w:t>
      </w:r>
      <w:r w:rsidR="007424A0">
        <w:rPr>
          <w:rFonts w:ascii="Segoe UI" w:hAnsi="Segoe UI" w:cs="Segoe UI"/>
          <w:sz w:val="22"/>
          <w:szCs w:val="22"/>
        </w:rPr>
        <w:t> </w:t>
      </w:r>
      <w:r w:rsidRPr="00792437">
        <w:rPr>
          <w:rFonts w:ascii="Segoe UI" w:hAnsi="Segoe UI" w:cs="Segoe UI"/>
          <w:sz w:val="22"/>
          <w:szCs w:val="22"/>
        </w:rPr>
        <w:t>jeho předání Objednateli</w:t>
      </w:r>
      <w:r w:rsidR="00106B2E">
        <w:rPr>
          <w:rFonts w:ascii="Segoe UI" w:hAnsi="Segoe UI" w:cs="Segoe UI"/>
          <w:sz w:val="22"/>
          <w:szCs w:val="22"/>
        </w:rPr>
        <w:t>.</w:t>
      </w:r>
    </w:p>
    <w:p w14:paraId="63A120F0" w14:textId="550D5445" w:rsidR="0015340A" w:rsidRPr="00792437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lastRenderedPageBreak/>
        <w:t xml:space="preserve">Objednatel je dále oprávněn od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792437">
        <w:rPr>
          <w:rFonts w:ascii="Segoe UI" w:hAnsi="Segoe UI" w:cs="Segoe UI"/>
          <w:sz w:val="22"/>
          <w:szCs w:val="22"/>
        </w:rPr>
        <w:t>mlouvy odstoupit v těchto případech:</w:t>
      </w:r>
    </w:p>
    <w:p w14:paraId="377978D2" w14:textId="77777777" w:rsidR="0015340A" w:rsidRPr="00792437" w:rsidRDefault="0015340A" w:rsidP="00F53923">
      <w:pPr>
        <w:widowControl w:val="0"/>
        <w:numPr>
          <w:ilvl w:val="0"/>
          <w:numId w:val="7"/>
        </w:numPr>
        <w:tabs>
          <w:tab w:val="clear" w:pos="1545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bylo-li příslušným soudem rozhodnuto o tom, že Zhotovitel je v úpadku ve smyslu zákona č. 182/2006 Sb., o úpadku a způsobech jeho řešení (insolvenční zákon), ve znění pozdějších předpisů (a to bez ohledu na právní moc tohoto rozhodnutí); </w:t>
      </w:r>
    </w:p>
    <w:p w14:paraId="4A1CDDC4" w14:textId="77777777" w:rsidR="0015340A" w:rsidRPr="00792437" w:rsidRDefault="0015340A" w:rsidP="00F53923">
      <w:pPr>
        <w:widowControl w:val="0"/>
        <w:numPr>
          <w:ilvl w:val="0"/>
          <w:numId w:val="7"/>
        </w:numPr>
        <w:tabs>
          <w:tab w:val="clear" w:pos="1545"/>
          <w:tab w:val="num" w:pos="993"/>
        </w:tabs>
        <w:spacing w:after="120" w:line="276" w:lineRule="auto"/>
        <w:ind w:left="993" w:hanging="567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>bylo-li zahájeno insolvenční řízení na základě dlužnického návrhu Zhotovitele.</w:t>
      </w:r>
    </w:p>
    <w:p w14:paraId="6BF3D414" w14:textId="6E36DCE1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92437">
        <w:rPr>
          <w:rFonts w:ascii="Segoe UI" w:hAnsi="Segoe UI" w:cs="Segoe UI"/>
          <w:sz w:val="22"/>
          <w:szCs w:val="22"/>
        </w:rPr>
        <w:t xml:space="preserve">Odstoupení je účinné od dne doručení písemného oznámení druhé </w:t>
      </w:r>
      <w:r w:rsidR="006D09D4">
        <w:rPr>
          <w:rFonts w:ascii="Segoe UI" w:hAnsi="Segoe UI" w:cs="Segoe UI"/>
          <w:sz w:val="22"/>
          <w:szCs w:val="22"/>
        </w:rPr>
        <w:t>S</w:t>
      </w:r>
      <w:r w:rsidRPr="00792437">
        <w:rPr>
          <w:rFonts w:ascii="Segoe UI" w:hAnsi="Segoe UI" w:cs="Segoe UI"/>
          <w:sz w:val="22"/>
          <w:szCs w:val="22"/>
        </w:rPr>
        <w:t xml:space="preserve">mluvní straně. </w:t>
      </w:r>
    </w:p>
    <w:p w14:paraId="1B09FC1B" w14:textId="60F5516E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Odstoupením od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není dotčeno právo oprávněné </w:t>
      </w:r>
      <w:r w:rsidR="006D09D4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mluvní strany na zaplacení smluvní pokuty, úroků z prodlení ani na náhradu škody vzniklé porušením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mlouvy, ani další ujednání, která mají vzhledem ke své povaze zavazovat </w:t>
      </w:r>
      <w:r w:rsidR="006D09D4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mluvní strany i po odstoupení od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anebo která mají trvat dle výslovného ujednání v jiných částech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mlouvy. Odstoupením od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není dotčena odpovědnost za vady, které existují na doposud </w:t>
      </w:r>
      <w:r w:rsidR="004554B2" w:rsidRPr="005B797A">
        <w:rPr>
          <w:rFonts w:ascii="Segoe UI" w:hAnsi="Segoe UI" w:cs="Segoe UI"/>
          <w:sz w:val="22"/>
          <w:szCs w:val="22"/>
        </w:rPr>
        <w:t xml:space="preserve">provedených činnostech při provádění předmětu této </w:t>
      </w:r>
      <w:r w:rsidR="00F672FA">
        <w:rPr>
          <w:rFonts w:ascii="Segoe UI" w:hAnsi="Segoe UI" w:cs="Segoe UI"/>
          <w:sz w:val="22"/>
          <w:szCs w:val="22"/>
        </w:rPr>
        <w:t>S</w:t>
      </w:r>
      <w:r w:rsidR="004554B2" w:rsidRPr="005B797A">
        <w:rPr>
          <w:rFonts w:ascii="Segoe UI" w:hAnsi="Segoe UI" w:cs="Segoe UI"/>
          <w:sz w:val="22"/>
          <w:szCs w:val="22"/>
        </w:rPr>
        <w:t>mlouvy</w:t>
      </w:r>
      <w:r w:rsidRPr="005B797A">
        <w:rPr>
          <w:rFonts w:ascii="Segoe UI" w:hAnsi="Segoe UI" w:cs="Segoe UI"/>
          <w:sz w:val="22"/>
          <w:szCs w:val="22"/>
        </w:rPr>
        <w:t xml:space="preserve"> ke dni odstoupení.</w:t>
      </w:r>
    </w:p>
    <w:p w14:paraId="24BF5205" w14:textId="2246D7E5" w:rsidR="00DE40C8" w:rsidRPr="00251166" w:rsidRDefault="004554B2" w:rsidP="00A162E1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napToGrid w:val="0"/>
          <w:sz w:val="22"/>
          <w:szCs w:val="22"/>
        </w:rPr>
        <w:t>Pokud Zhotovitel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svým jednáním, zdržením nebo opomenutím zavdal příčinu pro odstoupení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Objednateli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od této </w:t>
      </w:r>
      <w:r w:rsidR="00F672FA">
        <w:rPr>
          <w:rFonts w:ascii="Segoe UI" w:hAnsi="Segoe UI" w:cs="Segoe UI"/>
          <w:snapToGrid w:val="0"/>
          <w:sz w:val="22"/>
          <w:szCs w:val="22"/>
        </w:rPr>
        <w:t>S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mlouvy, je </w:t>
      </w:r>
      <w:r w:rsidRPr="005B797A">
        <w:rPr>
          <w:rFonts w:ascii="Segoe UI" w:hAnsi="Segoe UI" w:cs="Segoe UI"/>
          <w:snapToGrid w:val="0"/>
          <w:sz w:val="22"/>
          <w:szCs w:val="22"/>
        </w:rPr>
        <w:t>povinen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uhradit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Objednateli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náklady vzniklé z důvodů odstoupení od </w:t>
      </w:r>
      <w:r w:rsidR="003143E1" w:rsidRPr="005B797A">
        <w:rPr>
          <w:rFonts w:ascii="Segoe UI" w:hAnsi="Segoe UI" w:cs="Segoe UI"/>
          <w:snapToGrid w:val="0"/>
          <w:sz w:val="22"/>
          <w:szCs w:val="22"/>
        </w:rPr>
        <w:t xml:space="preserve">této </w:t>
      </w:r>
      <w:r w:rsidR="00F672FA">
        <w:rPr>
          <w:rFonts w:ascii="Segoe UI" w:hAnsi="Segoe UI" w:cs="Segoe UI"/>
          <w:snapToGrid w:val="0"/>
          <w:sz w:val="22"/>
          <w:szCs w:val="22"/>
        </w:rPr>
        <w:t>S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mlouvy. Tím není dotčeno právo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Objednatele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na zaplacení případné smluvní pokuty, kterou je sankcionováno porušení povinnosti, které je důvodem pro odstoupení. Uvedené náklady jsou splatné bezhotovostně na účet </w:t>
      </w:r>
      <w:r w:rsidRPr="005B797A">
        <w:rPr>
          <w:rFonts w:ascii="Segoe UI" w:hAnsi="Segoe UI" w:cs="Segoe UI"/>
          <w:snapToGrid w:val="0"/>
          <w:sz w:val="22"/>
          <w:szCs w:val="22"/>
        </w:rPr>
        <w:t>Objednatele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 xml:space="preserve"> do 30 dnů ode dne, kdy je </w:t>
      </w:r>
      <w:r w:rsidRPr="005B797A">
        <w:rPr>
          <w:rFonts w:ascii="Segoe UI" w:hAnsi="Segoe UI" w:cs="Segoe UI"/>
          <w:snapToGrid w:val="0"/>
          <w:sz w:val="22"/>
          <w:szCs w:val="22"/>
        </w:rPr>
        <w:t xml:space="preserve">Objednatel Zhotoviteli </w:t>
      </w:r>
      <w:r w:rsidR="0015340A" w:rsidRPr="005B797A">
        <w:rPr>
          <w:rFonts w:ascii="Segoe UI" w:hAnsi="Segoe UI" w:cs="Segoe UI"/>
          <w:snapToGrid w:val="0"/>
          <w:sz w:val="22"/>
          <w:szCs w:val="22"/>
        </w:rPr>
        <w:t>vyčíslí.</w:t>
      </w:r>
    </w:p>
    <w:p w14:paraId="748CC378" w14:textId="77777777" w:rsidR="00251166" w:rsidRPr="00A162E1" w:rsidRDefault="00251166" w:rsidP="00251166">
      <w:pPr>
        <w:spacing w:before="120"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710CD003" w14:textId="5E2CA66B" w:rsidR="0015340A" w:rsidRPr="00B15F6C" w:rsidRDefault="0015340A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Zvláštní ujednání</w:t>
      </w:r>
    </w:p>
    <w:p w14:paraId="23C0B7AB" w14:textId="6962BCB0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39" w:name="_Ref132287300"/>
      <w:r w:rsidRPr="00B15F6C">
        <w:rPr>
          <w:rFonts w:ascii="Segoe UI" w:hAnsi="Segoe UI" w:cs="Segoe UI"/>
          <w:sz w:val="22"/>
          <w:szCs w:val="22"/>
        </w:rPr>
        <w:t>Zhotovitel se zavazuje k veškeré nezbytné součinnosti pro výkon finanční kontroly ve smyslu § 2 písm. e) zákona č. 320/2001 Sb., o finanční kontrole ve veřejné správě a</w:t>
      </w:r>
      <w:r w:rsidR="00BD15B4">
        <w:rPr>
          <w:rFonts w:ascii="Segoe UI" w:hAnsi="Segoe UI" w:cs="Segoe UI"/>
          <w:sz w:val="22"/>
          <w:szCs w:val="22"/>
        </w:rPr>
        <w:t> </w:t>
      </w:r>
      <w:r w:rsidRPr="00B15F6C">
        <w:rPr>
          <w:rFonts w:ascii="Segoe UI" w:hAnsi="Segoe UI" w:cs="Segoe UI"/>
          <w:sz w:val="22"/>
          <w:szCs w:val="22"/>
        </w:rPr>
        <w:t>o</w:t>
      </w:r>
      <w:r w:rsidR="00BD15B4">
        <w:rPr>
          <w:rFonts w:ascii="Segoe UI" w:hAnsi="Segoe UI" w:cs="Segoe UI"/>
          <w:sz w:val="22"/>
          <w:szCs w:val="22"/>
        </w:rPr>
        <w:t> </w:t>
      </w:r>
      <w:r w:rsidRPr="00B15F6C">
        <w:rPr>
          <w:rFonts w:ascii="Segoe UI" w:hAnsi="Segoe UI" w:cs="Segoe UI"/>
          <w:sz w:val="22"/>
          <w:szCs w:val="22"/>
        </w:rPr>
        <w:t xml:space="preserve">změně některých zákonů (zákon o finanční kontrole), ve znění pozdějších předpisů, a to v souvislosti s plněním předmětu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mlouvy.</w:t>
      </w:r>
      <w:bookmarkEnd w:id="39"/>
    </w:p>
    <w:p w14:paraId="09B4B7D0" w14:textId="77777777" w:rsidR="00251166" w:rsidRPr="00251166" w:rsidRDefault="00251166" w:rsidP="00251166">
      <w:pPr>
        <w:spacing w:before="120" w:after="120" w:line="276" w:lineRule="auto"/>
        <w:ind w:left="737"/>
        <w:jc w:val="both"/>
        <w:rPr>
          <w:rFonts w:ascii="Segoe UI" w:hAnsi="Segoe UI" w:cs="Segoe UI"/>
          <w:sz w:val="22"/>
          <w:szCs w:val="22"/>
        </w:rPr>
      </w:pPr>
    </w:p>
    <w:p w14:paraId="2B9DB44C" w14:textId="77777777" w:rsidR="0015340A" w:rsidRPr="00B15F6C" w:rsidRDefault="0015340A" w:rsidP="005B797A">
      <w:pPr>
        <w:widowControl w:val="0"/>
        <w:numPr>
          <w:ilvl w:val="0"/>
          <w:numId w:val="5"/>
        </w:numPr>
        <w:spacing w:after="120" w:line="276" w:lineRule="auto"/>
        <w:ind w:left="0" w:firstLine="0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Ostatní ujednání</w:t>
      </w:r>
    </w:p>
    <w:p w14:paraId="21EA7CD6" w14:textId="55B177C8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Měnit nebo doplnit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mlouvu mohou </w:t>
      </w:r>
      <w:r w:rsidR="006D09D4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B15F6C">
        <w:rPr>
          <w:rFonts w:ascii="Segoe UI" w:hAnsi="Segoe UI" w:cs="Segoe UI"/>
          <w:sz w:val="22"/>
          <w:szCs w:val="22"/>
        </w:rPr>
        <w:t>mlouvy a podepsány oprávněnými zástupci smluvních stran.</w:t>
      </w:r>
    </w:p>
    <w:p w14:paraId="525FBF5B" w14:textId="5781184B" w:rsidR="005B797A" w:rsidRPr="00C07C1D" w:rsidRDefault="0015340A" w:rsidP="00C07C1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>Smlouva nabude platnosti dnem jejího podpisu oběma smluvními stranami a účinnosti dnem zveřejnění v registru smluv dle zákona č. 340/2015 Sb., o zvláštních podmínkách účinnosti některých smluv, uveřejňování těchto smluv a o registru smluv (zákon o</w:t>
      </w:r>
      <w:r w:rsidR="00BD15B4" w:rsidRPr="005B797A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>registru smluv)</w:t>
      </w:r>
      <w:r w:rsidR="00BD3E1D" w:rsidRPr="005B797A">
        <w:rPr>
          <w:rFonts w:ascii="Segoe UI" w:hAnsi="Segoe UI" w:cs="Segoe UI"/>
          <w:sz w:val="22"/>
          <w:szCs w:val="22"/>
        </w:rPr>
        <w:t>, ve znění pozdějších předpisů</w:t>
      </w:r>
      <w:r w:rsidRPr="005B797A">
        <w:rPr>
          <w:rFonts w:ascii="Segoe UI" w:hAnsi="Segoe UI" w:cs="Segoe UI"/>
          <w:sz w:val="22"/>
          <w:szCs w:val="22"/>
        </w:rPr>
        <w:t xml:space="preserve">. Smluvní strany se dohodly, že tuto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mlouvu zašle k uveřejnění v registru smluv statutární město Brno.</w:t>
      </w:r>
    </w:p>
    <w:p w14:paraId="327E25F1" w14:textId="4E635ACF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>Zhotovitel nemůže bez souhlasu Objednatele postoupit svá práva a povinnosti plynoucí ze 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mlouvy třetí osobě.</w:t>
      </w:r>
    </w:p>
    <w:p w14:paraId="069486A4" w14:textId="0B587CA5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lastRenderedPageBreak/>
        <w:t xml:space="preserve">Smluvní strany se podpisem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mlouvy dohodly, že vylučují aplikaci a</w:t>
      </w:r>
      <w:r w:rsidR="000F5055" w:rsidRPr="005B797A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>§</w:t>
      </w:r>
      <w:r w:rsidR="00EF422C" w:rsidRPr="005B797A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>1805 odst. 2 Občanského zákoníku.</w:t>
      </w:r>
    </w:p>
    <w:p w14:paraId="2E26F3DB" w14:textId="609F29B2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Pro vyloučení pochybností Zhotovitel výslovně potvrzuje, že je podnikatelem, uzavírá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mlouvu při svém podnikání, a na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mlouvu se tudíž neuplatní ustanovení § 1793 Občanského zákoníku.</w:t>
      </w:r>
    </w:p>
    <w:p w14:paraId="70A1C0CC" w14:textId="68A57691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shodně prohlašují, že si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mlouvu před jejím podpisem přečetly a</w:t>
      </w:r>
      <w:r w:rsidR="00623B97">
        <w:rPr>
          <w:rFonts w:ascii="Segoe UI" w:hAnsi="Segoe UI" w:cs="Segoe UI"/>
          <w:sz w:val="22"/>
          <w:szCs w:val="22"/>
        </w:rPr>
        <w:t> </w:t>
      </w:r>
      <w:r w:rsidRPr="005B797A">
        <w:rPr>
          <w:rFonts w:ascii="Segoe UI" w:hAnsi="Segoe UI" w:cs="Segoe UI"/>
          <w:sz w:val="22"/>
          <w:szCs w:val="22"/>
        </w:rPr>
        <w:t xml:space="preserve">dohodly se o celém jejím obsahu, což stvrzují svými podpisy. Smluvní strany svými podpisy současně potvrzují, že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mlouvou zavázaly, nejsou v hrubém nepoměru.</w:t>
      </w:r>
    </w:p>
    <w:p w14:paraId="3B42ECC2" w14:textId="3D24CD3F" w:rsidR="005B797A" w:rsidRDefault="00E9799B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Zhotovitel bere na vědomí, že Objednatel</w:t>
      </w:r>
      <w:r w:rsidR="0015340A" w:rsidRPr="005B797A">
        <w:rPr>
          <w:rFonts w:ascii="Segoe UI" w:hAnsi="Segoe UI" w:cs="Segoe UI"/>
          <w:sz w:val="22"/>
          <w:szCs w:val="22"/>
        </w:rPr>
        <w:t xml:space="preserve"> je při nakládání s veřejnými prostředky povinno dodržovat ustanovení zákona č. 106/1999 Sb., o svobodném přístupu k informacím, ve znění pozdějších předpisů.</w:t>
      </w:r>
    </w:p>
    <w:p w14:paraId="59BA7678" w14:textId="17B38840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prohlašují, že údaje uvedené v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mlouvě nejsou předmětem obchodního tajemství.</w:t>
      </w:r>
    </w:p>
    <w:p w14:paraId="1C7E9489" w14:textId="632ABDC1" w:rsidR="005B797A" w:rsidRDefault="0015340A" w:rsidP="005B797A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Smluvní strany prohlašují, že údaje uvedené v této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>mlouvě nejsou informacemi požívajícími ochrany důvěrnosti majetkových poměrů.</w:t>
      </w:r>
    </w:p>
    <w:p w14:paraId="360C3650" w14:textId="2829B3B9" w:rsidR="005A31BA" w:rsidRPr="0095154D" w:rsidRDefault="0015340A" w:rsidP="0095154D">
      <w:pPr>
        <w:numPr>
          <w:ilvl w:val="1"/>
          <w:numId w:val="5"/>
        </w:num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5B797A">
        <w:rPr>
          <w:rFonts w:ascii="Segoe UI" w:hAnsi="Segoe UI" w:cs="Segoe UI"/>
          <w:sz w:val="22"/>
          <w:szCs w:val="22"/>
        </w:rPr>
        <w:t xml:space="preserve">Nedílnou součástí </w:t>
      </w:r>
      <w:r w:rsidR="00F672FA">
        <w:rPr>
          <w:rFonts w:ascii="Segoe UI" w:hAnsi="Segoe UI" w:cs="Segoe UI"/>
          <w:sz w:val="22"/>
          <w:szCs w:val="22"/>
        </w:rPr>
        <w:t>S</w:t>
      </w:r>
      <w:r w:rsidRPr="005B797A">
        <w:rPr>
          <w:rFonts w:ascii="Segoe UI" w:hAnsi="Segoe UI" w:cs="Segoe UI"/>
          <w:sz w:val="22"/>
          <w:szCs w:val="22"/>
        </w:rPr>
        <w:t xml:space="preserve">mlouvy jsou tyto přílohy: </w:t>
      </w:r>
    </w:p>
    <w:p w14:paraId="703B89E6" w14:textId="5D829008" w:rsidR="0015340A" w:rsidRDefault="0015340A" w:rsidP="0015340A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 w:rsidRPr="00B15F6C"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95154D">
        <w:rPr>
          <w:rFonts w:ascii="Segoe UI" w:hAnsi="Segoe UI" w:cs="Segoe UI"/>
          <w:bCs/>
          <w:sz w:val="22"/>
          <w:szCs w:val="22"/>
        </w:rPr>
        <w:t>1</w:t>
      </w:r>
      <w:r w:rsidRPr="00B15F6C">
        <w:rPr>
          <w:rFonts w:ascii="Segoe UI" w:hAnsi="Segoe UI" w:cs="Segoe UI"/>
          <w:bCs/>
          <w:sz w:val="22"/>
          <w:szCs w:val="22"/>
        </w:rPr>
        <w:t xml:space="preserve">: </w:t>
      </w:r>
      <w:r w:rsidR="00562375">
        <w:rPr>
          <w:rFonts w:ascii="Segoe UI" w:hAnsi="Segoe UI" w:cs="Segoe UI"/>
          <w:bCs/>
          <w:sz w:val="22"/>
          <w:szCs w:val="22"/>
        </w:rPr>
        <w:t>Položkový rozpočet (oceněný výkaz výměr)</w:t>
      </w:r>
    </w:p>
    <w:p w14:paraId="47783EF8" w14:textId="44CD9DD6" w:rsidR="000F546E" w:rsidRDefault="000F546E" w:rsidP="0015340A">
      <w:pPr>
        <w:pStyle w:val="Smlouva-slo"/>
        <w:tabs>
          <w:tab w:val="center" w:pos="4749"/>
        </w:tabs>
        <w:spacing w:before="0" w:after="120" w:line="276" w:lineRule="auto"/>
        <w:ind w:firstLine="426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Příloha č. </w:t>
      </w:r>
      <w:r w:rsidR="0095154D">
        <w:rPr>
          <w:rFonts w:ascii="Segoe UI" w:hAnsi="Segoe UI" w:cs="Segoe UI"/>
          <w:bCs/>
          <w:sz w:val="22"/>
          <w:szCs w:val="22"/>
        </w:rPr>
        <w:t>2</w:t>
      </w:r>
      <w:r>
        <w:rPr>
          <w:rFonts w:ascii="Segoe UI" w:hAnsi="Segoe UI" w:cs="Segoe UI"/>
          <w:bCs/>
          <w:sz w:val="22"/>
          <w:szCs w:val="22"/>
        </w:rPr>
        <w:t xml:space="preserve">: </w:t>
      </w:r>
      <w:r w:rsidR="00562375" w:rsidRPr="00B15F6C">
        <w:rPr>
          <w:rFonts w:ascii="Segoe UI" w:hAnsi="Segoe UI" w:cs="Segoe UI"/>
          <w:bCs/>
          <w:sz w:val="22"/>
          <w:szCs w:val="22"/>
        </w:rPr>
        <w:t>Seznam osob</w:t>
      </w:r>
    </w:p>
    <w:p w14:paraId="061A4F52" w14:textId="77777777" w:rsidR="00C31A6A" w:rsidRPr="00B15F6C" w:rsidRDefault="00C31A6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</w:p>
    <w:p w14:paraId="37262B3A" w14:textId="1B5E2767" w:rsidR="0015340A" w:rsidRPr="00B15F6C" w:rsidRDefault="0015340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  <w:r w:rsidRPr="00B15F6C">
        <w:rPr>
          <w:rFonts w:ascii="Segoe UI" w:hAnsi="Segoe UI" w:cs="Segoe UI"/>
          <w:sz w:val="22"/>
          <w:szCs w:val="22"/>
          <w:lang w:val="cs-CZ"/>
        </w:rPr>
        <w:t>Doložka:</w:t>
      </w:r>
    </w:p>
    <w:p w14:paraId="301990A7" w14:textId="266799DF" w:rsidR="0015340A" w:rsidRPr="00B15F6C" w:rsidRDefault="0015340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  <w:r w:rsidRPr="00C83789">
        <w:rPr>
          <w:rFonts w:ascii="Segoe UI" w:hAnsi="Segoe UI" w:cs="Segoe UI"/>
          <w:sz w:val="22"/>
          <w:szCs w:val="22"/>
          <w:lang w:val="cs-CZ"/>
        </w:rPr>
        <w:t xml:space="preserve">Tato </w:t>
      </w:r>
      <w:r w:rsidR="00F672FA">
        <w:rPr>
          <w:rFonts w:ascii="Segoe UI" w:hAnsi="Segoe UI" w:cs="Segoe UI"/>
          <w:sz w:val="22"/>
          <w:szCs w:val="22"/>
          <w:lang w:val="cs-CZ"/>
        </w:rPr>
        <w:t>S</w:t>
      </w:r>
      <w:r w:rsidRPr="00C83789">
        <w:rPr>
          <w:rFonts w:ascii="Segoe UI" w:hAnsi="Segoe UI" w:cs="Segoe UI"/>
          <w:sz w:val="22"/>
          <w:szCs w:val="22"/>
          <w:lang w:val="cs-CZ"/>
        </w:rPr>
        <w:t xml:space="preserve">mlouva byla schválena Radou města Brna na schůzi č. </w:t>
      </w:r>
      <w:r w:rsidR="005A31BA" w:rsidRPr="005A31BA">
        <w:rPr>
          <w:rFonts w:ascii="Segoe UI" w:hAnsi="Segoe UI" w:cs="Segoe UI"/>
          <w:sz w:val="22"/>
          <w:szCs w:val="22"/>
          <w:highlight w:val="yellow"/>
          <w:lang w:val="cs-CZ"/>
        </w:rPr>
        <w:t>______</w:t>
      </w:r>
      <w:r w:rsidR="00C83789">
        <w:rPr>
          <w:rFonts w:ascii="Segoe UI" w:hAnsi="Segoe UI" w:cs="Segoe UI"/>
          <w:sz w:val="22"/>
          <w:szCs w:val="22"/>
          <w:lang w:val="cs-CZ"/>
        </w:rPr>
        <w:t xml:space="preserve"> </w:t>
      </w:r>
      <w:r w:rsidRPr="00C83789">
        <w:rPr>
          <w:rFonts w:ascii="Segoe UI" w:hAnsi="Segoe UI" w:cs="Segoe UI"/>
          <w:sz w:val="22"/>
          <w:szCs w:val="22"/>
          <w:lang w:val="cs-CZ"/>
        </w:rPr>
        <w:t>dne</w:t>
      </w:r>
      <w:r w:rsidR="00BD7ED0" w:rsidRPr="00C83789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5A31BA" w:rsidRPr="005A31BA">
        <w:rPr>
          <w:rFonts w:ascii="Segoe UI" w:hAnsi="Segoe UI" w:cs="Segoe UI"/>
          <w:sz w:val="22"/>
          <w:szCs w:val="22"/>
          <w:highlight w:val="yellow"/>
          <w:lang w:val="cs-CZ"/>
        </w:rPr>
        <w:t>______</w:t>
      </w:r>
      <w:r w:rsidR="00C83789" w:rsidRPr="005A31BA">
        <w:rPr>
          <w:rFonts w:ascii="Segoe UI" w:hAnsi="Segoe UI" w:cs="Segoe UI"/>
          <w:sz w:val="22"/>
          <w:szCs w:val="22"/>
          <w:highlight w:val="yellow"/>
          <w:lang w:val="cs-CZ"/>
        </w:rPr>
        <w:t>.</w:t>
      </w:r>
      <w:r w:rsidR="00C83789">
        <w:rPr>
          <w:rFonts w:ascii="Segoe UI" w:hAnsi="Segoe UI" w:cs="Segoe UI"/>
          <w:sz w:val="22"/>
          <w:szCs w:val="22"/>
          <w:lang w:val="cs-CZ"/>
        </w:rPr>
        <w:t xml:space="preserve"> </w:t>
      </w:r>
    </w:p>
    <w:p w14:paraId="5FCF15D5" w14:textId="77777777" w:rsidR="0015340A" w:rsidRDefault="0015340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</w:p>
    <w:p w14:paraId="7AFE51B1" w14:textId="77777777" w:rsidR="00C47FCA" w:rsidRPr="00B15F6C" w:rsidRDefault="00C47FCA" w:rsidP="0015340A">
      <w:pPr>
        <w:pStyle w:val="Zkladntext"/>
        <w:spacing w:line="276" w:lineRule="auto"/>
        <w:rPr>
          <w:rFonts w:ascii="Segoe UI" w:hAnsi="Segoe UI" w:cs="Segoe UI"/>
          <w:sz w:val="22"/>
          <w:szCs w:val="22"/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15340A" w:rsidRPr="00B15F6C" w14:paraId="57208D2F" w14:textId="77777777" w:rsidTr="00B9557B">
        <w:tc>
          <w:tcPr>
            <w:tcW w:w="4606" w:type="dxa"/>
          </w:tcPr>
          <w:p w14:paraId="67645BDE" w14:textId="629FF516" w:rsidR="0015340A" w:rsidRPr="00B15F6C" w:rsidRDefault="0015340A" w:rsidP="00B427AC">
            <w:pPr>
              <w:spacing w:after="12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z w:val="22"/>
                <w:szCs w:val="22"/>
              </w:rPr>
              <w:t xml:space="preserve">V Brně dne </w:t>
            </w:r>
            <w:r w:rsidR="00C07C1D">
              <w:rPr>
                <w:rFonts w:ascii="Segoe UI" w:hAnsi="Segoe UI" w:cs="Segoe UI"/>
                <w:sz w:val="22"/>
                <w:szCs w:val="22"/>
              </w:rPr>
              <w:t>_____________</w:t>
            </w:r>
            <w:r w:rsidRPr="00B15F6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7E93B777" w14:textId="77777777" w:rsidR="0015340A" w:rsidRPr="00B15F6C" w:rsidRDefault="0015340A" w:rsidP="00B9557B">
            <w:pPr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3F24AAB" w14:textId="5F172906" w:rsidR="0015340A" w:rsidRPr="00B15F6C" w:rsidRDefault="0015340A" w:rsidP="00B9557B">
            <w:pPr>
              <w:spacing w:after="120"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z w:val="22"/>
                <w:szCs w:val="22"/>
              </w:rPr>
              <w:t xml:space="preserve">V </w:t>
            </w:r>
            <w:r w:rsidR="00FD235F" w:rsidRPr="00B15F6C">
              <w:rPr>
                <w:rFonts w:ascii="Segoe UI" w:hAnsi="Segoe UI" w:cs="Segoe UI"/>
                <w:sz w:val="22"/>
                <w:szCs w:val="22"/>
              </w:rPr>
              <w:t>Brně</w:t>
            </w:r>
            <w:r w:rsidRPr="00B15F6C">
              <w:rPr>
                <w:rFonts w:ascii="Segoe UI" w:hAnsi="Segoe UI" w:cs="Segoe UI"/>
                <w:sz w:val="22"/>
                <w:szCs w:val="22"/>
              </w:rPr>
              <w:t xml:space="preserve"> dne </w:t>
            </w:r>
            <w:r w:rsidR="00C07C1D">
              <w:rPr>
                <w:rFonts w:ascii="Segoe UI" w:hAnsi="Segoe UI" w:cs="Segoe UI"/>
                <w:sz w:val="22"/>
                <w:szCs w:val="22"/>
              </w:rPr>
              <w:t>_____________</w:t>
            </w:r>
            <w:r w:rsidR="00FD235F" w:rsidRPr="00B15F6C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01272E1C" w14:textId="77777777" w:rsidR="0015340A" w:rsidRPr="00B15F6C" w:rsidRDefault="0015340A" w:rsidP="00B9557B">
            <w:pPr>
              <w:spacing w:after="120" w:line="276" w:lineRule="auto"/>
              <w:ind w:left="15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5340A" w:rsidRPr="00B15F6C" w14:paraId="2320F0CF" w14:textId="77777777" w:rsidTr="00B9557B">
        <w:tc>
          <w:tcPr>
            <w:tcW w:w="4606" w:type="dxa"/>
          </w:tcPr>
          <w:p w14:paraId="16D539F1" w14:textId="77777777" w:rsidR="0015340A" w:rsidRPr="00B15F6C" w:rsidRDefault="0015340A" w:rsidP="00B9557B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…………………………………..</w:t>
            </w:r>
          </w:p>
          <w:p w14:paraId="0CB40133" w14:textId="77777777" w:rsidR="0015340A" w:rsidRPr="00B15F6C" w:rsidRDefault="0015340A" w:rsidP="00B427A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za Objednatele</w:t>
            </w:r>
          </w:p>
          <w:p w14:paraId="6D21DE72" w14:textId="77777777" w:rsidR="00094806" w:rsidRPr="0012470B" w:rsidRDefault="00094806" w:rsidP="0009480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12470B">
              <w:rPr>
                <w:rFonts w:ascii="Segoe UI" w:hAnsi="Segoe UI" w:cs="Segoe UI"/>
                <w:iCs/>
                <w:sz w:val="22"/>
                <w:szCs w:val="22"/>
              </w:rPr>
              <w:t>Ing. Tomáš Pivec, MBA</w:t>
            </w:r>
          </w:p>
          <w:p w14:paraId="475F9DCB" w14:textId="77777777" w:rsidR="00094806" w:rsidRPr="0012470B" w:rsidRDefault="00094806" w:rsidP="0009480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12470B">
              <w:rPr>
                <w:rFonts w:ascii="Segoe UI" w:hAnsi="Segoe UI" w:cs="Segoe UI"/>
                <w:sz w:val="22"/>
                <w:szCs w:val="22"/>
              </w:rPr>
              <w:t>vedoucí Odboru investičního</w:t>
            </w:r>
          </w:p>
          <w:p w14:paraId="7D32F519" w14:textId="3CD778B9" w:rsidR="00D51E0E" w:rsidRPr="00094806" w:rsidRDefault="00094806" w:rsidP="0009480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12470B">
              <w:rPr>
                <w:rFonts w:ascii="Segoe UI" w:hAnsi="Segoe UI" w:cs="Segoe UI"/>
                <w:sz w:val="22"/>
                <w:szCs w:val="22"/>
              </w:rPr>
              <w:t>Magistrátu města Brna</w:t>
            </w:r>
          </w:p>
        </w:tc>
        <w:tc>
          <w:tcPr>
            <w:tcW w:w="4606" w:type="dxa"/>
          </w:tcPr>
          <w:p w14:paraId="26F1CA8D" w14:textId="77777777" w:rsidR="0015340A" w:rsidRPr="00B15F6C" w:rsidRDefault="0015340A" w:rsidP="00B9557B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…………………………………..</w:t>
            </w:r>
          </w:p>
          <w:p w14:paraId="6A8FEDAA" w14:textId="77777777" w:rsidR="0015340A" w:rsidRDefault="0015340A" w:rsidP="00B427AC">
            <w:pPr>
              <w:tabs>
                <w:tab w:val="num" w:pos="360"/>
              </w:tabs>
              <w:spacing w:after="120"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B15F6C">
              <w:rPr>
                <w:rFonts w:ascii="Segoe UI" w:hAnsi="Segoe UI" w:cs="Segoe UI"/>
                <w:snapToGrid w:val="0"/>
                <w:sz w:val="22"/>
                <w:szCs w:val="22"/>
              </w:rPr>
              <w:t>za Zhotovitele</w:t>
            </w:r>
          </w:p>
          <w:p w14:paraId="61E22EFF" w14:textId="097845B3" w:rsidR="005A31BA" w:rsidRPr="00EC480D" w:rsidRDefault="005A31BA" w:rsidP="005A31BA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14:paraId="4BC01636" w14:textId="17BD2A98" w:rsidR="00EC480D" w:rsidRPr="00EC480D" w:rsidRDefault="00EC480D" w:rsidP="00EC480D">
            <w:pPr>
              <w:tabs>
                <w:tab w:val="num" w:pos="360"/>
              </w:tabs>
              <w:spacing w:line="276" w:lineRule="auto"/>
              <w:jc w:val="center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14:paraId="4CB91484" w14:textId="77777777" w:rsidR="007E4103" w:rsidRPr="00B15F6C" w:rsidRDefault="007E4103">
      <w:pPr>
        <w:spacing w:after="160" w:line="259" w:lineRule="auto"/>
        <w:rPr>
          <w:rFonts w:ascii="Segoe UI" w:hAnsi="Segoe UI" w:cs="Segoe UI"/>
          <w:bCs/>
          <w:snapToGrid w:val="0"/>
          <w:sz w:val="22"/>
          <w:szCs w:val="22"/>
        </w:rPr>
      </w:pPr>
      <w:r w:rsidRPr="00B15F6C">
        <w:rPr>
          <w:rFonts w:ascii="Segoe UI" w:hAnsi="Segoe UI" w:cs="Segoe UI"/>
          <w:bCs/>
          <w:sz w:val="22"/>
          <w:szCs w:val="22"/>
        </w:rPr>
        <w:br w:type="page"/>
      </w:r>
    </w:p>
    <w:p w14:paraId="7F300DB2" w14:textId="1893621E" w:rsidR="003F1800" w:rsidRPr="00B15F6C" w:rsidRDefault="003F1800" w:rsidP="003F1800">
      <w:pPr>
        <w:pStyle w:val="Smlouva-slo"/>
        <w:tabs>
          <w:tab w:val="center" w:pos="4749"/>
        </w:tabs>
        <w:spacing w:before="0" w:after="120" w:line="276" w:lineRule="auto"/>
        <w:jc w:val="left"/>
        <w:rPr>
          <w:rFonts w:ascii="Segoe UI" w:hAnsi="Segoe UI" w:cs="Segoe UI"/>
          <w:bCs/>
          <w:sz w:val="22"/>
          <w:szCs w:val="22"/>
        </w:rPr>
      </w:pPr>
      <w:r w:rsidRPr="00B15F6C">
        <w:rPr>
          <w:rFonts w:ascii="Segoe UI" w:hAnsi="Segoe UI" w:cs="Segoe UI"/>
          <w:bCs/>
          <w:sz w:val="22"/>
          <w:szCs w:val="22"/>
        </w:rPr>
        <w:lastRenderedPageBreak/>
        <w:t xml:space="preserve">Příloha č. </w:t>
      </w:r>
      <w:r w:rsidR="0095154D">
        <w:rPr>
          <w:rFonts w:ascii="Segoe UI" w:hAnsi="Segoe UI" w:cs="Segoe UI"/>
          <w:bCs/>
          <w:sz w:val="22"/>
          <w:szCs w:val="22"/>
        </w:rPr>
        <w:t>2</w:t>
      </w:r>
      <w:r w:rsidRPr="00B15F6C">
        <w:rPr>
          <w:rFonts w:ascii="Segoe UI" w:hAnsi="Segoe UI" w:cs="Segoe UI"/>
          <w:bCs/>
          <w:sz w:val="22"/>
          <w:szCs w:val="22"/>
        </w:rPr>
        <w:t xml:space="preserve"> </w:t>
      </w:r>
      <w:r w:rsidR="005A31BA">
        <w:rPr>
          <w:rFonts w:ascii="Segoe UI" w:hAnsi="Segoe UI" w:cs="Segoe UI"/>
          <w:bCs/>
          <w:sz w:val="22"/>
          <w:szCs w:val="22"/>
        </w:rPr>
        <w:t>S</w:t>
      </w:r>
      <w:r w:rsidRPr="00B15F6C">
        <w:rPr>
          <w:rFonts w:ascii="Segoe UI" w:hAnsi="Segoe UI" w:cs="Segoe UI"/>
          <w:bCs/>
          <w:sz w:val="22"/>
          <w:szCs w:val="22"/>
        </w:rPr>
        <w:t>mlouvy</w:t>
      </w:r>
    </w:p>
    <w:p w14:paraId="274F5838" w14:textId="33CDF4AB" w:rsidR="003F1800" w:rsidRPr="00B15F6C" w:rsidRDefault="003F1800" w:rsidP="003F1800">
      <w:pPr>
        <w:pStyle w:val="Smlouva-slo"/>
        <w:tabs>
          <w:tab w:val="center" w:pos="4749"/>
        </w:tabs>
        <w:spacing w:before="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B15F6C">
        <w:rPr>
          <w:rFonts w:ascii="Segoe UI" w:hAnsi="Segoe UI" w:cs="Segoe UI"/>
          <w:b/>
          <w:sz w:val="22"/>
          <w:szCs w:val="22"/>
        </w:rPr>
        <w:t>SEZNAM OSOB</w:t>
      </w:r>
    </w:p>
    <w:p w14:paraId="33BAFEBC" w14:textId="77777777" w:rsidR="003F1800" w:rsidRPr="00B15F6C" w:rsidRDefault="003F1800" w:rsidP="003F1800">
      <w:pPr>
        <w:pStyle w:val="Smlouva-slo"/>
        <w:tabs>
          <w:tab w:val="center" w:pos="4749"/>
        </w:tabs>
        <w:spacing w:before="0" w:after="120" w:line="276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3C3B55FE" w14:textId="77777777" w:rsidR="003F1800" w:rsidRPr="00B15F6C" w:rsidRDefault="003F1800" w:rsidP="003F1800">
      <w:pPr>
        <w:widowControl w:val="0"/>
        <w:spacing w:after="120" w:line="276" w:lineRule="auto"/>
        <w:ind w:left="357" w:hanging="357"/>
        <w:rPr>
          <w:rFonts w:ascii="Segoe UI" w:hAnsi="Segoe UI" w:cs="Segoe UI"/>
          <w:b/>
          <w:sz w:val="22"/>
          <w:szCs w:val="22"/>
          <w:u w:val="single"/>
        </w:rPr>
      </w:pPr>
      <w:r w:rsidRPr="00B15F6C">
        <w:rPr>
          <w:rFonts w:ascii="Segoe UI" w:hAnsi="Segoe UI" w:cs="Segoe UI"/>
          <w:b/>
          <w:sz w:val="22"/>
          <w:szCs w:val="22"/>
          <w:u w:val="single"/>
        </w:rPr>
        <w:t>Kontaktní osoby a spojení na Zhotovitele:</w:t>
      </w:r>
    </w:p>
    <w:p w14:paraId="4B5EB562" w14:textId="6D7056FF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Oprávněn </w:t>
      </w:r>
      <w:r w:rsidRPr="00DF67D8">
        <w:rPr>
          <w:rFonts w:ascii="Segoe UI" w:hAnsi="Segoe UI" w:cs="Segoe UI"/>
          <w:sz w:val="22"/>
          <w:szCs w:val="22"/>
        </w:rPr>
        <w:t>jednat ve věcech smluvních: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0B614EB7" w14:textId="58C089B9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Telefon: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2F157B5A" w14:textId="70D5E509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E-mail:</w:t>
      </w:r>
      <w:r w:rsidRPr="00DF67D8">
        <w:rPr>
          <w:rFonts w:ascii="Segoe UI" w:hAnsi="Segoe UI" w:cs="Segoe UI"/>
          <w:sz w:val="22"/>
          <w:szCs w:val="22"/>
        </w:rPr>
        <w:tab/>
      </w:r>
      <w:r w:rsidR="00DF67D8">
        <w:rPr>
          <w:rFonts w:ascii="Segoe UI" w:hAnsi="Segoe UI" w:cs="Segoe UI"/>
          <w:sz w:val="22"/>
          <w:szCs w:val="22"/>
        </w:rPr>
        <w:t xml:space="preserve"> </w:t>
      </w:r>
    </w:p>
    <w:p w14:paraId="662A005D" w14:textId="77777777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745CD35D" w14:textId="7EF3FA4A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>Oprávněn jednat ve věcech technických:</w:t>
      </w:r>
      <w:r w:rsidRPr="00B15F6C">
        <w:rPr>
          <w:rFonts w:ascii="Segoe UI" w:hAnsi="Segoe UI" w:cs="Segoe UI"/>
          <w:sz w:val="22"/>
          <w:szCs w:val="22"/>
        </w:rPr>
        <w:tab/>
      </w:r>
    </w:p>
    <w:p w14:paraId="28257FFC" w14:textId="532CF65C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Telefon: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41ABC149" w14:textId="51DE2B38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E-mail:</w:t>
      </w:r>
      <w:r w:rsidRPr="00DF67D8">
        <w:rPr>
          <w:rFonts w:ascii="Segoe UI" w:hAnsi="Segoe UI" w:cs="Segoe UI"/>
          <w:sz w:val="22"/>
          <w:szCs w:val="22"/>
        </w:rPr>
        <w:tab/>
      </w:r>
      <w:r w:rsidR="00DF67D8">
        <w:rPr>
          <w:rFonts w:ascii="Segoe UI" w:hAnsi="Segoe UI" w:cs="Segoe UI"/>
          <w:sz w:val="22"/>
          <w:szCs w:val="22"/>
        </w:rPr>
        <w:t xml:space="preserve"> </w:t>
      </w:r>
    </w:p>
    <w:p w14:paraId="7522E615" w14:textId="77777777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56E1A84B" w14:textId="17707FA9" w:rsidR="003F1800" w:rsidRPr="00DF67D8" w:rsidRDefault="005318B2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15F6C">
        <w:rPr>
          <w:rFonts w:ascii="Segoe UI" w:hAnsi="Segoe UI" w:cs="Segoe UI"/>
          <w:sz w:val="22"/>
          <w:szCs w:val="22"/>
        </w:rPr>
        <w:t xml:space="preserve">Případně </w:t>
      </w:r>
      <w:r w:rsidRPr="00DF67D8">
        <w:rPr>
          <w:rFonts w:ascii="Segoe UI" w:hAnsi="Segoe UI" w:cs="Segoe UI"/>
          <w:sz w:val="22"/>
          <w:szCs w:val="22"/>
        </w:rPr>
        <w:t>další kontaktní osoba</w:t>
      </w:r>
      <w:r w:rsidR="003F1800" w:rsidRPr="00DF67D8">
        <w:rPr>
          <w:rFonts w:ascii="Segoe UI" w:hAnsi="Segoe UI" w:cs="Segoe UI"/>
          <w:sz w:val="22"/>
          <w:szCs w:val="22"/>
        </w:rPr>
        <w:t>:</w:t>
      </w:r>
      <w:r w:rsidR="003F1800" w:rsidRPr="00DF67D8">
        <w:rPr>
          <w:rFonts w:ascii="Segoe UI" w:hAnsi="Segoe UI" w:cs="Segoe UI"/>
          <w:sz w:val="22"/>
          <w:szCs w:val="22"/>
        </w:rPr>
        <w:tab/>
      </w:r>
    </w:p>
    <w:p w14:paraId="2A02180B" w14:textId="31DE862E" w:rsidR="003F1800" w:rsidRPr="00DF67D8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Telefon:</w:t>
      </w:r>
      <w:r w:rsidRPr="00DF67D8">
        <w:rPr>
          <w:rFonts w:ascii="Segoe UI" w:hAnsi="Segoe UI" w:cs="Segoe UI"/>
          <w:sz w:val="22"/>
          <w:szCs w:val="22"/>
        </w:rPr>
        <w:tab/>
      </w:r>
    </w:p>
    <w:p w14:paraId="2D612CD2" w14:textId="1853D321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DF67D8">
        <w:rPr>
          <w:rFonts w:ascii="Segoe UI" w:hAnsi="Segoe UI" w:cs="Segoe UI"/>
          <w:sz w:val="22"/>
          <w:szCs w:val="22"/>
        </w:rPr>
        <w:tab/>
        <w:t>E-mail:</w:t>
      </w:r>
      <w:r w:rsidRPr="00DF67D8">
        <w:rPr>
          <w:rFonts w:ascii="Segoe UI" w:hAnsi="Segoe UI" w:cs="Segoe UI"/>
          <w:sz w:val="22"/>
          <w:szCs w:val="22"/>
        </w:rPr>
        <w:tab/>
      </w:r>
      <w:r w:rsidR="00DF67D8">
        <w:rPr>
          <w:rFonts w:ascii="Segoe UI" w:hAnsi="Segoe UI" w:cs="Segoe UI"/>
          <w:sz w:val="22"/>
          <w:szCs w:val="22"/>
        </w:rPr>
        <w:t xml:space="preserve"> </w:t>
      </w:r>
    </w:p>
    <w:p w14:paraId="06414408" w14:textId="77777777" w:rsidR="003F1800" w:rsidRPr="00B15F6C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</w:p>
    <w:p w14:paraId="4E75CE3F" w14:textId="77777777" w:rsidR="003F1800" w:rsidRPr="00B15F6C" w:rsidRDefault="003F1800" w:rsidP="003F1800">
      <w:pPr>
        <w:widowControl w:val="0"/>
        <w:spacing w:after="120" w:line="276" w:lineRule="auto"/>
        <w:ind w:left="360" w:hanging="360"/>
        <w:rPr>
          <w:rFonts w:ascii="Segoe UI" w:hAnsi="Segoe UI" w:cs="Segoe UI"/>
          <w:b/>
          <w:sz w:val="22"/>
          <w:szCs w:val="22"/>
          <w:u w:val="single"/>
        </w:rPr>
      </w:pPr>
      <w:r w:rsidRPr="00B15F6C">
        <w:rPr>
          <w:rFonts w:ascii="Segoe UI" w:hAnsi="Segoe UI" w:cs="Segoe UI"/>
          <w:b/>
          <w:sz w:val="22"/>
          <w:szCs w:val="22"/>
          <w:u w:val="single"/>
        </w:rPr>
        <w:t xml:space="preserve">Kontaktní osoby a spojení na Objednatele: </w:t>
      </w:r>
    </w:p>
    <w:p w14:paraId="07F96699" w14:textId="195B32FA" w:rsidR="00037477" w:rsidRPr="000A34BE" w:rsidRDefault="00037477" w:rsidP="00037477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0A34BE">
        <w:rPr>
          <w:rFonts w:ascii="Segoe UI" w:hAnsi="Segoe UI" w:cs="Segoe UI"/>
          <w:sz w:val="22"/>
          <w:szCs w:val="22"/>
          <w:u w:val="single"/>
        </w:rPr>
        <w:t>Osoba oprávněna jednat ve věcech smluvních:</w:t>
      </w:r>
      <w:r w:rsidRPr="000A34BE">
        <w:rPr>
          <w:rFonts w:ascii="Segoe UI" w:hAnsi="Segoe UI" w:cs="Segoe UI"/>
          <w:sz w:val="22"/>
          <w:szCs w:val="22"/>
        </w:rPr>
        <w:tab/>
      </w:r>
    </w:p>
    <w:p w14:paraId="7AE2E732" w14:textId="475169F8" w:rsidR="00B44B73" w:rsidRDefault="00037477" w:rsidP="00037477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0A34BE">
        <w:rPr>
          <w:rFonts w:ascii="Segoe UI" w:hAnsi="Segoe UI" w:cs="Segoe UI"/>
          <w:sz w:val="22"/>
          <w:szCs w:val="22"/>
        </w:rPr>
        <w:tab/>
        <w:t>Telefon:</w:t>
      </w:r>
      <w:r w:rsidRPr="000A34BE">
        <w:rPr>
          <w:rFonts w:ascii="Segoe UI" w:hAnsi="Segoe UI" w:cs="Segoe UI"/>
          <w:sz w:val="22"/>
          <w:szCs w:val="22"/>
        </w:rPr>
        <w:tab/>
      </w:r>
    </w:p>
    <w:p w14:paraId="3D95892A" w14:textId="1DAFA301" w:rsidR="00037477" w:rsidRPr="000A34BE" w:rsidRDefault="00037477" w:rsidP="00037477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0A34BE">
        <w:rPr>
          <w:rFonts w:ascii="Segoe UI" w:hAnsi="Segoe UI" w:cs="Segoe UI"/>
          <w:sz w:val="22"/>
          <w:szCs w:val="22"/>
        </w:rPr>
        <w:tab/>
        <w:t>E-mail:</w:t>
      </w:r>
      <w:r w:rsidRPr="000A34BE">
        <w:rPr>
          <w:rFonts w:ascii="Segoe UI" w:hAnsi="Segoe UI" w:cs="Segoe UI"/>
          <w:sz w:val="22"/>
          <w:szCs w:val="22"/>
        </w:rPr>
        <w:tab/>
      </w:r>
    </w:p>
    <w:p w14:paraId="09D0FBF7" w14:textId="77777777" w:rsidR="00037477" w:rsidRPr="000A34BE" w:rsidRDefault="00037477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  <w:u w:val="single"/>
        </w:rPr>
      </w:pPr>
    </w:p>
    <w:p w14:paraId="310649BA" w14:textId="6611F0FE" w:rsidR="003F1800" w:rsidRPr="00146610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46610">
        <w:rPr>
          <w:rFonts w:ascii="Segoe UI" w:hAnsi="Segoe UI" w:cs="Segoe UI"/>
          <w:sz w:val="22"/>
          <w:szCs w:val="22"/>
          <w:u w:val="single"/>
        </w:rPr>
        <w:t>Zástupce Objednatele ve věcech technických</w:t>
      </w:r>
      <w:r w:rsidRPr="00146610">
        <w:rPr>
          <w:rFonts w:ascii="Segoe UI" w:hAnsi="Segoe UI" w:cs="Segoe UI"/>
          <w:sz w:val="22"/>
          <w:szCs w:val="22"/>
        </w:rPr>
        <w:t>:</w:t>
      </w:r>
      <w:r w:rsidRPr="00146610">
        <w:rPr>
          <w:rFonts w:ascii="Segoe UI" w:hAnsi="Segoe UI" w:cs="Segoe UI"/>
          <w:sz w:val="22"/>
          <w:szCs w:val="22"/>
        </w:rPr>
        <w:tab/>
      </w:r>
      <w:r w:rsidR="00E2593D" w:rsidRPr="00146610">
        <w:rPr>
          <w:rFonts w:ascii="Segoe UI" w:hAnsi="Segoe UI" w:cs="Segoe UI"/>
          <w:sz w:val="22"/>
          <w:szCs w:val="22"/>
        </w:rPr>
        <w:t xml:space="preserve"> </w:t>
      </w:r>
    </w:p>
    <w:p w14:paraId="087A6716" w14:textId="369536BB" w:rsidR="003F1800" w:rsidRPr="00146610" w:rsidRDefault="003F1800" w:rsidP="003F1800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146610">
        <w:rPr>
          <w:rFonts w:ascii="Segoe UI" w:hAnsi="Segoe UI" w:cs="Segoe UI"/>
          <w:sz w:val="22"/>
          <w:szCs w:val="22"/>
        </w:rPr>
        <w:tab/>
        <w:t>Telefon:</w:t>
      </w:r>
      <w:r w:rsidRPr="00146610">
        <w:rPr>
          <w:rFonts w:ascii="Segoe UI" w:hAnsi="Segoe UI" w:cs="Segoe UI"/>
          <w:sz w:val="22"/>
          <w:szCs w:val="22"/>
        </w:rPr>
        <w:tab/>
      </w:r>
    </w:p>
    <w:p w14:paraId="2AF8325F" w14:textId="17587E51" w:rsidR="00C00D21" w:rsidRPr="00FD4340" w:rsidRDefault="003F1800" w:rsidP="00FD4340">
      <w:pPr>
        <w:widowControl w:val="0"/>
        <w:spacing w:after="120" w:line="276" w:lineRule="auto"/>
        <w:ind w:left="360" w:hanging="360"/>
        <w:jc w:val="both"/>
        <w:rPr>
          <w:rFonts w:ascii="Segoe UI" w:hAnsi="Segoe UI" w:cs="Segoe UI"/>
          <w:sz w:val="22"/>
          <w:szCs w:val="22"/>
        </w:rPr>
      </w:pPr>
      <w:r w:rsidRPr="00146610">
        <w:rPr>
          <w:rFonts w:ascii="Segoe UI" w:hAnsi="Segoe UI" w:cs="Segoe UI"/>
          <w:sz w:val="22"/>
          <w:szCs w:val="22"/>
        </w:rPr>
        <w:tab/>
        <w:t>E-mail:</w:t>
      </w:r>
      <w:r w:rsidRPr="00146610">
        <w:rPr>
          <w:rFonts w:ascii="Segoe UI" w:hAnsi="Segoe UI" w:cs="Segoe UI"/>
          <w:sz w:val="22"/>
          <w:szCs w:val="22"/>
        </w:rPr>
        <w:tab/>
      </w:r>
    </w:p>
    <w:p w14:paraId="04ABBFA1" w14:textId="43F073D1" w:rsidR="00C00D21" w:rsidRPr="00C00D21" w:rsidRDefault="00466938" w:rsidP="00C00D21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u w:val="single"/>
        </w:rPr>
        <w:t xml:space="preserve">Provozovatel: </w:t>
      </w:r>
    </w:p>
    <w:p w14:paraId="559A3B37" w14:textId="2CA7DF7D" w:rsidR="00C00D21" w:rsidRDefault="00C00D21" w:rsidP="00C00D21">
      <w:pPr>
        <w:spacing w:after="120" w:line="276" w:lineRule="auto"/>
        <w:ind w:left="357" w:hanging="357"/>
        <w:jc w:val="both"/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</w:pPr>
      <w:r w:rsidRPr="00C00D21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STAREZ – SPORT, a.s. </w:t>
      </w:r>
      <w:r w:rsidR="00231208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Křížkovského 164,</w:t>
      </w:r>
      <w:r w:rsidRPr="00C00D21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 xml:space="preserve"> 603 00 Brno, IČO: 26932211 </w:t>
      </w:r>
    </w:p>
    <w:p w14:paraId="3CF9860F" w14:textId="214B9DB6" w:rsidR="00C00D21" w:rsidRPr="00231208" w:rsidRDefault="00C00D21" w:rsidP="00C00D21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BD0DC8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>Oprávněná osoba:</w:t>
      </w:r>
      <w:r w:rsidR="0085749E" w:rsidRPr="00231208">
        <w:rPr>
          <w:rStyle w:val="Siln"/>
          <w:rFonts w:ascii="Segoe UI" w:eastAsiaTheme="majorEastAsia" w:hAnsi="Segoe UI" w:cs="Segoe UI"/>
          <w:b w:val="0"/>
          <w:bCs w:val="0"/>
          <w:color w:val="212529"/>
          <w:sz w:val="22"/>
          <w:szCs w:val="22"/>
          <w:shd w:val="clear" w:color="auto" w:fill="FFFFFF"/>
        </w:rPr>
        <w:tab/>
      </w:r>
      <w:r w:rsidR="00231208">
        <w:rPr>
          <w:rStyle w:val="cf01"/>
          <w:sz w:val="22"/>
          <w:szCs w:val="22"/>
        </w:rPr>
        <w:t>Ing. Daniela Konečná</w:t>
      </w:r>
      <w:r w:rsidR="00BD0DC8" w:rsidRPr="00231208">
        <w:rPr>
          <w:rStyle w:val="cf01"/>
          <w:sz w:val="22"/>
          <w:szCs w:val="22"/>
        </w:rPr>
        <w:t xml:space="preserve">, </w:t>
      </w:r>
      <w:r w:rsidR="00231208">
        <w:rPr>
          <w:rStyle w:val="cf01"/>
          <w:sz w:val="22"/>
          <w:szCs w:val="22"/>
        </w:rPr>
        <w:t>v</w:t>
      </w:r>
      <w:r w:rsidR="00231208" w:rsidRPr="00231208">
        <w:rPr>
          <w:rStyle w:val="cf01"/>
          <w:sz w:val="22"/>
          <w:szCs w:val="22"/>
        </w:rPr>
        <w:t>edoucí</w:t>
      </w:r>
      <w:r w:rsidR="00231208">
        <w:rPr>
          <w:rStyle w:val="cf01"/>
          <w:sz w:val="22"/>
          <w:szCs w:val="22"/>
        </w:rPr>
        <w:t xml:space="preserve"> </w:t>
      </w:r>
      <w:r w:rsidR="00231208" w:rsidRPr="00231208">
        <w:rPr>
          <w:rStyle w:val="cf01"/>
          <w:sz w:val="22"/>
          <w:szCs w:val="22"/>
        </w:rPr>
        <w:t xml:space="preserve">investičního úseku </w:t>
      </w:r>
    </w:p>
    <w:p w14:paraId="4BE3401B" w14:textId="30D016BE" w:rsidR="00C00D21" w:rsidRPr="00231208" w:rsidRDefault="00C00D21" w:rsidP="00C00D21">
      <w:pPr>
        <w:spacing w:after="12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r w:rsidRPr="00231208">
        <w:rPr>
          <w:rFonts w:ascii="Segoe UI" w:hAnsi="Segoe UI" w:cs="Segoe UI"/>
          <w:sz w:val="22"/>
          <w:szCs w:val="22"/>
        </w:rPr>
        <w:t>Telefon:</w:t>
      </w:r>
      <w:r w:rsidRPr="00231208">
        <w:rPr>
          <w:rFonts w:ascii="Segoe UI" w:hAnsi="Segoe UI" w:cs="Segoe UI"/>
          <w:sz w:val="22"/>
          <w:szCs w:val="22"/>
        </w:rPr>
        <w:tab/>
      </w:r>
      <w:r w:rsidR="0085749E" w:rsidRPr="00231208">
        <w:rPr>
          <w:rFonts w:ascii="Segoe UI" w:hAnsi="Segoe UI" w:cs="Segoe UI"/>
          <w:sz w:val="22"/>
          <w:szCs w:val="22"/>
        </w:rPr>
        <w:tab/>
      </w:r>
      <w:r w:rsidR="00BD0DC8" w:rsidRPr="00231208">
        <w:rPr>
          <w:rFonts w:ascii="Segoe UI" w:hAnsi="Segoe UI" w:cs="Segoe UI"/>
          <w:sz w:val="22"/>
          <w:szCs w:val="22"/>
        </w:rPr>
        <w:t>+420 </w:t>
      </w:r>
      <w:hyperlink r:id="rId11" w:history="1">
        <w:r w:rsidR="00231208" w:rsidRPr="00231208">
          <w:rPr>
            <w:rStyle w:val="Hypertextovodkaz"/>
            <w:rFonts w:ascii="Segoe UI" w:eastAsiaTheme="majorEastAsia" w:hAnsi="Segoe UI" w:cs="Segoe UI"/>
            <w:color w:val="auto"/>
            <w:sz w:val="22"/>
            <w:szCs w:val="22"/>
            <w:u w:val="none"/>
            <w:shd w:val="clear" w:color="auto" w:fill="FFFFFF"/>
          </w:rPr>
          <w:t>730 806 312</w:t>
        </w:r>
      </w:hyperlink>
    </w:p>
    <w:p w14:paraId="2E2D771A" w14:textId="439565BC" w:rsidR="00F97542" w:rsidRDefault="00F97542" w:rsidP="00F97542">
      <w:pPr>
        <w:widowControl w:val="0"/>
        <w:spacing w:after="120" w:line="276" w:lineRule="auto"/>
        <w:ind w:left="360" w:hanging="36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0A54F470" w14:textId="77777777" w:rsidR="00BB7602" w:rsidRDefault="00BB7602" w:rsidP="00F97542">
      <w:pPr>
        <w:widowControl w:val="0"/>
        <w:spacing w:after="120" w:line="276" w:lineRule="auto"/>
        <w:ind w:left="360" w:hanging="360"/>
        <w:jc w:val="center"/>
        <w:rPr>
          <w:rFonts w:ascii="Segoe UI" w:hAnsi="Segoe UI" w:cs="Segoe UI"/>
          <w:b/>
          <w:snapToGrid w:val="0"/>
          <w:sz w:val="22"/>
          <w:szCs w:val="22"/>
        </w:rPr>
      </w:pPr>
    </w:p>
    <w:p w14:paraId="287D7E1A" w14:textId="57535C42" w:rsidR="00BB7602" w:rsidRPr="00BB7602" w:rsidRDefault="00BB7602" w:rsidP="00BB7602">
      <w:pPr>
        <w:pStyle w:val="Default"/>
        <w:spacing w:before="120" w:after="120" w:line="276" w:lineRule="auto"/>
        <w:jc w:val="both"/>
        <w:rPr>
          <w:rFonts w:ascii="Segoe UI" w:hAnsi="Segoe UI" w:cs="Segoe UI"/>
          <w:b/>
          <w:i/>
          <w:iCs/>
          <w:snapToGrid w:val="0"/>
          <w:sz w:val="22"/>
          <w:szCs w:val="22"/>
        </w:rPr>
      </w:pPr>
    </w:p>
    <w:sectPr w:rsidR="00BB7602" w:rsidRPr="00BB76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2CDB" w14:textId="77777777" w:rsidR="009B296A" w:rsidRDefault="009B296A" w:rsidP="00555235">
      <w:r>
        <w:separator/>
      </w:r>
    </w:p>
  </w:endnote>
  <w:endnote w:type="continuationSeparator" w:id="0">
    <w:p w14:paraId="5D4D03EA" w14:textId="77777777" w:rsidR="009B296A" w:rsidRDefault="009B296A" w:rsidP="00555235">
      <w:r>
        <w:continuationSeparator/>
      </w:r>
    </w:p>
  </w:endnote>
  <w:endnote w:type="continuationNotice" w:id="1">
    <w:p w14:paraId="74C8936E" w14:textId="77777777" w:rsidR="009B296A" w:rsidRDefault="009B2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110F" w14:textId="536FA101" w:rsidR="00021182" w:rsidRPr="001C0866" w:rsidRDefault="00021182" w:rsidP="001C0866">
    <w:pPr>
      <w:pStyle w:val="Zpat"/>
      <w:jc w:val="center"/>
      <w:rPr>
        <w:rFonts w:ascii="Segoe UI" w:hAnsi="Segoe UI" w:cs="Segoe UI"/>
        <w:sz w:val="22"/>
        <w:szCs w:val="22"/>
      </w:rPr>
    </w:pPr>
    <w:r w:rsidRPr="00464879">
      <w:rPr>
        <w:rFonts w:ascii="Segoe UI" w:hAnsi="Segoe UI" w:cs="Segoe UI"/>
        <w:sz w:val="22"/>
        <w:szCs w:val="22"/>
      </w:rPr>
      <w:t xml:space="preserve">Stránka </w:t>
    </w:r>
    <w:r w:rsidRPr="00464879">
      <w:rPr>
        <w:rFonts w:ascii="Segoe UI" w:hAnsi="Segoe UI" w:cs="Segoe UI"/>
        <w:b/>
        <w:sz w:val="22"/>
        <w:szCs w:val="22"/>
      </w:rPr>
      <w:fldChar w:fldCharType="begin"/>
    </w:r>
    <w:r w:rsidRPr="00464879">
      <w:rPr>
        <w:rFonts w:ascii="Segoe UI" w:hAnsi="Segoe UI" w:cs="Segoe UI"/>
        <w:b/>
        <w:sz w:val="22"/>
        <w:szCs w:val="22"/>
      </w:rPr>
      <w:instrText>PAGE</w:instrText>
    </w:r>
    <w:r w:rsidRPr="00464879">
      <w:rPr>
        <w:rFonts w:ascii="Segoe UI" w:hAnsi="Segoe UI" w:cs="Segoe UI"/>
        <w:b/>
        <w:sz w:val="22"/>
        <w:szCs w:val="22"/>
      </w:rPr>
      <w:fldChar w:fldCharType="separate"/>
    </w:r>
    <w:r w:rsidR="005D5691">
      <w:rPr>
        <w:rFonts w:ascii="Segoe UI" w:hAnsi="Segoe UI" w:cs="Segoe UI"/>
        <w:b/>
        <w:noProof/>
        <w:sz w:val="22"/>
        <w:szCs w:val="22"/>
      </w:rPr>
      <w:t>4</w:t>
    </w:r>
    <w:r w:rsidRPr="00464879">
      <w:rPr>
        <w:rFonts w:ascii="Segoe UI" w:hAnsi="Segoe UI" w:cs="Segoe UI"/>
        <w:b/>
        <w:sz w:val="22"/>
        <w:szCs w:val="22"/>
      </w:rPr>
      <w:fldChar w:fldCharType="end"/>
    </w:r>
    <w:r w:rsidRPr="00464879">
      <w:rPr>
        <w:rFonts w:ascii="Segoe UI" w:hAnsi="Segoe UI" w:cs="Segoe UI"/>
        <w:sz w:val="22"/>
        <w:szCs w:val="22"/>
      </w:rPr>
      <w:t xml:space="preserve"> z </w:t>
    </w:r>
    <w:r w:rsidRPr="00464879">
      <w:rPr>
        <w:rFonts w:ascii="Segoe UI" w:hAnsi="Segoe UI" w:cs="Segoe UI"/>
        <w:b/>
        <w:sz w:val="22"/>
        <w:szCs w:val="22"/>
      </w:rPr>
      <w:fldChar w:fldCharType="begin"/>
    </w:r>
    <w:r w:rsidRPr="00464879">
      <w:rPr>
        <w:rFonts w:ascii="Segoe UI" w:hAnsi="Segoe UI" w:cs="Segoe UI"/>
        <w:b/>
        <w:sz w:val="22"/>
        <w:szCs w:val="22"/>
      </w:rPr>
      <w:instrText>NUMPAGES</w:instrText>
    </w:r>
    <w:r w:rsidRPr="00464879">
      <w:rPr>
        <w:rFonts w:ascii="Segoe UI" w:hAnsi="Segoe UI" w:cs="Segoe UI"/>
        <w:b/>
        <w:sz w:val="22"/>
        <w:szCs w:val="22"/>
      </w:rPr>
      <w:fldChar w:fldCharType="separate"/>
    </w:r>
    <w:r w:rsidR="005D5691">
      <w:rPr>
        <w:rFonts w:ascii="Segoe UI" w:hAnsi="Segoe UI" w:cs="Segoe UI"/>
        <w:b/>
        <w:noProof/>
        <w:sz w:val="22"/>
        <w:szCs w:val="22"/>
      </w:rPr>
      <w:t>25</w:t>
    </w:r>
    <w:r w:rsidRPr="00464879">
      <w:rPr>
        <w:rFonts w:ascii="Segoe UI" w:hAnsi="Segoe UI" w:cs="Segoe U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F403" w14:textId="77777777" w:rsidR="009B296A" w:rsidRDefault="009B296A" w:rsidP="00555235">
      <w:r>
        <w:separator/>
      </w:r>
    </w:p>
  </w:footnote>
  <w:footnote w:type="continuationSeparator" w:id="0">
    <w:p w14:paraId="5537552B" w14:textId="77777777" w:rsidR="009B296A" w:rsidRDefault="009B296A" w:rsidP="00555235">
      <w:r>
        <w:continuationSeparator/>
      </w:r>
    </w:p>
  </w:footnote>
  <w:footnote w:type="continuationNotice" w:id="1">
    <w:p w14:paraId="7D63E64B" w14:textId="77777777" w:rsidR="009B296A" w:rsidRDefault="009B29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5CEE7B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 w:val="0"/>
        <w:sz w:val="22"/>
        <w:szCs w:val="22"/>
        <w:lang w:val="cs-CZ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1050"/>
        </w:tabs>
        <w:ind w:left="1050" w:hanging="3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7"/>
        </w:tabs>
        <w:ind w:left="297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7"/>
        </w:tabs>
        <w:ind w:left="2977"/>
      </w:pPr>
      <w:rPr>
        <w:rFonts w:cs="Times New Roman" w:hint="default"/>
      </w:rPr>
    </w:lvl>
  </w:abstractNum>
  <w:abstractNum w:abstractNumId="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4F0304"/>
    <w:multiLevelType w:val="multilevel"/>
    <w:tmpl w:val="D81663AE"/>
    <w:lvl w:ilvl="0">
      <w:start w:val="1"/>
      <w:numFmt w:val="upperRoman"/>
      <w:lvlText w:val="%1."/>
      <w:lvlJc w:val="left"/>
      <w:pPr>
        <w:ind w:left="862" w:hanging="72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Segoe UI" w:hAnsi="Segoe UI" w:cs="Segoe UI" w:hint="default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08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</w:lvl>
  </w:abstractNum>
  <w:abstractNum w:abstractNumId="3" w15:restartNumberingAfterBreak="0">
    <w:nsid w:val="0C9262D3"/>
    <w:multiLevelType w:val="hybridMultilevel"/>
    <w:tmpl w:val="2B6C46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F6158E"/>
    <w:multiLevelType w:val="hybridMultilevel"/>
    <w:tmpl w:val="2898962E"/>
    <w:lvl w:ilvl="0" w:tplc="743A4840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31474"/>
    <w:multiLevelType w:val="multilevel"/>
    <w:tmpl w:val="B19AD57C"/>
    <w:lvl w:ilvl="0">
      <w:start w:val="1"/>
      <w:numFmt w:val="upperRoman"/>
      <w:lvlText w:val="%1."/>
      <w:lvlJc w:val="right"/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487B17"/>
    <w:multiLevelType w:val="hybridMultilevel"/>
    <w:tmpl w:val="0226E0D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200B5"/>
    <w:multiLevelType w:val="hybridMultilevel"/>
    <w:tmpl w:val="C8EEFFE8"/>
    <w:lvl w:ilvl="0" w:tplc="31ECB49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73707"/>
    <w:multiLevelType w:val="multilevel"/>
    <w:tmpl w:val="0E1814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0D5A9C"/>
    <w:multiLevelType w:val="hybridMultilevel"/>
    <w:tmpl w:val="EFAC2E50"/>
    <w:lvl w:ilvl="0" w:tplc="F314FC0C">
      <w:start w:val="612"/>
      <w:numFmt w:val="bullet"/>
      <w:lvlText w:val="-"/>
      <w:lvlJc w:val="left"/>
      <w:pPr>
        <w:ind w:left="1637" w:hanging="360"/>
      </w:pPr>
      <w:rPr>
        <w:rFonts w:ascii="Segoe UI" w:eastAsia="Times New Roman" w:hAnsi="Segoe UI" w:cs="Segoe UI" w:hint="default"/>
        <w:b w:val="0"/>
      </w:rPr>
    </w:lvl>
    <w:lvl w:ilvl="1" w:tplc="0405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2FDF2F3E"/>
    <w:multiLevelType w:val="hybridMultilevel"/>
    <w:tmpl w:val="1006F3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60F7A"/>
    <w:multiLevelType w:val="multilevel"/>
    <w:tmpl w:val="7BE6CA4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2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1342D"/>
    <w:multiLevelType w:val="hybridMultilevel"/>
    <w:tmpl w:val="A59E3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928F0"/>
    <w:multiLevelType w:val="hybridMultilevel"/>
    <w:tmpl w:val="98347602"/>
    <w:lvl w:ilvl="0" w:tplc="BED80218">
      <w:start w:val="1"/>
      <w:numFmt w:val="bullet"/>
      <w:pStyle w:val="Odstavecsodrkami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44E07B17"/>
    <w:multiLevelType w:val="hybridMultilevel"/>
    <w:tmpl w:val="D8886140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453B2E66"/>
    <w:multiLevelType w:val="multilevel"/>
    <w:tmpl w:val="C21C41AA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Segoe UI" w:hAnsi="Segoe U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Segoe UI" w:hAnsi="Segoe U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8D15FB"/>
    <w:multiLevelType w:val="hybridMultilevel"/>
    <w:tmpl w:val="45E02EC4"/>
    <w:lvl w:ilvl="0" w:tplc="07E2C476">
      <w:start w:val="1"/>
      <w:numFmt w:val="decimal"/>
      <w:lvlText w:val="8.%1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53C1A"/>
    <w:multiLevelType w:val="hybridMultilevel"/>
    <w:tmpl w:val="374A7B24"/>
    <w:lvl w:ilvl="0" w:tplc="9F18F86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AFE2F40"/>
    <w:multiLevelType w:val="hybridMultilevel"/>
    <w:tmpl w:val="61C41068"/>
    <w:lvl w:ilvl="0" w:tplc="A90CAAF6">
      <w:start w:val="1"/>
      <w:numFmt w:val="lowerLetter"/>
      <w:lvlText w:val="%1)"/>
      <w:lvlJc w:val="right"/>
      <w:pPr>
        <w:tabs>
          <w:tab w:val="num" w:pos="518"/>
        </w:tabs>
        <w:ind w:left="1778" w:hanging="360"/>
      </w:pPr>
      <w:rPr>
        <w:rFonts w:ascii="Segoe UI" w:eastAsia="Times New Roman" w:hAnsi="Segoe UI" w:cs="Segoe UI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abstractNum w:abstractNumId="20" w15:restartNumberingAfterBreak="0">
    <w:nsid w:val="4F9670EA"/>
    <w:multiLevelType w:val="hybridMultilevel"/>
    <w:tmpl w:val="7624D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E2825"/>
    <w:multiLevelType w:val="hybridMultilevel"/>
    <w:tmpl w:val="26A29ACA"/>
    <w:lvl w:ilvl="0" w:tplc="F7BA2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3" w15:restartNumberingAfterBreak="0">
    <w:nsid w:val="529572AF"/>
    <w:multiLevelType w:val="hybridMultilevel"/>
    <w:tmpl w:val="7012C950"/>
    <w:lvl w:ilvl="0" w:tplc="CD501AA4">
      <w:start w:val="61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454699E"/>
    <w:multiLevelType w:val="hybridMultilevel"/>
    <w:tmpl w:val="5A968740"/>
    <w:lvl w:ilvl="0" w:tplc="F314FC0C">
      <w:start w:val="612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  <w:b w:val="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7F631D"/>
    <w:multiLevelType w:val="hybridMultilevel"/>
    <w:tmpl w:val="61C41068"/>
    <w:lvl w:ilvl="0" w:tplc="FFFFFFFF">
      <w:start w:val="1"/>
      <w:numFmt w:val="lowerLetter"/>
      <w:lvlText w:val="%1)"/>
      <w:lvlJc w:val="right"/>
      <w:pPr>
        <w:tabs>
          <w:tab w:val="num" w:pos="518"/>
        </w:tabs>
        <w:ind w:left="1778" w:hanging="360"/>
      </w:pPr>
      <w:rPr>
        <w:rFonts w:ascii="Segoe UI" w:eastAsia="Times New Roman" w:hAnsi="Segoe UI" w:cs="Segoe UI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abstractNum w:abstractNumId="26" w15:restartNumberingAfterBreak="0">
    <w:nsid w:val="559E671E"/>
    <w:multiLevelType w:val="hybridMultilevel"/>
    <w:tmpl w:val="80F6B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B4CC7"/>
    <w:multiLevelType w:val="multilevel"/>
    <w:tmpl w:val="7B1AF0E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ascii="Segoe UI" w:hAnsi="Segoe UI" w:cs="Segoe UI"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685" w:hanging="360"/>
      </w:pPr>
      <w:rPr>
        <w:b w:val="0"/>
        <w:bCs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CB00CA9"/>
    <w:multiLevelType w:val="hybridMultilevel"/>
    <w:tmpl w:val="A574EA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064EA"/>
    <w:multiLevelType w:val="hybridMultilevel"/>
    <w:tmpl w:val="423ED91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5890F72"/>
    <w:multiLevelType w:val="hybridMultilevel"/>
    <w:tmpl w:val="77241F6A"/>
    <w:lvl w:ilvl="0" w:tplc="321E010E">
      <w:start w:val="1"/>
      <w:numFmt w:val="upperRoman"/>
      <w:pStyle w:val="Nadpis1"/>
      <w:lvlText w:val="%1."/>
      <w:lvlJc w:val="right"/>
      <w:pPr>
        <w:ind w:left="1126" w:hanging="360"/>
      </w:pPr>
      <w:rPr>
        <w:rFonts w:ascii="Segoe UI" w:hAnsi="Segoe U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34AF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721017D6"/>
    <w:multiLevelType w:val="hybridMultilevel"/>
    <w:tmpl w:val="96468080"/>
    <w:lvl w:ilvl="0" w:tplc="8E8C271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8CB388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5D36D9"/>
    <w:multiLevelType w:val="multilevel"/>
    <w:tmpl w:val="CC10FD7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ascii="Segoe UI" w:hAnsi="Segoe UI" w:cs="Segoe UI"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1418"/>
        </w:tabs>
        <w:ind w:left="1418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9CF598A"/>
    <w:multiLevelType w:val="hybridMultilevel"/>
    <w:tmpl w:val="297013A4"/>
    <w:lvl w:ilvl="0" w:tplc="D17E5D5A">
      <w:start w:val="1"/>
      <w:numFmt w:val="decimal"/>
      <w:lvlText w:val="6.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983773">
    <w:abstractNumId w:val="30"/>
  </w:num>
  <w:num w:numId="2" w16cid:durableId="637226213">
    <w:abstractNumId w:val="16"/>
  </w:num>
  <w:num w:numId="3" w16cid:durableId="270091324">
    <w:abstractNumId w:val="33"/>
  </w:num>
  <w:num w:numId="4" w16cid:durableId="2145852415">
    <w:abstractNumId w:val="32"/>
  </w:num>
  <w:num w:numId="5" w16cid:durableId="914631632">
    <w:abstractNumId w:val="27"/>
  </w:num>
  <w:num w:numId="6" w16cid:durableId="399182322">
    <w:abstractNumId w:val="22"/>
  </w:num>
  <w:num w:numId="7" w16cid:durableId="1295595481">
    <w:abstractNumId w:val="7"/>
  </w:num>
  <w:num w:numId="8" w16cid:durableId="2785084">
    <w:abstractNumId w:val="11"/>
  </w:num>
  <w:num w:numId="9" w16cid:durableId="968819372">
    <w:abstractNumId w:val="12"/>
  </w:num>
  <w:num w:numId="10" w16cid:durableId="1633246433">
    <w:abstractNumId w:val="1"/>
  </w:num>
  <w:num w:numId="11" w16cid:durableId="1121991321">
    <w:abstractNumId w:val="14"/>
  </w:num>
  <w:num w:numId="12" w16cid:durableId="553542160">
    <w:abstractNumId w:val="3"/>
  </w:num>
  <w:num w:numId="13" w16cid:durableId="143619732">
    <w:abstractNumId w:val="31"/>
  </w:num>
  <w:num w:numId="14" w16cid:durableId="1251349694">
    <w:abstractNumId w:val="26"/>
  </w:num>
  <w:num w:numId="15" w16cid:durableId="1668898447">
    <w:abstractNumId w:val="20"/>
  </w:num>
  <w:num w:numId="16" w16cid:durableId="15777891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435064">
    <w:abstractNumId w:val="9"/>
  </w:num>
  <w:num w:numId="18" w16cid:durableId="899097128">
    <w:abstractNumId w:val="23"/>
  </w:num>
  <w:num w:numId="19" w16cid:durableId="210155745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7428787">
    <w:abstractNumId w:val="34"/>
  </w:num>
  <w:num w:numId="21" w16cid:durableId="1667592803">
    <w:abstractNumId w:val="27"/>
    <w:lvlOverride w:ilvl="0">
      <w:lvl w:ilvl="0">
        <w:start w:val="1"/>
        <w:numFmt w:val="upperRoman"/>
        <w:lvlText w:val="%1."/>
        <w:lvlJc w:val="left"/>
        <w:pPr>
          <w:tabs>
            <w:tab w:val="num" w:pos="454"/>
          </w:tabs>
          <w:ind w:left="454" w:hanging="454"/>
        </w:pPr>
        <w:rPr>
          <w:rFonts w:hint="default"/>
          <w:b/>
        </w:rPr>
      </w:lvl>
    </w:lvlOverride>
    <w:lvlOverride w:ilvl="1">
      <w:lvl w:ilvl="1">
        <w:start w:val="1"/>
        <w:numFmt w:val="ordinal"/>
        <w:suff w:val="nothing"/>
        <w:lvlText w:val="%1.%2"/>
        <w:lvlJc w:val="left"/>
        <w:pPr>
          <w:ind w:left="1191" w:hanging="737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lvlText w:val="%3)"/>
        <w:lvlJc w:val="right"/>
        <w:pPr>
          <w:tabs>
            <w:tab w:val="num" w:pos="2325"/>
          </w:tabs>
          <w:ind w:left="2325" w:hanging="1134"/>
        </w:pPr>
        <w:rPr>
          <w:rFonts w:hint="default"/>
          <w:b w:val="0"/>
          <w:i w:val="0"/>
          <w:strike w:val="0"/>
          <w:color w:val="auto"/>
          <w:sz w:val="22"/>
          <w:szCs w:val="22"/>
        </w:rPr>
      </w:lvl>
    </w:lvlOverride>
    <w:lvlOverride w:ilvl="3">
      <w:lvl w:ilvl="3">
        <w:start w:val="1"/>
        <w:numFmt w:val="ordinal"/>
        <w:lvlText w:val="%1.%2%3%4"/>
        <w:lvlJc w:val="left"/>
        <w:pPr>
          <w:tabs>
            <w:tab w:val="num" w:pos="4082"/>
          </w:tabs>
          <w:ind w:left="4082" w:hanging="1757"/>
        </w:pPr>
        <w:rPr>
          <w:rFonts w:hint="default"/>
          <w:b w:val="0"/>
        </w:rPr>
      </w:lvl>
    </w:lvlOverride>
    <w:lvlOverride w:ilvl="4">
      <w:lvl w:ilvl="4">
        <w:start w:val="1"/>
        <w:numFmt w:val="ordinal"/>
        <w:lvlText w:val="%1.%2%3%4%5"/>
        <w:lvlJc w:val="left"/>
        <w:pPr>
          <w:tabs>
            <w:tab w:val="num" w:pos="5954"/>
          </w:tabs>
          <w:ind w:left="5954" w:hanging="1872"/>
        </w:pPr>
        <w:rPr>
          <w:rFonts w:hint="default"/>
          <w:sz w:val="22"/>
          <w:szCs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22" w16cid:durableId="169026085">
    <w:abstractNumId w:val="35"/>
  </w:num>
  <w:num w:numId="23" w16cid:durableId="1625622257">
    <w:abstractNumId w:val="17"/>
  </w:num>
  <w:num w:numId="24" w16cid:durableId="1061562635">
    <w:abstractNumId w:val="19"/>
  </w:num>
  <w:num w:numId="25" w16cid:durableId="1678725508">
    <w:abstractNumId w:val="25"/>
  </w:num>
  <w:num w:numId="26" w16cid:durableId="1751927494">
    <w:abstractNumId w:val="5"/>
  </w:num>
  <w:num w:numId="27" w16cid:durableId="159582817">
    <w:abstractNumId w:val="0"/>
  </w:num>
  <w:num w:numId="28" w16cid:durableId="1486897190">
    <w:abstractNumId w:val="6"/>
  </w:num>
  <w:num w:numId="29" w16cid:durableId="1861116673">
    <w:abstractNumId w:val="29"/>
  </w:num>
  <w:num w:numId="30" w16cid:durableId="1781292962">
    <w:abstractNumId w:val="8"/>
  </w:num>
  <w:num w:numId="31" w16cid:durableId="1169635841">
    <w:abstractNumId w:val="18"/>
  </w:num>
  <w:num w:numId="32" w16cid:durableId="1194348957">
    <w:abstractNumId w:val="4"/>
  </w:num>
  <w:num w:numId="33" w16cid:durableId="1448309091">
    <w:abstractNumId w:val="15"/>
  </w:num>
  <w:num w:numId="34" w16cid:durableId="1397628293">
    <w:abstractNumId w:val="10"/>
  </w:num>
  <w:num w:numId="35" w16cid:durableId="125587870">
    <w:abstractNumId w:val="24"/>
  </w:num>
  <w:num w:numId="36" w16cid:durableId="1090928384">
    <w:abstractNumId w:val="21"/>
  </w:num>
  <w:num w:numId="37" w16cid:durableId="672949643">
    <w:abstractNumId w:val="28"/>
  </w:num>
  <w:num w:numId="38" w16cid:durableId="81530044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xMjIzMTQyNTY1MrRQ0lEKTi0uzszPAykwqgUAPFNP5CwAAAA="/>
  </w:docVars>
  <w:rsids>
    <w:rsidRoot w:val="0015340A"/>
    <w:rsid w:val="000010FD"/>
    <w:rsid w:val="0000467D"/>
    <w:rsid w:val="00005B02"/>
    <w:rsid w:val="00006894"/>
    <w:rsid w:val="00007BCC"/>
    <w:rsid w:val="00010510"/>
    <w:rsid w:val="000105D5"/>
    <w:rsid w:val="00010A48"/>
    <w:rsid w:val="000118FE"/>
    <w:rsid w:val="00013EE1"/>
    <w:rsid w:val="00014164"/>
    <w:rsid w:val="00021182"/>
    <w:rsid w:val="000303AD"/>
    <w:rsid w:val="00032EE6"/>
    <w:rsid w:val="00033AFA"/>
    <w:rsid w:val="0003648B"/>
    <w:rsid w:val="00037334"/>
    <w:rsid w:val="00037477"/>
    <w:rsid w:val="00040B9B"/>
    <w:rsid w:val="00040D18"/>
    <w:rsid w:val="000411BC"/>
    <w:rsid w:val="00041FDF"/>
    <w:rsid w:val="00043E60"/>
    <w:rsid w:val="00044D17"/>
    <w:rsid w:val="0004750D"/>
    <w:rsid w:val="000478DD"/>
    <w:rsid w:val="00050354"/>
    <w:rsid w:val="00050532"/>
    <w:rsid w:val="0005142A"/>
    <w:rsid w:val="00051750"/>
    <w:rsid w:val="00054B67"/>
    <w:rsid w:val="00054ED4"/>
    <w:rsid w:val="00055B44"/>
    <w:rsid w:val="00055F1D"/>
    <w:rsid w:val="00061CFD"/>
    <w:rsid w:val="00063398"/>
    <w:rsid w:val="000636A2"/>
    <w:rsid w:val="00065940"/>
    <w:rsid w:val="00066D7D"/>
    <w:rsid w:val="00067BB6"/>
    <w:rsid w:val="00072127"/>
    <w:rsid w:val="00072906"/>
    <w:rsid w:val="00073AB7"/>
    <w:rsid w:val="00073C40"/>
    <w:rsid w:val="000771DD"/>
    <w:rsid w:val="00084AB3"/>
    <w:rsid w:val="00084C3E"/>
    <w:rsid w:val="00085163"/>
    <w:rsid w:val="00087492"/>
    <w:rsid w:val="00090898"/>
    <w:rsid w:val="000910A2"/>
    <w:rsid w:val="000927EA"/>
    <w:rsid w:val="000930C2"/>
    <w:rsid w:val="00094806"/>
    <w:rsid w:val="000975AA"/>
    <w:rsid w:val="000A0411"/>
    <w:rsid w:val="000A34BE"/>
    <w:rsid w:val="000A77D6"/>
    <w:rsid w:val="000B2449"/>
    <w:rsid w:val="000B2E29"/>
    <w:rsid w:val="000B4EED"/>
    <w:rsid w:val="000B50CA"/>
    <w:rsid w:val="000C14D7"/>
    <w:rsid w:val="000C327B"/>
    <w:rsid w:val="000C4956"/>
    <w:rsid w:val="000C535D"/>
    <w:rsid w:val="000D0D52"/>
    <w:rsid w:val="000D0E99"/>
    <w:rsid w:val="000D11CC"/>
    <w:rsid w:val="000D1947"/>
    <w:rsid w:val="000D1B4F"/>
    <w:rsid w:val="000D320E"/>
    <w:rsid w:val="000D3B00"/>
    <w:rsid w:val="000D4F26"/>
    <w:rsid w:val="000D7FCC"/>
    <w:rsid w:val="000E2935"/>
    <w:rsid w:val="000E436C"/>
    <w:rsid w:val="000F0CA6"/>
    <w:rsid w:val="000F1001"/>
    <w:rsid w:val="000F343A"/>
    <w:rsid w:val="000F5000"/>
    <w:rsid w:val="000F5055"/>
    <w:rsid w:val="000F546E"/>
    <w:rsid w:val="000F5D6B"/>
    <w:rsid w:val="000F71D5"/>
    <w:rsid w:val="00102E8D"/>
    <w:rsid w:val="001047EC"/>
    <w:rsid w:val="00104BA9"/>
    <w:rsid w:val="001061F1"/>
    <w:rsid w:val="00106B2E"/>
    <w:rsid w:val="001102E3"/>
    <w:rsid w:val="00110666"/>
    <w:rsid w:val="0011680A"/>
    <w:rsid w:val="00117E01"/>
    <w:rsid w:val="00121982"/>
    <w:rsid w:val="00125FE7"/>
    <w:rsid w:val="001261C5"/>
    <w:rsid w:val="00131663"/>
    <w:rsid w:val="00133194"/>
    <w:rsid w:val="00133FC0"/>
    <w:rsid w:val="001349DC"/>
    <w:rsid w:val="00136EE6"/>
    <w:rsid w:val="001402A9"/>
    <w:rsid w:val="001423CD"/>
    <w:rsid w:val="0014599A"/>
    <w:rsid w:val="00146610"/>
    <w:rsid w:val="00146946"/>
    <w:rsid w:val="0015340A"/>
    <w:rsid w:val="00153961"/>
    <w:rsid w:val="0015444D"/>
    <w:rsid w:val="001547BC"/>
    <w:rsid w:val="00160B4B"/>
    <w:rsid w:val="00162642"/>
    <w:rsid w:val="001629B3"/>
    <w:rsid w:val="00164DE9"/>
    <w:rsid w:val="00166B5C"/>
    <w:rsid w:val="00171F97"/>
    <w:rsid w:val="00172F26"/>
    <w:rsid w:val="001733A5"/>
    <w:rsid w:val="00173B42"/>
    <w:rsid w:val="00177583"/>
    <w:rsid w:val="001817FD"/>
    <w:rsid w:val="00182957"/>
    <w:rsid w:val="0018732F"/>
    <w:rsid w:val="00187C89"/>
    <w:rsid w:val="00191264"/>
    <w:rsid w:val="00191FF6"/>
    <w:rsid w:val="00192830"/>
    <w:rsid w:val="001947D3"/>
    <w:rsid w:val="00195CA6"/>
    <w:rsid w:val="001965EA"/>
    <w:rsid w:val="001A4D6C"/>
    <w:rsid w:val="001A4FD9"/>
    <w:rsid w:val="001A5EF9"/>
    <w:rsid w:val="001A7CCF"/>
    <w:rsid w:val="001B01D2"/>
    <w:rsid w:val="001B1604"/>
    <w:rsid w:val="001B299B"/>
    <w:rsid w:val="001B2A38"/>
    <w:rsid w:val="001B2D1E"/>
    <w:rsid w:val="001B3832"/>
    <w:rsid w:val="001B5284"/>
    <w:rsid w:val="001B568C"/>
    <w:rsid w:val="001C06E9"/>
    <w:rsid w:val="001C07F3"/>
    <w:rsid w:val="001C0866"/>
    <w:rsid w:val="001C1189"/>
    <w:rsid w:val="001C443F"/>
    <w:rsid w:val="001C64BC"/>
    <w:rsid w:val="001C7722"/>
    <w:rsid w:val="001D1D53"/>
    <w:rsid w:val="001D4080"/>
    <w:rsid w:val="001D41CB"/>
    <w:rsid w:val="001D4EEF"/>
    <w:rsid w:val="001D625F"/>
    <w:rsid w:val="001E00E3"/>
    <w:rsid w:val="001E12D6"/>
    <w:rsid w:val="001E5599"/>
    <w:rsid w:val="001E6CBB"/>
    <w:rsid w:val="001F2CD0"/>
    <w:rsid w:val="001F5070"/>
    <w:rsid w:val="001F5884"/>
    <w:rsid w:val="001F6203"/>
    <w:rsid w:val="001F68D2"/>
    <w:rsid w:val="001F7216"/>
    <w:rsid w:val="002005FC"/>
    <w:rsid w:val="00202812"/>
    <w:rsid w:val="00205152"/>
    <w:rsid w:val="002051D2"/>
    <w:rsid w:val="00205A32"/>
    <w:rsid w:val="002061A8"/>
    <w:rsid w:val="002102B8"/>
    <w:rsid w:val="002103C8"/>
    <w:rsid w:val="002107AB"/>
    <w:rsid w:val="00211C12"/>
    <w:rsid w:val="00212920"/>
    <w:rsid w:val="002142BB"/>
    <w:rsid w:val="00215A38"/>
    <w:rsid w:val="00215B5E"/>
    <w:rsid w:val="002169E0"/>
    <w:rsid w:val="00217854"/>
    <w:rsid w:val="00217B82"/>
    <w:rsid w:val="002200BE"/>
    <w:rsid w:val="00222647"/>
    <w:rsid w:val="0022504D"/>
    <w:rsid w:val="00230A7C"/>
    <w:rsid w:val="00231208"/>
    <w:rsid w:val="00233BBC"/>
    <w:rsid w:val="00237737"/>
    <w:rsid w:val="00240AC7"/>
    <w:rsid w:val="00240B58"/>
    <w:rsid w:val="002457EE"/>
    <w:rsid w:val="00246769"/>
    <w:rsid w:val="00246BA2"/>
    <w:rsid w:val="00250EE2"/>
    <w:rsid w:val="00251166"/>
    <w:rsid w:val="00257012"/>
    <w:rsid w:val="00257757"/>
    <w:rsid w:val="002616CF"/>
    <w:rsid w:val="00263AA0"/>
    <w:rsid w:val="00264440"/>
    <w:rsid w:val="00264514"/>
    <w:rsid w:val="0026613C"/>
    <w:rsid w:val="00267961"/>
    <w:rsid w:val="00274710"/>
    <w:rsid w:val="0027477E"/>
    <w:rsid w:val="002759C7"/>
    <w:rsid w:val="0027600B"/>
    <w:rsid w:val="0028116E"/>
    <w:rsid w:val="002812F7"/>
    <w:rsid w:val="00281476"/>
    <w:rsid w:val="00281BF9"/>
    <w:rsid w:val="00283120"/>
    <w:rsid w:val="002842E8"/>
    <w:rsid w:val="002844B1"/>
    <w:rsid w:val="002862E6"/>
    <w:rsid w:val="00290BCB"/>
    <w:rsid w:val="00290E77"/>
    <w:rsid w:val="00291375"/>
    <w:rsid w:val="00294699"/>
    <w:rsid w:val="002A098C"/>
    <w:rsid w:val="002A33AF"/>
    <w:rsid w:val="002A5A62"/>
    <w:rsid w:val="002A6BEC"/>
    <w:rsid w:val="002A7227"/>
    <w:rsid w:val="002B1069"/>
    <w:rsid w:val="002B2820"/>
    <w:rsid w:val="002B36A0"/>
    <w:rsid w:val="002B42F2"/>
    <w:rsid w:val="002B6991"/>
    <w:rsid w:val="002C23D1"/>
    <w:rsid w:val="002C43A1"/>
    <w:rsid w:val="002C540D"/>
    <w:rsid w:val="002C60AE"/>
    <w:rsid w:val="002D2642"/>
    <w:rsid w:val="002D4A88"/>
    <w:rsid w:val="002D63E6"/>
    <w:rsid w:val="002E004D"/>
    <w:rsid w:val="002E08DF"/>
    <w:rsid w:val="002E0CD0"/>
    <w:rsid w:val="002E27EF"/>
    <w:rsid w:val="002E3AA6"/>
    <w:rsid w:val="002E3FD4"/>
    <w:rsid w:val="002E7BDA"/>
    <w:rsid w:val="002F0BB2"/>
    <w:rsid w:val="002F1882"/>
    <w:rsid w:val="002F4075"/>
    <w:rsid w:val="002F4183"/>
    <w:rsid w:val="002F6EDD"/>
    <w:rsid w:val="00302EF6"/>
    <w:rsid w:val="003050DA"/>
    <w:rsid w:val="00307763"/>
    <w:rsid w:val="00307A16"/>
    <w:rsid w:val="003126F2"/>
    <w:rsid w:val="0031311E"/>
    <w:rsid w:val="0031379E"/>
    <w:rsid w:val="003143E1"/>
    <w:rsid w:val="00314E4A"/>
    <w:rsid w:val="003175DC"/>
    <w:rsid w:val="00317EC6"/>
    <w:rsid w:val="003226A2"/>
    <w:rsid w:val="00324A5C"/>
    <w:rsid w:val="00327C75"/>
    <w:rsid w:val="00331F40"/>
    <w:rsid w:val="0033554C"/>
    <w:rsid w:val="00337508"/>
    <w:rsid w:val="00337A2A"/>
    <w:rsid w:val="00340F8F"/>
    <w:rsid w:val="00342253"/>
    <w:rsid w:val="00344446"/>
    <w:rsid w:val="00344469"/>
    <w:rsid w:val="003446F9"/>
    <w:rsid w:val="00345263"/>
    <w:rsid w:val="00345A59"/>
    <w:rsid w:val="00346357"/>
    <w:rsid w:val="0034647F"/>
    <w:rsid w:val="00346F88"/>
    <w:rsid w:val="00347FC3"/>
    <w:rsid w:val="00352D6F"/>
    <w:rsid w:val="003539AD"/>
    <w:rsid w:val="00354F32"/>
    <w:rsid w:val="003560B1"/>
    <w:rsid w:val="00357539"/>
    <w:rsid w:val="00357C6F"/>
    <w:rsid w:val="00357DA7"/>
    <w:rsid w:val="00362DAA"/>
    <w:rsid w:val="00363029"/>
    <w:rsid w:val="00363D45"/>
    <w:rsid w:val="00364060"/>
    <w:rsid w:val="00364131"/>
    <w:rsid w:val="00364E3A"/>
    <w:rsid w:val="003668D1"/>
    <w:rsid w:val="00367C1F"/>
    <w:rsid w:val="00374262"/>
    <w:rsid w:val="003773F2"/>
    <w:rsid w:val="003822D4"/>
    <w:rsid w:val="00382C0C"/>
    <w:rsid w:val="003845B8"/>
    <w:rsid w:val="00384CCD"/>
    <w:rsid w:val="00385E12"/>
    <w:rsid w:val="00385F39"/>
    <w:rsid w:val="003860EF"/>
    <w:rsid w:val="003903B5"/>
    <w:rsid w:val="003922A8"/>
    <w:rsid w:val="00392EF0"/>
    <w:rsid w:val="00393A3B"/>
    <w:rsid w:val="003965EC"/>
    <w:rsid w:val="00397E21"/>
    <w:rsid w:val="003A03C6"/>
    <w:rsid w:val="003A2305"/>
    <w:rsid w:val="003A25B4"/>
    <w:rsid w:val="003A627E"/>
    <w:rsid w:val="003A72B1"/>
    <w:rsid w:val="003B2E76"/>
    <w:rsid w:val="003C01B7"/>
    <w:rsid w:val="003C379D"/>
    <w:rsid w:val="003C5C62"/>
    <w:rsid w:val="003D0BC5"/>
    <w:rsid w:val="003D38CE"/>
    <w:rsid w:val="003D4AEF"/>
    <w:rsid w:val="003D4EDE"/>
    <w:rsid w:val="003D6BCC"/>
    <w:rsid w:val="003D72D7"/>
    <w:rsid w:val="003E0C54"/>
    <w:rsid w:val="003E4E18"/>
    <w:rsid w:val="003E72CC"/>
    <w:rsid w:val="003F0632"/>
    <w:rsid w:val="003F1800"/>
    <w:rsid w:val="003F32DA"/>
    <w:rsid w:val="003F38F3"/>
    <w:rsid w:val="003F42C3"/>
    <w:rsid w:val="003F48F1"/>
    <w:rsid w:val="003F7A94"/>
    <w:rsid w:val="003F7F1C"/>
    <w:rsid w:val="004020F9"/>
    <w:rsid w:val="004021CD"/>
    <w:rsid w:val="00405802"/>
    <w:rsid w:val="00410818"/>
    <w:rsid w:val="00415196"/>
    <w:rsid w:val="00416C2A"/>
    <w:rsid w:val="004177CA"/>
    <w:rsid w:val="00417C32"/>
    <w:rsid w:val="00421830"/>
    <w:rsid w:val="0042236E"/>
    <w:rsid w:val="00424CA8"/>
    <w:rsid w:val="00426905"/>
    <w:rsid w:val="00426C12"/>
    <w:rsid w:val="00427B03"/>
    <w:rsid w:val="00430CEA"/>
    <w:rsid w:val="004313DA"/>
    <w:rsid w:val="00436677"/>
    <w:rsid w:val="004377D9"/>
    <w:rsid w:val="004400E3"/>
    <w:rsid w:val="00440DF6"/>
    <w:rsid w:val="004445EA"/>
    <w:rsid w:val="00447944"/>
    <w:rsid w:val="00451D4D"/>
    <w:rsid w:val="00453A8B"/>
    <w:rsid w:val="004554B2"/>
    <w:rsid w:val="00461386"/>
    <w:rsid w:val="00461BBF"/>
    <w:rsid w:val="00462AD2"/>
    <w:rsid w:val="00463E4C"/>
    <w:rsid w:val="004644A0"/>
    <w:rsid w:val="004661BF"/>
    <w:rsid w:val="00466938"/>
    <w:rsid w:val="00472301"/>
    <w:rsid w:val="00472320"/>
    <w:rsid w:val="004762F6"/>
    <w:rsid w:val="00480AD7"/>
    <w:rsid w:val="00483A30"/>
    <w:rsid w:val="00485CA9"/>
    <w:rsid w:val="0048722A"/>
    <w:rsid w:val="004878CC"/>
    <w:rsid w:val="0049227A"/>
    <w:rsid w:val="0049418A"/>
    <w:rsid w:val="004944FF"/>
    <w:rsid w:val="004960B6"/>
    <w:rsid w:val="00497E20"/>
    <w:rsid w:val="004A1D2C"/>
    <w:rsid w:val="004A2F2F"/>
    <w:rsid w:val="004A3BDF"/>
    <w:rsid w:val="004A3ED5"/>
    <w:rsid w:val="004A42E4"/>
    <w:rsid w:val="004A4E63"/>
    <w:rsid w:val="004B42DB"/>
    <w:rsid w:val="004B7519"/>
    <w:rsid w:val="004C05F1"/>
    <w:rsid w:val="004C18E5"/>
    <w:rsid w:val="004D4337"/>
    <w:rsid w:val="004D5D56"/>
    <w:rsid w:val="004D6E9F"/>
    <w:rsid w:val="004D773D"/>
    <w:rsid w:val="004E0366"/>
    <w:rsid w:val="004E07D0"/>
    <w:rsid w:val="004E36F4"/>
    <w:rsid w:val="004E3C77"/>
    <w:rsid w:val="004E5EF8"/>
    <w:rsid w:val="004E67B8"/>
    <w:rsid w:val="004F11F7"/>
    <w:rsid w:val="004F2DE0"/>
    <w:rsid w:val="004F4AFB"/>
    <w:rsid w:val="004F5A52"/>
    <w:rsid w:val="004F68F3"/>
    <w:rsid w:val="004F6D86"/>
    <w:rsid w:val="004F7FB4"/>
    <w:rsid w:val="00500831"/>
    <w:rsid w:val="00500D2D"/>
    <w:rsid w:val="00502F7A"/>
    <w:rsid w:val="00506E23"/>
    <w:rsid w:val="00510194"/>
    <w:rsid w:val="00510D39"/>
    <w:rsid w:val="00516790"/>
    <w:rsid w:val="00516E52"/>
    <w:rsid w:val="00521E2E"/>
    <w:rsid w:val="00522302"/>
    <w:rsid w:val="00523201"/>
    <w:rsid w:val="005234D9"/>
    <w:rsid w:val="005256DF"/>
    <w:rsid w:val="00526E22"/>
    <w:rsid w:val="00527512"/>
    <w:rsid w:val="0053186A"/>
    <w:rsid w:val="005318B2"/>
    <w:rsid w:val="00531D86"/>
    <w:rsid w:val="0053239A"/>
    <w:rsid w:val="00532B3E"/>
    <w:rsid w:val="00533465"/>
    <w:rsid w:val="005350BE"/>
    <w:rsid w:val="00541172"/>
    <w:rsid w:val="00541EC5"/>
    <w:rsid w:val="0054531A"/>
    <w:rsid w:val="005457D2"/>
    <w:rsid w:val="0054718E"/>
    <w:rsid w:val="0054726C"/>
    <w:rsid w:val="005517E3"/>
    <w:rsid w:val="00552AF1"/>
    <w:rsid w:val="00553D32"/>
    <w:rsid w:val="00555235"/>
    <w:rsid w:val="0055608F"/>
    <w:rsid w:val="00557EEA"/>
    <w:rsid w:val="00561A21"/>
    <w:rsid w:val="0056208C"/>
    <w:rsid w:val="00562375"/>
    <w:rsid w:val="00567A40"/>
    <w:rsid w:val="00571B47"/>
    <w:rsid w:val="00571CD7"/>
    <w:rsid w:val="005730FD"/>
    <w:rsid w:val="005805B9"/>
    <w:rsid w:val="00580DF7"/>
    <w:rsid w:val="00581AF6"/>
    <w:rsid w:val="005862BC"/>
    <w:rsid w:val="005868AC"/>
    <w:rsid w:val="00586AAE"/>
    <w:rsid w:val="00595499"/>
    <w:rsid w:val="00596845"/>
    <w:rsid w:val="0059755A"/>
    <w:rsid w:val="0059783F"/>
    <w:rsid w:val="005A26F4"/>
    <w:rsid w:val="005A31BA"/>
    <w:rsid w:val="005A4632"/>
    <w:rsid w:val="005B0F38"/>
    <w:rsid w:val="005B6012"/>
    <w:rsid w:val="005B797A"/>
    <w:rsid w:val="005C0541"/>
    <w:rsid w:val="005C07EA"/>
    <w:rsid w:val="005C474C"/>
    <w:rsid w:val="005C5EEC"/>
    <w:rsid w:val="005C7016"/>
    <w:rsid w:val="005C7F0A"/>
    <w:rsid w:val="005D08B1"/>
    <w:rsid w:val="005D196A"/>
    <w:rsid w:val="005D3AD6"/>
    <w:rsid w:val="005D5691"/>
    <w:rsid w:val="005D64D0"/>
    <w:rsid w:val="005E1FA7"/>
    <w:rsid w:val="005E23A9"/>
    <w:rsid w:val="005E2889"/>
    <w:rsid w:val="005E28BC"/>
    <w:rsid w:val="005E678B"/>
    <w:rsid w:val="005F33FA"/>
    <w:rsid w:val="005F3CB7"/>
    <w:rsid w:val="005F3E38"/>
    <w:rsid w:val="005F436C"/>
    <w:rsid w:val="005F5444"/>
    <w:rsid w:val="005F5453"/>
    <w:rsid w:val="00601D95"/>
    <w:rsid w:val="00602F44"/>
    <w:rsid w:val="006051C9"/>
    <w:rsid w:val="00607468"/>
    <w:rsid w:val="00613C4A"/>
    <w:rsid w:val="00621352"/>
    <w:rsid w:val="00622D6B"/>
    <w:rsid w:val="00623B97"/>
    <w:rsid w:val="00624236"/>
    <w:rsid w:val="0062447C"/>
    <w:rsid w:val="00624649"/>
    <w:rsid w:val="00626803"/>
    <w:rsid w:val="00627FC6"/>
    <w:rsid w:val="0063320E"/>
    <w:rsid w:val="00634F81"/>
    <w:rsid w:val="006353A2"/>
    <w:rsid w:val="006376DF"/>
    <w:rsid w:val="00640F06"/>
    <w:rsid w:val="00642B6C"/>
    <w:rsid w:val="00644782"/>
    <w:rsid w:val="006478EC"/>
    <w:rsid w:val="0065110F"/>
    <w:rsid w:val="0065550D"/>
    <w:rsid w:val="00655678"/>
    <w:rsid w:val="00656A2D"/>
    <w:rsid w:val="006577B7"/>
    <w:rsid w:val="00657E69"/>
    <w:rsid w:val="0066053B"/>
    <w:rsid w:val="00661348"/>
    <w:rsid w:val="00671585"/>
    <w:rsid w:val="006732AF"/>
    <w:rsid w:val="0068073D"/>
    <w:rsid w:val="00683F6C"/>
    <w:rsid w:val="006851C1"/>
    <w:rsid w:val="00686E4C"/>
    <w:rsid w:val="006875A3"/>
    <w:rsid w:val="0069049C"/>
    <w:rsid w:val="006918D0"/>
    <w:rsid w:val="00695C9E"/>
    <w:rsid w:val="00697030"/>
    <w:rsid w:val="006A2E87"/>
    <w:rsid w:val="006A55FF"/>
    <w:rsid w:val="006B09B4"/>
    <w:rsid w:val="006B25BD"/>
    <w:rsid w:val="006B2C59"/>
    <w:rsid w:val="006B74AB"/>
    <w:rsid w:val="006C1C2E"/>
    <w:rsid w:val="006C2ABF"/>
    <w:rsid w:val="006C523B"/>
    <w:rsid w:val="006C5906"/>
    <w:rsid w:val="006C5B7C"/>
    <w:rsid w:val="006C6257"/>
    <w:rsid w:val="006C673F"/>
    <w:rsid w:val="006D09D4"/>
    <w:rsid w:val="006D1349"/>
    <w:rsid w:val="006D1436"/>
    <w:rsid w:val="006D4969"/>
    <w:rsid w:val="006D5340"/>
    <w:rsid w:val="006D6DDB"/>
    <w:rsid w:val="006E14C0"/>
    <w:rsid w:val="006E26E3"/>
    <w:rsid w:val="006E7601"/>
    <w:rsid w:val="006E7B6D"/>
    <w:rsid w:val="006F0874"/>
    <w:rsid w:val="006F14BD"/>
    <w:rsid w:val="006F1500"/>
    <w:rsid w:val="006F46A0"/>
    <w:rsid w:val="006F6B9F"/>
    <w:rsid w:val="00700BF0"/>
    <w:rsid w:val="007025A2"/>
    <w:rsid w:val="00703141"/>
    <w:rsid w:val="007038CF"/>
    <w:rsid w:val="00705277"/>
    <w:rsid w:val="0070555E"/>
    <w:rsid w:val="0070633B"/>
    <w:rsid w:val="00707DA6"/>
    <w:rsid w:val="0071033A"/>
    <w:rsid w:val="00714015"/>
    <w:rsid w:val="007143AB"/>
    <w:rsid w:val="00714E74"/>
    <w:rsid w:val="00723BDA"/>
    <w:rsid w:val="00724918"/>
    <w:rsid w:val="007264C2"/>
    <w:rsid w:val="00727BC3"/>
    <w:rsid w:val="00727FF0"/>
    <w:rsid w:val="00731377"/>
    <w:rsid w:val="00733AF4"/>
    <w:rsid w:val="007362DA"/>
    <w:rsid w:val="0073781F"/>
    <w:rsid w:val="0074089E"/>
    <w:rsid w:val="0074145D"/>
    <w:rsid w:val="00741D94"/>
    <w:rsid w:val="00741ED8"/>
    <w:rsid w:val="007424A0"/>
    <w:rsid w:val="00744389"/>
    <w:rsid w:val="00744E3A"/>
    <w:rsid w:val="00746482"/>
    <w:rsid w:val="00747849"/>
    <w:rsid w:val="007500C1"/>
    <w:rsid w:val="00750611"/>
    <w:rsid w:val="00750C92"/>
    <w:rsid w:val="0075143B"/>
    <w:rsid w:val="00754E3A"/>
    <w:rsid w:val="00754F01"/>
    <w:rsid w:val="00755004"/>
    <w:rsid w:val="00756EFF"/>
    <w:rsid w:val="00763D3E"/>
    <w:rsid w:val="00765183"/>
    <w:rsid w:val="0076652E"/>
    <w:rsid w:val="00767B99"/>
    <w:rsid w:val="007716BE"/>
    <w:rsid w:val="00773AFE"/>
    <w:rsid w:val="00773CCE"/>
    <w:rsid w:val="00774659"/>
    <w:rsid w:val="00774770"/>
    <w:rsid w:val="00775E69"/>
    <w:rsid w:val="0079126A"/>
    <w:rsid w:val="00792437"/>
    <w:rsid w:val="00795E38"/>
    <w:rsid w:val="007A1362"/>
    <w:rsid w:val="007A395B"/>
    <w:rsid w:val="007A43A9"/>
    <w:rsid w:val="007A622C"/>
    <w:rsid w:val="007A6E75"/>
    <w:rsid w:val="007B0C66"/>
    <w:rsid w:val="007B1EAD"/>
    <w:rsid w:val="007B2DB4"/>
    <w:rsid w:val="007B3659"/>
    <w:rsid w:val="007B4437"/>
    <w:rsid w:val="007B495F"/>
    <w:rsid w:val="007B7727"/>
    <w:rsid w:val="007B7E34"/>
    <w:rsid w:val="007C01BD"/>
    <w:rsid w:val="007C035E"/>
    <w:rsid w:val="007C3919"/>
    <w:rsid w:val="007C4ADE"/>
    <w:rsid w:val="007C53C0"/>
    <w:rsid w:val="007D02D0"/>
    <w:rsid w:val="007D2F8C"/>
    <w:rsid w:val="007D3117"/>
    <w:rsid w:val="007D6856"/>
    <w:rsid w:val="007D7CEA"/>
    <w:rsid w:val="007E4103"/>
    <w:rsid w:val="007E62CB"/>
    <w:rsid w:val="007E634B"/>
    <w:rsid w:val="007E7C97"/>
    <w:rsid w:val="007F200A"/>
    <w:rsid w:val="007F3B45"/>
    <w:rsid w:val="007F3C86"/>
    <w:rsid w:val="007F40F2"/>
    <w:rsid w:val="007F4487"/>
    <w:rsid w:val="007F479B"/>
    <w:rsid w:val="007F64D1"/>
    <w:rsid w:val="007F663F"/>
    <w:rsid w:val="007F6ADA"/>
    <w:rsid w:val="007F6ADB"/>
    <w:rsid w:val="007F7350"/>
    <w:rsid w:val="00801BCA"/>
    <w:rsid w:val="00807E52"/>
    <w:rsid w:val="00810604"/>
    <w:rsid w:val="00810865"/>
    <w:rsid w:val="00811E03"/>
    <w:rsid w:val="00811E28"/>
    <w:rsid w:val="008125BF"/>
    <w:rsid w:val="00812B14"/>
    <w:rsid w:val="00812C23"/>
    <w:rsid w:val="00812D37"/>
    <w:rsid w:val="0081308F"/>
    <w:rsid w:val="00813A7A"/>
    <w:rsid w:val="00816D1D"/>
    <w:rsid w:val="0082067C"/>
    <w:rsid w:val="008214C0"/>
    <w:rsid w:val="0082182F"/>
    <w:rsid w:val="008222DD"/>
    <w:rsid w:val="0082448A"/>
    <w:rsid w:val="0082554D"/>
    <w:rsid w:val="00830CED"/>
    <w:rsid w:val="008311D3"/>
    <w:rsid w:val="00831973"/>
    <w:rsid w:val="0083593A"/>
    <w:rsid w:val="00835CBA"/>
    <w:rsid w:val="00836AF0"/>
    <w:rsid w:val="00836F72"/>
    <w:rsid w:val="00840052"/>
    <w:rsid w:val="00841B1E"/>
    <w:rsid w:val="00842B72"/>
    <w:rsid w:val="0084447E"/>
    <w:rsid w:val="00846C4C"/>
    <w:rsid w:val="008509B6"/>
    <w:rsid w:val="0085197B"/>
    <w:rsid w:val="00854036"/>
    <w:rsid w:val="00856439"/>
    <w:rsid w:val="00856C06"/>
    <w:rsid w:val="0085749E"/>
    <w:rsid w:val="00860143"/>
    <w:rsid w:val="008701BF"/>
    <w:rsid w:val="008703E1"/>
    <w:rsid w:val="00871E88"/>
    <w:rsid w:val="00875091"/>
    <w:rsid w:val="00875C18"/>
    <w:rsid w:val="008770E8"/>
    <w:rsid w:val="008837CC"/>
    <w:rsid w:val="00884C57"/>
    <w:rsid w:val="00885AC3"/>
    <w:rsid w:val="008863DE"/>
    <w:rsid w:val="00886F56"/>
    <w:rsid w:val="00892611"/>
    <w:rsid w:val="008976F9"/>
    <w:rsid w:val="00897A40"/>
    <w:rsid w:val="008A104D"/>
    <w:rsid w:val="008A139B"/>
    <w:rsid w:val="008A1991"/>
    <w:rsid w:val="008B4DC9"/>
    <w:rsid w:val="008B6EFF"/>
    <w:rsid w:val="008C0181"/>
    <w:rsid w:val="008C11C7"/>
    <w:rsid w:val="008C390F"/>
    <w:rsid w:val="008C3F17"/>
    <w:rsid w:val="008C63DC"/>
    <w:rsid w:val="008D27C2"/>
    <w:rsid w:val="008D2C91"/>
    <w:rsid w:val="008D7FE9"/>
    <w:rsid w:val="008E02DA"/>
    <w:rsid w:val="008E0FDF"/>
    <w:rsid w:val="008E7DE8"/>
    <w:rsid w:val="008F210C"/>
    <w:rsid w:val="008F24DA"/>
    <w:rsid w:val="008F4EEF"/>
    <w:rsid w:val="008F5CD7"/>
    <w:rsid w:val="00901B5F"/>
    <w:rsid w:val="00903BCC"/>
    <w:rsid w:val="00904EA4"/>
    <w:rsid w:val="0090664E"/>
    <w:rsid w:val="00906759"/>
    <w:rsid w:val="009109B0"/>
    <w:rsid w:val="00913F37"/>
    <w:rsid w:val="00920564"/>
    <w:rsid w:val="009225F8"/>
    <w:rsid w:val="00924AA4"/>
    <w:rsid w:val="0092574A"/>
    <w:rsid w:val="00930594"/>
    <w:rsid w:val="0093387C"/>
    <w:rsid w:val="00933F37"/>
    <w:rsid w:val="00936ECA"/>
    <w:rsid w:val="00940639"/>
    <w:rsid w:val="00940F36"/>
    <w:rsid w:val="00942084"/>
    <w:rsid w:val="00943420"/>
    <w:rsid w:val="00943612"/>
    <w:rsid w:val="009442F0"/>
    <w:rsid w:val="0094647A"/>
    <w:rsid w:val="00946C3F"/>
    <w:rsid w:val="009472B9"/>
    <w:rsid w:val="00947536"/>
    <w:rsid w:val="00947B73"/>
    <w:rsid w:val="009503EF"/>
    <w:rsid w:val="0095130D"/>
    <w:rsid w:val="0095154D"/>
    <w:rsid w:val="00960476"/>
    <w:rsid w:val="0096056F"/>
    <w:rsid w:val="009609B0"/>
    <w:rsid w:val="00960EBF"/>
    <w:rsid w:val="00962C44"/>
    <w:rsid w:val="00966A43"/>
    <w:rsid w:val="0097586A"/>
    <w:rsid w:val="00977361"/>
    <w:rsid w:val="00980A06"/>
    <w:rsid w:val="00991476"/>
    <w:rsid w:val="00994BE3"/>
    <w:rsid w:val="00995AD2"/>
    <w:rsid w:val="00996560"/>
    <w:rsid w:val="00996C6C"/>
    <w:rsid w:val="00997792"/>
    <w:rsid w:val="00997918"/>
    <w:rsid w:val="00997E83"/>
    <w:rsid w:val="009A1CBB"/>
    <w:rsid w:val="009A20FB"/>
    <w:rsid w:val="009A3ECB"/>
    <w:rsid w:val="009A68E9"/>
    <w:rsid w:val="009A74A2"/>
    <w:rsid w:val="009A7BEC"/>
    <w:rsid w:val="009B0345"/>
    <w:rsid w:val="009B0637"/>
    <w:rsid w:val="009B196D"/>
    <w:rsid w:val="009B1B75"/>
    <w:rsid w:val="009B296A"/>
    <w:rsid w:val="009B30BF"/>
    <w:rsid w:val="009B4285"/>
    <w:rsid w:val="009C4094"/>
    <w:rsid w:val="009C5490"/>
    <w:rsid w:val="009C7116"/>
    <w:rsid w:val="009D24A4"/>
    <w:rsid w:val="009D27F6"/>
    <w:rsid w:val="009D2CBC"/>
    <w:rsid w:val="009D5C5C"/>
    <w:rsid w:val="009D6D5B"/>
    <w:rsid w:val="009D7D48"/>
    <w:rsid w:val="009E001D"/>
    <w:rsid w:val="009E14B0"/>
    <w:rsid w:val="009E376D"/>
    <w:rsid w:val="009E3871"/>
    <w:rsid w:val="009E799C"/>
    <w:rsid w:val="009F2251"/>
    <w:rsid w:val="009F30C4"/>
    <w:rsid w:val="009F4770"/>
    <w:rsid w:val="009F53ED"/>
    <w:rsid w:val="009F5464"/>
    <w:rsid w:val="00A018D2"/>
    <w:rsid w:val="00A01933"/>
    <w:rsid w:val="00A01FC5"/>
    <w:rsid w:val="00A029B1"/>
    <w:rsid w:val="00A032F9"/>
    <w:rsid w:val="00A05C5F"/>
    <w:rsid w:val="00A0783F"/>
    <w:rsid w:val="00A07C68"/>
    <w:rsid w:val="00A12834"/>
    <w:rsid w:val="00A14601"/>
    <w:rsid w:val="00A1504C"/>
    <w:rsid w:val="00A151CC"/>
    <w:rsid w:val="00A157A3"/>
    <w:rsid w:val="00A162E1"/>
    <w:rsid w:val="00A2116B"/>
    <w:rsid w:val="00A211A9"/>
    <w:rsid w:val="00A22568"/>
    <w:rsid w:val="00A23E84"/>
    <w:rsid w:val="00A27193"/>
    <w:rsid w:val="00A274AC"/>
    <w:rsid w:val="00A3155B"/>
    <w:rsid w:val="00A33729"/>
    <w:rsid w:val="00A33DFC"/>
    <w:rsid w:val="00A40B65"/>
    <w:rsid w:val="00A41B09"/>
    <w:rsid w:val="00A428E1"/>
    <w:rsid w:val="00A447F1"/>
    <w:rsid w:val="00A4622C"/>
    <w:rsid w:val="00A468F7"/>
    <w:rsid w:val="00A50DA3"/>
    <w:rsid w:val="00A528DB"/>
    <w:rsid w:val="00A52DE0"/>
    <w:rsid w:val="00A532FE"/>
    <w:rsid w:val="00A54CCC"/>
    <w:rsid w:val="00A56F5B"/>
    <w:rsid w:val="00A6095E"/>
    <w:rsid w:val="00A617C1"/>
    <w:rsid w:val="00A61CE9"/>
    <w:rsid w:val="00A63650"/>
    <w:rsid w:val="00A644CC"/>
    <w:rsid w:val="00A64CE6"/>
    <w:rsid w:val="00A703A6"/>
    <w:rsid w:val="00A70919"/>
    <w:rsid w:val="00A713AF"/>
    <w:rsid w:val="00A73FDE"/>
    <w:rsid w:val="00A745E5"/>
    <w:rsid w:val="00A7754A"/>
    <w:rsid w:val="00A776EB"/>
    <w:rsid w:val="00A86895"/>
    <w:rsid w:val="00A86DD4"/>
    <w:rsid w:val="00A917B0"/>
    <w:rsid w:val="00A91916"/>
    <w:rsid w:val="00A94302"/>
    <w:rsid w:val="00A94665"/>
    <w:rsid w:val="00A95D27"/>
    <w:rsid w:val="00AA185C"/>
    <w:rsid w:val="00AA24A5"/>
    <w:rsid w:val="00AA52B6"/>
    <w:rsid w:val="00AA59F7"/>
    <w:rsid w:val="00AA6A20"/>
    <w:rsid w:val="00AA72DF"/>
    <w:rsid w:val="00AB161F"/>
    <w:rsid w:val="00AB1CB2"/>
    <w:rsid w:val="00AB63BD"/>
    <w:rsid w:val="00AB7ECD"/>
    <w:rsid w:val="00AC0E99"/>
    <w:rsid w:val="00AC35C1"/>
    <w:rsid w:val="00AC413C"/>
    <w:rsid w:val="00AC44DA"/>
    <w:rsid w:val="00AC51E0"/>
    <w:rsid w:val="00AC69EF"/>
    <w:rsid w:val="00AD2060"/>
    <w:rsid w:val="00AD296B"/>
    <w:rsid w:val="00AD3775"/>
    <w:rsid w:val="00AD7764"/>
    <w:rsid w:val="00AE0B73"/>
    <w:rsid w:val="00AE1554"/>
    <w:rsid w:val="00AE2FAE"/>
    <w:rsid w:val="00AE3056"/>
    <w:rsid w:val="00AE3F31"/>
    <w:rsid w:val="00AE75BE"/>
    <w:rsid w:val="00AF261F"/>
    <w:rsid w:val="00AF44F0"/>
    <w:rsid w:val="00AF476F"/>
    <w:rsid w:val="00AF6605"/>
    <w:rsid w:val="00B014BB"/>
    <w:rsid w:val="00B118A5"/>
    <w:rsid w:val="00B12F50"/>
    <w:rsid w:val="00B15F6C"/>
    <w:rsid w:val="00B160F0"/>
    <w:rsid w:val="00B16472"/>
    <w:rsid w:val="00B17330"/>
    <w:rsid w:val="00B20FEA"/>
    <w:rsid w:val="00B21D9F"/>
    <w:rsid w:val="00B221B8"/>
    <w:rsid w:val="00B23937"/>
    <w:rsid w:val="00B24347"/>
    <w:rsid w:val="00B2500A"/>
    <w:rsid w:val="00B25547"/>
    <w:rsid w:val="00B25897"/>
    <w:rsid w:val="00B258C5"/>
    <w:rsid w:val="00B30118"/>
    <w:rsid w:val="00B337C3"/>
    <w:rsid w:val="00B35785"/>
    <w:rsid w:val="00B36B70"/>
    <w:rsid w:val="00B372C2"/>
    <w:rsid w:val="00B37CBE"/>
    <w:rsid w:val="00B40A11"/>
    <w:rsid w:val="00B41C0E"/>
    <w:rsid w:val="00B427AC"/>
    <w:rsid w:val="00B44B73"/>
    <w:rsid w:val="00B455C8"/>
    <w:rsid w:val="00B45881"/>
    <w:rsid w:val="00B471C8"/>
    <w:rsid w:val="00B50F20"/>
    <w:rsid w:val="00B531E2"/>
    <w:rsid w:val="00B5397D"/>
    <w:rsid w:val="00B53D96"/>
    <w:rsid w:val="00B56E9A"/>
    <w:rsid w:val="00B57182"/>
    <w:rsid w:val="00B600BA"/>
    <w:rsid w:val="00B631D8"/>
    <w:rsid w:val="00B636FE"/>
    <w:rsid w:val="00B641F7"/>
    <w:rsid w:val="00B652BC"/>
    <w:rsid w:val="00B669F8"/>
    <w:rsid w:val="00B70CC6"/>
    <w:rsid w:val="00B71C76"/>
    <w:rsid w:val="00B726D9"/>
    <w:rsid w:val="00B735FF"/>
    <w:rsid w:val="00B750CE"/>
    <w:rsid w:val="00B755CB"/>
    <w:rsid w:val="00B755D3"/>
    <w:rsid w:val="00B80CA6"/>
    <w:rsid w:val="00B81A7D"/>
    <w:rsid w:val="00B8473C"/>
    <w:rsid w:val="00B85B79"/>
    <w:rsid w:val="00B862C5"/>
    <w:rsid w:val="00B877F4"/>
    <w:rsid w:val="00B90BE6"/>
    <w:rsid w:val="00B90E2E"/>
    <w:rsid w:val="00B9557B"/>
    <w:rsid w:val="00B96054"/>
    <w:rsid w:val="00B97542"/>
    <w:rsid w:val="00BA1314"/>
    <w:rsid w:val="00BA36DE"/>
    <w:rsid w:val="00BA57F3"/>
    <w:rsid w:val="00BB1637"/>
    <w:rsid w:val="00BB2939"/>
    <w:rsid w:val="00BB366E"/>
    <w:rsid w:val="00BB6AA2"/>
    <w:rsid w:val="00BB744E"/>
    <w:rsid w:val="00BB7602"/>
    <w:rsid w:val="00BC05AE"/>
    <w:rsid w:val="00BC0FC3"/>
    <w:rsid w:val="00BC2A9E"/>
    <w:rsid w:val="00BD0DC8"/>
    <w:rsid w:val="00BD15B4"/>
    <w:rsid w:val="00BD32BF"/>
    <w:rsid w:val="00BD3E1D"/>
    <w:rsid w:val="00BD4396"/>
    <w:rsid w:val="00BD6BA4"/>
    <w:rsid w:val="00BD7ED0"/>
    <w:rsid w:val="00BE0FDF"/>
    <w:rsid w:val="00BE3D88"/>
    <w:rsid w:val="00BF01AF"/>
    <w:rsid w:val="00BF1C5E"/>
    <w:rsid w:val="00BF2141"/>
    <w:rsid w:val="00BF5C11"/>
    <w:rsid w:val="00BF6D9A"/>
    <w:rsid w:val="00C00497"/>
    <w:rsid w:val="00C00D21"/>
    <w:rsid w:val="00C01A45"/>
    <w:rsid w:val="00C024A2"/>
    <w:rsid w:val="00C025FA"/>
    <w:rsid w:val="00C02D8D"/>
    <w:rsid w:val="00C0453A"/>
    <w:rsid w:val="00C05DAE"/>
    <w:rsid w:val="00C07102"/>
    <w:rsid w:val="00C07C1D"/>
    <w:rsid w:val="00C13678"/>
    <w:rsid w:val="00C1448F"/>
    <w:rsid w:val="00C14742"/>
    <w:rsid w:val="00C16CE3"/>
    <w:rsid w:val="00C2012E"/>
    <w:rsid w:val="00C20E12"/>
    <w:rsid w:val="00C215C0"/>
    <w:rsid w:val="00C275AB"/>
    <w:rsid w:val="00C314D4"/>
    <w:rsid w:val="00C31A6A"/>
    <w:rsid w:val="00C31BF0"/>
    <w:rsid w:val="00C33A8D"/>
    <w:rsid w:val="00C36A47"/>
    <w:rsid w:val="00C41F2C"/>
    <w:rsid w:val="00C42591"/>
    <w:rsid w:val="00C4494D"/>
    <w:rsid w:val="00C459CE"/>
    <w:rsid w:val="00C466C2"/>
    <w:rsid w:val="00C47FCA"/>
    <w:rsid w:val="00C52A4F"/>
    <w:rsid w:val="00C53D89"/>
    <w:rsid w:val="00C55E46"/>
    <w:rsid w:val="00C563ED"/>
    <w:rsid w:val="00C57ECB"/>
    <w:rsid w:val="00C6117E"/>
    <w:rsid w:val="00C61CA0"/>
    <w:rsid w:val="00C61D69"/>
    <w:rsid w:val="00C62FE2"/>
    <w:rsid w:val="00C65BBE"/>
    <w:rsid w:val="00C66217"/>
    <w:rsid w:val="00C66BBA"/>
    <w:rsid w:val="00C67810"/>
    <w:rsid w:val="00C71C5A"/>
    <w:rsid w:val="00C727A7"/>
    <w:rsid w:val="00C72D04"/>
    <w:rsid w:val="00C74FE6"/>
    <w:rsid w:val="00C752ED"/>
    <w:rsid w:val="00C7536F"/>
    <w:rsid w:val="00C7679E"/>
    <w:rsid w:val="00C770B7"/>
    <w:rsid w:val="00C81AF8"/>
    <w:rsid w:val="00C822AB"/>
    <w:rsid w:val="00C82FCE"/>
    <w:rsid w:val="00C83789"/>
    <w:rsid w:val="00C87483"/>
    <w:rsid w:val="00C90E90"/>
    <w:rsid w:val="00C91292"/>
    <w:rsid w:val="00C92577"/>
    <w:rsid w:val="00C961F9"/>
    <w:rsid w:val="00CA0C7F"/>
    <w:rsid w:val="00CA5161"/>
    <w:rsid w:val="00CB00B9"/>
    <w:rsid w:val="00CB1D97"/>
    <w:rsid w:val="00CB38C8"/>
    <w:rsid w:val="00CB3D40"/>
    <w:rsid w:val="00CB768A"/>
    <w:rsid w:val="00CC1598"/>
    <w:rsid w:val="00CC4AA5"/>
    <w:rsid w:val="00CC4DB7"/>
    <w:rsid w:val="00CC6AC6"/>
    <w:rsid w:val="00CC736B"/>
    <w:rsid w:val="00CD1218"/>
    <w:rsid w:val="00CD242F"/>
    <w:rsid w:val="00CD329B"/>
    <w:rsid w:val="00CD48A4"/>
    <w:rsid w:val="00CD644A"/>
    <w:rsid w:val="00CD6C4F"/>
    <w:rsid w:val="00CD6FC4"/>
    <w:rsid w:val="00CD71DB"/>
    <w:rsid w:val="00CD7A31"/>
    <w:rsid w:val="00CD7BB7"/>
    <w:rsid w:val="00CD7BD8"/>
    <w:rsid w:val="00CE0038"/>
    <w:rsid w:val="00CE0DF2"/>
    <w:rsid w:val="00CE21B9"/>
    <w:rsid w:val="00CE24C3"/>
    <w:rsid w:val="00CF08E4"/>
    <w:rsid w:val="00CF20F8"/>
    <w:rsid w:val="00CF2C74"/>
    <w:rsid w:val="00CF2D33"/>
    <w:rsid w:val="00CF4F40"/>
    <w:rsid w:val="00D00D94"/>
    <w:rsid w:val="00D04955"/>
    <w:rsid w:val="00D05B36"/>
    <w:rsid w:val="00D15157"/>
    <w:rsid w:val="00D17FDB"/>
    <w:rsid w:val="00D20839"/>
    <w:rsid w:val="00D235E4"/>
    <w:rsid w:val="00D24CBC"/>
    <w:rsid w:val="00D300D3"/>
    <w:rsid w:val="00D3541F"/>
    <w:rsid w:val="00D358FD"/>
    <w:rsid w:val="00D40A8B"/>
    <w:rsid w:val="00D40B3B"/>
    <w:rsid w:val="00D42039"/>
    <w:rsid w:val="00D430E1"/>
    <w:rsid w:val="00D4405F"/>
    <w:rsid w:val="00D44ECE"/>
    <w:rsid w:val="00D456B5"/>
    <w:rsid w:val="00D50386"/>
    <w:rsid w:val="00D51E0E"/>
    <w:rsid w:val="00D533C1"/>
    <w:rsid w:val="00D536F1"/>
    <w:rsid w:val="00D5542F"/>
    <w:rsid w:val="00D5664C"/>
    <w:rsid w:val="00D56C2F"/>
    <w:rsid w:val="00D57F47"/>
    <w:rsid w:val="00D61B31"/>
    <w:rsid w:val="00D629FD"/>
    <w:rsid w:val="00D62A4E"/>
    <w:rsid w:val="00D647DF"/>
    <w:rsid w:val="00D668F7"/>
    <w:rsid w:val="00D674A4"/>
    <w:rsid w:val="00D67D97"/>
    <w:rsid w:val="00D70A1B"/>
    <w:rsid w:val="00D724FF"/>
    <w:rsid w:val="00D7681F"/>
    <w:rsid w:val="00D83819"/>
    <w:rsid w:val="00D83988"/>
    <w:rsid w:val="00D8466B"/>
    <w:rsid w:val="00D87918"/>
    <w:rsid w:val="00D87DC6"/>
    <w:rsid w:val="00D908AD"/>
    <w:rsid w:val="00D90E37"/>
    <w:rsid w:val="00D94082"/>
    <w:rsid w:val="00D9564C"/>
    <w:rsid w:val="00D96625"/>
    <w:rsid w:val="00D97150"/>
    <w:rsid w:val="00D971CA"/>
    <w:rsid w:val="00DA27F5"/>
    <w:rsid w:val="00DA38DA"/>
    <w:rsid w:val="00DA62B6"/>
    <w:rsid w:val="00DA6980"/>
    <w:rsid w:val="00DA71C6"/>
    <w:rsid w:val="00DB1040"/>
    <w:rsid w:val="00DB13F7"/>
    <w:rsid w:val="00DB2759"/>
    <w:rsid w:val="00DB3E63"/>
    <w:rsid w:val="00DB4971"/>
    <w:rsid w:val="00DB5961"/>
    <w:rsid w:val="00DB5FB8"/>
    <w:rsid w:val="00DC108B"/>
    <w:rsid w:val="00DC3605"/>
    <w:rsid w:val="00DC44FF"/>
    <w:rsid w:val="00DC5EC0"/>
    <w:rsid w:val="00DC7FB0"/>
    <w:rsid w:val="00DD21F5"/>
    <w:rsid w:val="00DD3901"/>
    <w:rsid w:val="00DD3DBC"/>
    <w:rsid w:val="00DD72EC"/>
    <w:rsid w:val="00DD7A5A"/>
    <w:rsid w:val="00DE06B2"/>
    <w:rsid w:val="00DE2F21"/>
    <w:rsid w:val="00DE3C64"/>
    <w:rsid w:val="00DE3D7B"/>
    <w:rsid w:val="00DE40C8"/>
    <w:rsid w:val="00DE4535"/>
    <w:rsid w:val="00DE5B8A"/>
    <w:rsid w:val="00DE7806"/>
    <w:rsid w:val="00DF17D0"/>
    <w:rsid w:val="00DF34DD"/>
    <w:rsid w:val="00DF48B4"/>
    <w:rsid w:val="00DF67D8"/>
    <w:rsid w:val="00E00A6D"/>
    <w:rsid w:val="00E01A2B"/>
    <w:rsid w:val="00E022C6"/>
    <w:rsid w:val="00E1100C"/>
    <w:rsid w:val="00E12613"/>
    <w:rsid w:val="00E13027"/>
    <w:rsid w:val="00E1727D"/>
    <w:rsid w:val="00E2127A"/>
    <w:rsid w:val="00E235A9"/>
    <w:rsid w:val="00E2593D"/>
    <w:rsid w:val="00E25F79"/>
    <w:rsid w:val="00E26D04"/>
    <w:rsid w:val="00E272B0"/>
    <w:rsid w:val="00E37271"/>
    <w:rsid w:val="00E41D67"/>
    <w:rsid w:val="00E42504"/>
    <w:rsid w:val="00E42AC8"/>
    <w:rsid w:val="00E45A37"/>
    <w:rsid w:val="00E47EB3"/>
    <w:rsid w:val="00E50D66"/>
    <w:rsid w:val="00E51047"/>
    <w:rsid w:val="00E51FA5"/>
    <w:rsid w:val="00E547A5"/>
    <w:rsid w:val="00E55609"/>
    <w:rsid w:val="00E557A8"/>
    <w:rsid w:val="00E6075B"/>
    <w:rsid w:val="00E61EF3"/>
    <w:rsid w:val="00E6299D"/>
    <w:rsid w:val="00E640AF"/>
    <w:rsid w:val="00E71DE0"/>
    <w:rsid w:val="00E75CD0"/>
    <w:rsid w:val="00E77A9A"/>
    <w:rsid w:val="00E82C71"/>
    <w:rsid w:val="00E82DBD"/>
    <w:rsid w:val="00E86B68"/>
    <w:rsid w:val="00E938B0"/>
    <w:rsid w:val="00E93E70"/>
    <w:rsid w:val="00E977AD"/>
    <w:rsid w:val="00E9799B"/>
    <w:rsid w:val="00EA0F6F"/>
    <w:rsid w:val="00EA29D9"/>
    <w:rsid w:val="00EA4D77"/>
    <w:rsid w:val="00EA5023"/>
    <w:rsid w:val="00EA66F1"/>
    <w:rsid w:val="00EB023F"/>
    <w:rsid w:val="00EB0289"/>
    <w:rsid w:val="00EB0835"/>
    <w:rsid w:val="00EB20E4"/>
    <w:rsid w:val="00EB304F"/>
    <w:rsid w:val="00EB71A7"/>
    <w:rsid w:val="00EC017F"/>
    <w:rsid w:val="00EC14CC"/>
    <w:rsid w:val="00EC4656"/>
    <w:rsid w:val="00EC480D"/>
    <w:rsid w:val="00EC4B37"/>
    <w:rsid w:val="00ED011A"/>
    <w:rsid w:val="00ED1D99"/>
    <w:rsid w:val="00ED2AEB"/>
    <w:rsid w:val="00ED4280"/>
    <w:rsid w:val="00ED50FD"/>
    <w:rsid w:val="00ED695E"/>
    <w:rsid w:val="00EE5C63"/>
    <w:rsid w:val="00EE7E53"/>
    <w:rsid w:val="00EF0697"/>
    <w:rsid w:val="00EF422C"/>
    <w:rsid w:val="00EF6D0C"/>
    <w:rsid w:val="00EF7E2A"/>
    <w:rsid w:val="00F02A1F"/>
    <w:rsid w:val="00F036C9"/>
    <w:rsid w:val="00F04097"/>
    <w:rsid w:val="00F048B7"/>
    <w:rsid w:val="00F14C5B"/>
    <w:rsid w:val="00F17A4C"/>
    <w:rsid w:val="00F21551"/>
    <w:rsid w:val="00F24AF5"/>
    <w:rsid w:val="00F2657D"/>
    <w:rsid w:val="00F37C28"/>
    <w:rsid w:val="00F42481"/>
    <w:rsid w:val="00F44689"/>
    <w:rsid w:val="00F46386"/>
    <w:rsid w:val="00F53147"/>
    <w:rsid w:val="00F53923"/>
    <w:rsid w:val="00F547A6"/>
    <w:rsid w:val="00F56BC9"/>
    <w:rsid w:val="00F60715"/>
    <w:rsid w:val="00F6072D"/>
    <w:rsid w:val="00F63344"/>
    <w:rsid w:val="00F66821"/>
    <w:rsid w:val="00F672FA"/>
    <w:rsid w:val="00F706A2"/>
    <w:rsid w:val="00F70C75"/>
    <w:rsid w:val="00F73C87"/>
    <w:rsid w:val="00F829E2"/>
    <w:rsid w:val="00F83CE8"/>
    <w:rsid w:val="00F8579D"/>
    <w:rsid w:val="00F87095"/>
    <w:rsid w:val="00F90C6A"/>
    <w:rsid w:val="00F9386E"/>
    <w:rsid w:val="00F94B1F"/>
    <w:rsid w:val="00F94ED5"/>
    <w:rsid w:val="00F95026"/>
    <w:rsid w:val="00F96225"/>
    <w:rsid w:val="00F97542"/>
    <w:rsid w:val="00FA0119"/>
    <w:rsid w:val="00FA062B"/>
    <w:rsid w:val="00FA176F"/>
    <w:rsid w:val="00FA38CB"/>
    <w:rsid w:val="00FA496B"/>
    <w:rsid w:val="00FA5ED8"/>
    <w:rsid w:val="00FA65D4"/>
    <w:rsid w:val="00FB0392"/>
    <w:rsid w:val="00FB0496"/>
    <w:rsid w:val="00FB1329"/>
    <w:rsid w:val="00FB2847"/>
    <w:rsid w:val="00FB3538"/>
    <w:rsid w:val="00FC08D7"/>
    <w:rsid w:val="00FC0AC6"/>
    <w:rsid w:val="00FC13EE"/>
    <w:rsid w:val="00FC162A"/>
    <w:rsid w:val="00FC1AA9"/>
    <w:rsid w:val="00FC273A"/>
    <w:rsid w:val="00FC3EA6"/>
    <w:rsid w:val="00FD03C2"/>
    <w:rsid w:val="00FD235F"/>
    <w:rsid w:val="00FD4340"/>
    <w:rsid w:val="00FD4F72"/>
    <w:rsid w:val="00FD5172"/>
    <w:rsid w:val="00FD7D71"/>
    <w:rsid w:val="00FE030D"/>
    <w:rsid w:val="00FE0B3A"/>
    <w:rsid w:val="00FE0FE9"/>
    <w:rsid w:val="00FE170A"/>
    <w:rsid w:val="00FE18F4"/>
    <w:rsid w:val="00FE1F0A"/>
    <w:rsid w:val="00FE3B37"/>
    <w:rsid w:val="00FE66A3"/>
    <w:rsid w:val="00FE7F03"/>
    <w:rsid w:val="00FF0082"/>
    <w:rsid w:val="00FF2563"/>
    <w:rsid w:val="00FF3689"/>
    <w:rsid w:val="00FF49B6"/>
    <w:rsid w:val="00FF4BC4"/>
    <w:rsid w:val="00FF72CC"/>
    <w:rsid w:val="046A05B3"/>
    <w:rsid w:val="050220C2"/>
    <w:rsid w:val="055A237A"/>
    <w:rsid w:val="0BAF5079"/>
    <w:rsid w:val="0D967109"/>
    <w:rsid w:val="1C8801AB"/>
    <w:rsid w:val="1F766EFC"/>
    <w:rsid w:val="315DBAAB"/>
    <w:rsid w:val="3916F435"/>
    <w:rsid w:val="3BDA48D2"/>
    <w:rsid w:val="3E54DA19"/>
    <w:rsid w:val="3E6212A7"/>
    <w:rsid w:val="4F064C01"/>
    <w:rsid w:val="52BC5181"/>
    <w:rsid w:val="5A92FF0A"/>
    <w:rsid w:val="613AE091"/>
    <w:rsid w:val="62C5F9F5"/>
    <w:rsid w:val="68456304"/>
    <w:rsid w:val="6B252716"/>
    <w:rsid w:val="6D69986C"/>
    <w:rsid w:val="77E0E9F8"/>
    <w:rsid w:val="794BCAB2"/>
    <w:rsid w:val="7EAB8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C6FB"/>
  <w15:chartTrackingRefBased/>
  <w15:docId w15:val="{5D8A8C27-C22B-4E04-A3E3-72561450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2847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34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B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29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15340A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Text"/>
    <w:link w:val="BezmezerChar"/>
    <w:uiPriority w:val="1"/>
    <w:qFormat/>
    <w:rsid w:val="00B160F0"/>
    <w:pPr>
      <w:spacing w:after="0" w:line="240" w:lineRule="auto"/>
    </w:pPr>
    <w:rPr>
      <w:rFonts w:ascii="Segoe UI" w:hAnsi="Segoe UI"/>
    </w:rPr>
  </w:style>
  <w:style w:type="character" w:customStyle="1" w:styleId="Nadpis1Char">
    <w:name w:val="Nadpis 1 Char"/>
    <w:basedOn w:val="Standardnpsmoodstavce"/>
    <w:link w:val="Nadpis1"/>
    <w:rsid w:val="00FB2847"/>
    <w:rPr>
      <w:rFonts w:ascii="Times New Roman" w:eastAsiaTheme="majorEastAsia" w:hAnsi="Times New Roman" w:cstheme="majorBidi"/>
      <w:b/>
      <w:sz w:val="24"/>
      <w:szCs w:val="32"/>
      <w:lang w:eastAsia="cs-CZ"/>
    </w:rPr>
  </w:style>
  <w:style w:type="numbering" w:customStyle="1" w:styleId="Styl1">
    <w:name w:val="Styl1"/>
    <w:uiPriority w:val="99"/>
    <w:rsid w:val="00FD7D71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5340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15340A"/>
    <w:rPr>
      <w:rFonts w:ascii="Times New Roman" w:eastAsia="Times New Roman" w:hAnsi="Times New Roman" w:cs="Times New Roman"/>
      <w:b/>
      <w:snapToGrid w:val="0"/>
      <w:sz w:val="26"/>
      <w:szCs w:val="24"/>
      <w:lang w:val="x-none"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15340A"/>
    <w:pPr>
      <w:jc w:val="both"/>
    </w:pPr>
    <w:rPr>
      <w:lang w:val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Nzev">
    <w:name w:val="Title"/>
    <w:basedOn w:val="Normln"/>
    <w:link w:val="NzevChar"/>
    <w:qFormat/>
    <w:rsid w:val="0015340A"/>
    <w:pPr>
      <w:jc w:val="center"/>
    </w:pPr>
    <w:rPr>
      <w:b/>
      <w:bCs/>
      <w:sz w:val="44"/>
      <w:lang w:val="x-none"/>
    </w:rPr>
  </w:style>
  <w:style w:type="character" w:customStyle="1" w:styleId="NzevChar">
    <w:name w:val="Název Char"/>
    <w:basedOn w:val="Standardnpsmoodstavce"/>
    <w:link w:val="Nzev"/>
    <w:rsid w:val="0015340A"/>
    <w:rPr>
      <w:rFonts w:ascii="Times New Roman" w:eastAsia="Times New Roman" w:hAnsi="Times New Roman" w:cs="Times New Roman"/>
      <w:b/>
      <w:bCs/>
      <w:sz w:val="4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rsid w:val="0015340A"/>
    <w:pPr>
      <w:ind w:firstLine="708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Zdraznn1">
    <w:name w:val="Zdůraznění1"/>
    <w:aliases w:val="Zvýraznění1"/>
    <w:link w:val="PodtitulChar"/>
    <w:qFormat/>
    <w:rsid w:val="0015340A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character" w:customStyle="1" w:styleId="PodtitulChar">
    <w:name w:val="Podtitul Char"/>
    <w:link w:val="Zdraznn1"/>
    <w:rsid w:val="0015340A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Zhlav">
    <w:name w:val="header"/>
    <w:aliases w:val="záhlaví,Příjmy,zisk,optimum"/>
    <w:basedOn w:val="Normln"/>
    <w:link w:val="ZhlavChar"/>
    <w:uiPriority w:val="99"/>
    <w:unhideWhenUsed/>
    <w:rsid w:val="0015340A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záhlaví Char,Příjmy Char,zisk Char,optimum Char"/>
    <w:basedOn w:val="Standardnpsmoodstavce"/>
    <w:link w:val="Zhlav"/>
    <w:uiPriority w:val="99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15340A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15340A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spiszn">
    <w:name w:val="spiszn"/>
    <w:rsid w:val="0015340A"/>
  </w:style>
  <w:style w:type="paragraph" w:customStyle="1" w:styleId="Smlouva2">
    <w:name w:val="Smlouva2"/>
    <w:basedOn w:val="Normln"/>
    <w:rsid w:val="0015340A"/>
    <w:pPr>
      <w:widowControl w:val="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15340A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styleId="Odkaznakoment">
    <w:name w:val="annotation reference"/>
    <w:uiPriority w:val="99"/>
    <w:unhideWhenUsed/>
    <w:rsid w:val="001534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5340A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153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40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40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4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340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mlouva-slo">
    <w:name w:val="Smlouva-číslo"/>
    <w:basedOn w:val="Normln"/>
    <w:uiPriority w:val="99"/>
    <w:rsid w:val="0015340A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Revize">
    <w:name w:val="Revision"/>
    <w:hidden/>
    <w:uiPriority w:val="99"/>
    <w:semiHidden/>
    <w:rsid w:val="00153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vSOD">
    <w:name w:val="číslování v SOD"/>
    <w:basedOn w:val="Zkladntext"/>
    <w:rsid w:val="0015340A"/>
    <w:pPr>
      <w:widowControl w:val="0"/>
      <w:numPr>
        <w:numId w:val="6"/>
      </w:numPr>
      <w:spacing w:after="120"/>
    </w:pPr>
    <w:rPr>
      <w:rFonts w:ascii="Arial" w:hAnsi="Arial"/>
      <w:sz w:val="22"/>
      <w:szCs w:val="20"/>
      <w:lang w:eastAsia="x-none"/>
    </w:rPr>
  </w:style>
  <w:style w:type="paragraph" w:styleId="Odstavecseseznamem">
    <w:name w:val="List Paragraph"/>
    <w:aliases w:val="Odstavec se seznamem a odrážkou,1 úroveň Odstavec se seznamem,List Paragraph (Czech Tourism),Odstavec_muj,Nad,List Paragraph,Odstavec cíl se seznamem,Odstavec se seznamem5,Odrážky,Obrázek,_Odstavec se seznamem,Seznam - odrážky"/>
    <w:basedOn w:val="Normln"/>
    <w:link w:val="OdstavecseseznamemChar"/>
    <w:uiPriority w:val="34"/>
    <w:qFormat/>
    <w:rsid w:val="0015340A"/>
    <w:pPr>
      <w:ind w:left="708"/>
    </w:pPr>
    <w:rPr>
      <w:sz w:val="20"/>
      <w:szCs w:val="20"/>
    </w:rPr>
  </w:style>
  <w:style w:type="character" w:customStyle="1" w:styleId="BezmezerChar">
    <w:name w:val="Bez mezer Char"/>
    <w:aliases w:val="Text Char"/>
    <w:link w:val="Bezmezer"/>
    <w:uiPriority w:val="1"/>
    <w:rsid w:val="0015340A"/>
    <w:rPr>
      <w:rFonts w:ascii="Segoe UI" w:hAnsi="Segoe UI"/>
    </w:rPr>
  </w:style>
  <w:style w:type="character" w:styleId="Hypertextovodkaz">
    <w:name w:val="Hyperlink"/>
    <w:uiPriority w:val="99"/>
    <w:unhideWhenUsed/>
    <w:rsid w:val="0015340A"/>
    <w:rPr>
      <w:color w:val="0000FF"/>
      <w:u w:val="single"/>
    </w:rPr>
  </w:style>
  <w:style w:type="paragraph" w:customStyle="1" w:styleId="Textodstavce">
    <w:name w:val="Text odstavce"/>
    <w:basedOn w:val="Normln"/>
    <w:rsid w:val="0015340A"/>
    <w:pPr>
      <w:numPr>
        <w:ilvl w:val="6"/>
        <w:numId w:val="8"/>
      </w:numPr>
    </w:pPr>
  </w:style>
  <w:style w:type="paragraph" w:customStyle="1" w:styleId="Textpsmene">
    <w:name w:val="Text písmene"/>
    <w:basedOn w:val="Normln"/>
    <w:rsid w:val="0015340A"/>
    <w:pPr>
      <w:numPr>
        <w:ilvl w:val="7"/>
        <w:numId w:val="8"/>
      </w:numPr>
    </w:pPr>
  </w:style>
  <w:style w:type="paragraph" w:customStyle="1" w:styleId="Textbodu">
    <w:name w:val="Text bodu"/>
    <w:basedOn w:val="Normln"/>
    <w:rsid w:val="0015340A"/>
    <w:pPr>
      <w:numPr>
        <w:ilvl w:val="8"/>
        <w:numId w:val="8"/>
      </w:numPr>
    </w:pPr>
  </w:style>
  <w:style w:type="paragraph" w:customStyle="1" w:styleId="Import6">
    <w:name w:val="Import 6"/>
    <w:basedOn w:val="Normln"/>
    <w:rsid w:val="0015340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15340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customStyle="1" w:styleId="TextkomenteChar1">
    <w:name w:val="Text komentáře Char1"/>
    <w:basedOn w:val="Standardnpsmoodstavce"/>
    <w:locked/>
    <w:rsid w:val="0015340A"/>
  </w:style>
  <w:style w:type="character" w:customStyle="1" w:styleId="apple-converted-space">
    <w:name w:val="apple-converted-space"/>
    <w:basedOn w:val="Standardnpsmoodstavce"/>
    <w:rsid w:val="0015340A"/>
  </w:style>
  <w:style w:type="character" w:styleId="Siln">
    <w:name w:val="Strong"/>
    <w:uiPriority w:val="22"/>
    <w:qFormat/>
    <w:rsid w:val="0015340A"/>
    <w:rPr>
      <w:b/>
      <w:bCs/>
    </w:rPr>
  </w:style>
  <w:style w:type="paragraph" w:styleId="Rozloendokumentu">
    <w:name w:val="Document Map"/>
    <w:aliases w:val="Rozvržení dokumentu"/>
    <w:basedOn w:val="Normln"/>
    <w:link w:val="RozloendokumentuChar1"/>
    <w:uiPriority w:val="99"/>
    <w:semiHidden/>
    <w:unhideWhenUsed/>
    <w:rsid w:val="0015340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uiPriority w:val="99"/>
    <w:semiHidden/>
    <w:rsid w:val="0015340A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aliases w:val="Rozvržení dokumentu Char"/>
    <w:link w:val="Rozloendokumentu"/>
    <w:uiPriority w:val="99"/>
    <w:semiHidden/>
    <w:rsid w:val="0015340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1534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Zmnka1">
    <w:name w:val="Zmínka1"/>
    <w:uiPriority w:val="99"/>
    <w:semiHidden/>
    <w:unhideWhenUsed/>
    <w:rsid w:val="0015340A"/>
    <w:rPr>
      <w:color w:val="2B579A"/>
      <w:shd w:val="clear" w:color="auto" w:fill="E6E6E6"/>
    </w:rPr>
  </w:style>
  <w:style w:type="character" w:customStyle="1" w:styleId="datalabel">
    <w:name w:val="datalabel"/>
    <w:rsid w:val="0015340A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Odstavec_muj Char,Nad Char,List Paragraph Char,Odstavec cíl se seznamem Char,Odstavec se seznamem5 Char,Odrážky Char"/>
    <w:link w:val="Odstavecseseznamem"/>
    <w:uiPriority w:val="34"/>
    <w:qFormat/>
    <w:locked/>
    <w:rsid w:val="001534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34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5340A"/>
    <w:rPr>
      <w:rFonts w:eastAsiaTheme="minorEastAsia"/>
      <w:color w:val="5A5A5A" w:themeColor="text1" w:themeTint="A5"/>
      <w:spacing w:val="15"/>
      <w:lang w:eastAsia="cs-CZ"/>
    </w:rPr>
  </w:style>
  <w:style w:type="character" w:styleId="Zdraznn">
    <w:name w:val="Emphasis"/>
    <w:basedOn w:val="Standardnpsmoodstavce"/>
    <w:uiPriority w:val="20"/>
    <w:qFormat/>
    <w:rsid w:val="0015340A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0B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0BB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F0BB2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0BB2"/>
    <w:rPr>
      <w:color w:val="605E5C"/>
      <w:shd w:val="clear" w:color="auto" w:fill="E1DFDD"/>
    </w:rPr>
  </w:style>
  <w:style w:type="character" w:customStyle="1" w:styleId="ZpatChar1">
    <w:name w:val="Zápatí Char1"/>
    <w:uiPriority w:val="99"/>
    <w:rsid w:val="001C08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novtmu">
    <w:name w:val="Členové týmu"/>
    <w:basedOn w:val="Normln"/>
    <w:qFormat/>
    <w:rsid w:val="00121982"/>
    <w:pPr>
      <w:spacing w:before="120" w:after="120"/>
      <w:ind w:left="284" w:firstLine="680"/>
    </w:pPr>
    <w:rPr>
      <w:rFonts w:asciiTheme="minorHAnsi" w:eastAsiaTheme="minorHAnsi" w:hAnsiTheme="minorHAnsi" w:cstheme="minorHAnsi"/>
      <w:b/>
      <w:bCs/>
      <w:szCs w:val="22"/>
      <w:lang w:eastAsia="en-US"/>
    </w:rPr>
  </w:style>
  <w:style w:type="paragraph" w:customStyle="1" w:styleId="Nadpis01">
    <w:name w:val="Nadpis 01"/>
    <w:basedOn w:val="Normln"/>
    <w:qFormat/>
    <w:rsid w:val="00121982"/>
    <w:pPr>
      <w:spacing w:before="120" w:after="120"/>
      <w:ind w:left="284" w:firstLine="680"/>
    </w:pPr>
    <w:rPr>
      <w:rFonts w:asciiTheme="minorHAnsi" w:hAnsiTheme="minorHAnsi"/>
      <w:b/>
      <w:lang w:val="x-none" w:eastAsia="x-none"/>
    </w:rPr>
  </w:style>
  <w:style w:type="paragraph" w:customStyle="1" w:styleId="Odstavecsodrkami">
    <w:name w:val="Odstavec s odrážkami"/>
    <w:basedOn w:val="Odstavecseseznamem"/>
    <w:qFormat/>
    <w:rsid w:val="00121982"/>
    <w:pPr>
      <w:numPr>
        <w:numId w:val="11"/>
      </w:numPr>
      <w:tabs>
        <w:tab w:val="left" w:pos="680"/>
        <w:tab w:val="left" w:pos="1474"/>
        <w:tab w:val="left" w:pos="2268"/>
      </w:tabs>
      <w:spacing w:before="60" w:after="60" w:line="240" w:lineRule="exact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f0">
    <w:name w:val="pf0"/>
    <w:basedOn w:val="Normln"/>
    <w:rsid w:val="001B01D2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1B01D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1B01D2"/>
    <w:rPr>
      <w:rFonts w:ascii="Segoe UI" w:hAnsi="Segoe UI" w:cs="Segoe UI" w:hint="default"/>
      <w:color w:val="202020"/>
      <w:sz w:val="18"/>
      <w:szCs w:val="18"/>
      <w:shd w:val="clear" w:color="auto" w:fill="FFFFFF"/>
    </w:rPr>
  </w:style>
  <w:style w:type="table" w:styleId="Mkatabulky">
    <w:name w:val="Table Grid"/>
    <w:basedOn w:val="Normlntabulka"/>
    <w:uiPriority w:val="39"/>
    <w:rsid w:val="00733A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44B7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0BE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290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420-730-806-31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b5d3b-3b69-494d-8b31-321a33f1097b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Props1.xml><?xml version="1.0" encoding="utf-8"?>
<ds:datastoreItem xmlns:ds="http://schemas.openxmlformats.org/officeDocument/2006/customXml" ds:itemID="{7031B08F-08DB-4C6F-9BEA-60EA2D5BE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E96A-73D0-4287-8470-3F119CAB5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DFD18-7B4F-4953-85DC-DABC45B44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25FF71-F4DD-4A22-96FF-0965A3244057}">
  <ds:schemaRefs>
    <ds:schemaRef ds:uri="http://schemas.microsoft.com/office/2006/metadata/properties"/>
    <ds:schemaRef ds:uri="http://schemas.microsoft.com/office/infopath/2007/PartnerControls"/>
    <ds:schemaRef ds:uri="37cb5d3b-3b69-494d-8b31-321a33f1097b"/>
    <ds:schemaRef ds:uri="69da2289-d092-4885-9b43-bcfe26677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16</Pages>
  <Words>5239</Words>
  <Characters>30912</Characters>
  <Application>Microsoft Office Word</Application>
  <DocSecurity>0</DocSecurity>
  <Lines>257</Lines>
  <Paragraphs>72</Paragraphs>
  <ScaleCrop>false</ScaleCrop>
  <Company/>
  <LinksUpToDate>false</LinksUpToDate>
  <CharactersWithSpaces>36079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asistent Brno</dc:creator>
  <cp:keywords/>
  <dc:description/>
  <cp:lastModifiedBy>Linhartová Malá Pavla (MMB_OI)</cp:lastModifiedBy>
  <cp:revision>316</cp:revision>
  <cp:lastPrinted>2026-01-21T11:46:00Z</cp:lastPrinted>
  <dcterms:created xsi:type="dcterms:W3CDTF">2024-01-09T13:15:00Z</dcterms:created>
  <dcterms:modified xsi:type="dcterms:W3CDTF">2026-01-21T11:46:00Z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Order">
    <vt:r8>942700</vt:r8>
  </property>
  <property fmtid="{D5CDD505-2E9C-101B-9397-08002B2CF9AE}" pid="4" name="MediaServiceImageTags">
    <vt:lpwstr/>
  </property>
  <property fmtid="{D5CDD505-2E9C-101B-9397-08002B2CF9AE}" pid="5" name="docLang">
    <vt:lpwstr>cs</vt:lpwstr>
  </property>
</Properties>
</file>