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B53E6" w14:textId="77777777" w:rsidR="007D1BAF" w:rsidRPr="00EF784E" w:rsidRDefault="003D0209" w:rsidP="00837437">
      <w:pPr>
        <w:spacing w:before="120" w:after="0" w:line="240" w:lineRule="auto"/>
        <w:jc w:val="center"/>
        <w:rPr>
          <w:rFonts w:ascii="Tahoma" w:hAnsi="Tahoma" w:cs="Tahoma"/>
          <w:b/>
          <w:sz w:val="24"/>
          <w:szCs w:val="24"/>
        </w:rPr>
      </w:pPr>
      <w:r w:rsidRPr="00205C6C">
        <w:rPr>
          <w:rFonts w:ascii="Tahoma" w:hAnsi="Tahoma" w:cs="Tahoma"/>
          <w:b/>
          <w:sz w:val="36"/>
          <w:szCs w:val="36"/>
        </w:rPr>
        <w:t>Smlouva o dílo</w:t>
      </w:r>
      <w:r w:rsidR="00EF784E">
        <w:rPr>
          <w:rFonts w:ascii="Tahoma" w:hAnsi="Tahoma" w:cs="Tahoma"/>
          <w:b/>
          <w:sz w:val="36"/>
          <w:szCs w:val="36"/>
        </w:rPr>
        <w:t xml:space="preserve">  </w:t>
      </w:r>
    </w:p>
    <w:p w14:paraId="2F2E6152" w14:textId="267F78B2" w:rsidR="003D0209" w:rsidRPr="0056583D" w:rsidRDefault="003D0209" w:rsidP="00F634E6">
      <w:pPr>
        <w:spacing w:before="120" w:after="0" w:line="240" w:lineRule="auto"/>
        <w:jc w:val="center"/>
        <w:rPr>
          <w:rFonts w:ascii="Tahoma" w:hAnsi="Tahoma" w:cs="Tahoma"/>
          <w:sz w:val="20"/>
          <w:szCs w:val="20"/>
        </w:rPr>
      </w:pPr>
      <w:r w:rsidRPr="0056583D">
        <w:rPr>
          <w:rFonts w:ascii="Tahoma" w:hAnsi="Tahoma" w:cs="Tahoma"/>
          <w:sz w:val="20"/>
          <w:szCs w:val="20"/>
        </w:rPr>
        <w:t xml:space="preserve">uzavřená podle § </w:t>
      </w:r>
      <w:r w:rsidR="00205C6C">
        <w:rPr>
          <w:rFonts w:ascii="Tahoma" w:hAnsi="Tahoma" w:cs="Tahoma"/>
          <w:sz w:val="20"/>
          <w:szCs w:val="20"/>
        </w:rPr>
        <w:t>2586</w:t>
      </w:r>
      <w:r w:rsidRPr="0056583D">
        <w:rPr>
          <w:rFonts w:ascii="Tahoma" w:hAnsi="Tahoma" w:cs="Tahoma"/>
          <w:sz w:val="20"/>
          <w:szCs w:val="20"/>
        </w:rPr>
        <w:t xml:space="preserve"> a násl. zákona č. </w:t>
      </w:r>
      <w:r w:rsidR="00205C6C">
        <w:rPr>
          <w:rFonts w:ascii="Tahoma" w:hAnsi="Tahoma" w:cs="Tahoma"/>
          <w:sz w:val="20"/>
          <w:szCs w:val="20"/>
        </w:rPr>
        <w:t>89</w:t>
      </w:r>
      <w:r w:rsidRPr="0056583D">
        <w:rPr>
          <w:rFonts w:ascii="Tahoma" w:hAnsi="Tahoma" w:cs="Tahoma"/>
          <w:sz w:val="20"/>
          <w:szCs w:val="20"/>
        </w:rPr>
        <w:t>/</w:t>
      </w:r>
      <w:r w:rsidR="00205C6C">
        <w:rPr>
          <w:rFonts w:ascii="Tahoma" w:hAnsi="Tahoma" w:cs="Tahoma"/>
          <w:sz w:val="20"/>
          <w:szCs w:val="20"/>
        </w:rPr>
        <w:t>2012</w:t>
      </w:r>
      <w:r w:rsidRPr="0056583D">
        <w:rPr>
          <w:rFonts w:ascii="Tahoma" w:hAnsi="Tahoma" w:cs="Tahoma"/>
          <w:sz w:val="20"/>
          <w:szCs w:val="20"/>
        </w:rPr>
        <w:t xml:space="preserve"> Sb., </w:t>
      </w:r>
      <w:r w:rsidR="00205C6C">
        <w:rPr>
          <w:rFonts w:ascii="Tahoma" w:hAnsi="Tahoma" w:cs="Tahoma"/>
          <w:sz w:val="20"/>
          <w:szCs w:val="20"/>
        </w:rPr>
        <w:t>občanský</w:t>
      </w:r>
      <w:r w:rsidRPr="0056583D">
        <w:rPr>
          <w:rFonts w:ascii="Tahoma" w:hAnsi="Tahoma" w:cs="Tahoma"/>
          <w:sz w:val="20"/>
          <w:szCs w:val="20"/>
        </w:rPr>
        <w:t xml:space="preserve"> zákoník,</w:t>
      </w:r>
      <w:r w:rsidR="00401400">
        <w:rPr>
          <w:rFonts w:ascii="Tahoma" w:hAnsi="Tahoma" w:cs="Tahoma"/>
          <w:sz w:val="20"/>
          <w:szCs w:val="20"/>
        </w:rPr>
        <w:t xml:space="preserve"> ve znění pozdějších předpisů</w:t>
      </w:r>
      <w:r w:rsidR="002747BE">
        <w:rPr>
          <w:rFonts w:ascii="Tahoma" w:hAnsi="Tahoma" w:cs="Tahoma"/>
          <w:sz w:val="20"/>
          <w:szCs w:val="20"/>
        </w:rPr>
        <w:t xml:space="preserve"> </w:t>
      </w:r>
      <w:r w:rsidRPr="0056583D">
        <w:rPr>
          <w:rFonts w:ascii="Tahoma" w:hAnsi="Tahoma" w:cs="Tahoma"/>
          <w:sz w:val="20"/>
          <w:szCs w:val="20"/>
        </w:rPr>
        <w:br/>
      </w:r>
    </w:p>
    <w:p w14:paraId="21584B33" w14:textId="77777777" w:rsidR="003D0209" w:rsidRPr="00F634E6" w:rsidRDefault="003D0209" w:rsidP="00205C6C">
      <w:pPr>
        <w:pStyle w:val="Nadpis1"/>
        <w:numPr>
          <w:ilvl w:val="0"/>
          <w:numId w:val="0"/>
        </w:numPr>
        <w:tabs>
          <w:tab w:val="left" w:pos="0"/>
        </w:tabs>
        <w:spacing w:before="0" w:after="0"/>
        <w:rPr>
          <w:rFonts w:ascii="Tahoma" w:hAnsi="Tahoma" w:cs="Tahoma"/>
          <w:sz w:val="20"/>
          <w:szCs w:val="20"/>
        </w:rPr>
      </w:pPr>
      <w:r w:rsidRPr="00F634E6">
        <w:rPr>
          <w:rFonts w:ascii="Tahoma" w:hAnsi="Tahoma" w:cs="Tahoma"/>
          <w:sz w:val="20"/>
          <w:szCs w:val="20"/>
        </w:rPr>
        <w:t>Smluvní strany:</w:t>
      </w:r>
    </w:p>
    <w:p w14:paraId="5349B725" w14:textId="77777777" w:rsidR="00F634E6" w:rsidRPr="00F634E6" w:rsidRDefault="00F634E6" w:rsidP="00205C6C">
      <w:pPr>
        <w:spacing w:after="0" w:line="240" w:lineRule="auto"/>
        <w:jc w:val="both"/>
        <w:rPr>
          <w:rFonts w:ascii="Tahoma" w:hAnsi="Tahoma" w:cs="Tahoma"/>
          <w:b/>
          <w:sz w:val="20"/>
          <w:szCs w:val="20"/>
        </w:rPr>
      </w:pPr>
    </w:p>
    <w:p w14:paraId="4E03FB8E" w14:textId="77777777" w:rsidR="003D0209" w:rsidRPr="00F634E6" w:rsidRDefault="003D0209" w:rsidP="00205C6C">
      <w:pPr>
        <w:spacing w:after="0" w:line="240" w:lineRule="auto"/>
        <w:jc w:val="both"/>
        <w:rPr>
          <w:rFonts w:ascii="Tahoma" w:hAnsi="Tahoma" w:cs="Tahoma"/>
          <w:b/>
          <w:sz w:val="20"/>
          <w:szCs w:val="20"/>
        </w:rPr>
      </w:pPr>
      <w:r w:rsidRPr="00F634E6">
        <w:rPr>
          <w:rFonts w:ascii="Tahoma" w:hAnsi="Tahoma" w:cs="Tahoma"/>
          <w:b/>
          <w:sz w:val="20"/>
          <w:szCs w:val="20"/>
        </w:rPr>
        <w:t>Statutární město Brno</w:t>
      </w:r>
    </w:p>
    <w:p w14:paraId="09D64CC2" w14:textId="77777777" w:rsidR="003D0209" w:rsidRDefault="003D0209" w:rsidP="00205C6C">
      <w:pPr>
        <w:spacing w:after="0" w:line="240" w:lineRule="auto"/>
        <w:jc w:val="both"/>
        <w:rPr>
          <w:rFonts w:ascii="Tahoma" w:hAnsi="Tahoma" w:cs="Tahoma"/>
          <w:sz w:val="20"/>
          <w:szCs w:val="20"/>
        </w:rPr>
      </w:pPr>
      <w:r w:rsidRPr="00F634E6">
        <w:rPr>
          <w:rFonts w:ascii="Tahoma" w:hAnsi="Tahoma" w:cs="Tahoma"/>
          <w:sz w:val="20"/>
          <w:szCs w:val="20"/>
        </w:rPr>
        <w:t xml:space="preserve">se sídlem v Brně, Dominikánské nám. </w:t>
      </w:r>
      <w:r w:rsidR="00A80E5E" w:rsidRPr="00F634E6">
        <w:rPr>
          <w:rFonts w:ascii="Tahoma" w:hAnsi="Tahoma" w:cs="Tahoma"/>
          <w:sz w:val="20"/>
          <w:szCs w:val="20"/>
        </w:rPr>
        <w:t>196/</w:t>
      </w:r>
      <w:r w:rsidRPr="00F634E6">
        <w:rPr>
          <w:rFonts w:ascii="Tahoma" w:hAnsi="Tahoma" w:cs="Tahoma"/>
          <w:sz w:val="20"/>
          <w:szCs w:val="20"/>
        </w:rPr>
        <w:t>1, 60</w:t>
      </w:r>
      <w:r w:rsidR="00A80E5E" w:rsidRPr="00F634E6">
        <w:rPr>
          <w:rFonts w:ascii="Tahoma" w:hAnsi="Tahoma" w:cs="Tahoma"/>
          <w:sz w:val="20"/>
          <w:szCs w:val="20"/>
        </w:rPr>
        <w:t>2</w:t>
      </w:r>
      <w:r w:rsidRPr="00F634E6">
        <w:rPr>
          <w:rFonts w:ascii="Tahoma" w:hAnsi="Tahoma" w:cs="Tahoma"/>
          <w:sz w:val="20"/>
          <w:szCs w:val="20"/>
        </w:rPr>
        <w:t xml:space="preserve"> </w:t>
      </w:r>
      <w:r w:rsidR="00A80E5E" w:rsidRPr="00F634E6">
        <w:rPr>
          <w:rFonts w:ascii="Tahoma" w:hAnsi="Tahoma" w:cs="Tahoma"/>
          <w:sz w:val="20"/>
          <w:szCs w:val="20"/>
        </w:rPr>
        <w:t>00</w:t>
      </w:r>
    </w:p>
    <w:p w14:paraId="7D4B5D9A" w14:textId="581A706C" w:rsidR="00B72EED" w:rsidRPr="00F634E6" w:rsidRDefault="002425C0" w:rsidP="00205C6C">
      <w:pPr>
        <w:spacing w:after="0" w:line="240" w:lineRule="auto"/>
        <w:jc w:val="both"/>
        <w:rPr>
          <w:rFonts w:ascii="Tahoma" w:hAnsi="Tahoma" w:cs="Tahoma"/>
          <w:sz w:val="20"/>
          <w:szCs w:val="20"/>
        </w:rPr>
      </w:pPr>
      <w:r>
        <w:rPr>
          <w:rFonts w:ascii="Tahoma" w:hAnsi="Tahoma" w:cs="Tahoma"/>
          <w:sz w:val="20"/>
          <w:szCs w:val="20"/>
        </w:rPr>
        <w:t>zastoupené</w:t>
      </w:r>
      <w:r w:rsidR="00B72EED">
        <w:rPr>
          <w:rFonts w:ascii="Tahoma" w:hAnsi="Tahoma" w:cs="Tahoma"/>
          <w:sz w:val="20"/>
          <w:szCs w:val="20"/>
        </w:rPr>
        <w:t xml:space="preserve">: </w:t>
      </w:r>
      <w:r w:rsidR="00CB44D9">
        <w:rPr>
          <w:rFonts w:ascii="Tahoma" w:hAnsi="Tahoma" w:cs="Tahoma"/>
          <w:sz w:val="20"/>
          <w:szCs w:val="20"/>
        </w:rPr>
        <w:t>JUDr. Markéta Vaňková</w:t>
      </w:r>
      <w:r w:rsidR="00B72EED">
        <w:rPr>
          <w:rFonts w:ascii="Tahoma" w:hAnsi="Tahoma" w:cs="Tahoma"/>
          <w:sz w:val="20"/>
          <w:szCs w:val="20"/>
        </w:rPr>
        <w:t>, primátor</w:t>
      </w:r>
      <w:r w:rsidR="00CB44D9">
        <w:rPr>
          <w:rFonts w:ascii="Tahoma" w:hAnsi="Tahoma" w:cs="Tahoma"/>
          <w:sz w:val="20"/>
          <w:szCs w:val="20"/>
        </w:rPr>
        <w:t>ka</w:t>
      </w:r>
      <w:r w:rsidR="00A825CA">
        <w:rPr>
          <w:rFonts w:ascii="Tahoma" w:hAnsi="Tahoma" w:cs="Tahoma"/>
          <w:sz w:val="20"/>
          <w:szCs w:val="20"/>
        </w:rPr>
        <w:t xml:space="preserve"> města Brna</w:t>
      </w:r>
    </w:p>
    <w:p w14:paraId="4F52E6D0" w14:textId="01FB5E44" w:rsidR="003D0209" w:rsidRPr="00F634E6" w:rsidRDefault="00B72EED" w:rsidP="00205C6C">
      <w:pPr>
        <w:spacing w:after="0" w:line="240" w:lineRule="auto"/>
        <w:jc w:val="both"/>
        <w:rPr>
          <w:rFonts w:ascii="Tahoma" w:hAnsi="Tahoma" w:cs="Tahoma"/>
          <w:bCs/>
          <w:sz w:val="20"/>
          <w:szCs w:val="20"/>
        </w:rPr>
      </w:pPr>
      <w:r>
        <w:rPr>
          <w:rFonts w:ascii="Tahoma" w:hAnsi="Tahoma" w:cs="Tahoma"/>
          <w:sz w:val="20"/>
          <w:szCs w:val="20"/>
        </w:rPr>
        <w:t>podpisem smlouvy pověřen</w:t>
      </w:r>
      <w:r w:rsidR="003D0209" w:rsidRPr="00F634E6">
        <w:rPr>
          <w:rFonts w:ascii="Tahoma" w:hAnsi="Tahoma" w:cs="Tahoma"/>
          <w:sz w:val="20"/>
          <w:szCs w:val="20"/>
        </w:rPr>
        <w:t xml:space="preserve">: </w:t>
      </w:r>
      <w:r w:rsidR="005843A1">
        <w:rPr>
          <w:rFonts w:ascii="Tahoma" w:hAnsi="Tahoma" w:cs="Tahoma"/>
          <w:bCs/>
          <w:sz w:val="20"/>
          <w:szCs w:val="20"/>
        </w:rPr>
        <w:t>Mgr. František Kubeš</w:t>
      </w:r>
      <w:r w:rsidR="00F67A74">
        <w:rPr>
          <w:rFonts w:ascii="Tahoma" w:hAnsi="Tahoma" w:cs="Tahoma"/>
          <w:bCs/>
          <w:sz w:val="20"/>
          <w:szCs w:val="20"/>
        </w:rPr>
        <w:t>, Ph.D.</w:t>
      </w:r>
      <w:r w:rsidR="00B415EC">
        <w:rPr>
          <w:rFonts w:ascii="Tahoma" w:hAnsi="Tahoma" w:cs="Tahoma"/>
          <w:bCs/>
          <w:sz w:val="20"/>
          <w:szCs w:val="20"/>
        </w:rPr>
        <w:t xml:space="preserve">, vedoucí </w:t>
      </w:r>
      <w:r w:rsidR="005843A1">
        <w:rPr>
          <w:rFonts w:ascii="Tahoma" w:hAnsi="Tahoma" w:cs="Tahoma"/>
          <w:bCs/>
          <w:sz w:val="20"/>
          <w:szCs w:val="20"/>
        </w:rPr>
        <w:t>Odboru strategického rozvoje a spolupráce</w:t>
      </w:r>
      <w:r w:rsidR="00F67A74">
        <w:rPr>
          <w:rFonts w:ascii="Tahoma" w:hAnsi="Tahoma" w:cs="Tahoma"/>
          <w:bCs/>
          <w:sz w:val="20"/>
          <w:szCs w:val="20"/>
        </w:rPr>
        <w:t xml:space="preserve"> MMB</w:t>
      </w:r>
    </w:p>
    <w:p w14:paraId="3A6D9BCB" w14:textId="77777777" w:rsidR="003D0209" w:rsidRPr="00F634E6" w:rsidRDefault="003D0209" w:rsidP="00205C6C">
      <w:pPr>
        <w:spacing w:after="0" w:line="240" w:lineRule="auto"/>
        <w:jc w:val="both"/>
        <w:rPr>
          <w:rFonts w:ascii="Tahoma" w:hAnsi="Tahoma" w:cs="Tahoma"/>
          <w:sz w:val="20"/>
          <w:szCs w:val="20"/>
        </w:rPr>
      </w:pPr>
      <w:r w:rsidRPr="00F634E6">
        <w:rPr>
          <w:rFonts w:ascii="Tahoma" w:hAnsi="Tahoma" w:cs="Tahoma"/>
          <w:sz w:val="20"/>
          <w:szCs w:val="20"/>
        </w:rPr>
        <w:t>IČ</w:t>
      </w:r>
      <w:r w:rsidR="00401400">
        <w:rPr>
          <w:rFonts w:ascii="Tahoma" w:hAnsi="Tahoma" w:cs="Tahoma"/>
          <w:sz w:val="20"/>
          <w:szCs w:val="20"/>
        </w:rPr>
        <w:t>O</w:t>
      </w:r>
      <w:r w:rsidRPr="00F634E6">
        <w:rPr>
          <w:rFonts w:ascii="Tahoma" w:hAnsi="Tahoma" w:cs="Tahoma"/>
          <w:sz w:val="20"/>
          <w:szCs w:val="20"/>
        </w:rPr>
        <w:t>: 44992785</w:t>
      </w:r>
    </w:p>
    <w:p w14:paraId="19FE999C" w14:textId="77777777" w:rsidR="003D0209" w:rsidRPr="00F634E6" w:rsidRDefault="003D0209" w:rsidP="00205C6C">
      <w:pPr>
        <w:spacing w:after="0" w:line="240" w:lineRule="auto"/>
        <w:jc w:val="both"/>
        <w:rPr>
          <w:rFonts w:ascii="Tahoma" w:hAnsi="Tahoma" w:cs="Tahoma"/>
          <w:sz w:val="20"/>
          <w:szCs w:val="20"/>
        </w:rPr>
      </w:pPr>
      <w:r w:rsidRPr="00F634E6">
        <w:rPr>
          <w:rFonts w:ascii="Tahoma" w:hAnsi="Tahoma" w:cs="Tahoma"/>
          <w:sz w:val="20"/>
          <w:szCs w:val="20"/>
        </w:rPr>
        <w:t>DIČ: CZ44992785</w:t>
      </w:r>
    </w:p>
    <w:p w14:paraId="5757A780" w14:textId="6A1CFEB9" w:rsidR="0053538D" w:rsidRDefault="003D0209" w:rsidP="00205C6C">
      <w:pPr>
        <w:spacing w:after="0" w:line="240" w:lineRule="auto"/>
        <w:jc w:val="both"/>
        <w:rPr>
          <w:rFonts w:ascii="Tahoma" w:hAnsi="Tahoma" w:cs="Tahoma"/>
          <w:sz w:val="20"/>
          <w:szCs w:val="20"/>
        </w:rPr>
      </w:pPr>
      <w:r w:rsidRPr="00F634E6">
        <w:rPr>
          <w:rFonts w:ascii="Tahoma" w:hAnsi="Tahoma" w:cs="Tahoma"/>
          <w:sz w:val="20"/>
          <w:szCs w:val="20"/>
        </w:rPr>
        <w:t xml:space="preserve">Bankovní spojení: </w:t>
      </w:r>
      <w:r w:rsidR="00A80E5E" w:rsidRPr="00F634E6">
        <w:rPr>
          <w:rFonts w:ascii="Tahoma" w:hAnsi="Tahoma" w:cs="Tahoma"/>
          <w:sz w:val="20"/>
          <w:szCs w:val="20"/>
        </w:rPr>
        <w:t>Česká spořitelna, a.s., č.</w:t>
      </w:r>
      <w:r w:rsidR="00D30246">
        <w:rPr>
          <w:rFonts w:ascii="Tahoma" w:hAnsi="Tahoma" w:cs="Tahoma"/>
          <w:sz w:val="20"/>
          <w:szCs w:val="20"/>
        </w:rPr>
        <w:t xml:space="preserve"> </w:t>
      </w:r>
      <w:proofErr w:type="spellStart"/>
      <w:r w:rsidR="00A80E5E" w:rsidRPr="00F634E6">
        <w:rPr>
          <w:rFonts w:ascii="Tahoma" w:hAnsi="Tahoma" w:cs="Tahoma"/>
          <w:sz w:val="20"/>
          <w:szCs w:val="20"/>
        </w:rPr>
        <w:t>ú.</w:t>
      </w:r>
      <w:proofErr w:type="spellEnd"/>
      <w:r w:rsidR="00A80E5E" w:rsidRPr="00F634E6">
        <w:rPr>
          <w:rFonts w:ascii="Tahoma" w:hAnsi="Tahoma" w:cs="Tahoma"/>
          <w:sz w:val="20"/>
          <w:szCs w:val="20"/>
        </w:rPr>
        <w:t xml:space="preserve"> 1112</w:t>
      </w:r>
      <w:r w:rsidR="0059024A">
        <w:rPr>
          <w:rFonts w:ascii="Tahoma" w:hAnsi="Tahoma" w:cs="Tahoma"/>
          <w:sz w:val="20"/>
          <w:szCs w:val="20"/>
        </w:rPr>
        <w:t>46</w:t>
      </w:r>
      <w:r w:rsidR="00A80E5E" w:rsidRPr="00F634E6">
        <w:rPr>
          <w:rFonts w:ascii="Tahoma" w:hAnsi="Tahoma" w:cs="Tahoma"/>
          <w:sz w:val="20"/>
          <w:szCs w:val="20"/>
        </w:rPr>
        <w:t>222/0800</w:t>
      </w:r>
    </w:p>
    <w:p w14:paraId="58C1AB52" w14:textId="77777777" w:rsidR="003D0209" w:rsidRPr="00F634E6" w:rsidRDefault="003D0209" w:rsidP="00205C6C">
      <w:pPr>
        <w:spacing w:after="0" w:line="240" w:lineRule="auto"/>
        <w:jc w:val="both"/>
        <w:rPr>
          <w:rFonts w:ascii="Tahoma" w:hAnsi="Tahoma" w:cs="Tahoma"/>
          <w:sz w:val="20"/>
          <w:szCs w:val="20"/>
        </w:rPr>
      </w:pPr>
      <w:r w:rsidRPr="00F634E6">
        <w:rPr>
          <w:rFonts w:ascii="Tahoma" w:hAnsi="Tahoma" w:cs="Tahoma"/>
          <w:sz w:val="20"/>
          <w:szCs w:val="20"/>
        </w:rPr>
        <w:t>(dále jen „objednatel“)</w:t>
      </w:r>
    </w:p>
    <w:p w14:paraId="18D6501E" w14:textId="77777777" w:rsidR="003D0209" w:rsidRPr="00F634E6" w:rsidRDefault="00103FBA" w:rsidP="003D0209">
      <w:pPr>
        <w:spacing w:before="120" w:after="0" w:line="240" w:lineRule="auto"/>
        <w:jc w:val="both"/>
        <w:rPr>
          <w:rFonts w:ascii="Tahoma" w:hAnsi="Tahoma" w:cs="Tahoma"/>
          <w:sz w:val="20"/>
          <w:szCs w:val="20"/>
        </w:rPr>
      </w:pPr>
      <w:r w:rsidRPr="00F634E6">
        <w:rPr>
          <w:rFonts w:ascii="Tahoma" w:hAnsi="Tahoma" w:cs="Tahoma"/>
          <w:sz w:val="20"/>
          <w:szCs w:val="20"/>
        </w:rPr>
        <w:t>a</w:t>
      </w:r>
    </w:p>
    <w:p w14:paraId="70CC54E1" w14:textId="77777777" w:rsidR="008E362E" w:rsidRPr="00F634E6" w:rsidRDefault="008E362E" w:rsidP="00205C6C">
      <w:pPr>
        <w:spacing w:after="0" w:line="240" w:lineRule="auto"/>
        <w:jc w:val="both"/>
        <w:rPr>
          <w:rFonts w:ascii="Tahoma" w:hAnsi="Tahoma" w:cs="Tahoma"/>
          <w:sz w:val="20"/>
          <w:szCs w:val="20"/>
        </w:rPr>
      </w:pPr>
    </w:p>
    <w:p w14:paraId="69E12E9A" w14:textId="49B6DD11" w:rsidR="00A80E5E" w:rsidRDefault="00E45FDA" w:rsidP="00205C6C">
      <w:pPr>
        <w:spacing w:after="0" w:line="240" w:lineRule="auto"/>
        <w:jc w:val="both"/>
        <w:rPr>
          <w:rFonts w:ascii="Tahoma" w:hAnsi="Tahoma" w:cs="Tahoma"/>
          <w:b/>
          <w:sz w:val="20"/>
          <w:szCs w:val="20"/>
        </w:rPr>
      </w:pPr>
      <w:bookmarkStart w:id="0" w:name="_Hlk57190013"/>
      <w:r>
        <w:rPr>
          <w:rFonts w:ascii="Tahoma" w:hAnsi="Tahoma" w:cs="Tahoma"/>
          <w:b/>
          <w:sz w:val="20"/>
          <w:szCs w:val="20"/>
        </w:rPr>
        <w:t>………..</w:t>
      </w:r>
      <w:r w:rsidR="00662572">
        <w:rPr>
          <w:rFonts w:ascii="Tahoma" w:hAnsi="Tahoma" w:cs="Tahoma"/>
          <w:b/>
          <w:sz w:val="20"/>
          <w:szCs w:val="20"/>
        </w:rPr>
        <w:t>.</w:t>
      </w:r>
    </w:p>
    <w:bookmarkEnd w:id="0"/>
    <w:p w14:paraId="652CB35D" w14:textId="539B4B4A" w:rsidR="00662572" w:rsidRPr="00662572" w:rsidRDefault="00662572" w:rsidP="00205C6C">
      <w:pPr>
        <w:spacing w:after="0" w:line="240" w:lineRule="auto"/>
        <w:jc w:val="both"/>
        <w:rPr>
          <w:rFonts w:ascii="Tahoma" w:hAnsi="Tahoma" w:cs="Tahoma"/>
          <w:sz w:val="20"/>
          <w:szCs w:val="20"/>
        </w:rPr>
      </w:pPr>
      <w:r>
        <w:rPr>
          <w:rFonts w:ascii="Tahoma" w:hAnsi="Tahoma" w:cs="Tahoma"/>
          <w:sz w:val="20"/>
          <w:szCs w:val="20"/>
        </w:rPr>
        <w:t>z</w:t>
      </w:r>
      <w:r w:rsidRPr="00662572">
        <w:rPr>
          <w:rFonts w:ascii="Tahoma" w:hAnsi="Tahoma" w:cs="Tahoma"/>
          <w:sz w:val="20"/>
          <w:szCs w:val="20"/>
        </w:rPr>
        <w:t>apsaná v </w:t>
      </w:r>
      <w:r w:rsidR="00E45FDA">
        <w:rPr>
          <w:rFonts w:ascii="Tahoma" w:hAnsi="Tahoma" w:cs="Tahoma"/>
          <w:sz w:val="20"/>
          <w:szCs w:val="20"/>
        </w:rPr>
        <w:t>…………</w:t>
      </w:r>
    </w:p>
    <w:p w14:paraId="01C9C96F" w14:textId="68EF2FCC" w:rsidR="008E362E" w:rsidRDefault="009126E9" w:rsidP="00205C6C">
      <w:pPr>
        <w:spacing w:after="0" w:line="240" w:lineRule="auto"/>
        <w:jc w:val="both"/>
        <w:rPr>
          <w:rFonts w:ascii="Tahoma" w:hAnsi="Tahoma" w:cs="Tahoma"/>
          <w:sz w:val="20"/>
          <w:szCs w:val="20"/>
        </w:rPr>
      </w:pPr>
      <w:r w:rsidRPr="00F634E6">
        <w:rPr>
          <w:rFonts w:ascii="Tahoma" w:hAnsi="Tahoma" w:cs="Tahoma"/>
          <w:sz w:val="20"/>
          <w:szCs w:val="20"/>
        </w:rPr>
        <w:t>s</w:t>
      </w:r>
      <w:r w:rsidR="00CB44D9">
        <w:rPr>
          <w:rFonts w:ascii="Tahoma" w:hAnsi="Tahoma" w:cs="Tahoma"/>
          <w:sz w:val="20"/>
          <w:szCs w:val="20"/>
        </w:rPr>
        <w:t xml:space="preserve">e sídlem: </w:t>
      </w:r>
      <w:r w:rsidR="00E45FDA">
        <w:rPr>
          <w:rFonts w:ascii="Tahoma" w:hAnsi="Tahoma" w:cs="Tahoma"/>
          <w:sz w:val="20"/>
          <w:szCs w:val="20"/>
        </w:rPr>
        <w:t>……</w:t>
      </w:r>
      <w:proofErr w:type="gramStart"/>
      <w:r w:rsidR="00E45FDA">
        <w:rPr>
          <w:rFonts w:ascii="Tahoma" w:hAnsi="Tahoma" w:cs="Tahoma"/>
          <w:sz w:val="20"/>
          <w:szCs w:val="20"/>
        </w:rPr>
        <w:t>…….</w:t>
      </w:r>
      <w:proofErr w:type="gramEnd"/>
      <w:r w:rsidR="00E45FDA">
        <w:rPr>
          <w:rFonts w:ascii="Tahoma" w:hAnsi="Tahoma" w:cs="Tahoma"/>
          <w:sz w:val="20"/>
          <w:szCs w:val="20"/>
        </w:rPr>
        <w:t>.</w:t>
      </w:r>
    </w:p>
    <w:p w14:paraId="3B39976D" w14:textId="39B029D8" w:rsidR="00662572" w:rsidRPr="00F634E6" w:rsidRDefault="00662572" w:rsidP="00205C6C">
      <w:pPr>
        <w:spacing w:after="0" w:line="240" w:lineRule="auto"/>
        <w:jc w:val="both"/>
        <w:rPr>
          <w:rFonts w:ascii="Tahoma" w:hAnsi="Tahoma" w:cs="Tahoma"/>
          <w:sz w:val="20"/>
          <w:szCs w:val="20"/>
        </w:rPr>
      </w:pPr>
      <w:r>
        <w:rPr>
          <w:rFonts w:ascii="Tahoma" w:hAnsi="Tahoma" w:cs="Tahoma"/>
          <w:sz w:val="20"/>
          <w:szCs w:val="20"/>
        </w:rPr>
        <w:t xml:space="preserve">zástupce: </w:t>
      </w:r>
      <w:r w:rsidR="00E45FDA">
        <w:rPr>
          <w:rFonts w:ascii="Tahoma" w:hAnsi="Tahoma" w:cs="Tahoma"/>
          <w:sz w:val="20"/>
          <w:szCs w:val="20"/>
        </w:rPr>
        <w:t>…</w:t>
      </w:r>
      <w:proofErr w:type="gramStart"/>
      <w:r w:rsidR="00E45FDA">
        <w:rPr>
          <w:rFonts w:ascii="Tahoma" w:hAnsi="Tahoma" w:cs="Tahoma"/>
          <w:sz w:val="20"/>
          <w:szCs w:val="20"/>
        </w:rPr>
        <w:t>…….</w:t>
      </w:r>
      <w:proofErr w:type="gramEnd"/>
      <w:r w:rsidR="00E45FDA">
        <w:rPr>
          <w:rFonts w:ascii="Tahoma" w:hAnsi="Tahoma" w:cs="Tahoma"/>
          <w:sz w:val="20"/>
          <w:szCs w:val="20"/>
        </w:rPr>
        <w:t>.</w:t>
      </w:r>
    </w:p>
    <w:p w14:paraId="266AC5FA" w14:textId="3D049B6C" w:rsidR="008E362E" w:rsidRPr="00F634E6" w:rsidRDefault="008E362E" w:rsidP="00205C6C">
      <w:pPr>
        <w:spacing w:after="0" w:line="240" w:lineRule="auto"/>
        <w:jc w:val="both"/>
        <w:rPr>
          <w:rFonts w:ascii="Tahoma" w:hAnsi="Tahoma" w:cs="Tahoma"/>
          <w:sz w:val="20"/>
          <w:szCs w:val="20"/>
        </w:rPr>
      </w:pPr>
      <w:r w:rsidRPr="00F634E6">
        <w:rPr>
          <w:rFonts w:ascii="Tahoma" w:hAnsi="Tahoma" w:cs="Tahoma"/>
          <w:sz w:val="20"/>
          <w:szCs w:val="20"/>
        </w:rPr>
        <w:t>IČ</w:t>
      </w:r>
      <w:r w:rsidR="00401400">
        <w:rPr>
          <w:rFonts w:ascii="Tahoma" w:hAnsi="Tahoma" w:cs="Tahoma"/>
          <w:sz w:val="20"/>
          <w:szCs w:val="20"/>
        </w:rPr>
        <w:t>O</w:t>
      </w:r>
      <w:r w:rsidRPr="00F634E6">
        <w:rPr>
          <w:rFonts w:ascii="Tahoma" w:hAnsi="Tahoma" w:cs="Tahoma"/>
          <w:sz w:val="20"/>
          <w:szCs w:val="20"/>
        </w:rPr>
        <w:t>:</w:t>
      </w:r>
      <w:r w:rsidR="00F57FD5">
        <w:rPr>
          <w:rFonts w:ascii="Tahoma" w:hAnsi="Tahoma" w:cs="Tahoma"/>
          <w:sz w:val="20"/>
          <w:szCs w:val="20"/>
        </w:rPr>
        <w:t xml:space="preserve"> </w:t>
      </w:r>
      <w:r w:rsidR="00E45FDA">
        <w:rPr>
          <w:rFonts w:ascii="Tahoma" w:hAnsi="Tahoma" w:cs="Tahoma"/>
          <w:sz w:val="20"/>
          <w:szCs w:val="20"/>
        </w:rPr>
        <w:t>…</w:t>
      </w:r>
      <w:proofErr w:type="gramStart"/>
      <w:r w:rsidR="00E45FDA">
        <w:rPr>
          <w:rFonts w:ascii="Tahoma" w:hAnsi="Tahoma" w:cs="Tahoma"/>
          <w:sz w:val="20"/>
          <w:szCs w:val="20"/>
        </w:rPr>
        <w:t>…….</w:t>
      </w:r>
      <w:proofErr w:type="gramEnd"/>
      <w:r w:rsidR="00E45FDA">
        <w:rPr>
          <w:rFonts w:ascii="Tahoma" w:hAnsi="Tahoma" w:cs="Tahoma"/>
          <w:sz w:val="20"/>
          <w:szCs w:val="20"/>
        </w:rPr>
        <w:t>.</w:t>
      </w:r>
    </w:p>
    <w:p w14:paraId="6939D824" w14:textId="3885BC7F" w:rsidR="008E362E" w:rsidRPr="00F634E6" w:rsidRDefault="008E362E" w:rsidP="00205C6C">
      <w:pPr>
        <w:spacing w:after="0" w:line="240" w:lineRule="auto"/>
        <w:jc w:val="both"/>
        <w:rPr>
          <w:rFonts w:ascii="Tahoma" w:hAnsi="Tahoma" w:cs="Tahoma"/>
          <w:sz w:val="20"/>
          <w:szCs w:val="20"/>
        </w:rPr>
      </w:pPr>
      <w:r w:rsidRPr="00F634E6">
        <w:rPr>
          <w:rFonts w:ascii="Tahoma" w:hAnsi="Tahoma" w:cs="Tahoma"/>
          <w:sz w:val="20"/>
          <w:szCs w:val="20"/>
        </w:rPr>
        <w:t>DIČ</w:t>
      </w:r>
      <w:proofErr w:type="gramStart"/>
      <w:r w:rsidRPr="00F634E6">
        <w:rPr>
          <w:rFonts w:ascii="Tahoma" w:hAnsi="Tahoma" w:cs="Tahoma"/>
          <w:sz w:val="20"/>
          <w:szCs w:val="20"/>
        </w:rPr>
        <w:t>:</w:t>
      </w:r>
      <w:r w:rsidR="00A17D31">
        <w:rPr>
          <w:rFonts w:ascii="Tahoma" w:hAnsi="Tahoma" w:cs="Tahoma"/>
          <w:sz w:val="20"/>
          <w:szCs w:val="20"/>
        </w:rPr>
        <w:t xml:space="preserve"> </w:t>
      </w:r>
      <w:r w:rsidR="00E45FDA">
        <w:rPr>
          <w:rFonts w:ascii="Tahoma" w:hAnsi="Tahoma" w:cs="Tahoma"/>
          <w:sz w:val="20"/>
          <w:szCs w:val="20"/>
        </w:rPr>
        <w:t>.</w:t>
      </w:r>
      <w:proofErr w:type="gramEnd"/>
    </w:p>
    <w:p w14:paraId="6B25D27D" w14:textId="513D9DC4" w:rsidR="00103FBA" w:rsidRPr="00F634E6" w:rsidRDefault="00401C87" w:rsidP="00205C6C">
      <w:pPr>
        <w:spacing w:after="0" w:line="240" w:lineRule="auto"/>
        <w:jc w:val="both"/>
        <w:rPr>
          <w:rFonts w:ascii="Tahoma" w:hAnsi="Tahoma" w:cs="Tahoma"/>
          <w:sz w:val="20"/>
          <w:szCs w:val="20"/>
        </w:rPr>
      </w:pPr>
      <w:r>
        <w:rPr>
          <w:rFonts w:ascii="Tahoma" w:hAnsi="Tahoma" w:cs="Tahoma"/>
          <w:sz w:val="20"/>
          <w:szCs w:val="20"/>
        </w:rPr>
        <w:t>Bankovní spojení</w:t>
      </w:r>
      <w:r w:rsidR="00427C5F">
        <w:rPr>
          <w:rFonts w:ascii="Tahoma" w:hAnsi="Tahoma" w:cs="Tahoma"/>
          <w:sz w:val="20"/>
          <w:szCs w:val="20"/>
        </w:rPr>
        <w:t xml:space="preserve">: </w:t>
      </w:r>
      <w:r w:rsidR="00E45FDA">
        <w:rPr>
          <w:rFonts w:ascii="Tahoma" w:hAnsi="Tahoma" w:cs="Tahoma"/>
          <w:sz w:val="20"/>
          <w:szCs w:val="20"/>
        </w:rPr>
        <w:t>…</w:t>
      </w:r>
      <w:proofErr w:type="gramStart"/>
      <w:r w:rsidR="00E45FDA">
        <w:rPr>
          <w:rFonts w:ascii="Tahoma" w:hAnsi="Tahoma" w:cs="Tahoma"/>
          <w:sz w:val="20"/>
          <w:szCs w:val="20"/>
        </w:rPr>
        <w:t>…….</w:t>
      </w:r>
      <w:proofErr w:type="gramEnd"/>
      <w:r w:rsidR="00B80355">
        <w:rPr>
          <w:rFonts w:ascii="Tahoma" w:hAnsi="Tahoma" w:cs="Tahoma"/>
          <w:sz w:val="20"/>
          <w:szCs w:val="20"/>
        </w:rPr>
        <w:t xml:space="preserve">, </w:t>
      </w:r>
      <w:r w:rsidR="007F5218">
        <w:rPr>
          <w:rFonts w:ascii="Tahoma" w:hAnsi="Tahoma" w:cs="Tahoma"/>
          <w:sz w:val="20"/>
          <w:szCs w:val="20"/>
        </w:rPr>
        <w:t xml:space="preserve">č. </w:t>
      </w:r>
      <w:proofErr w:type="spellStart"/>
      <w:r w:rsidR="007F5218">
        <w:rPr>
          <w:rFonts w:ascii="Tahoma" w:hAnsi="Tahoma" w:cs="Tahoma"/>
          <w:sz w:val="20"/>
          <w:szCs w:val="20"/>
        </w:rPr>
        <w:t>ú.</w:t>
      </w:r>
      <w:proofErr w:type="spellEnd"/>
      <w:r w:rsidR="007F5218">
        <w:rPr>
          <w:rFonts w:ascii="Tahoma" w:hAnsi="Tahoma" w:cs="Tahoma"/>
          <w:sz w:val="20"/>
          <w:szCs w:val="20"/>
        </w:rPr>
        <w:t xml:space="preserve"> </w:t>
      </w:r>
      <w:r w:rsidR="00E45FDA">
        <w:rPr>
          <w:rFonts w:ascii="Tahoma" w:hAnsi="Tahoma" w:cs="Tahoma"/>
          <w:sz w:val="20"/>
          <w:szCs w:val="20"/>
        </w:rPr>
        <w:t>……….</w:t>
      </w:r>
    </w:p>
    <w:p w14:paraId="2508F774" w14:textId="77777777" w:rsidR="003D0209" w:rsidRPr="00C61965" w:rsidRDefault="00205C6C" w:rsidP="00C61965">
      <w:pPr>
        <w:spacing w:after="0" w:line="240" w:lineRule="auto"/>
        <w:jc w:val="both"/>
        <w:rPr>
          <w:rFonts w:ascii="Tahoma" w:hAnsi="Tahoma" w:cs="Tahoma"/>
          <w:sz w:val="20"/>
          <w:szCs w:val="20"/>
        </w:rPr>
      </w:pPr>
      <w:r w:rsidRPr="00F634E6">
        <w:rPr>
          <w:rFonts w:ascii="Tahoma" w:hAnsi="Tahoma" w:cs="Tahoma"/>
          <w:sz w:val="20"/>
          <w:szCs w:val="20"/>
        </w:rPr>
        <w:t>(dále jen „zhotovitel“)</w:t>
      </w:r>
    </w:p>
    <w:p w14:paraId="6409E24C" w14:textId="77777777" w:rsidR="00105EA2" w:rsidRPr="00F634E6" w:rsidRDefault="003D0209" w:rsidP="00837437">
      <w:pPr>
        <w:spacing w:before="120" w:after="0" w:line="240" w:lineRule="auto"/>
        <w:jc w:val="center"/>
        <w:rPr>
          <w:rFonts w:ascii="Tahoma" w:hAnsi="Tahoma" w:cs="Tahoma"/>
          <w:sz w:val="20"/>
          <w:szCs w:val="20"/>
        </w:rPr>
      </w:pPr>
      <w:r w:rsidRPr="00F634E6">
        <w:rPr>
          <w:rFonts w:ascii="Tahoma" w:hAnsi="Tahoma" w:cs="Tahoma"/>
          <w:sz w:val="20"/>
          <w:szCs w:val="20"/>
        </w:rPr>
        <w:t>(dále jen „smlouva“):</w:t>
      </w:r>
    </w:p>
    <w:p w14:paraId="6A3B708C" w14:textId="77777777" w:rsidR="00837437" w:rsidRPr="00F634E6" w:rsidRDefault="00837437" w:rsidP="00837437">
      <w:pPr>
        <w:spacing w:before="120" w:after="0" w:line="240" w:lineRule="auto"/>
        <w:jc w:val="center"/>
        <w:rPr>
          <w:rFonts w:ascii="Tahoma" w:hAnsi="Tahoma" w:cs="Tahoma"/>
          <w:sz w:val="20"/>
          <w:szCs w:val="20"/>
        </w:rPr>
      </w:pPr>
    </w:p>
    <w:p w14:paraId="05599D21" w14:textId="77777777" w:rsidR="003D0209" w:rsidRPr="00F634E6" w:rsidRDefault="003D0209" w:rsidP="003D0209">
      <w:pPr>
        <w:spacing w:before="120" w:after="0" w:line="240" w:lineRule="auto"/>
        <w:jc w:val="center"/>
        <w:rPr>
          <w:rFonts w:ascii="Tahoma" w:hAnsi="Tahoma" w:cs="Tahoma"/>
          <w:b/>
          <w:bCs/>
          <w:sz w:val="20"/>
          <w:szCs w:val="20"/>
        </w:rPr>
      </w:pPr>
      <w:r w:rsidRPr="00F634E6">
        <w:rPr>
          <w:rFonts w:ascii="Tahoma" w:hAnsi="Tahoma" w:cs="Tahoma"/>
          <w:b/>
          <w:bCs/>
          <w:sz w:val="20"/>
          <w:szCs w:val="20"/>
        </w:rPr>
        <w:t>I.</w:t>
      </w:r>
    </w:p>
    <w:p w14:paraId="59EDAE8A" w14:textId="77777777" w:rsidR="003D0209" w:rsidRPr="00F634E6" w:rsidRDefault="003D0209" w:rsidP="003D0209">
      <w:pPr>
        <w:pStyle w:val="Nadpis1"/>
        <w:numPr>
          <w:ilvl w:val="0"/>
          <w:numId w:val="0"/>
        </w:numPr>
        <w:tabs>
          <w:tab w:val="left" w:pos="0"/>
        </w:tabs>
        <w:spacing w:before="120" w:after="0"/>
        <w:jc w:val="center"/>
        <w:rPr>
          <w:rFonts w:ascii="Tahoma" w:hAnsi="Tahoma" w:cs="Tahoma"/>
          <w:sz w:val="20"/>
          <w:szCs w:val="20"/>
        </w:rPr>
      </w:pPr>
      <w:r w:rsidRPr="00F634E6">
        <w:rPr>
          <w:rFonts w:ascii="Tahoma" w:hAnsi="Tahoma" w:cs="Tahoma"/>
          <w:sz w:val="20"/>
          <w:szCs w:val="20"/>
        </w:rPr>
        <w:t>Úvodní ustanovení</w:t>
      </w:r>
    </w:p>
    <w:p w14:paraId="0E4DBCC7" w14:textId="07C2343E" w:rsidR="003D0209" w:rsidRDefault="00502E5F" w:rsidP="00BF308B">
      <w:pPr>
        <w:spacing w:before="120" w:after="120" w:line="240" w:lineRule="auto"/>
        <w:ind w:left="284" w:hanging="284"/>
        <w:jc w:val="both"/>
        <w:rPr>
          <w:rFonts w:ascii="Tahoma" w:hAnsi="Tahoma" w:cs="Tahoma"/>
          <w:sz w:val="20"/>
          <w:szCs w:val="20"/>
        </w:rPr>
      </w:pPr>
      <w:r w:rsidRPr="00BC7326">
        <w:rPr>
          <w:rFonts w:ascii="Tahoma" w:hAnsi="Tahoma" w:cs="Tahoma"/>
          <w:sz w:val="20"/>
          <w:szCs w:val="20"/>
        </w:rPr>
        <w:t xml:space="preserve">1. </w:t>
      </w:r>
      <w:r w:rsidR="003D0209" w:rsidRPr="00BC7326">
        <w:rPr>
          <w:rFonts w:ascii="Tahoma" w:hAnsi="Tahoma" w:cs="Tahoma"/>
          <w:sz w:val="20"/>
          <w:szCs w:val="20"/>
        </w:rPr>
        <w:t xml:space="preserve">Smluvní strany prohlašují, že tuto smlouvu uzavírají na základě </w:t>
      </w:r>
      <w:r w:rsidR="00450BE7" w:rsidRPr="00BC7326">
        <w:rPr>
          <w:rFonts w:ascii="Tahoma" w:hAnsi="Tahoma" w:cs="Tahoma"/>
          <w:sz w:val="20"/>
          <w:szCs w:val="20"/>
        </w:rPr>
        <w:t>řádně provedeného výběrového řízení na veřejnou zakázku „</w:t>
      </w:r>
      <w:r w:rsidR="002E49B5" w:rsidRPr="002E49B5">
        <w:rPr>
          <w:rFonts w:ascii="Tahoma" w:hAnsi="Tahoma" w:cs="Tahoma"/>
          <w:sz w:val="20"/>
          <w:szCs w:val="20"/>
        </w:rPr>
        <w:t xml:space="preserve">Cyklostezka Letenská </w:t>
      </w:r>
      <w:proofErr w:type="gramStart"/>
      <w:r w:rsidR="002E49B5" w:rsidRPr="002E49B5">
        <w:rPr>
          <w:rFonts w:ascii="Tahoma" w:hAnsi="Tahoma" w:cs="Tahoma"/>
          <w:sz w:val="20"/>
          <w:szCs w:val="20"/>
        </w:rPr>
        <w:t>lávka - Přístavní</w:t>
      </w:r>
      <w:proofErr w:type="gramEnd"/>
      <w:r w:rsidR="002E49B5" w:rsidRPr="002E49B5">
        <w:rPr>
          <w:rFonts w:ascii="Tahoma" w:hAnsi="Tahoma" w:cs="Tahoma"/>
          <w:sz w:val="20"/>
          <w:szCs w:val="20"/>
        </w:rPr>
        <w:t>, Bystrc – projektová dokumentace pro územní rozhodnutí</w:t>
      </w:r>
      <w:r w:rsidR="00BC7326" w:rsidRPr="00BC7326">
        <w:rPr>
          <w:rFonts w:ascii="Tahoma" w:hAnsi="Tahoma" w:cs="Tahoma"/>
          <w:sz w:val="20"/>
          <w:szCs w:val="20"/>
        </w:rPr>
        <w:t>“</w:t>
      </w:r>
      <w:r w:rsidR="00CE14F3" w:rsidRPr="00BC7326">
        <w:rPr>
          <w:rFonts w:ascii="Tahoma" w:hAnsi="Tahoma" w:cs="Tahoma"/>
          <w:sz w:val="20"/>
          <w:szCs w:val="20"/>
        </w:rPr>
        <w:t>,</w:t>
      </w:r>
      <w:r w:rsidR="00202F54" w:rsidRPr="00BC7326">
        <w:rPr>
          <w:rFonts w:ascii="Tahoma" w:hAnsi="Tahoma" w:cs="Tahoma"/>
          <w:sz w:val="20"/>
          <w:szCs w:val="20"/>
        </w:rPr>
        <w:t xml:space="preserve"> </w:t>
      </w:r>
      <w:r w:rsidR="00E9565B" w:rsidRPr="00BC7326">
        <w:rPr>
          <w:rFonts w:ascii="Tahoma" w:hAnsi="Tahoma" w:cs="Tahoma"/>
          <w:sz w:val="20"/>
          <w:szCs w:val="20"/>
        </w:rPr>
        <w:t xml:space="preserve">a to v rámci projektu </w:t>
      </w:r>
      <w:r w:rsidR="004B72BD" w:rsidRPr="00BC7326">
        <w:rPr>
          <w:rFonts w:ascii="Tahoma" w:hAnsi="Tahoma" w:cs="Tahoma"/>
          <w:sz w:val="20"/>
          <w:szCs w:val="20"/>
        </w:rPr>
        <w:t xml:space="preserve">participativního rozpočtu </w:t>
      </w:r>
      <w:r w:rsidR="00E9565B" w:rsidRPr="00BC7326">
        <w:rPr>
          <w:rFonts w:ascii="Tahoma" w:hAnsi="Tahoma" w:cs="Tahoma"/>
          <w:sz w:val="20"/>
          <w:szCs w:val="20"/>
        </w:rPr>
        <w:t xml:space="preserve">„Dáme na </w:t>
      </w:r>
      <w:r w:rsidR="009B4D15" w:rsidRPr="00BC7326">
        <w:rPr>
          <w:rFonts w:ascii="Tahoma" w:hAnsi="Tahoma" w:cs="Tahoma"/>
          <w:sz w:val="20"/>
          <w:szCs w:val="20"/>
        </w:rPr>
        <w:t>v</w:t>
      </w:r>
      <w:r w:rsidR="00E9565B" w:rsidRPr="00BC7326">
        <w:rPr>
          <w:rFonts w:ascii="Tahoma" w:hAnsi="Tahoma" w:cs="Tahoma"/>
          <w:sz w:val="20"/>
          <w:szCs w:val="20"/>
        </w:rPr>
        <w:t>ás“.</w:t>
      </w:r>
      <w:r w:rsidR="004D4B6B" w:rsidRPr="00F634E6">
        <w:rPr>
          <w:rFonts w:ascii="Tahoma" w:hAnsi="Tahoma" w:cs="Tahoma"/>
          <w:sz w:val="20"/>
          <w:szCs w:val="20"/>
        </w:rPr>
        <w:t xml:space="preserve"> </w:t>
      </w:r>
    </w:p>
    <w:p w14:paraId="27A5F157" w14:textId="5F897D7D" w:rsidR="00BF308B" w:rsidRPr="00F634E6" w:rsidRDefault="0086611C" w:rsidP="00BF308B">
      <w:pPr>
        <w:tabs>
          <w:tab w:val="left" w:pos="360"/>
        </w:tabs>
        <w:spacing w:before="120" w:after="0" w:line="240" w:lineRule="auto"/>
        <w:ind w:left="284" w:hanging="284"/>
        <w:jc w:val="both"/>
        <w:rPr>
          <w:rFonts w:ascii="Tahoma" w:hAnsi="Tahoma" w:cs="Tahoma"/>
          <w:sz w:val="20"/>
          <w:szCs w:val="20"/>
        </w:rPr>
      </w:pPr>
      <w:r>
        <w:rPr>
          <w:rFonts w:ascii="Tahoma" w:hAnsi="Tahoma" w:cs="Tahoma"/>
          <w:sz w:val="20"/>
          <w:szCs w:val="20"/>
        </w:rPr>
        <w:t>2</w:t>
      </w:r>
      <w:r w:rsidR="00BF308B">
        <w:rPr>
          <w:rFonts w:ascii="Tahoma" w:hAnsi="Tahoma" w:cs="Tahoma"/>
          <w:sz w:val="20"/>
          <w:szCs w:val="20"/>
        </w:rPr>
        <w:t xml:space="preserve">. Zhotovitel </w:t>
      </w:r>
      <w:r w:rsidR="00BF308B" w:rsidRPr="00BF308B">
        <w:rPr>
          <w:rFonts w:ascii="Tahoma" w:hAnsi="Tahoma" w:cs="Tahoma"/>
          <w:sz w:val="20"/>
          <w:szCs w:val="20"/>
        </w:rPr>
        <w:t>prohlašuje, že se detailně seznámil s rozsahem a povahou předmětu plnění této smlouvy, že jsou mu známé podmínky nezbytné pro realizaci předmětu plnění této smlouvy a že je odborně způsobilý k předmětu plnění dle této smlouvy a má oprávnění na území České republiky poskytovat za úplatu všechny služby, jejichž poskytnutí je předmětem této smlouvy.</w:t>
      </w:r>
    </w:p>
    <w:p w14:paraId="2B7FEC21" w14:textId="77777777" w:rsidR="009126E9" w:rsidRPr="00F634E6" w:rsidRDefault="009126E9" w:rsidP="003D0209">
      <w:pPr>
        <w:spacing w:before="120" w:after="0" w:line="240" w:lineRule="auto"/>
        <w:jc w:val="center"/>
        <w:rPr>
          <w:rFonts w:ascii="Tahoma" w:hAnsi="Tahoma" w:cs="Tahoma"/>
          <w:b/>
          <w:sz w:val="20"/>
          <w:szCs w:val="20"/>
        </w:rPr>
      </w:pPr>
    </w:p>
    <w:p w14:paraId="65927638"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II.</w:t>
      </w:r>
    </w:p>
    <w:p w14:paraId="3ECE2014"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Předmět smlouvy</w:t>
      </w:r>
    </w:p>
    <w:p w14:paraId="04B18206" w14:textId="21886DC4" w:rsidR="003D0209" w:rsidRDefault="003D0209" w:rsidP="002E49B5">
      <w:pPr>
        <w:numPr>
          <w:ilvl w:val="0"/>
          <w:numId w:val="14"/>
        </w:numPr>
        <w:tabs>
          <w:tab w:val="left" w:pos="0"/>
        </w:tabs>
        <w:spacing w:before="120" w:after="0" w:line="240" w:lineRule="auto"/>
        <w:jc w:val="both"/>
        <w:rPr>
          <w:rFonts w:ascii="Tahoma" w:hAnsi="Tahoma" w:cs="Tahoma"/>
          <w:sz w:val="20"/>
          <w:szCs w:val="20"/>
        </w:rPr>
      </w:pPr>
      <w:r w:rsidRPr="00F634E6">
        <w:rPr>
          <w:rFonts w:ascii="Tahoma" w:hAnsi="Tahoma" w:cs="Tahoma"/>
          <w:sz w:val="20"/>
          <w:szCs w:val="20"/>
        </w:rPr>
        <w:t xml:space="preserve">Zhotovitel se zavazuje </w:t>
      </w:r>
      <w:r w:rsidRPr="00F634E6">
        <w:rPr>
          <w:rFonts w:ascii="Tahoma" w:hAnsi="Tahoma" w:cs="Tahoma"/>
          <w:color w:val="000000"/>
          <w:sz w:val="20"/>
          <w:szCs w:val="20"/>
        </w:rPr>
        <w:t xml:space="preserve">za podmínek uvedených v této smlouvě zhotovit a předat </w:t>
      </w:r>
      <w:r w:rsidR="00B415EC">
        <w:rPr>
          <w:rFonts w:ascii="Tahoma" w:hAnsi="Tahoma" w:cs="Tahoma"/>
          <w:color w:val="000000"/>
          <w:sz w:val="20"/>
          <w:szCs w:val="20"/>
        </w:rPr>
        <w:t xml:space="preserve">na svůj náklad </w:t>
      </w:r>
      <w:r w:rsidR="00401400">
        <w:rPr>
          <w:rFonts w:ascii="Tahoma" w:hAnsi="Tahoma" w:cs="Tahoma"/>
          <w:color w:val="000000"/>
          <w:sz w:val="20"/>
          <w:szCs w:val="20"/>
        </w:rPr>
        <w:br/>
      </w:r>
      <w:r w:rsidR="00B415EC">
        <w:rPr>
          <w:rFonts w:ascii="Tahoma" w:hAnsi="Tahoma" w:cs="Tahoma"/>
          <w:color w:val="000000"/>
          <w:sz w:val="20"/>
          <w:szCs w:val="20"/>
        </w:rPr>
        <w:t xml:space="preserve">a </w:t>
      </w:r>
      <w:r w:rsidR="009A6A39" w:rsidRPr="00F634E6">
        <w:rPr>
          <w:rFonts w:ascii="Tahoma" w:hAnsi="Tahoma" w:cs="Tahoma"/>
          <w:color w:val="000000"/>
          <w:sz w:val="20"/>
          <w:szCs w:val="20"/>
        </w:rPr>
        <w:t xml:space="preserve">nebezpečí </w:t>
      </w:r>
      <w:r w:rsidRPr="00F634E6">
        <w:rPr>
          <w:rFonts w:ascii="Tahoma" w:hAnsi="Tahoma" w:cs="Tahoma"/>
          <w:color w:val="000000"/>
          <w:sz w:val="20"/>
          <w:szCs w:val="20"/>
        </w:rPr>
        <w:t xml:space="preserve">objednateli </w:t>
      </w:r>
      <w:r w:rsidRPr="00F634E6">
        <w:rPr>
          <w:rFonts w:ascii="Tahoma" w:hAnsi="Tahoma" w:cs="Tahoma"/>
          <w:sz w:val="20"/>
          <w:szCs w:val="20"/>
        </w:rPr>
        <w:t xml:space="preserve">ve sjednané době </w:t>
      </w:r>
      <w:r w:rsidRPr="00F634E6">
        <w:rPr>
          <w:rFonts w:ascii="Tahoma" w:hAnsi="Tahoma" w:cs="Tahoma"/>
          <w:color w:val="000000"/>
          <w:sz w:val="20"/>
          <w:szCs w:val="20"/>
        </w:rPr>
        <w:t xml:space="preserve">dílo </w:t>
      </w:r>
      <w:r w:rsidR="00853F5D">
        <w:rPr>
          <w:rFonts w:ascii="Tahoma" w:hAnsi="Tahoma" w:cs="Tahoma"/>
          <w:sz w:val="20"/>
          <w:szCs w:val="20"/>
        </w:rPr>
        <w:t>„</w:t>
      </w:r>
      <w:r w:rsidR="002E49B5" w:rsidRPr="002E49B5">
        <w:rPr>
          <w:rFonts w:ascii="Tahoma" w:hAnsi="Tahoma" w:cs="Tahoma"/>
          <w:sz w:val="20"/>
          <w:szCs w:val="20"/>
        </w:rPr>
        <w:t xml:space="preserve">Cyklostezka Letenská </w:t>
      </w:r>
      <w:proofErr w:type="gramStart"/>
      <w:r w:rsidR="002E49B5" w:rsidRPr="002E49B5">
        <w:rPr>
          <w:rFonts w:ascii="Tahoma" w:hAnsi="Tahoma" w:cs="Tahoma"/>
          <w:sz w:val="20"/>
          <w:szCs w:val="20"/>
        </w:rPr>
        <w:t>lávka - Přístavní</w:t>
      </w:r>
      <w:proofErr w:type="gramEnd"/>
      <w:r w:rsidR="002E49B5" w:rsidRPr="002E49B5">
        <w:rPr>
          <w:rFonts w:ascii="Tahoma" w:hAnsi="Tahoma" w:cs="Tahoma"/>
          <w:sz w:val="20"/>
          <w:szCs w:val="20"/>
        </w:rPr>
        <w:t>, Bystrc – projektová dokumentace pro územní rozhodnutí</w:t>
      </w:r>
      <w:r w:rsidR="006945ED">
        <w:rPr>
          <w:rFonts w:ascii="Tahoma" w:hAnsi="Tahoma" w:cs="Tahoma"/>
          <w:sz w:val="20"/>
          <w:szCs w:val="20"/>
        </w:rPr>
        <w:t xml:space="preserve">“ </w:t>
      </w:r>
      <w:r w:rsidR="00FF12A4" w:rsidRPr="00F634E6">
        <w:rPr>
          <w:rFonts w:ascii="Tahoma" w:hAnsi="Tahoma" w:cs="Tahoma"/>
          <w:sz w:val="20"/>
          <w:szCs w:val="20"/>
        </w:rPr>
        <w:t>(dále jen</w:t>
      </w:r>
      <w:r w:rsidR="005F31A0">
        <w:rPr>
          <w:rFonts w:ascii="Tahoma" w:hAnsi="Tahoma" w:cs="Tahoma"/>
          <w:sz w:val="20"/>
          <w:szCs w:val="20"/>
        </w:rPr>
        <w:t xml:space="preserve"> </w:t>
      </w:r>
      <w:r w:rsidR="00FF12A4" w:rsidRPr="00F634E6">
        <w:rPr>
          <w:rFonts w:ascii="Tahoma" w:hAnsi="Tahoma" w:cs="Tahoma"/>
          <w:sz w:val="20"/>
          <w:szCs w:val="20"/>
        </w:rPr>
        <w:t>„dílo“) a objednatel se zavazuje za řádně zhotovené dílo zaplatit dohodnutou cenu.</w:t>
      </w:r>
    </w:p>
    <w:p w14:paraId="35E6E4D5" w14:textId="323957E5" w:rsidR="00BC6AF9" w:rsidRDefault="0094615D" w:rsidP="002E49B5">
      <w:pPr>
        <w:numPr>
          <w:ilvl w:val="0"/>
          <w:numId w:val="14"/>
        </w:numPr>
        <w:tabs>
          <w:tab w:val="left" w:pos="0"/>
        </w:tabs>
        <w:spacing w:before="120" w:after="0" w:line="240" w:lineRule="auto"/>
        <w:jc w:val="both"/>
        <w:rPr>
          <w:rFonts w:ascii="Tahoma" w:hAnsi="Tahoma" w:cs="Tahoma"/>
          <w:sz w:val="20"/>
          <w:szCs w:val="20"/>
        </w:rPr>
      </w:pPr>
      <w:r>
        <w:rPr>
          <w:rFonts w:ascii="Tahoma" w:hAnsi="Tahoma" w:cs="Tahoma"/>
          <w:sz w:val="20"/>
          <w:szCs w:val="20"/>
        </w:rPr>
        <w:t>Podkladem</w:t>
      </w:r>
      <w:r w:rsidR="00604763">
        <w:rPr>
          <w:rFonts w:ascii="Tahoma" w:hAnsi="Tahoma" w:cs="Tahoma"/>
          <w:sz w:val="20"/>
          <w:szCs w:val="20"/>
        </w:rPr>
        <w:t xml:space="preserve"> pro </w:t>
      </w:r>
      <w:r>
        <w:rPr>
          <w:rFonts w:ascii="Tahoma" w:hAnsi="Tahoma" w:cs="Tahoma"/>
          <w:sz w:val="20"/>
          <w:szCs w:val="20"/>
        </w:rPr>
        <w:t xml:space="preserve">vyhotovení </w:t>
      </w:r>
      <w:r w:rsidR="00604763">
        <w:rPr>
          <w:rFonts w:ascii="Tahoma" w:hAnsi="Tahoma" w:cs="Tahoma"/>
          <w:sz w:val="20"/>
          <w:szCs w:val="20"/>
        </w:rPr>
        <w:t>díl</w:t>
      </w:r>
      <w:r>
        <w:rPr>
          <w:rFonts w:ascii="Tahoma" w:hAnsi="Tahoma" w:cs="Tahoma"/>
          <w:sz w:val="20"/>
          <w:szCs w:val="20"/>
        </w:rPr>
        <w:t>a</w:t>
      </w:r>
      <w:r w:rsidR="00604763">
        <w:rPr>
          <w:rFonts w:ascii="Tahoma" w:hAnsi="Tahoma" w:cs="Tahoma"/>
          <w:sz w:val="20"/>
          <w:szCs w:val="20"/>
        </w:rPr>
        <w:t xml:space="preserve"> </w:t>
      </w:r>
      <w:r>
        <w:rPr>
          <w:rFonts w:ascii="Tahoma" w:hAnsi="Tahoma" w:cs="Tahoma"/>
          <w:sz w:val="20"/>
          <w:szCs w:val="20"/>
        </w:rPr>
        <w:t>je</w:t>
      </w:r>
      <w:r w:rsidR="00604763">
        <w:rPr>
          <w:rFonts w:ascii="Tahoma" w:hAnsi="Tahoma" w:cs="Tahoma"/>
          <w:sz w:val="20"/>
          <w:szCs w:val="20"/>
        </w:rPr>
        <w:t xml:space="preserve"> vyhledávací studie „</w:t>
      </w:r>
      <w:r w:rsidR="002E49B5" w:rsidRPr="002E49B5">
        <w:rPr>
          <w:rFonts w:ascii="Tahoma" w:hAnsi="Tahoma" w:cs="Tahoma"/>
          <w:sz w:val="20"/>
          <w:szCs w:val="20"/>
        </w:rPr>
        <w:t xml:space="preserve">Pohodlný </w:t>
      </w:r>
      <w:proofErr w:type="spellStart"/>
      <w:r w:rsidR="002E49B5" w:rsidRPr="002E49B5">
        <w:rPr>
          <w:rFonts w:ascii="Tahoma" w:hAnsi="Tahoma" w:cs="Tahoma"/>
          <w:sz w:val="20"/>
          <w:szCs w:val="20"/>
        </w:rPr>
        <w:t>cyklopříje</w:t>
      </w:r>
      <w:r w:rsidR="002E49B5">
        <w:rPr>
          <w:rFonts w:ascii="Tahoma" w:hAnsi="Tahoma" w:cs="Tahoma"/>
          <w:sz w:val="20"/>
          <w:szCs w:val="20"/>
        </w:rPr>
        <w:t>zd</w:t>
      </w:r>
      <w:proofErr w:type="spellEnd"/>
      <w:r w:rsidR="002E49B5">
        <w:rPr>
          <w:rFonts w:ascii="Tahoma" w:hAnsi="Tahoma" w:cs="Tahoma"/>
          <w:sz w:val="20"/>
          <w:szCs w:val="20"/>
        </w:rPr>
        <w:t xml:space="preserve"> k přehradě</w:t>
      </w:r>
      <w:r w:rsidR="00604763">
        <w:rPr>
          <w:rFonts w:ascii="Tahoma" w:hAnsi="Tahoma" w:cs="Tahoma"/>
          <w:sz w:val="20"/>
          <w:szCs w:val="20"/>
        </w:rPr>
        <w:t>“</w:t>
      </w:r>
      <w:r w:rsidR="006E422B">
        <w:rPr>
          <w:rFonts w:ascii="Tahoma" w:hAnsi="Tahoma" w:cs="Tahoma"/>
          <w:sz w:val="20"/>
          <w:szCs w:val="20"/>
        </w:rPr>
        <w:t xml:space="preserve"> (k dispozici u objednatele)</w:t>
      </w:r>
      <w:r w:rsidR="00604763">
        <w:rPr>
          <w:rFonts w:ascii="Tahoma" w:hAnsi="Tahoma" w:cs="Tahoma"/>
          <w:sz w:val="20"/>
          <w:szCs w:val="20"/>
        </w:rPr>
        <w:t>.</w:t>
      </w:r>
    </w:p>
    <w:p w14:paraId="72E039EE" w14:textId="77777777" w:rsidR="00E94751" w:rsidRPr="00E94751" w:rsidRDefault="00E94751" w:rsidP="00E94751">
      <w:pPr>
        <w:tabs>
          <w:tab w:val="left" w:pos="0"/>
        </w:tabs>
        <w:spacing w:before="120" w:after="0" w:line="240" w:lineRule="auto"/>
        <w:ind w:left="360"/>
        <w:jc w:val="both"/>
        <w:rPr>
          <w:rFonts w:ascii="Tahoma" w:hAnsi="Tahoma" w:cs="Tahoma"/>
          <w:sz w:val="20"/>
          <w:szCs w:val="20"/>
        </w:rPr>
      </w:pPr>
    </w:p>
    <w:p w14:paraId="4E85B0CC" w14:textId="142A8C4D" w:rsidR="00705D2F" w:rsidRPr="00CB0B56" w:rsidRDefault="00E9565B" w:rsidP="00BC6AF9">
      <w:pPr>
        <w:pStyle w:val="Odstavecseseznamem"/>
        <w:numPr>
          <w:ilvl w:val="0"/>
          <w:numId w:val="34"/>
        </w:numPr>
        <w:spacing w:after="0" w:line="240" w:lineRule="auto"/>
        <w:jc w:val="both"/>
        <w:rPr>
          <w:rFonts w:ascii="Tahoma" w:hAnsi="Tahoma" w:cs="Tahoma"/>
          <w:bCs/>
          <w:color w:val="000000" w:themeColor="text1"/>
          <w:sz w:val="20"/>
          <w:szCs w:val="20"/>
        </w:rPr>
      </w:pPr>
      <w:r w:rsidRPr="00CB0B56">
        <w:rPr>
          <w:rFonts w:ascii="Tahoma" w:hAnsi="Tahoma" w:cs="Tahoma"/>
          <w:color w:val="000000" w:themeColor="text1"/>
          <w:sz w:val="20"/>
          <w:szCs w:val="20"/>
        </w:rPr>
        <w:t>Zhotovitel se zavazuje</w:t>
      </w:r>
      <w:r w:rsidRPr="00CB0B56">
        <w:rPr>
          <w:rFonts w:ascii="Tahoma" w:hAnsi="Tahoma" w:cs="Tahoma"/>
          <w:bCs/>
          <w:color w:val="000000" w:themeColor="text1"/>
          <w:sz w:val="20"/>
          <w:szCs w:val="20"/>
        </w:rPr>
        <w:t xml:space="preserve"> </w:t>
      </w:r>
      <w:r w:rsidR="00A7470E" w:rsidRPr="00CB0B56">
        <w:rPr>
          <w:rFonts w:ascii="Tahoma" w:hAnsi="Tahoma" w:cs="Tahoma"/>
          <w:bCs/>
          <w:color w:val="000000" w:themeColor="text1"/>
          <w:sz w:val="20"/>
          <w:szCs w:val="20"/>
        </w:rPr>
        <w:t>provés</w:t>
      </w:r>
      <w:r w:rsidRPr="00CB0B56">
        <w:rPr>
          <w:rFonts w:ascii="Tahoma" w:hAnsi="Tahoma" w:cs="Tahoma"/>
          <w:bCs/>
          <w:color w:val="000000" w:themeColor="text1"/>
          <w:sz w:val="20"/>
          <w:szCs w:val="20"/>
        </w:rPr>
        <w:t xml:space="preserve">t </w:t>
      </w:r>
      <w:r w:rsidR="00B415EC" w:rsidRPr="00CB0B56">
        <w:rPr>
          <w:rFonts w:ascii="Tahoma" w:hAnsi="Tahoma" w:cs="Tahoma"/>
          <w:bCs/>
          <w:color w:val="000000" w:themeColor="text1"/>
          <w:sz w:val="20"/>
          <w:szCs w:val="20"/>
        </w:rPr>
        <w:t>dílo</w:t>
      </w:r>
      <w:r w:rsidR="00D45692" w:rsidRPr="00CB0B56">
        <w:rPr>
          <w:rFonts w:ascii="Tahoma" w:hAnsi="Tahoma" w:cs="Tahoma"/>
          <w:bCs/>
          <w:color w:val="000000" w:themeColor="text1"/>
          <w:sz w:val="20"/>
          <w:szCs w:val="20"/>
        </w:rPr>
        <w:t xml:space="preserve"> </w:t>
      </w:r>
      <w:r w:rsidR="00E67D80" w:rsidRPr="00CB0B56">
        <w:rPr>
          <w:rFonts w:ascii="Tahoma" w:hAnsi="Tahoma" w:cs="Tahoma"/>
          <w:bCs/>
          <w:color w:val="000000" w:themeColor="text1"/>
          <w:sz w:val="20"/>
          <w:szCs w:val="20"/>
        </w:rPr>
        <w:t>v souladu s</w:t>
      </w:r>
      <w:r w:rsidR="00A1369A" w:rsidRPr="00CB0B56">
        <w:rPr>
          <w:rFonts w:ascii="Tahoma" w:hAnsi="Tahoma" w:cs="Tahoma"/>
          <w:bCs/>
          <w:color w:val="000000" w:themeColor="text1"/>
          <w:sz w:val="20"/>
          <w:szCs w:val="20"/>
        </w:rPr>
        <w:t xml:space="preserve"> </w:t>
      </w:r>
      <w:r w:rsidR="00E67D80" w:rsidRPr="00CB0B56">
        <w:rPr>
          <w:rFonts w:ascii="Tahoma" w:hAnsi="Tahoma" w:cs="Tahoma"/>
          <w:bCs/>
          <w:color w:val="000000" w:themeColor="text1"/>
          <w:sz w:val="20"/>
          <w:szCs w:val="20"/>
        </w:rPr>
        <w:t>vyhledávací studií</w:t>
      </w:r>
      <w:r w:rsidR="002D0645" w:rsidRPr="00CB0B56">
        <w:rPr>
          <w:rFonts w:ascii="Tahoma" w:hAnsi="Tahoma" w:cs="Tahoma"/>
          <w:bCs/>
          <w:color w:val="000000" w:themeColor="text1"/>
          <w:sz w:val="20"/>
          <w:szCs w:val="20"/>
        </w:rPr>
        <w:t xml:space="preserve"> dle odst. </w:t>
      </w:r>
      <w:r w:rsidR="0094615D" w:rsidRPr="00CB0B56">
        <w:rPr>
          <w:rFonts w:ascii="Tahoma" w:hAnsi="Tahoma" w:cs="Tahoma"/>
          <w:bCs/>
          <w:color w:val="000000" w:themeColor="text1"/>
          <w:sz w:val="20"/>
          <w:szCs w:val="20"/>
        </w:rPr>
        <w:t>2</w:t>
      </w:r>
      <w:r w:rsidR="002D0645" w:rsidRPr="00CB0B56">
        <w:rPr>
          <w:rFonts w:ascii="Tahoma" w:hAnsi="Tahoma" w:cs="Tahoma"/>
          <w:bCs/>
          <w:color w:val="000000" w:themeColor="text1"/>
          <w:sz w:val="20"/>
          <w:szCs w:val="20"/>
        </w:rPr>
        <w:t xml:space="preserve"> tohoto článku</w:t>
      </w:r>
      <w:r w:rsidR="006527A9" w:rsidRPr="00CB0B56">
        <w:rPr>
          <w:rFonts w:ascii="Tahoma" w:hAnsi="Tahoma" w:cs="Tahoma"/>
          <w:bCs/>
          <w:color w:val="000000" w:themeColor="text1"/>
          <w:sz w:val="20"/>
          <w:szCs w:val="20"/>
        </w:rPr>
        <w:t>.</w:t>
      </w:r>
      <w:r w:rsidR="00E67D80" w:rsidRPr="00CB0B56">
        <w:rPr>
          <w:rFonts w:ascii="Tahoma" w:hAnsi="Tahoma" w:cs="Tahoma"/>
          <w:bCs/>
          <w:color w:val="000000" w:themeColor="text1"/>
          <w:sz w:val="20"/>
          <w:szCs w:val="20"/>
        </w:rPr>
        <w:t xml:space="preserve"> </w:t>
      </w:r>
      <w:r w:rsidR="006E422B" w:rsidRPr="00CB0B56">
        <w:rPr>
          <w:rFonts w:ascii="Tahoma" w:hAnsi="Tahoma" w:cs="Tahoma"/>
          <w:bCs/>
          <w:color w:val="000000" w:themeColor="text1"/>
          <w:sz w:val="20"/>
          <w:szCs w:val="20"/>
        </w:rPr>
        <w:t>P</w:t>
      </w:r>
      <w:r w:rsidR="00C67A6E" w:rsidRPr="00CB0B56">
        <w:rPr>
          <w:rFonts w:ascii="Tahoma" w:hAnsi="Tahoma" w:cs="Tahoma"/>
          <w:bCs/>
          <w:color w:val="000000" w:themeColor="text1"/>
          <w:sz w:val="20"/>
          <w:szCs w:val="20"/>
        </w:rPr>
        <w:t xml:space="preserve">opis trasy </w:t>
      </w:r>
      <w:r w:rsidR="008207EE" w:rsidRPr="00CB0B56">
        <w:rPr>
          <w:rFonts w:ascii="Tahoma" w:hAnsi="Tahoma" w:cs="Tahoma"/>
          <w:bCs/>
          <w:color w:val="000000" w:themeColor="text1"/>
          <w:sz w:val="20"/>
          <w:szCs w:val="20"/>
        </w:rPr>
        <w:t xml:space="preserve">včetně situačního zákresu </w:t>
      </w:r>
      <w:r w:rsidR="00C67A6E" w:rsidRPr="00CB0B56">
        <w:rPr>
          <w:rFonts w:ascii="Tahoma" w:hAnsi="Tahoma" w:cs="Tahoma"/>
          <w:bCs/>
          <w:color w:val="000000" w:themeColor="text1"/>
          <w:sz w:val="20"/>
          <w:szCs w:val="20"/>
        </w:rPr>
        <w:t>je přílohou</w:t>
      </w:r>
      <w:r w:rsidR="008948E3" w:rsidRPr="00CB0B56">
        <w:rPr>
          <w:rFonts w:ascii="Tahoma" w:hAnsi="Tahoma" w:cs="Tahoma"/>
          <w:bCs/>
          <w:color w:val="000000" w:themeColor="text1"/>
          <w:sz w:val="20"/>
          <w:szCs w:val="20"/>
        </w:rPr>
        <w:t xml:space="preserve"> č</w:t>
      </w:r>
      <w:r w:rsidR="006527A9" w:rsidRPr="00CB0B56">
        <w:rPr>
          <w:rFonts w:ascii="Tahoma" w:hAnsi="Tahoma" w:cs="Tahoma"/>
          <w:bCs/>
          <w:color w:val="000000" w:themeColor="text1"/>
          <w:sz w:val="20"/>
          <w:szCs w:val="20"/>
        </w:rPr>
        <w:t>. 2</w:t>
      </w:r>
      <w:r w:rsidR="00C67A6E" w:rsidRPr="00CB0B56">
        <w:rPr>
          <w:rFonts w:ascii="Tahoma" w:hAnsi="Tahoma" w:cs="Tahoma"/>
          <w:bCs/>
          <w:color w:val="000000" w:themeColor="text1"/>
          <w:sz w:val="20"/>
          <w:szCs w:val="20"/>
        </w:rPr>
        <w:t xml:space="preserve"> této smlouvy.</w:t>
      </w:r>
    </w:p>
    <w:p w14:paraId="7FF712D9" w14:textId="77777777" w:rsidR="00191DD9" w:rsidRPr="00D15C5E" w:rsidRDefault="00191DD9" w:rsidP="002B3DF9">
      <w:pPr>
        <w:spacing w:after="0" w:line="240" w:lineRule="auto"/>
        <w:jc w:val="both"/>
        <w:rPr>
          <w:rFonts w:ascii="Tahoma" w:hAnsi="Tahoma" w:cs="Tahoma"/>
          <w:bCs/>
          <w:color w:val="000000" w:themeColor="text1"/>
          <w:sz w:val="20"/>
          <w:szCs w:val="20"/>
        </w:rPr>
      </w:pPr>
    </w:p>
    <w:p w14:paraId="61C6BEED" w14:textId="206FABA9" w:rsidR="00191DD9" w:rsidRPr="00910CCA" w:rsidRDefault="00191DD9" w:rsidP="00BC6AF9">
      <w:pPr>
        <w:pStyle w:val="Odstavecseseznamem"/>
        <w:numPr>
          <w:ilvl w:val="0"/>
          <w:numId w:val="34"/>
        </w:numPr>
        <w:spacing w:after="0" w:line="240" w:lineRule="auto"/>
        <w:jc w:val="both"/>
        <w:rPr>
          <w:rFonts w:ascii="Tahoma" w:hAnsi="Tahoma" w:cs="Tahoma"/>
          <w:bCs/>
          <w:color w:val="000000" w:themeColor="text1"/>
          <w:sz w:val="20"/>
          <w:szCs w:val="20"/>
        </w:rPr>
      </w:pPr>
      <w:r w:rsidRPr="00910CCA">
        <w:rPr>
          <w:rFonts w:ascii="Tahoma" w:hAnsi="Tahoma" w:cs="Tahoma"/>
          <w:bCs/>
          <w:color w:val="000000" w:themeColor="text1"/>
          <w:sz w:val="20"/>
          <w:szCs w:val="20"/>
        </w:rPr>
        <w:lastRenderedPageBreak/>
        <w:t xml:space="preserve">Dílo bude dodáno ve čtyřech vyhotoveních v tištěné podobě a jednou na CD nosiči ve formátu </w:t>
      </w:r>
      <w:proofErr w:type="spellStart"/>
      <w:r w:rsidRPr="00910CCA">
        <w:rPr>
          <w:rFonts w:ascii="Tahoma" w:hAnsi="Tahoma" w:cs="Tahoma"/>
          <w:bCs/>
          <w:color w:val="000000" w:themeColor="text1"/>
          <w:sz w:val="20"/>
          <w:szCs w:val="20"/>
        </w:rPr>
        <w:t>pd</w:t>
      </w:r>
      <w:r w:rsidR="003E77CC" w:rsidRPr="00910CCA">
        <w:rPr>
          <w:rFonts w:ascii="Tahoma" w:hAnsi="Tahoma" w:cs="Tahoma"/>
          <w:bCs/>
          <w:color w:val="000000" w:themeColor="text1"/>
          <w:sz w:val="20"/>
          <w:szCs w:val="20"/>
        </w:rPr>
        <w:t>f</w:t>
      </w:r>
      <w:proofErr w:type="spellEnd"/>
      <w:r w:rsidR="00785A26" w:rsidRPr="00910CCA">
        <w:rPr>
          <w:rFonts w:ascii="Tahoma" w:hAnsi="Tahoma" w:cs="Tahoma"/>
          <w:bCs/>
          <w:color w:val="000000" w:themeColor="text1"/>
          <w:sz w:val="20"/>
          <w:szCs w:val="20"/>
        </w:rPr>
        <w:t>.</w:t>
      </w:r>
      <w:r w:rsidR="00D15C5E" w:rsidRPr="00910CCA">
        <w:rPr>
          <w:rFonts w:ascii="Tahoma" w:hAnsi="Tahoma" w:cs="Tahoma"/>
          <w:bCs/>
          <w:color w:val="000000" w:themeColor="text1"/>
          <w:sz w:val="20"/>
          <w:szCs w:val="20"/>
        </w:rPr>
        <w:t xml:space="preserve"> </w:t>
      </w:r>
    </w:p>
    <w:p w14:paraId="31FBF942" w14:textId="20D9831E" w:rsidR="00E9565B" w:rsidRPr="00F9792E" w:rsidRDefault="00E9565B" w:rsidP="00C57E95">
      <w:pPr>
        <w:spacing w:after="0" w:line="240" w:lineRule="auto"/>
        <w:rPr>
          <w:rFonts w:ascii="Tahoma" w:hAnsi="Tahoma" w:cs="Tahoma"/>
          <w:bCs/>
          <w:color w:val="A6A6A6" w:themeColor="background1" w:themeShade="A6"/>
          <w:sz w:val="20"/>
          <w:szCs w:val="20"/>
        </w:rPr>
      </w:pPr>
    </w:p>
    <w:p w14:paraId="2A9627A7"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III.</w:t>
      </w:r>
    </w:p>
    <w:p w14:paraId="5D7C00DE" w14:textId="23442AB9" w:rsidR="009A0661" w:rsidRPr="0074459B" w:rsidRDefault="00F2333A" w:rsidP="001758E3">
      <w:pPr>
        <w:spacing w:before="120" w:after="0" w:line="240" w:lineRule="auto"/>
        <w:jc w:val="center"/>
        <w:rPr>
          <w:rFonts w:ascii="Tahoma" w:hAnsi="Tahoma" w:cs="Tahoma"/>
          <w:b/>
          <w:sz w:val="20"/>
          <w:szCs w:val="20"/>
        </w:rPr>
      </w:pPr>
      <w:r w:rsidRPr="00F634E6">
        <w:rPr>
          <w:rFonts w:ascii="Tahoma" w:hAnsi="Tahoma" w:cs="Tahoma"/>
          <w:b/>
          <w:sz w:val="20"/>
          <w:szCs w:val="20"/>
        </w:rPr>
        <w:t xml:space="preserve"> </w:t>
      </w:r>
      <w:r w:rsidR="00D66308">
        <w:rPr>
          <w:rFonts w:ascii="Tahoma" w:hAnsi="Tahoma" w:cs="Tahoma"/>
          <w:b/>
          <w:sz w:val="20"/>
          <w:szCs w:val="20"/>
        </w:rPr>
        <w:t>Provedení a předání díla, d</w:t>
      </w:r>
      <w:r w:rsidRPr="0074459B">
        <w:rPr>
          <w:rFonts w:ascii="Tahoma" w:hAnsi="Tahoma" w:cs="Tahoma"/>
          <w:b/>
          <w:sz w:val="20"/>
          <w:szCs w:val="20"/>
        </w:rPr>
        <w:t>oba</w:t>
      </w:r>
      <w:r w:rsidR="008002C9" w:rsidRPr="0074459B">
        <w:rPr>
          <w:rFonts w:ascii="Tahoma" w:hAnsi="Tahoma" w:cs="Tahoma"/>
          <w:b/>
          <w:sz w:val="20"/>
          <w:szCs w:val="20"/>
        </w:rPr>
        <w:t xml:space="preserve"> </w:t>
      </w:r>
      <w:r w:rsidRPr="0074459B">
        <w:rPr>
          <w:rFonts w:ascii="Tahoma" w:hAnsi="Tahoma" w:cs="Tahoma"/>
          <w:b/>
          <w:sz w:val="20"/>
          <w:szCs w:val="20"/>
        </w:rPr>
        <w:t>plnění</w:t>
      </w:r>
      <w:r w:rsidR="003D0209" w:rsidRPr="0074459B">
        <w:rPr>
          <w:rFonts w:ascii="Tahoma" w:hAnsi="Tahoma" w:cs="Tahoma"/>
          <w:b/>
          <w:sz w:val="20"/>
          <w:szCs w:val="20"/>
        </w:rPr>
        <w:t xml:space="preserve"> </w:t>
      </w:r>
    </w:p>
    <w:p w14:paraId="24CF0439" w14:textId="0DBCC712" w:rsidR="00D66308" w:rsidRPr="00C02D22" w:rsidRDefault="00D66308" w:rsidP="00D66308">
      <w:pPr>
        <w:numPr>
          <w:ilvl w:val="0"/>
          <w:numId w:val="5"/>
        </w:numPr>
        <w:tabs>
          <w:tab w:val="left" w:pos="363"/>
        </w:tabs>
        <w:spacing w:before="120" w:after="0" w:line="240" w:lineRule="auto"/>
        <w:ind w:left="363"/>
        <w:jc w:val="both"/>
        <w:rPr>
          <w:rFonts w:ascii="Tahoma" w:hAnsi="Tahoma" w:cs="Tahoma"/>
          <w:sz w:val="20"/>
          <w:szCs w:val="20"/>
        </w:rPr>
      </w:pPr>
      <w:bookmarkStart w:id="1" w:name="_GoBack"/>
      <w:bookmarkEnd w:id="1"/>
      <w:r w:rsidRPr="00C02D22">
        <w:rPr>
          <w:rFonts w:ascii="Tahoma" w:hAnsi="Tahoma" w:cs="Tahoma"/>
          <w:sz w:val="20"/>
          <w:szCs w:val="20"/>
        </w:rPr>
        <w:t>Smluvní strany sjednávají, že zhotovitel provede dílo ve dvou etapách:</w:t>
      </w:r>
    </w:p>
    <w:p w14:paraId="3F1D3F3E" w14:textId="75349F4C" w:rsidR="001519AB" w:rsidRPr="00C02D22" w:rsidRDefault="00D66308" w:rsidP="001519AB">
      <w:pPr>
        <w:pStyle w:val="1slaSEZChar1"/>
        <w:numPr>
          <w:ilvl w:val="0"/>
          <w:numId w:val="0"/>
        </w:numPr>
        <w:tabs>
          <w:tab w:val="left" w:pos="567"/>
        </w:tabs>
        <w:ind w:left="1276" w:hanging="916"/>
        <w:rPr>
          <w:rFonts w:ascii="Tahoma" w:hAnsi="Tahoma" w:cs="Tahoma"/>
          <w:sz w:val="20"/>
          <w:szCs w:val="20"/>
        </w:rPr>
      </w:pPr>
      <w:r w:rsidRPr="00C02D22">
        <w:rPr>
          <w:rFonts w:ascii="Tahoma" w:hAnsi="Tahoma" w:cs="Tahoma"/>
          <w:sz w:val="20"/>
          <w:szCs w:val="20"/>
        </w:rPr>
        <w:t xml:space="preserve">Etapa 1 </w:t>
      </w:r>
      <w:r w:rsidR="001519AB" w:rsidRPr="00C02D22">
        <w:rPr>
          <w:rFonts w:ascii="Tahoma" w:hAnsi="Tahoma" w:cs="Tahoma"/>
          <w:sz w:val="20"/>
          <w:szCs w:val="20"/>
        </w:rPr>
        <w:t>–</w:t>
      </w:r>
      <w:r w:rsidRPr="00C02D22">
        <w:rPr>
          <w:rFonts w:ascii="Tahoma" w:hAnsi="Tahoma" w:cs="Tahoma"/>
          <w:sz w:val="20"/>
          <w:szCs w:val="20"/>
        </w:rPr>
        <w:t xml:space="preserve"> </w:t>
      </w:r>
      <w:r w:rsidR="00A06CA0" w:rsidRPr="00C02D22">
        <w:rPr>
          <w:rFonts w:ascii="Tahoma" w:hAnsi="Tahoma" w:cs="Tahoma"/>
          <w:sz w:val="20"/>
          <w:szCs w:val="20"/>
        </w:rPr>
        <w:t xml:space="preserve">Řešení podjezdu </w:t>
      </w:r>
      <w:r w:rsidR="00D556A2" w:rsidRPr="00C02D22">
        <w:rPr>
          <w:rFonts w:ascii="Tahoma" w:hAnsi="Tahoma" w:cs="Tahoma"/>
          <w:sz w:val="20"/>
          <w:szCs w:val="20"/>
        </w:rPr>
        <w:t>pod silničním a tramvajovým mostem včetně projednání tohoto řešení s příslušnými dotčenými orgány – získání písemných stanovisek.</w:t>
      </w:r>
    </w:p>
    <w:p w14:paraId="1E2DAD1F" w14:textId="5FE5C5BA" w:rsidR="00D66308" w:rsidRPr="00C02D22" w:rsidRDefault="00C02D22" w:rsidP="001519AB">
      <w:pPr>
        <w:pStyle w:val="1slaSEZChar1"/>
        <w:numPr>
          <w:ilvl w:val="0"/>
          <w:numId w:val="0"/>
        </w:numPr>
        <w:ind w:left="1276" w:hanging="916"/>
        <w:rPr>
          <w:rFonts w:ascii="Tahoma" w:hAnsi="Tahoma" w:cs="Tahoma"/>
          <w:sz w:val="20"/>
          <w:szCs w:val="20"/>
        </w:rPr>
      </w:pPr>
      <w:r w:rsidRPr="00C02D22">
        <w:rPr>
          <w:rFonts w:ascii="Tahoma" w:hAnsi="Tahoma" w:cs="Tahoma"/>
          <w:sz w:val="20"/>
          <w:szCs w:val="20"/>
        </w:rPr>
        <w:t xml:space="preserve">Etapa </w:t>
      </w:r>
      <w:proofErr w:type="gramStart"/>
      <w:r w:rsidRPr="00C02D22">
        <w:rPr>
          <w:rFonts w:ascii="Tahoma" w:hAnsi="Tahoma" w:cs="Tahoma"/>
          <w:sz w:val="20"/>
          <w:szCs w:val="20"/>
        </w:rPr>
        <w:t>2– V</w:t>
      </w:r>
      <w:proofErr w:type="gramEnd"/>
      <w:r w:rsidRPr="00C02D22">
        <w:rPr>
          <w:rFonts w:ascii="Tahoma" w:hAnsi="Tahoma" w:cs="Tahoma"/>
          <w:sz w:val="20"/>
          <w:szCs w:val="20"/>
        </w:rPr>
        <w:t> návaznosti na předchozí</w:t>
      </w:r>
      <w:r w:rsidR="00D556A2" w:rsidRPr="00C02D22">
        <w:rPr>
          <w:rFonts w:ascii="Tahoma" w:hAnsi="Tahoma" w:cs="Tahoma"/>
          <w:sz w:val="20"/>
          <w:szCs w:val="20"/>
        </w:rPr>
        <w:t xml:space="preserve"> projednání Etapy 1 včetně získání uvedených kladných stanovisek lze dílo dokončit v plném rozsahu projektováním v úsecích od Letenské lávky k mostům a od mostů k ulici Přístavní.</w:t>
      </w:r>
    </w:p>
    <w:p w14:paraId="73404932" w14:textId="0D7C3104" w:rsidR="001519AB" w:rsidRPr="00C02D22" w:rsidRDefault="001519AB" w:rsidP="00D66308">
      <w:pPr>
        <w:numPr>
          <w:ilvl w:val="0"/>
          <w:numId w:val="5"/>
        </w:numPr>
        <w:tabs>
          <w:tab w:val="left" w:pos="360"/>
        </w:tabs>
        <w:spacing w:before="120" w:after="0" w:line="240" w:lineRule="auto"/>
        <w:ind w:left="363"/>
        <w:jc w:val="both"/>
        <w:rPr>
          <w:rFonts w:ascii="Tahoma" w:hAnsi="Tahoma" w:cs="Tahoma"/>
          <w:sz w:val="20"/>
          <w:szCs w:val="20"/>
        </w:rPr>
      </w:pPr>
      <w:r w:rsidRPr="00C02D22">
        <w:rPr>
          <w:rFonts w:ascii="Tahoma" w:hAnsi="Tahoma" w:cs="Tahoma"/>
          <w:sz w:val="20"/>
          <w:szCs w:val="20"/>
        </w:rPr>
        <w:t>Termíny předání díla:</w:t>
      </w:r>
    </w:p>
    <w:p w14:paraId="49EC2D3F" w14:textId="2F40CE67" w:rsidR="001519AB" w:rsidRPr="00C02D22" w:rsidRDefault="00304C40" w:rsidP="0025723D">
      <w:pPr>
        <w:pStyle w:val="Odstavecseseznamem"/>
        <w:numPr>
          <w:ilvl w:val="0"/>
          <w:numId w:val="32"/>
        </w:numPr>
        <w:tabs>
          <w:tab w:val="left" w:pos="360"/>
        </w:tabs>
        <w:spacing w:before="120" w:after="0" w:line="240" w:lineRule="auto"/>
        <w:jc w:val="both"/>
        <w:rPr>
          <w:rFonts w:ascii="Tahoma" w:hAnsi="Tahoma" w:cs="Tahoma"/>
          <w:sz w:val="20"/>
          <w:szCs w:val="20"/>
        </w:rPr>
      </w:pPr>
      <w:r w:rsidRPr="00C02D22">
        <w:rPr>
          <w:rFonts w:ascii="Tahoma" w:hAnsi="Tahoma" w:cs="Tahoma"/>
          <w:sz w:val="20"/>
          <w:szCs w:val="20"/>
        </w:rPr>
        <w:t xml:space="preserve">Etapa </w:t>
      </w:r>
      <w:proofErr w:type="gramStart"/>
      <w:r w:rsidRPr="00C02D22">
        <w:rPr>
          <w:rFonts w:ascii="Tahoma" w:hAnsi="Tahoma" w:cs="Tahoma"/>
          <w:sz w:val="20"/>
          <w:szCs w:val="20"/>
        </w:rPr>
        <w:t>1</w:t>
      </w:r>
      <w:r w:rsidR="001519AB" w:rsidRPr="00C02D22">
        <w:rPr>
          <w:rFonts w:ascii="Tahoma" w:hAnsi="Tahoma" w:cs="Tahoma"/>
          <w:sz w:val="20"/>
          <w:szCs w:val="20"/>
        </w:rPr>
        <w:t xml:space="preserve"> – v</w:t>
      </w:r>
      <w:proofErr w:type="gramEnd"/>
      <w:r w:rsidR="001519AB" w:rsidRPr="00C02D22">
        <w:rPr>
          <w:rFonts w:ascii="Tahoma" w:hAnsi="Tahoma" w:cs="Tahoma"/>
          <w:sz w:val="20"/>
          <w:szCs w:val="20"/>
        </w:rPr>
        <w:t xml:space="preserve"> termínu do </w:t>
      </w:r>
      <w:r w:rsidR="00760D31" w:rsidRPr="00C02D22">
        <w:rPr>
          <w:rFonts w:ascii="Tahoma" w:hAnsi="Tahoma" w:cs="Tahoma"/>
          <w:sz w:val="20"/>
          <w:szCs w:val="20"/>
        </w:rPr>
        <w:t>4</w:t>
      </w:r>
      <w:r w:rsidR="008D73CA" w:rsidRPr="00C02D22">
        <w:rPr>
          <w:rFonts w:ascii="Tahoma" w:hAnsi="Tahoma" w:cs="Tahoma"/>
          <w:sz w:val="20"/>
          <w:szCs w:val="20"/>
        </w:rPr>
        <w:t xml:space="preserve"> měsíc</w:t>
      </w:r>
      <w:r w:rsidR="00F856BA" w:rsidRPr="00C02D22">
        <w:rPr>
          <w:rFonts w:ascii="Tahoma" w:hAnsi="Tahoma" w:cs="Tahoma"/>
          <w:sz w:val="20"/>
          <w:szCs w:val="20"/>
        </w:rPr>
        <w:t>ů</w:t>
      </w:r>
      <w:r w:rsidR="001519AB" w:rsidRPr="00C02D22">
        <w:rPr>
          <w:rFonts w:ascii="Tahoma" w:hAnsi="Tahoma" w:cs="Tahoma"/>
          <w:sz w:val="20"/>
          <w:szCs w:val="20"/>
        </w:rPr>
        <w:t xml:space="preserve"> ode dne účinnosti této smlouvy</w:t>
      </w:r>
      <w:r w:rsidR="00E25C39" w:rsidRPr="00C02D22">
        <w:rPr>
          <w:rFonts w:ascii="Tahoma" w:hAnsi="Tahoma" w:cs="Tahoma"/>
          <w:sz w:val="20"/>
          <w:szCs w:val="20"/>
        </w:rPr>
        <w:t>.</w:t>
      </w:r>
    </w:p>
    <w:p w14:paraId="34E1C657" w14:textId="1D2DB172" w:rsidR="00D66308" w:rsidRPr="00C02D22" w:rsidRDefault="00304C40" w:rsidP="0025723D">
      <w:pPr>
        <w:pStyle w:val="Odstavecseseznamem"/>
        <w:numPr>
          <w:ilvl w:val="0"/>
          <w:numId w:val="32"/>
        </w:numPr>
        <w:tabs>
          <w:tab w:val="left" w:pos="360"/>
        </w:tabs>
        <w:spacing w:before="120" w:after="0" w:line="240" w:lineRule="auto"/>
        <w:jc w:val="both"/>
        <w:rPr>
          <w:rFonts w:ascii="Tahoma" w:hAnsi="Tahoma" w:cs="Tahoma"/>
          <w:sz w:val="20"/>
          <w:szCs w:val="20"/>
        </w:rPr>
      </w:pPr>
      <w:r w:rsidRPr="00C02D22">
        <w:rPr>
          <w:rFonts w:ascii="Tahoma" w:hAnsi="Tahoma" w:cs="Tahoma"/>
          <w:sz w:val="20"/>
          <w:szCs w:val="20"/>
        </w:rPr>
        <w:t xml:space="preserve">Etapa </w:t>
      </w:r>
      <w:proofErr w:type="gramStart"/>
      <w:r w:rsidRPr="00C02D22">
        <w:rPr>
          <w:rFonts w:ascii="Tahoma" w:hAnsi="Tahoma" w:cs="Tahoma"/>
          <w:sz w:val="20"/>
          <w:szCs w:val="20"/>
        </w:rPr>
        <w:t>2</w:t>
      </w:r>
      <w:r w:rsidR="001519AB" w:rsidRPr="00C02D22">
        <w:rPr>
          <w:rFonts w:ascii="Tahoma" w:hAnsi="Tahoma" w:cs="Tahoma"/>
          <w:sz w:val="20"/>
          <w:szCs w:val="20"/>
        </w:rPr>
        <w:t xml:space="preserve"> – v</w:t>
      </w:r>
      <w:proofErr w:type="gramEnd"/>
      <w:r w:rsidR="001519AB" w:rsidRPr="00C02D22">
        <w:rPr>
          <w:rFonts w:ascii="Tahoma" w:hAnsi="Tahoma" w:cs="Tahoma"/>
          <w:sz w:val="20"/>
          <w:szCs w:val="20"/>
        </w:rPr>
        <w:t xml:space="preserve"> termínu do </w:t>
      </w:r>
      <w:r w:rsidR="003606E6" w:rsidRPr="00C02D22">
        <w:rPr>
          <w:rFonts w:ascii="Tahoma" w:hAnsi="Tahoma" w:cs="Tahoma"/>
          <w:sz w:val="20"/>
          <w:szCs w:val="20"/>
        </w:rPr>
        <w:t>2</w:t>
      </w:r>
      <w:r w:rsidR="00E81BDD" w:rsidRPr="00C02D22">
        <w:rPr>
          <w:rFonts w:ascii="Tahoma" w:hAnsi="Tahoma" w:cs="Tahoma"/>
          <w:sz w:val="20"/>
          <w:szCs w:val="20"/>
        </w:rPr>
        <w:t xml:space="preserve"> měsíc</w:t>
      </w:r>
      <w:r w:rsidR="008D73CA" w:rsidRPr="00C02D22">
        <w:rPr>
          <w:rFonts w:ascii="Tahoma" w:hAnsi="Tahoma" w:cs="Tahoma"/>
          <w:sz w:val="20"/>
          <w:szCs w:val="20"/>
        </w:rPr>
        <w:t>ů</w:t>
      </w:r>
      <w:r w:rsidR="001519AB" w:rsidRPr="00C02D22">
        <w:rPr>
          <w:rFonts w:ascii="Tahoma" w:hAnsi="Tahoma" w:cs="Tahoma"/>
          <w:sz w:val="20"/>
          <w:szCs w:val="20"/>
        </w:rPr>
        <w:t xml:space="preserve"> ode dne </w:t>
      </w:r>
      <w:r w:rsidR="00A44148" w:rsidRPr="00C02D22">
        <w:rPr>
          <w:rFonts w:ascii="Tahoma" w:hAnsi="Tahoma" w:cs="Tahoma"/>
          <w:sz w:val="20"/>
          <w:szCs w:val="20"/>
        </w:rPr>
        <w:t>získání</w:t>
      </w:r>
      <w:r w:rsidR="00C02D22" w:rsidRPr="00C02D22">
        <w:rPr>
          <w:rFonts w:ascii="Tahoma" w:hAnsi="Tahoma" w:cs="Tahoma"/>
          <w:sz w:val="20"/>
          <w:szCs w:val="20"/>
        </w:rPr>
        <w:t xml:space="preserve"> všech kladných stanovisek</w:t>
      </w:r>
      <w:r w:rsidR="001519AB" w:rsidRPr="00C02D22">
        <w:rPr>
          <w:rFonts w:ascii="Tahoma" w:hAnsi="Tahoma" w:cs="Tahoma"/>
          <w:sz w:val="20"/>
          <w:szCs w:val="20"/>
        </w:rPr>
        <w:t xml:space="preserve">.  </w:t>
      </w:r>
    </w:p>
    <w:p w14:paraId="29B8B96E" w14:textId="77777777" w:rsidR="00A44148" w:rsidRPr="00304C40" w:rsidRDefault="00A44148" w:rsidP="00A44148">
      <w:pPr>
        <w:pStyle w:val="Odstavecseseznamem"/>
        <w:tabs>
          <w:tab w:val="left" w:pos="360"/>
        </w:tabs>
        <w:spacing w:before="120" w:after="0" w:line="240" w:lineRule="auto"/>
        <w:ind w:left="723"/>
        <w:jc w:val="both"/>
        <w:rPr>
          <w:rFonts w:ascii="Tahoma" w:hAnsi="Tahoma" w:cs="Tahoma"/>
          <w:sz w:val="20"/>
          <w:szCs w:val="20"/>
          <w:highlight w:val="yellow"/>
        </w:rPr>
      </w:pPr>
    </w:p>
    <w:p w14:paraId="0D8F2491" w14:textId="6448F950" w:rsidR="00A44148" w:rsidRDefault="00A44148" w:rsidP="00D66308">
      <w:pPr>
        <w:numPr>
          <w:ilvl w:val="0"/>
          <w:numId w:val="5"/>
        </w:numPr>
        <w:tabs>
          <w:tab w:val="left" w:pos="360"/>
        </w:tabs>
        <w:spacing w:before="120" w:after="0" w:line="240" w:lineRule="auto"/>
        <w:ind w:left="363"/>
        <w:jc w:val="both"/>
        <w:rPr>
          <w:rFonts w:ascii="Tahoma" w:hAnsi="Tahoma" w:cs="Tahoma"/>
          <w:sz w:val="20"/>
          <w:szCs w:val="20"/>
        </w:rPr>
      </w:pPr>
      <w:r>
        <w:rPr>
          <w:rFonts w:ascii="Tahoma" w:hAnsi="Tahoma" w:cs="Tahoma"/>
          <w:sz w:val="20"/>
          <w:szCs w:val="20"/>
        </w:rPr>
        <w:t xml:space="preserve">V případě, že zhotovitel neobdrží kladná stanoviska v rámci realizace Etapy 1, bude dílo považováno za dokončené odevzdáním </w:t>
      </w:r>
      <w:r w:rsidR="005D238F">
        <w:rPr>
          <w:rFonts w:ascii="Tahoma" w:hAnsi="Tahoma" w:cs="Tahoma"/>
          <w:sz w:val="20"/>
          <w:szCs w:val="20"/>
        </w:rPr>
        <w:t xml:space="preserve">dokumentace pro Etapu 1 včetně získaných stanovisek (kladných i záporných). </w:t>
      </w:r>
    </w:p>
    <w:p w14:paraId="1B9C9B83" w14:textId="1C97FB44" w:rsidR="00D15C5E" w:rsidRDefault="00D15C5E" w:rsidP="00D66308">
      <w:pPr>
        <w:numPr>
          <w:ilvl w:val="0"/>
          <w:numId w:val="5"/>
        </w:numPr>
        <w:tabs>
          <w:tab w:val="left" w:pos="360"/>
        </w:tabs>
        <w:spacing w:before="120" w:after="0" w:line="240" w:lineRule="auto"/>
        <w:ind w:left="363"/>
        <w:jc w:val="both"/>
        <w:rPr>
          <w:rFonts w:ascii="Tahoma" w:hAnsi="Tahoma" w:cs="Tahoma"/>
          <w:sz w:val="20"/>
          <w:szCs w:val="20"/>
        </w:rPr>
      </w:pPr>
      <w:r>
        <w:rPr>
          <w:rFonts w:ascii="Tahoma" w:hAnsi="Tahoma" w:cs="Tahoma"/>
          <w:sz w:val="20"/>
          <w:szCs w:val="20"/>
        </w:rPr>
        <w:t xml:space="preserve">Strany dále sjednávají, že zhotovitel je výslovně vázán příkazy objednatele ohledně způsobu realizace díla ve smyslu ustanovení § 2592 </w:t>
      </w:r>
      <w:r w:rsidR="00FD386D">
        <w:rPr>
          <w:rFonts w:ascii="Tahoma" w:hAnsi="Tahoma" w:cs="Tahoma"/>
          <w:sz w:val="20"/>
          <w:szCs w:val="20"/>
        </w:rPr>
        <w:t xml:space="preserve">zák. č. 89/2012 Sb., </w:t>
      </w:r>
      <w:r>
        <w:rPr>
          <w:rFonts w:ascii="Tahoma" w:hAnsi="Tahoma" w:cs="Tahoma"/>
          <w:sz w:val="20"/>
          <w:szCs w:val="20"/>
        </w:rPr>
        <w:t>občanského zákoníku</w:t>
      </w:r>
      <w:r w:rsidR="00FD386D">
        <w:rPr>
          <w:rFonts w:ascii="Tahoma" w:hAnsi="Tahoma" w:cs="Tahoma"/>
          <w:sz w:val="20"/>
          <w:szCs w:val="20"/>
        </w:rPr>
        <w:t>, ve znění pozdějších předpisů (dále jen „občanský zákoník)</w:t>
      </w:r>
      <w:r>
        <w:rPr>
          <w:rFonts w:ascii="Tahoma" w:hAnsi="Tahoma" w:cs="Tahoma"/>
          <w:sz w:val="20"/>
          <w:szCs w:val="20"/>
        </w:rPr>
        <w:t>.</w:t>
      </w:r>
    </w:p>
    <w:p w14:paraId="0F466B4F" w14:textId="77777777" w:rsidR="003D0209" w:rsidRPr="00A37607" w:rsidRDefault="003D0209" w:rsidP="00D15C5E">
      <w:pPr>
        <w:spacing w:before="120" w:after="0" w:line="240" w:lineRule="auto"/>
        <w:rPr>
          <w:rFonts w:ascii="Tahoma" w:hAnsi="Tahoma" w:cs="Tahoma"/>
          <w:sz w:val="20"/>
          <w:szCs w:val="20"/>
        </w:rPr>
      </w:pPr>
    </w:p>
    <w:p w14:paraId="1B8F6189"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IV.</w:t>
      </w:r>
    </w:p>
    <w:p w14:paraId="669D8235"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 xml:space="preserve">Práva a povinnosti objednatele </w:t>
      </w:r>
    </w:p>
    <w:p w14:paraId="4399295C" w14:textId="70E69B5C" w:rsidR="003D0209" w:rsidRPr="00865432" w:rsidRDefault="003D0209" w:rsidP="00865432">
      <w:pPr>
        <w:pStyle w:val="1slaSEZChar1"/>
        <w:numPr>
          <w:ilvl w:val="0"/>
          <w:numId w:val="33"/>
        </w:numPr>
        <w:tabs>
          <w:tab w:val="clear" w:pos="928"/>
          <w:tab w:val="left" w:pos="363"/>
          <w:tab w:val="num" w:pos="568"/>
        </w:tabs>
        <w:ind w:left="426" w:hanging="426"/>
        <w:rPr>
          <w:rFonts w:ascii="Tahoma" w:hAnsi="Tahoma" w:cs="Tahoma"/>
          <w:sz w:val="20"/>
          <w:szCs w:val="20"/>
        </w:rPr>
      </w:pPr>
      <w:bookmarkStart w:id="2" w:name="_Hlk34659476"/>
      <w:r w:rsidRPr="00865432">
        <w:rPr>
          <w:rFonts w:ascii="Tahoma" w:hAnsi="Tahoma" w:cs="Tahoma"/>
          <w:sz w:val="20"/>
          <w:szCs w:val="20"/>
        </w:rPr>
        <w:t>Objednatel se zavazuje poskytnout zhotoviteli veškerou součinnost potřebnou pro řádné plnění předmětu této smlouvy</w:t>
      </w:r>
      <w:r w:rsidR="008002C9" w:rsidRPr="00865432">
        <w:rPr>
          <w:rFonts w:ascii="Tahoma" w:hAnsi="Tahoma" w:cs="Tahoma"/>
          <w:sz w:val="20"/>
          <w:szCs w:val="20"/>
        </w:rPr>
        <w:t>.</w:t>
      </w:r>
      <w:r w:rsidRPr="00865432">
        <w:rPr>
          <w:rFonts w:ascii="Tahoma" w:hAnsi="Tahoma" w:cs="Tahoma"/>
          <w:color w:val="000000"/>
          <w:sz w:val="20"/>
          <w:szCs w:val="20"/>
        </w:rPr>
        <w:t xml:space="preserve"> </w:t>
      </w:r>
      <w:r w:rsidRPr="00865432">
        <w:rPr>
          <w:rFonts w:ascii="Tahoma" w:hAnsi="Tahoma" w:cs="Tahoma"/>
          <w:sz w:val="20"/>
          <w:szCs w:val="20"/>
        </w:rPr>
        <w:t>Objednatel se zavazuje zaplatit zhotoviteli cenu dle čl. VI</w:t>
      </w:r>
      <w:r w:rsidR="003C4E2C" w:rsidRPr="00865432">
        <w:rPr>
          <w:rFonts w:ascii="Tahoma" w:hAnsi="Tahoma" w:cs="Tahoma"/>
          <w:sz w:val="20"/>
          <w:szCs w:val="20"/>
        </w:rPr>
        <w:t>I</w:t>
      </w:r>
      <w:r w:rsidRPr="00865432">
        <w:rPr>
          <w:rFonts w:ascii="Tahoma" w:hAnsi="Tahoma" w:cs="Tahoma"/>
          <w:sz w:val="20"/>
          <w:szCs w:val="20"/>
        </w:rPr>
        <w:t xml:space="preserve">. této smlouvy, </w:t>
      </w:r>
      <w:r w:rsidR="00401400" w:rsidRPr="00865432">
        <w:rPr>
          <w:rFonts w:ascii="Tahoma" w:hAnsi="Tahoma" w:cs="Tahoma"/>
          <w:sz w:val="20"/>
          <w:szCs w:val="20"/>
        </w:rPr>
        <w:br/>
      </w:r>
      <w:r w:rsidRPr="00865432">
        <w:rPr>
          <w:rFonts w:ascii="Tahoma" w:hAnsi="Tahoma" w:cs="Tahoma"/>
          <w:sz w:val="20"/>
          <w:szCs w:val="20"/>
        </w:rPr>
        <w:t>a</w:t>
      </w:r>
      <w:r w:rsidR="008002C9" w:rsidRPr="00865432">
        <w:rPr>
          <w:rFonts w:ascii="Tahoma" w:hAnsi="Tahoma" w:cs="Tahoma"/>
          <w:sz w:val="20"/>
          <w:szCs w:val="20"/>
        </w:rPr>
        <w:t xml:space="preserve"> to způsobem </w:t>
      </w:r>
      <w:r w:rsidRPr="00865432">
        <w:rPr>
          <w:rFonts w:ascii="Tahoma" w:hAnsi="Tahoma" w:cs="Tahoma"/>
          <w:sz w:val="20"/>
          <w:szCs w:val="20"/>
        </w:rPr>
        <w:t xml:space="preserve">a za podmínek </w:t>
      </w:r>
      <w:r w:rsidR="00401400" w:rsidRPr="00865432">
        <w:rPr>
          <w:rFonts w:ascii="Tahoma" w:hAnsi="Tahoma" w:cs="Tahoma"/>
          <w:sz w:val="20"/>
          <w:szCs w:val="20"/>
        </w:rPr>
        <w:t xml:space="preserve">tímto </w:t>
      </w:r>
      <w:r w:rsidR="002042B6" w:rsidRPr="00865432">
        <w:rPr>
          <w:rFonts w:ascii="Tahoma" w:hAnsi="Tahoma" w:cs="Tahoma"/>
          <w:sz w:val="20"/>
          <w:szCs w:val="20"/>
        </w:rPr>
        <w:t>článkem</w:t>
      </w:r>
      <w:r w:rsidR="00401400" w:rsidRPr="00865432">
        <w:rPr>
          <w:rFonts w:ascii="Tahoma" w:hAnsi="Tahoma" w:cs="Tahoma"/>
          <w:sz w:val="20"/>
          <w:szCs w:val="20"/>
        </w:rPr>
        <w:t xml:space="preserve"> </w:t>
      </w:r>
      <w:r w:rsidRPr="00865432">
        <w:rPr>
          <w:rFonts w:ascii="Tahoma" w:hAnsi="Tahoma" w:cs="Tahoma"/>
          <w:sz w:val="20"/>
          <w:szCs w:val="20"/>
        </w:rPr>
        <w:t>stanovených.</w:t>
      </w:r>
    </w:p>
    <w:p w14:paraId="65D47CCB" w14:textId="77777777" w:rsidR="003D0209" w:rsidRPr="00F634E6" w:rsidRDefault="003D0209" w:rsidP="003D0209">
      <w:pPr>
        <w:numPr>
          <w:ilvl w:val="0"/>
          <w:numId w:val="5"/>
        </w:numPr>
        <w:tabs>
          <w:tab w:val="left" w:pos="360"/>
        </w:tabs>
        <w:spacing w:before="120" w:after="0" w:line="240" w:lineRule="auto"/>
        <w:ind w:left="363"/>
        <w:jc w:val="both"/>
        <w:rPr>
          <w:rFonts w:ascii="Tahoma" w:hAnsi="Tahoma" w:cs="Tahoma"/>
          <w:sz w:val="20"/>
          <w:szCs w:val="20"/>
        </w:rPr>
      </w:pPr>
      <w:r w:rsidRPr="00F634E6">
        <w:rPr>
          <w:rFonts w:ascii="Tahoma" w:hAnsi="Tahoma" w:cs="Tahoma"/>
          <w:sz w:val="20"/>
          <w:szCs w:val="20"/>
        </w:rPr>
        <w:t>Objednatel se zavazuje bezodkladně informovat zhotovitele o všech změnách a jiných okolnostech, které se dotýkají plnění závazků vyplývajících z této smlouvy. Podstatné změny musí být oznámeny písemně.</w:t>
      </w:r>
    </w:p>
    <w:p w14:paraId="23C477CD" w14:textId="7614E473" w:rsidR="003D0209" w:rsidRDefault="003D0209" w:rsidP="003D0209">
      <w:pPr>
        <w:numPr>
          <w:ilvl w:val="0"/>
          <w:numId w:val="5"/>
        </w:numPr>
        <w:tabs>
          <w:tab w:val="left" w:pos="360"/>
        </w:tabs>
        <w:spacing w:before="120" w:after="0" w:line="240" w:lineRule="auto"/>
        <w:ind w:left="363"/>
        <w:jc w:val="both"/>
        <w:rPr>
          <w:rFonts w:ascii="Tahoma" w:hAnsi="Tahoma" w:cs="Tahoma"/>
          <w:sz w:val="20"/>
          <w:szCs w:val="20"/>
        </w:rPr>
      </w:pPr>
      <w:r w:rsidRPr="00F634E6">
        <w:rPr>
          <w:rFonts w:ascii="Tahoma" w:hAnsi="Tahoma" w:cs="Tahoma"/>
          <w:sz w:val="20"/>
          <w:szCs w:val="20"/>
        </w:rPr>
        <w:t xml:space="preserve">Objednatel je oprávněn kdykoliv v průběhu provádění díla kontrolovat kvalitu, způsob provedení a soulad provádění díla s podmínkami sjednanými v této smlouvě a zhotovitel je povinen objednateli na požádání </w:t>
      </w:r>
      <w:r w:rsidR="000E2F4C">
        <w:rPr>
          <w:rFonts w:ascii="Tahoma" w:hAnsi="Tahoma" w:cs="Tahoma"/>
          <w:sz w:val="20"/>
          <w:szCs w:val="20"/>
        </w:rPr>
        <w:t>umožnit kontrolu díla.</w:t>
      </w:r>
    </w:p>
    <w:bookmarkEnd w:id="2"/>
    <w:p w14:paraId="3A005F8F" w14:textId="77777777" w:rsidR="00F65569" w:rsidRDefault="00F65569" w:rsidP="00FF6CCF">
      <w:pPr>
        <w:spacing w:before="120" w:after="0" w:line="240" w:lineRule="auto"/>
        <w:rPr>
          <w:rFonts w:ascii="Tahoma" w:hAnsi="Tahoma" w:cs="Tahoma"/>
          <w:b/>
          <w:sz w:val="20"/>
          <w:szCs w:val="20"/>
        </w:rPr>
      </w:pPr>
    </w:p>
    <w:p w14:paraId="58654DE2"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V.</w:t>
      </w:r>
    </w:p>
    <w:p w14:paraId="4169CAF1"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 xml:space="preserve">Práva a povinnosti zhotovitele </w:t>
      </w:r>
    </w:p>
    <w:p w14:paraId="129B525A" w14:textId="77777777" w:rsidR="00A357F2" w:rsidRDefault="003D0209" w:rsidP="003D0209">
      <w:pPr>
        <w:numPr>
          <w:ilvl w:val="0"/>
          <w:numId w:val="6"/>
        </w:numPr>
        <w:spacing w:before="120" w:after="0" w:line="240" w:lineRule="auto"/>
        <w:ind w:left="363"/>
        <w:jc w:val="both"/>
        <w:rPr>
          <w:rFonts w:ascii="Tahoma" w:hAnsi="Tahoma" w:cs="Tahoma"/>
          <w:sz w:val="20"/>
          <w:szCs w:val="20"/>
        </w:rPr>
      </w:pPr>
      <w:r w:rsidRPr="00A357F2">
        <w:rPr>
          <w:rFonts w:ascii="Tahoma" w:hAnsi="Tahoma" w:cs="Tahoma"/>
          <w:sz w:val="20"/>
          <w:szCs w:val="20"/>
        </w:rPr>
        <w:t xml:space="preserve">Zhotovitel se zavazuje, že bude poskytovat plnění v rozsahu a způsobem stanoveným touto smlouvou. </w:t>
      </w:r>
      <w:r w:rsidR="00A357F2">
        <w:rPr>
          <w:rFonts w:ascii="Tahoma" w:hAnsi="Tahoma" w:cs="Tahoma"/>
          <w:sz w:val="20"/>
          <w:szCs w:val="20"/>
        </w:rPr>
        <w:t xml:space="preserve">Zhotovitel je povinen a oprávněn s řádnou odbornou péčí provést veškeré práce </w:t>
      </w:r>
      <w:r w:rsidR="00401400">
        <w:rPr>
          <w:rFonts w:ascii="Tahoma" w:hAnsi="Tahoma" w:cs="Tahoma"/>
          <w:sz w:val="20"/>
          <w:szCs w:val="20"/>
        </w:rPr>
        <w:br/>
      </w:r>
      <w:r w:rsidR="00A357F2">
        <w:rPr>
          <w:rFonts w:ascii="Tahoma" w:hAnsi="Tahoma" w:cs="Tahoma"/>
          <w:sz w:val="20"/>
          <w:szCs w:val="20"/>
        </w:rPr>
        <w:t>a dodávky týkající se zhotovení díla. A tyto</w:t>
      </w:r>
      <w:r w:rsidR="00375F35">
        <w:rPr>
          <w:rFonts w:ascii="Tahoma" w:hAnsi="Tahoma" w:cs="Tahoma"/>
          <w:sz w:val="20"/>
          <w:szCs w:val="20"/>
        </w:rPr>
        <w:t xml:space="preserve"> práce a dodávky řádně dokončit, j</w:t>
      </w:r>
      <w:r w:rsidR="00A357F2">
        <w:rPr>
          <w:rFonts w:ascii="Tahoma" w:hAnsi="Tahoma" w:cs="Tahoma"/>
          <w:sz w:val="20"/>
          <w:szCs w:val="20"/>
        </w:rPr>
        <w:t>akož i provést veškeré práce a dodávky spojené s odstraněním veškerých vad a veškerých nedodělků za podmínek stanovených touto smlouvou.</w:t>
      </w:r>
    </w:p>
    <w:p w14:paraId="6BB2EF27" w14:textId="77777777" w:rsidR="003D0209" w:rsidRPr="00A357F2" w:rsidRDefault="003D0209" w:rsidP="003D0209">
      <w:pPr>
        <w:numPr>
          <w:ilvl w:val="0"/>
          <w:numId w:val="6"/>
        </w:numPr>
        <w:spacing w:before="120" w:after="0" w:line="240" w:lineRule="auto"/>
        <w:ind w:left="363"/>
        <w:jc w:val="both"/>
        <w:rPr>
          <w:rFonts w:ascii="Tahoma" w:hAnsi="Tahoma" w:cs="Tahoma"/>
          <w:sz w:val="20"/>
          <w:szCs w:val="20"/>
        </w:rPr>
      </w:pPr>
      <w:r w:rsidRPr="00A357F2">
        <w:rPr>
          <w:rFonts w:ascii="Tahoma" w:hAnsi="Tahoma" w:cs="Tahoma"/>
          <w:color w:val="000000"/>
          <w:sz w:val="20"/>
          <w:szCs w:val="20"/>
        </w:rPr>
        <w:t>Zhotovitel je povinen v průběhu provádění díla informovat objednatele o skutečnostech, které mohou mít vliv na provedení díla.</w:t>
      </w:r>
      <w:r w:rsidRPr="00A357F2">
        <w:rPr>
          <w:rFonts w:ascii="Tahoma" w:hAnsi="Tahoma" w:cs="Tahoma"/>
          <w:sz w:val="20"/>
          <w:szCs w:val="20"/>
        </w:rPr>
        <w:t xml:space="preserve"> Zhotovitel je při plnění této smlouvy povinen postupovat s náležitou odbornou péčí, zajišťovat plnění smlouvy v souladu se zájmy objednatele, které zná nebo znát má, oznámit objednateli všechny okolnosti, které zjistí při výkonu své činnosti a jež mohou mít vliv na změnu pokynů objednatele. Zjistí-li zhotovitel kdykoliv v průběhu plnění této smlouvy, </w:t>
      </w:r>
      <w:r w:rsidRPr="00A357F2">
        <w:rPr>
          <w:rFonts w:ascii="Tahoma" w:hAnsi="Tahoma" w:cs="Tahoma"/>
          <w:sz w:val="20"/>
          <w:szCs w:val="20"/>
        </w:rPr>
        <w:lastRenderedPageBreak/>
        <w:t>že pokyny objednatele jsou nevhodné či pro plnění předmětu této smlouvy neúčelné, je povinen na to objednatele upozornit.</w:t>
      </w:r>
    </w:p>
    <w:p w14:paraId="4A8DAEAB" w14:textId="2E29FD2F" w:rsidR="003D0209" w:rsidRPr="00AE1013" w:rsidRDefault="003D0209" w:rsidP="003D0209">
      <w:pPr>
        <w:numPr>
          <w:ilvl w:val="0"/>
          <w:numId w:val="6"/>
        </w:numPr>
        <w:spacing w:before="120" w:after="0" w:line="240" w:lineRule="auto"/>
        <w:ind w:left="363"/>
        <w:jc w:val="both"/>
        <w:rPr>
          <w:rFonts w:ascii="Tahoma" w:hAnsi="Tahoma" w:cs="Tahoma"/>
          <w:sz w:val="20"/>
          <w:szCs w:val="20"/>
        </w:rPr>
      </w:pPr>
      <w:r w:rsidRPr="00F634E6">
        <w:rPr>
          <w:rFonts w:ascii="Tahoma" w:hAnsi="Tahoma" w:cs="Tahoma"/>
          <w:sz w:val="20"/>
          <w:szCs w:val="20"/>
        </w:rPr>
        <w:t>Zhotovitel se zavazuje bezodkladně (nejpozději do 5 dnů) písemně informovat objednatele o všech změnách, které se dotýkají plnění závazků vyplývajících z této smlouvy či identifikačních údajů zhotovitele, o změnách v osobách statutárních zástupců, o vstupu zhotovitele do likvidace, o úpadku</w:t>
      </w:r>
      <w:r w:rsidR="00B82ECE" w:rsidRPr="00B82ECE">
        <w:rPr>
          <w:rFonts w:ascii="Tahoma" w:hAnsi="Tahoma" w:cs="Tahoma"/>
          <w:sz w:val="20"/>
          <w:szCs w:val="20"/>
        </w:rPr>
        <w:t xml:space="preserve"> </w:t>
      </w:r>
      <w:r w:rsidR="00B82ECE" w:rsidRPr="00AE1013">
        <w:rPr>
          <w:rFonts w:ascii="Tahoma" w:hAnsi="Tahoma" w:cs="Tahoma"/>
          <w:sz w:val="20"/>
          <w:szCs w:val="20"/>
        </w:rPr>
        <w:t>či hrozícím úpadku ve smyslu zákona č. 182/2006 Sb., o úpadku a způsobech jeho řešení (insolvenční zákon</w:t>
      </w:r>
      <w:r w:rsidR="00861DAD">
        <w:rPr>
          <w:rFonts w:ascii="Tahoma" w:hAnsi="Tahoma" w:cs="Tahoma"/>
          <w:sz w:val="20"/>
          <w:szCs w:val="20"/>
        </w:rPr>
        <w:t>), ve znění pozdějších předpisů</w:t>
      </w:r>
      <w:r w:rsidR="00B82ECE" w:rsidRPr="00AE1013">
        <w:rPr>
          <w:rFonts w:ascii="Tahoma" w:hAnsi="Tahoma" w:cs="Tahoma"/>
          <w:sz w:val="20"/>
          <w:szCs w:val="20"/>
        </w:rPr>
        <w:t xml:space="preserve"> apod.</w:t>
      </w:r>
    </w:p>
    <w:p w14:paraId="2B84FF45" w14:textId="067125E3" w:rsidR="00730B8A" w:rsidRPr="00AE1013" w:rsidRDefault="00730B8A" w:rsidP="00465C7E">
      <w:pPr>
        <w:numPr>
          <w:ilvl w:val="0"/>
          <w:numId w:val="6"/>
        </w:numPr>
        <w:spacing w:before="120" w:after="0" w:line="240" w:lineRule="auto"/>
        <w:jc w:val="both"/>
        <w:rPr>
          <w:rFonts w:ascii="Tahoma" w:hAnsi="Tahoma" w:cs="Tahoma"/>
          <w:sz w:val="20"/>
          <w:szCs w:val="20"/>
        </w:rPr>
      </w:pPr>
      <w:r w:rsidRPr="00AE1013">
        <w:rPr>
          <w:rFonts w:ascii="Tahoma" w:hAnsi="Tahoma" w:cs="Tahoma"/>
          <w:sz w:val="20"/>
          <w:szCs w:val="20"/>
        </w:rPr>
        <w:t xml:space="preserve">Zhotovitel je povinen při realizaci díla dodržovat veškeré platné právní předpisy, </w:t>
      </w:r>
      <w:r w:rsidR="00F11D4E" w:rsidRPr="00AE1013">
        <w:rPr>
          <w:rFonts w:ascii="Tahoma" w:hAnsi="Tahoma" w:cs="Tahoma"/>
          <w:sz w:val="20"/>
          <w:szCs w:val="20"/>
        </w:rPr>
        <w:t xml:space="preserve">především </w:t>
      </w:r>
      <w:r w:rsidRPr="00AE1013">
        <w:rPr>
          <w:rFonts w:ascii="Tahoma" w:hAnsi="Tahoma" w:cs="Tahoma"/>
          <w:sz w:val="20"/>
          <w:szCs w:val="20"/>
        </w:rPr>
        <w:t>zákony a jejich prováděcí vyhlášky</w:t>
      </w:r>
      <w:r w:rsidR="00612206" w:rsidRPr="00AE1013">
        <w:rPr>
          <w:rFonts w:ascii="Tahoma" w:hAnsi="Tahoma" w:cs="Tahoma"/>
          <w:sz w:val="20"/>
          <w:szCs w:val="20"/>
        </w:rPr>
        <w:t xml:space="preserve"> a dále Směrnici pro dokumentaci staveb pozemních komunikac</w:t>
      </w:r>
      <w:r w:rsidR="00465C7E" w:rsidRPr="00AE1013">
        <w:rPr>
          <w:rFonts w:ascii="Tahoma" w:hAnsi="Tahoma" w:cs="Tahoma"/>
          <w:sz w:val="20"/>
          <w:szCs w:val="20"/>
        </w:rPr>
        <w:t>í vydanou Ministerstvem dopravy</w:t>
      </w:r>
      <w:r w:rsidR="000D2FDD" w:rsidRPr="00AE1013">
        <w:rPr>
          <w:rFonts w:ascii="Tahoma" w:hAnsi="Tahoma" w:cs="Tahoma"/>
          <w:sz w:val="20"/>
          <w:szCs w:val="20"/>
        </w:rPr>
        <w:t xml:space="preserve"> </w:t>
      </w:r>
      <w:r w:rsidR="00465C7E" w:rsidRPr="00AE1013">
        <w:rPr>
          <w:rFonts w:ascii="Tahoma" w:hAnsi="Tahoma" w:cs="Tahoma"/>
          <w:sz w:val="20"/>
          <w:szCs w:val="20"/>
        </w:rPr>
        <w:t>č.j. 158/2017-120-TN/1 ze dne 9. srpna 2017.</w:t>
      </w:r>
    </w:p>
    <w:p w14:paraId="7E23B734" w14:textId="77777777" w:rsidR="003D0209" w:rsidRPr="00F634E6" w:rsidRDefault="003D0209" w:rsidP="003D0209">
      <w:pPr>
        <w:numPr>
          <w:ilvl w:val="0"/>
          <w:numId w:val="6"/>
        </w:numPr>
        <w:spacing w:before="120" w:after="0" w:line="240" w:lineRule="auto"/>
        <w:ind w:left="363"/>
        <w:jc w:val="both"/>
        <w:rPr>
          <w:rFonts w:ascii="Tahoma" w:hAnsi="Tahoma" w:cs="Tahoma"/>
          <w:sz w:val="20"/>
          <w:szCs w:val="20"/>
        </w:rPr>
      </w:pPr>
      <w:r w:rsidRPr="00F634E6">
        <w:rPr>
          <w:rFonts w:ascii="Tahoma" w:hAnsi="Tahoma" w:cs="Tahoma"/>
          <w:sz w:val="20"/>
          <w:szCs w:val="20"/>
        </w:rPr>
        <w:t>Zhotovitel je povinen v souvislosti s plněním této smlouvy chránit dobré jméno objednatele. Zhotovitel je povinen si při plnění povinností z této smlouvy počínat tak, aby v rámci své činnosti nezpůsobil objednateli škodu nebo nepoškodil jméno objednatele. Zhotovitel odpovídá při plnění povinností z této smlouvy za škody způsobené porušením svých povinností podle této smlouvy.</w:t>
      </w:r>
    </w:p>
    <w:p w14:paraId="3B383E3A" w14:textId="77777777" w:rsidR="007B0EC2" w:rsidRDefault="007B0EC2" w:rsidP="003D0209">
      <w:pPr>
        <w:spacing w:before="120" w:after="0" w:line="240" w:lineRule="auto"/>
        <w:jc w:val="center"/>
        <w:rPr>
          <w:rFonts w:ascii="Tahoma" w:hAnsi="Tahoma" w:cs="Tahoma"/>
          <w:b/>
          <w:sz w:val="20"/>
          <w:szCs w:val="20"/>
        </w:rPr>
      </w:pPr>
    </w:p>
    <w:p w14:paraId="77B8061E"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VI.</w:t>
      </w:r>
    </w:p>
    <w:p w14:paraId="69CF9EF0"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Splnění a předání díla</w:t>
      </w:r>
    </w:p>
    <w:p w14:paraId="5D1148B5" w14:textId="64DAAB3C" w:rsidR="009A6A39" w:rsidRPr="00F634E6" w:rsidRDefault="003D0209" w:rsidP="003D0209">
      <w:pPr>
        <w:pStyle w:val="1slaSEZChar1"/>
        <w:numPr>
          <w:ilvl w:val="0"/>
          <w:numId w:val="4"/>
        </w:numPr>
        <w:tabs>
          <w:tab w:val="clear" w:pos="720"/>
          <w:tab w:val="num" w:pos="360"/>
        </w:tabs>
        <w:ind w:left="360"/>
        <w:rPr>
          <w:rFonts w:ascii="Tahoma" w:hAnsi="Tahoma" w:cs="Tahoma"/>
          <w:color w:val="000000"/>
          <w:sz w:val="20"/>
          <w:szCs w:val="20"/>
        </w:rPr>
      </w:pPr>
      <w:r w:rsidRPr="00F634E6">
        <w:rPr>
          <w:rFonts w:ascii="Tahoma" w:hAnsi="Tahoma" w:cs="Tahoma"/>
          <w:color w:val="000000"/>
          <w:sz w:val="20"/>
          <w:szCs w:val="20"/>
        </w:rPr>
        <w:t>Závazek zhotovitele provést dílo je splněn jeho řádným dokončením a předáním díla objednateli</w:t>
      </w:r>
      <w:r w:rsidR="00017F99">
        <w:rPr>
          <w:rFonts w:ascii="Tahoma" w:hAnsi="Tahoma" w:cs="Tahoma"/>
          <w:color w:val="000000"/>
          <w:sz w:val="20"/>
          <w:szCs w:val="20"/>
        </w:rPr>
        <w:t>.</w:t>
      </w:r>
      <w:r w:rsidRPr="00F634E6">
        <w:rPr>
          <w:rFonts w:ascii="Tahoma" w:hAnsi="Tahoma" w:cs="Tahoma"/>
          <w:color w:val="000000"/>
          <w:sz w:val="20"/>
          <w:szCs w:val="20"/>
        </w:rPr>
        <w:t xml:space="preserve"> </w:t>
      </w:r>
    </w:p>
    <w:p w14:paraId="7B1F3AB1" w14:textId="296B90C4" w:rsidR="003D0209" w:rsidRDefault="003A67A7" w:rsidP="003D0209">
      <w:pPr>
        <w:pStyle w:val="1slaSEZChar1"/>
        <w:numPr>
          <w:ilvl w:val="0"/>
          <w:numId w:val="4"/>
        </w:numPr>
        <w:tabs>
          <w:tab w:val="clear" w:pos="720"/>
          <w:tab w:val="num" w:pos="360"/>
        </w:tabs>
        <w:ind w:left="360"/>
        <w:rPr>
          <w:rFonts w:ascii="Tahoma" w:hAnsi="Tahoma" w:cs="Tahoma"/>
          <w:color w:val="000000"/>
          <w:sz w:val="20"/>
          <w:szCs w:val="20"/>
        </w:rPr>
      </w:pPr>
      <w:r>
        <w:rPr>
          <w:rFonts w:ascii="Tahoma" w:hAnsi="Tahoma" w:cs="Tahoma"/>
          <w:color w:val="000000"/>
          <w:sz w:val="20"/>
          <w:szCs w:val="20"/>
        </w:rPr>
        <w:t xml:space="preserve">Zhotovitel je povinen písemně oznámit objednateli nejpozději 7 dnů předem, kdy bude dílo připraveno k odevzdání a převzetí, tedy kdy bude dílo hotové, kompletní, plně funkční, bez vad </w:t>
      </w:r>
      <w:r w:rsidR="002747BE">
        <w:rPr>
          <w:rFonts w:ascii="Tahoma" w:hAnsi="Tahoma" w:cs="Tahoma"/>
          <w:color w:val="000000"/>
          <w:sz w:val="20"/>
          <w:szCs w:val="20"/>
        </w:rPr>
        <w:br/>
      </w:r>
      <w:r>
        <w:rPr>
          <w:rFonts w:ascii="Tahoma" w:hAnsi="Tahoma" w:cs="Tahoma"/>
          <w:color w:val="000000"/>
          <w:sz w:val="20"/>
          <w:szCs w:val="20"/>
        </w:rPr>
        <w:t>a nedodělků nebránících provozu a užívání díla.</w:t>
      </w:r>
    </w:p>
    <w:p w14:paraId="781B8A90" w14:textId="77777777" w:rsidR="00CB44D9" w:rsidRPr="003D08D2" w:rsidRDefault="007930B9" w:rsidP="003D0209">
      <w:pPr>
        <w:pStyle w:val="1slaSEZChar1"/>
        <w:numPr>
          <w:ilvl w:val="0"/>
          <w:numId w:val="4"/>
        </w:numPr>
        <w:tabs>
          <w:tab w:val="clear" w:pos="720"/>
          <w:tab w:val="num" w:pos="360"/>
        </w:tabs>
        <w:ind w:left="360"/>
        <w:rPr>
          <w:rFonts w:ascii="Tahoma" w:hAnsi="Tahoma" w:cs="Tahoma"/>
          <w:color w:val="000000"/>
          <w:sz w:val="20"/>
          <w:szCs w:val="20"/>
        </w:rPr>
      </w:pPr>
      <w:r w:rsidRPr="003D08D2">
        <w:rPr>
          <w:rFonts w:ascii="Tahoma" w:hAnsi="Tahoma" w:cs="Tahoma"/>
          <w:color w:val="000000"/>
          <w:sz w:val="20"/>
          <w:szCs w:val="20"/>
        </w:rPr>
        <w:t>Termín splnění a předání díla je závazný, překážky vhodné zřetele jsou pouze v</w:t>
      </w:r>
      <w:r w:rsidR="00F50D14" w:rsidRPr="003D08D2">
        <w:rPr>
          <w:rFonts w:ascii="Tahoma" w:hAnsi="Tahoma" w:cs="Tahoma"/>
          <w:color w:val="000000"/>
          <w:sz w:val="20"/>
          <w:szCs w:val="20"/>
        </w:rPr>
        <w:t> </w:t>
      </w:r>
      <w:r w:rsidRPr="003D08D2">
        <w:rPr>
          <w:rFonts w:ascii="Tahoma" w:hAnsi="Tahoma" w:cs="Tahoma"/>
          <w:color w:val="000000"/>
          <w:sz w:val="20"/>
          <w:szCs w:val="20"/>
        </w:rPr>
        <w:t>případě</w:t>
      </w:r>
      <w:r w:rsidR="00F50D14" w:rsidRPr="003D08D2">
        <w:rPr>
          <w:rFonts w:ascii="Tahoma" w:hAnsi="Tahoma" w:cs="Tahoma"/>
          <w:color w:val="000000"/>
          <w:sz w:val="20"/>
          <w:szCs w:val="20"/>
        </w:rPr>
        <w:t>:</w:t>
      </w:r>
      <w:r w:rsidRPr="003D08D2">
        <w:rPr>
          <w:rFonts w:ascii="Tahoma" w:hAnsi="Tahoma" w:cs="Tahoma"/>
          <w:color w:val="000000"/>
          <w:sz w:val="20"/>
          <w:szCs w:val="20"/>
        </w:rPr>
        <w:t xml:space="preserve"> </w:t>
      </w:r>
    </w:p>
    <w:p w14:paraId="312F7771" w14:textId="77777777" w:rsidR="00CB44D9" w:rsidRPr="003D08D2" w:rsidRDefault="009B5708" w:rsidP="00A44148">
      <w:pPr>
        <w:pStyle w:val="1slaSEZChar1"/>
        <w:numPr>
          <w:ilvl w:val="0"/>
          <w:numId w:val="30"/>
        </w:numPr>
        <w:rPr>
          <w:rFonts w:ascii="Tahoma" w:hAnsi="Tahoma" w:cs="Tahoma"/>
          <w:color w:val="000000"/>
          <w:sz w:val="20"/>
          <w:szCs w:val="20"/>
        </w:rPr>
      </w:pPr>
      <w:r w:rsidRPr="003D08D2">
        <w:rPr>
          <w:rFonts w:ascii="Tahoma" w:hAnsi="Tahoma" w:cs="Tahoma"/>
          <w:color w:val="000000"/>
          <w:sz w:val="20"/>
          <w:szCs w:val="20"/>
        </w:rPr>
        <w:t>jednáním třetích osob z důvodů neležících na straně zhotovitele, zejm. pak úředním zásahem/zákazem prací na díle vydaným příslušným oprávněným orgánem, dále změna technických nebo právních předpisů, které neumožňují řádné dokončení díla,</w:t>
      </w:r>
    </w:p>
    <w:p w14:paraId="0506022C" w14:textId="77777777" w:rsidR="00F50D14" w:rsidRPr="003D08D2" w:rsidRDefault="009B5708" w:rsidP="00CB44D9">
      <w:pPr>
        <w:pStyle w:val="1slaSEZChar1"/>
        <w:numPr>
          <w:ilvl w:val="0"/>
          <w:numId w:val="30"/>
        </w:numPr>
        <w:rPr>
          <w:rFonts w:ascii="Tahoma" w:hAnsi="Tahoma" w:cs="Tahoma"/>
          <w:color w:val="000000"/>
          <w:sz w:val="20"/>
          <w:szCs w:val="20"/>
        </w:rPr>
      </w:pPr>
      <w:r w:rsidRPr="003D08D2">
        <w:rPr>
          <w:rFonts w:ascii="Tahoma" w:hAnsi="Tahoma" w:cs="Tahoma"/>
          <w:color w:val="000000"/>
          <w:sz w:val="20"/>
          <w:szCs w:val="20"/>
        </w:rPr>
        <w:t>n</w:t>
      </w:r>
      <w:r w:rsidR="00F50D14" w:rsidRPr="003D08D2">
        <w:rPr>
          <w:rFonts w:ascii="Tahoma" w:hAnsi="Tahoma" w:cs="Tahoma"/>
          <w:color w:val="000000"/>
          <w:sz w:val="20"/>
          <w:szCs w:val="20"/>
        </w:rPr>
        <w:t>eposkytnutí součinnosti</w:t>
      </w:r>
      <w:r w:rsidRPr="003D08D2">
        <w:rPr>
          <w:rFonts w:ascii="Tahoma" w:hAnsi="Tahoma" w:cs="Tahoma"/>
          <w:color w:val="000000"/>
          <w:sz w:val="20"/>
          <w:szCs w:val="20"/>
        </w:rPr>
        <w:t xml:space="preserve"> </w:t>
      </w:r>
      <w:r w:rsidR="00F50D14" w:rsidRPr="003D08D2">
        <w:rPr>
          <w:rFonts w:ascii="Tahoma" w:hAnsi="Tahoma" w:cs="Tahoma"/>
          <w:color w:val="000000"/>
          <w:sz w:val="20"/>
          <w:szCs w:val="20"/>
        </w:rPr>
        <w:t>ze strany objednatele,</w:t>
      </w:r>
      <w:r w:rsidRPr="003D08D2">
        <w:rPr>
          <w:rFonts w:ascii="Tahoma" w:hAnsi="Tahoma" w:cs="Tahoma"/>
          <w:color w:val="000000"/>
          <w:sz w:val="20"/>
          <w:szCs w:val="20"/>
        </w:rPr>
        <w:t xml:space="preserve"> ke které se smluvně zavázal,</w:t>
      </w:r>
    </w:p>
    <w:p w14:paraId="528DF679" w14:textId="47365C1F" w:rsidR="009B5708" w:rsidRPr="003D08D2" w:rsidRDefault="009B5708" w:rsidP="00CB44D9">
      <w:pPr>
        <w:pStyle w:val="1slaSEZChar1"/>
        <w:numPr>
          <w:ilvl w:val="0"/>
          <w:numId w:val="30"/>
        </w:numPr>
        <w:rPr>
          <w:rFonts w:ascii="Tahoma" w:hAnsi="Tahoma" w:cs="Tahoma"/>
          <w:color w:val="000000"/>
          <w:sz w:val="20"/>
          <w:szCs w:val="20"/>
        </w:rPr>
      </w:pPr>
      <w:r w:rsidRPr="003D08D2">
        <w:rPr>
          <w:rFonts w:ascii="Tahoma" w:hAnsi="Tahoma" w:cs="Tahoma"/>
          <w:color w:val="000000"/>
          <w:sz w:val="20"/>
          <w:szCs w:val="20"/>
        </w:rPr>
        <w:t>v důsledku změn v rozsahu nebo druhu prací na díle vyžádaných nad rámec sjednaného rozsahu díla objednatele</w:t>
      </w:r>
      <w:r w:rsidR="00D35D22">
        <w:rPr>
          <w:rFonts w:ascii="Tahoma" w:hAnsi="Tahoma" w:cs="Tahoma"/>
          <w:color w:val="000000"/>
          <w:sz w:val="20"/>
          <w:szCs w:val="20"/>
        </w:rPr>
        <w:t>m.</w:t>
      </w:r>
    </w:p>
    <w:p w14:paraId="25FD020B" w14:textId="18062E27" w:rsidR="00A36627" w:rsidRDefault="009B5708">
      <w:pPr>
        <w:pStyle w:val="1slaSEZChar1"/>
        <w:numPr>
          <w:ilvl w:val="0"/>
          <w:numId w:val="0"/>
        </w:numPr>
        <w:ind w:left="360"/>
        <w:rPr>
          <w:rFonts w:ascii="Tahoma" w:hAnsi="Tahoma" w:cs="Tahoma"/>
          <w:color w:val="000000"/>
          <w:sz w:val="20"/>
          <w:szCs w:val="20"/>
        </w:rPr>
      </w:pPr>
      <w:r w:rsidRPr="003D08D2">
        <w:rPr>
          <w:rFonts w:ascii="Tahoma" w:hAnsi="Tahoma" w:cs="Tahoma"/>
          <w:color w:val="000000"/>
          <w:sz w:val="20"/>
          <w:szCs w:val="20"/>
        </w:rPr>
        <w:t>V těchto případech dohodnou smluvní strany vhodná opatření k odstranění uvedených skutečností a jejich následků a dohodnou i změnu termínů plnění.</w:t>
      </w:r>
    </w:p>
    <w:p w14:paraId="2DA43180" w14:textId="2156B6AF" w:rsidR="002A4D26" w:rsidRPr="00785A26" w:rsidRDefault="003A67A7" w:rsidP="00785A26">
      <w:pPr>
        <w:pStyle w:val="1slaSEZChar1"/>
        <w:tabs>
          <w:tab w:val="clear" w:pos="928"/>
          <w:tab w:val="num" w:pos="709"/>
        </w:tabs>
        <w:ind w:left="426" w:hanging="426"/>
        <w:rPr>
          <w:rFonts w:ascii="Tahoma" w:hAnsi="Tahoma" w:cs="Tahoma"/>
          <w:sz w:val="20"/>
        </w:rPr>
      </w:pPr>
      <w:r w:rsidRPr="00785A26">
        <w:rPr>
          <w:rFonts w:ascii="Tahoma" w:hAnsi="Tahoma" w:cs="Tahoma"/>
          <w:sz w:val="20"/>
        </w:rPr>
        <w:t xml:space="preserve">O </w:t>
      </w:r>
      <w:r w:rsidR="009B5708" w:rsidRPr="00785A26">
        <w:rPr>
          <w:rFonts w:ascii="Tahoma" w:hAnsi="Tahoma" w:cs="Tahoma"/>
          <w:sz w:val="20"/>
        </w:rPr>
        <w:t>předání a převzet</w:t>
      </w:r>
      <w:r w:rsidRPr="00785A26">
        <w:rPr>
          <w:rFonts w:ascii="Tahoma" w:hAnsi="Tahoma" w:cs="Tahoma"/>
          <w:sz w:val="20"/>
        </w:rPr>
        <w:t xml:space="preserve">í díla bude sepsán předávací protokol (dále jen </w:t>
      </w:r>
      <w:r w:rsidR="00734F95" w:rsidRPr="00785A26">
        <w:rPr>
          <w:rFonts w:ascii="Tahoma" w:hAnsi="Tahoma" w:cs="Tahoma"/>
          <w:sz w:val="20"/>
        </w:rPr>
        <w:t>„</w:t>
      </w:r>
      <w:r w:rsidRPr="00785A26">
        <w:rPr>
          <w:rFonts w:ascii="Tahoma" w:hAnsi="Tahoma" w:cs="Tahoma"/>
          <w:sz w:val="20"/>
        </w:rPr>
        <w:t>Protokol</w:t>
      </w:r>
      <w:r w:rsidR="00734F95" w:rsidRPr="00785A26">
        <w:rPr>
          <w:rFonts w:ascii="Tahoma" w:hAnsi="Tahoma" w:cs="Tahoma"/>
          <w:sz w:val="20"/>
        </w:rPr>
        <w:t>“</w:t>
      </w:r>
      <w:r w:rsidRPr="00785A26">
        <w:rPr>
          <w:rFonts w:ascii="Tahoma" w:hAnsi="Tahoma" w:cs="Tahoma"/>
          <w:sz w:val="20"/>
        </w:rPr>
        <w:t>), podepsaný oprávněnými zástupci smluvních stran. Protokol bude obsahovat zejména označení díla, datum sepisu Protokolu, v případě převzetí díla datum předání a převzetí, případné vady a nedodělky díla, termíny a způsob jejich odstranění, prohlášení objednatele, že dílo přebírá, popřípadě za jakých podmínek s tím, že v případě, že by nedošlo k převzetí díla, bude Protokol obsahovat prohlášení objednatele, že dílo nepřebírá a z jakých důvodů. V takovém případě bude Protokol obsahovat</w:t>
      </w:r>
      <w:r w:rsidRPr="00785A26">
        <w:rPr>
          <w:rFonts w:ascii="Tahoma" w:hAnsi="Tahoma" w:cs="Tahoma"/>
          <w:b/>
          <w:sz w:val="20"/>
        </w:rPr>
        <w:t xml:space="preserve"> </w:t>
      </w:r>
      <w:r w:rsidRPr="00785A26">
        <w:rPr>
          <w:rFonts w:ascii="Tahoma" w:hAnsi="Tahoma" w:cs="Tahoma"/>
          <w:sz w:val="20"/>
        </w:rPr>
        <w:t>také postup stran pro řešení této situace, zejména</w:t>
      </w:r>
      <w:r w:rsidR="00E57C01" w:rsidRPr="00785A26">
        <w:rPr>
          <w:rFonts w:ascii="Tahoma" w:hAnsi="Tahoma" w:cs="Tahoma"/>
          <w:sz w:val="20"/>
        </w:rPr>
        <w:t xml:space="preserve"> pak</w:t>
      </w:r>
      <w:r w:rsidR="00836B3F" w:rsidRPr="00785A26">
        <w:rPr>
          <w:rFonts w:ascii="Tahoma" w:hAnsi="Tahoma" w:cs="Tahoma"/>
          <w:sz w:val="20"/>
        </w:rPr>
        <w:t xml:space="preserve"> lhůtu pro odstranění překážek, které bránily převzetí díla. Protokol bude dále obsahovat i případné vady a drobné nedodělky a bude zde uveden dohodnutý termín jejich odstranění i případná úhrada prací. Vady a nedodělky se zavazuje zhotovitel odstranit bezplatně. V případě, že by zhotovitel na své vlastní náklady neodstranil vady a nedodělky v dohodnutém termínu, je objednatel jejich odstraněním oprávněn pověřit třetí osobu. Veškeré vzniklé náklady s odstraněním těchto vad a nedodělků se zavazuje zhotovitel uhradit objednateli do 14 dnů ode dne</w:t>
      </w:r>
      <w:r w:rsidR="00A357F2" w:rsidRPr="00785A26">
        <w:rPr>
          <w:rFonts w:ascii="Tahoma" w:hAnsi="Tahoma" w:cs="Tahoma"/>
          <w:sz w:val="20"/>
        </w:rPr>
        <w:t xml:space="preserve"> doručení vyúčtování nákladů zhotoviteli. Pokud jsou v této smlouvě použity termíny ukončení díla nebo den předání, rozumí se tím den, ve kterém dojde k</w:t>
      </w:r>
      <w:r w:rsidR="00375F35" w:rsidRPr="00785A26">
        <w:rPr>
          <w:rFonts w:ascii="Tahoma" w:hAnsi="Tahoma" w:cs="Tahoma"/>
          <w:sz w:val="20"/>
        </w:rPr>
        <w:t> </w:t>
      </w:r>
      <w:r w:rsidR="00A357F2" w:rsidRPr="00785A26">
        <w:rPr>
          <w:rFonts w:ascii="Tahoma" w:hAnsi="Tahoma" w:cs="Tahoma"/>
          <w:sz w:val="20"/>
        </w:rPr>
        <w:t>podpisu</w:t>
      </w:r>
      <w:r w:rsidR="00375F35" w:rsidRPr="00785A26">
        <w:rPr>
          <w:rFonts w:ascii="Tahoma" w:hAnsi="Tahoma" w:cs="Tahoma"/>
          <w:sz w:val="20"/>
        </w:rPr>
        <w:t xml:space="preserve"> </w:t>
      </w:r>
      <w:r w:rsidR="00734F95" w:rsidRPr="00785A26">
        <w:rPr>
          <w:rFonts w:ascii="Tahoma" w:hAnsi="Tahoma" w:cs="Tahoma"/>
          <w:sz w:val="20"/>
        </w:rPr>
        <w:t>P</w:t>
      </w:r>
      <w:r w:rsidR="00A357F2" w:rsidRPr="00785A26">
        <w:rPr>
          <w:rFonts w:ascii="Tahoma" w:hAnsi="Tahoma" w:cs="Tahoma"/>
          <w:sz w:val="20"/>
        </w:rPr>
        <w:t>rotokolu</w:t>
      </w:r>
      <w:r w:rsidR="00734F95" w:rsidRPr="00785A26">
        <w:rPr>
          <w:rFonts w:ascii="Tahoma" w:hAnsi="Tahoma" w:cs="Tahoma"/>
          <w:sz w:val="20"/>
        </w:rPr>
        <w:t>,</w:t>
      </w:r>
      <w:r w:rsidR="00A357F2" w:rsidRPr="00785A26">
        <w:rPr>
          <w:rFonts w:ascii="Tahoma" w:hAnsi="Tahoma" w:cs="Tahoma"/>
          <w:sz w:val="20"/>
        </w:rPr>
        <w:t xml:space="preserve"> ze kterého plyne, že objednatel dílo převzal. Dílo nebude převzato s nedostatky bránící jeho užívání.</w:t>
      </w:r>
    </w:p>
    <w:p w14:paraId="16AB0B94" w14:textId="77777777" w:rsidR="00A36627" w:rsidRPr="00785A26" w:rsidRDefault="00A36627" w:rsidP="00785A26">
      <w:pPr>
        <w:spacing w:after="0" w:line="240" w:lineRule="auto"/>
        <w:rPr>
          <w:rFonts w:ascii="Tahoma" w:hAnsi="Tahoma" w:cs="Tahoma"/>
          <w:sz w:val="18"/>
          <w:szCs w:val="20"/>
        </w:rPr>
      </w:pPr>
    </w:p>
    <w:p w14:paraId="332965F6" w14:textId="20A323E1" w:rsidR="003D0209" w:rsidRPr="00F634E6" w:rsidRDefault="003D0209" w:rsidP="00785A26">
      <w:pPr>
        <w:spacing w:after="0" w:line="240" w:lineRule="auto"/>
        <w:jc w:val="center"/>
        <w:rPr>
          <w:rFonts w:ascii="Tahoma" w:hAnsi="Tahoma" w:cs="Tahoma"/>
          <w:b/>
          <w:sz w:val="20"/>
          <w:szCs w:val="20"/>
        </w:rPr>
      </w:pPr>
      <w:r w:rsidRPr="00F634E6">
        <w:rPr>
          <w:rFonts w:ascii="Tahoma" w:hAnsi="Tahoma" w:cs="Tahoma"/>
          <w:b/>
          <w:sz w:val="20"/>
          <w:szCs w:val="20"/>
        </w:rPr>
        <w:t>V</w:t>
      </w:r>
      <w:r w:rsidR="00502E5F">
        <w:rPr>
          <w:rFonts w:ascii="Tahoma" w:hAnsi="Tahoma" w:cs="Tahoma"/>
          <w:b/>
          <w:sz w:val="20"/>
          <w:szCs w:val="20"/>
        </w:rPr>
        <w:t>I</w:t>
      </w:r>
      <w:r w:rsidRPr="00F634E6">
        <w:rPr>
          <w:rFonts w:ascii="Tahoma" w:hAnsi="Tahoma" w:cs="Tahoma"/>
          <w:b/>
          <w:sz w:val="20"/>
          <w:szCs w:val="20"/>
        </w:rPr>
        <w:t>I.</w:t>
      </w:r>
    </w:p>
    <w:p w14:paraId="56395207" w14:textId="77777777" w:rsidR="003D0209" w:rsidRPr="00C91C89" w:rsidRDefault="003D0209" w:rsidP="003D0209">
      <w:pPr>
        <w:spacing w:before="120" w:after="0" w:line="240" w:lineRule="auto"/>
        <w:jc w:val="center"/>
        <w:rPr>
          <w:rFonts w:ascii="Tahoma" w:hAnsi="Tahoma" w:cs="Tahoma"/>
          <w:b/>
          <w:sz w:val="20"/>
          <w:szCs w:val="20"/>
        </w:rPr>
      </w:pPr>
      <w:r w:rsidRPr="00C91C89">
        <w:rPr>
          <w:rFonts w:ascii="Tahoma" w:hAnsi="Tahoma" w:cs="Tahoma"/>
          <w:b/>
          <w:sz w:val="20"/>
          <w:szCs w:val="20"/>
        </w:rPr>
        <w:t>Cena a platební podmínky</w:t>
      </w:r>
    </w:p>
    <w:p w14:paraId="700CB134" w14:textId="0963EF45" w:rsidR="003D0209" w:rsidRPr="00C91C89"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C91C89">
        <w:rPr>
          <w:rFonts w:ascii="Tahoma" w:hAnsi="Tahoma" w:cs="Tahoma"/>
          <w:sz w:val="20"/>
          <w:szCs w:val="20"/>
        </w:rPr>
        <w:lastRenderedPageBreak/>
        <w:t xml:space="preserve">Cena za dílo dle této smlouvy je stanovena </w:t>
      </w:r>
      <w:r w:rsidR="007A5C6C" w:rsidRPr="00C91C89">
        <w:rPr>
          <w:rFonts w:ascii="Tahoma" w:hAnsi="Tahoma" w:cs="Tahoma"/>
          <w:sz w:val="20"/>
          <w:szCs w:val="20"/>
        </w:rPr>
        <w:t xml:space="preserve">na základě </w:t>
      </w:r>
      <w:r w:rsidR="00FF6CCF" w:rsidRPr="00C91C89">
        <w:rPr>
          <w:rFonts w:ascii="Tahoma" w:hAnsi="Tahoma" w:cs="Tahoma"/>
          <w:sz w:val="20"/>
          <w:szCs w:val="20"/>
        </w:rPr>
        <w:t>cenové nabídky</w:t>
      </w:r>
      <w:r w:rsidR="00117841" w:rsidRPr="00C91C89">
        <w:rPr>
          <w:rFonts w:ascii="Tahoma" w:hAnsi="Tahoma" w:cs="Tahoma"/>
          <w:sz w:val="20"/>
          <w:szCs w:val="20"/>
        </w:rPr>
        <w:t xml:space="preserve"> předložené zhotovitelem</w:t>
      </w:r>
      <w:r w:rsidRPr="00C91C89">
        <w:rPr>
          <w:rFonts w:ascii="Tahoma" w:hAnsi="Tahoma" w:cs="Tahoma"/>
          <w:sz w:val="20"/>
          <w:szCs w:val="20"/>
        </w:rPr>
        <w:t xml:space="preserve"> </w:t>
      </w:r>
      <w:r w:rsidR="00BB0384" w:rsidRPr="00C91C89">
        <w:rPr>
          <w:rFonts w:ascii="Tahoma" w:hAnsi="Tahoma" w:cs="Tahoma"/>
          <w:sz w:val="20"/>
          <w:szCs w:val="20"/>
        </w:rPr>
        <w:t xml:space="preserve">(je přílohou této smlouvy) </w:t>
      </w:r>
      <w:r w:rsidRPr="00C91C89">
        <w:rPr>
          <w:rFonts w:ascii="Tahoma" w:hAnsi="Tahoma" w:cs="Tahoma"/>
          <w:color w:val="000000"/>
          <w:sz w:val="20"/>
          <w:szCs w:val="20"/>
        </w:rPr>
        <w:t>jako cena nejvýše přípustná za zhotovení a dodání díla v celém rozsahu dle této smlouvy.</w:t>
      </w:r>
    </w:p>
    <w:p w14:paraId="31F70FDA" w14:textId="77777777" w:rsidR="00AF2419" w:rsidRPr="00C91C89" w:rsidRDefault="00AF2419" w:rsidP="0008020C">
      <w:pPr>
        <w:tabs>
          <w:tab w:val="left" w:pos="360"/>
        </w:tabs>
        <w:spacing w:before="120" w:after="0" w:line="240" w:lineRule="auto"/>
        <w:ind w:left="360"/>
        <w:jc w:val="both"/>
        <w:rPr>
          <w:rFonts w:ascii="Tahoma" w:hAnsi="Tahoma" w:cs="Tahoma"/>
          <w:sz w:val="20"/>
          <w:szCs w:val="20"/>
        </w:rPr>
      </w:pPr>
    </w:p>
    <w:p w14:paraId="4058D56D" w14:textId="45F08F69" w:rsidR="0008020C" w:rsidRPr="00C91C89" w:rsidRDefault="0008020C" w:rsidP="0008020C">
      <w:pPr>
        <w:tabs>
          <w:tab w:val="left" w:pos="360"/>
        </w:tabs>
        <w:spacing w:before="120" w:after="0" w:line="240" w:lineRule="auto"/>
        <w:ind w:left="360"/>
        <w:jc w:val="both"/>
        <w:rPr>
          <w:rFonts w:ascii="Tahoma" w:hAnsi="Tahoma" w:cs="Tahoma"/>
          <w:b/>
          <w:color w:val="000000" w:themeColor="text1"/>
          <w:sz w:val="20"/>
          <w:szCs w:val="20"/>
        </w:rPr>
      </w:pPr>
      <w:r w:rsidRPr="00C91C89">
        <w:rPr>
          <w:rFonts w:ascii="Tahoma" w:hAnsi="Tahoma" w:cs="Tahoma"/>
          <w:b/>
          <w:color w:val="000000" w:themeColor="text1"/>
          <w:sz w:val="20"/>
          <w:szCs w:val="20"/>
        </w:rPr>
        <w:t>Ce</w:t>
      </w:r>
      <w:r w:rsidR="00AE3DD7" w:rsidRPr="00C91C89">
        <w:rPr>
          <w:rFonts w:ascii="Tahoma" w:hAnsi="Tahoma" w:cs="Tahoma"/>
          <w:b/>
          <w:color w:val="000000" w:themeColor="text1"/>
          <w:sz w:val="20"/>
          <w:szCs w:val="20"/>
        </w:rPr>
        <w:t>n</w:t>
      </w:r>
      <w:r w:rsidRPr="00C91C89">
        <w:rPr>
          <w:rFonts w:ascii="Tahoma" w:hAnsi="Tahoma" w:cs="Tahoma"/>
          <w:b/>
          <w:color w:val="000000" w:themeColor="text1"/>
          <w:sz w:val="20"/>
          <w:szCs w:val="20"/>
        </w:rPr>
        <w:t>a za dílo</w:t>
      </w:r>
      <w:r w:rsidR="00AE3DD7" w:rsidRPr="00C91C89">
        <w:rPr>
          <w:rFonts w:ascii="Tahoma" w:hAnsi="Tahoma" w:cs="Tahoma"/>
          <w:b/>
          <w:color w:val="000000" w:themeColor="text1"/>
          <w:sz w:val="20"/>
          <w:szCs w:val="20"/>
        </w:rPr>
        <w:t>:</w:t>
      </w:r>
    </w:p>
    <w:p w14:paraId="2B00960F" w14:textId="231572D0" w:rsidR="0008020C" w:rsidRPr="00C91C89" w:rsidRDefault="0008020C" w:rsidP="0008020C">
      <w:pPr>
        <w:tabs>
          <w:tab w:val="left" w:pos="360"/>
        </w:tabs>
        <w:spacing w:before="120" w:after="0" w:line="240" w:lineRule="auto"/>
        <w:ind w:left="360"/>
        <w:jc w:val="both"/>
        <w:rPr>
          <w:rFonts w:ascii="Tahoma" w:hAnsi="Tahoma" w:cs="Tahoma"/>
          <w:b/>
          <w:color w:val="000000" w:themeColor="text1"/>
          <w:sz w:val="20"/>
          <w:szCs w:val="20"/>
        </w:rPr>
      </w:pPr>
      <w:r w:rsidRPr="00C91C89">
        <w:rPr>
          <w:rFonts w:ascii="Tahoma" w:hAnsi="Tahoma" w:cs="Tahoma"/>
          <w:b/>
          <w:color w:val="000000" w:themeColor="text1"/>
          <w:sz w:val="20"/>
          <w:szCs w:val="20"/>
        </w:rPr>
        <w:t>bez DPH</w:t>
      </w:r>
      <w:r w:rsidR="007A3CB7" w:rsidRPr="00C91C89">
        <w:rPr>
          <w:rFonts w:ascii="Tahoma" w:hAnsi="Tahoma" w:cs="Tahoma"/>
          <w:b/>
          <w:color w:val="000000" w:themeColor="text1"/>
          <w:sz w:val="20"/>
          <w:szCs w:val="20"/>
        </w:rPr>
        <w:t xml:space="preserve">       </w:t>
      </w:r>
      <w:r w:rsidR="007A3CB7" w:rsidRPr="00C91C89">
        <w:rPr>
          <w:rFonts w:ascii="Tahoma" w:hAnsi="Tahoma" w:cs="Tahoma"/>
          <w:b/>
          <w:color w:val="000000" w:themeColor="text1"/>
          <w:sz w:val="20"/>
          <w:szCs w:val="20"/>
        </w:rPr>
        <w:tab/>
      </w:r>
      <w:proofErr w:type="gramStart"/>
      <w:r w:rsidR="007A3CB7" w:rsidRPr="00C91C89">
        <w:rPr>
          <w:rFonts w:ascii="Tahoma" w:hAnsi="Tahoma" w:cs="Tahoma"/>
          <w:b/>
          <w:color w:val="000000" w:themeColor="text1"/>
          <w:sz w:val="20"/>
          <w:szCs w:val="20"/>
        </w:rPr>
        <w:tab/>
      </w:r>
      <w:r w:rsidR="00BB0384" w:rsidRPr="00C91C89">
        <w:rPr>
          <w:rFonts w:ascii="Tahoma" w:hAnsi="Tahoma" w:cs="Tahoma"/>
          <w:b/>
          <w:color w:val="000000" w:themeColor="text1"/>
          <w:sz w:val="20"/>
          <w:szCs w:val="20"/>
        </w:rPr>
        <w:t xml:space="preserve">  </w:t>
      </w:r>
      <w:r w:rsidR="00E45FDA">
        <w:rPr>
          <w:rFonts w:ascii="Tahoma" w:hAnsi="Tahoma" w:cs="Tahoma"/>
          <w:b/>
          <w:color w:val="000000" w:themeColor="text1"/>
          <w:sz w:val="20"/>
          <w:szCs w:val="20"/>
        </w:rPr>
        <w:t>…</w:t>
      </w:r>
      <w:proofErr w:type="gramEnd"/>
      <w:r w:rsidR="00E45FDA">
        <w:rPr>
          <w:rFonts w:ascii="Tahoma" w:hAnsi="Tahoma" w:cs="Tahoma"/>
          <w:b/>
          <w:color w:val="000000" w:themeColor="text1"/>
          <w:sz w:val="20"/>
          <w:szCs w:val="20"/>
        </w:rPr>
        <w:t>…….</w:t>
      </w:r>
      <w:r w:rsidR="00006545" w:rsidRPr="00C91C89">
        <w:rPr>
          <w:rFonts w:ascii="Tahoma" w:hAnsi="Tahoma" w:cs="Tahoma"/>
          <w:b/>
          <w:color w:val="000000" w:themeColor="text1"/>
          <w:sz w:val="20"/>
          <w:szCs w:val="20"/>
        </w:rPr>
        <w:t xml:space="preserve"> </w:t>
      </w:r>
      <w:r w:rsidRPr="00C91C89">
        <w:rPr>
          <w:rFonts w:ascii="Tahoma" w:hAnsi="Tahoma" w:cs="Tahoma"/>
          <w:b/>
          <w:color w:val="000000" w:themeColor="text1"/>
          <w:sz w:val="20"/>
          <w:szCs w:val="20"/>
        </w:rPr>
        <w:t>Kč</w:t>
      </w:r>
    </w:p>
    <w:p w14:paraId="508980A9" w14:textId="7CD36A51" w:rsidR="0008020C" w:rsidRPr="00C91C89" w:rsidRDefault="0008020C" w:rsidP="0008020C">
      <w:pPr>
        <w:tabs>
          <w:tab w:val="left" w:pos="360"/>
        </w:tabs>
        <w:spacing w:before="120" w:after="0" w:line="240" w:lineRule="auto"/>
        <w:ind w:left="360"/>
        <w:jc w:val="both"/>
        <w:rPr>
          <w:rFonts w:ascii="Tahoma" w:hAnsi="Tahoma" w:cs="Tahoma"/>
          <w:b/>
          <w:color w:val="000000" w:themeColor="text1"/>
          <w:sz w:val="20"/>
          <w:szCs w:val="20"/>
        </w:rPr>
      </w:pPr>
      <w:r w:rsidRPr="00C91C89">
        <w:rPr>
          <w:rFonts w:ascii="Tahoma" w:hAnsi="Tahoma" w:cs="Tahoma"/>
          <w:b/>
          <w:color w:val="000000" w:themeColor="text1"/>
          <w:sz w:val="20"/>
          <w:szCs w:val="20"/>
        </w:rPr>
        <w:t>DPH v %</w:t>
      </w:r>
      <w:r w:rsidR="007A3CB7" w:rsidRPr="00C91C89">
        <w:rPr>
          <w:rFonts w:ascii="Tahoma" w:hAnsi="Tahoma" w:cs="Tahoma"/>
          <w:b/>
          <w:color w:val="000000" w:themeColor="text1"/>
          <w:sz w:val="20"/>
          <w:szCs w:val="20"/>
        </w:rPr>
        <w:tab/>
      </w:r>
      <w:r w:rsidR="007A3CB7" w:rsidRPr="00C91C89">
        <w:rPr>
          <w:rFonts w:ascii="Tahoma" w:hAnsi="Tahoma" w:cs="Tahoma"/>
          <w:b/>
          <w:color w:val="000000" w:themeColor="text1"/>
          <w:sz w:val="20"/>
          <w:szCs w:val="20"/>
        </w:rPr>
        <w:tab/>
      </w:r>
      <w:r w:rsidR="007A3CB7" w:rsidRPr="00C91C89">
        <w:rPr>
          <w:rFonts w:ascii="Tahoma" w:hAnsi="Tahoma" w:cs="Tahoma"/>
          <w:b/>
          <w:color w:val="000000" w:themeColor="text1"/>
          <w:sz w:val="20"/>
          <w:szCs w:val="20"/>
        </w:rPr>
        <w:tab/>
      </w:r>
      <w:proofErr w:type="gramStart"/>
      <w:r w:rsidR="0049019E" w:rsidRPr="00C91C89">
        <w:rPr>
          <w:rFonts w:ascii="Tahoma" w:hAnsi="Tahoma" w:cs="Tahoma"/>
          <w:b/>
          <w:color w:val="000000" w:themeColor="text1"/>
          <w:sz w:val="20"/>
          <w:szCs w:val="20"/>
        </w:rPr>
        <w:tab/>
      </w:r>
      <w:r w:rsidR="00BB0384" w:rsidRPr="00C91C89">
        <w:rPr>
          <w:rFonts w:ascii="Tahoma" w:hAnsi="Tahoma" w:cs="Tahoma"/>
          <w:b/>
          <w:color w:val="000000" w:themeColor="text1"/>
          <w:sz w:val="20"/>
          <w:szCs w:val="20"/>
        </w:rPr>
        <w:t xml:space="preserve">  </w:t>
      </w:r>
      <w:r w:rsidR="0049019E" w:rsidRPr="00C91C89">
        <w:rPr>
          <w:rFonts w:ascii="Tahoma" w:hAnsi="Tahoma" w:cs="Tahoma"/>
          <w:b/>
          <w:color w:val="000000" w:themeColor="text1"/>
          <w:sz w:val="20"/>
          <w:szCs w:val="20"/>
        </w:rPr>
        <w:t>21</w:t>
      </w:r>
      <w:proofErr w:type="gramEnd"/>
      <w:r w:rsidRPr="00C91C89">
        <w:rPr>
          <w:rFonts w:ascii="Tahoma" w:hAnsi="Tahoma" w:cs="Tahoma"/>
          <w:b/>
          <w:color w:val="000000" w:themeColor="text1"/>
          <w:sz w:val="20"/>
          <w:szCs w:val="20"/>
        </w:rPr>
        <w:t>%</w:t>
      </w:r>
    </w:p>
    <w:p w14:paraId="4619AA9C" w14:textId="78DA497F" w:rsidR="0008020C" w:rsidRPr="00C91C89" w:rsidRDefault="007A3CB7" w:rsidP="0008020C">
      <w:pPr>
        <w:tabs>
          <w:tab w:val="left" w:pos="360"/>
        </w:tabs>
        <w:spacing w:before="120" w:after="0" w:line="240" w:lineRule="auto"/>
        <w:ind w:left="360"/>
        <w:jc w:val="both"/>
        <w:rPr>
          <w:rFonts w:ascii="Tahoma" w:hAnsi="Tahoma" w:cs="Tahoma"/>
          <w:b/>
          <w:color w:val="000000" w:themeColor="text1"/>
          <w:sz w:val="20"/>
          <w:szCs w:val="20"/>
        </w:rPr>
      </w:pPr>
      <w:r w:rsidRPr="00C91C89">
        <w:rPr>
          <w:rFonts w:ascii="Tahoma" w:hAnsi="Tahoma" w:cs="Tahoma"/>
          <w:b/>
          <w:color w:val="000000" w:themeColor="text1"/>
          <w:sz w:val="20"/>
          <w:szCs w:val="20"/>
        </w:rPr>
        <w:t xml:space="preserve">částka DPH: </w:t>
      </w:r>
      <w:r w:rsidRPr="00C91C89">
        <w:rPr>
          <w:rFonts w:ascii="Tahoma" w:hAnsi="Tahoma" w:cs="Tahoma"/>
          <w:b/>
          <w:color w:val="000000" w:themeColor="text1"/>
          <w:sz w:val="20"/>
          <w:szCs w:val="20"/>
        </w:rPr>
        <w:tab/>
      </w:r>
      <w:proofErr w:type="gramStart"/>
      <w:r w:rsidRPr="00C91C89">
        <w:rPr>
          <w:rFonts w:ascii="Tahoma" w:hAnsi="Tahoma" w:cs="Tahoma"/>
          <w:b/>
          <w:color w:val="000000" w:themeColor="text1"/>
          <w:sz w:val="20"/>
          <w:szCs w:val="20"/>
        </w:rPr>
        <w:tab/>
      </w:r>
      <w:r w:rsidR="0049019E" w:rsidRPr="00C91C89">
        <w:rPr>
          <w:rFonts w:ascii="Tahoma" w:hAnsi="Tahoma" w:cs="Tahoma"/>
          <w:b/>
          <w:color w:val="000000" w:themeColor="text1"/>
          <w:sz w:val="20"/>
          <w:szCs w:val="20"/>
        </w:rPr>
        <w:t xml:space="preserve"> </w:t>
      </w:r>
      <w:r w:rsidR="00F65569" w:rsidRPr="00C91C89">
        <w:rPr>
          <w:rFonts w:ascii="Tahoma" w:hAnsi="Tahoma" w:cs="Tahoma"/>
          <w:b/>
          <w:color w:val="000000" w:themeColor="text1"/>
          <w:sz w:val="20"/>
          <w:szCs w:val="20"/>
        </w:rPr>
        <w:t xml:space="preserve"> </w:t>
      </w:r>
      <w:r w:rsidR="00E45FDA">
        <w:rPr>
          <w:rFonts w:ascii="Tahoma" w:hAnsi="Tahoma" w:cs="Tahoma"/>
          <w:b/>
          <w:color w:val="000000" w:themeColor="text1"/>
          <w:sz w:val="20"/>
          <w:szCs w:val="20"/>
        </w:rPr>
        <w:t>…</w:t>
      </w:r>
      <w:proofErr w:type="gramEnd"/>
      <w:r w:rsidR="00E45FDA">
        <w:rPr>
          <w:rFonts w:ascii="Tahoma" w:hAnsi="Tahoma" w:cs="Tahoma"/>
          <w:b/>
          <w:color w:val="000000" w:themeColor="text1"/>
          <w:sz w:val="20"/>
          <w:szCs w:val="20"/>
        </w:rPr>
        <w:t>…….</w:t>
      </w:r>
      <w:r w:rsidR="0049019E" w:rsidRPr="00C91C89">
        <w:rPr>
          <w:rFonts w:ascii="Tahoma" w:hAnsi="Tahoma" w:cs="Tahoma"/>
          <w:b/>
          <w:color w:val="000000" w:themeColor="text1"/>
          <w:sz w:val="20"/>
          <w:szCs w:val="20"/>
        </w:rPr>
        <w:t xml:space="preserve"> </w:t>
      </w:r>
      <w:r w:rsidR="0008020C" w:rsidRPr="00C91C89">
        <w:rPr>
          <w:rFonts w:ascii="Tahoma" w:hAnsi="Tahoma" w:cs="Tahoma"/>
          <w:b/>
          <w:color w:val="000000" w:themeColor="text1"/>
          <w:sz w:val="20"/>
          <w:szCs w:val="20"/>
        </w:rPr>
        <w:t>Kč</w:t>
      </w:r>
    </w:p>
    <w:p w14:paraId="61B30CFE" w14:textId="4660C71D" w:rsidR="00CB44D9" w:rsidRPr="00006545" w:rsidRDefault="007A3CB7" w:rsidP="0008020C">
      <w:pPr>
        <w:tabs>
          <w:tab w:val="left" w:pos="360"/>
        </w:tabs>
        <w:spacing w:before="120" w:after="0" w:line="240" w:lineRule="auto"/>
        <w:ind w:left="360"/>
        <w:jc w:val="both"/>
        <w:rPr>
          <w:rFonts w:ascii="Tahoma" w:hAnsi="Tahoma" w:cs="Tahoma"/>
          <w:b/>
          <w:color w:val="000000" w:themeColor="text1"/>
          <w:sz w:val="20"/>
          <w:szCs w:val="20"/>
        </w:rPr>
      </w:pPr>
      <w:r w:rsidRPr="00C91C89">
        <w:rPr>
          <w:rFonts w:ascii="Tahoma" w:hAnsi="Tahoma" w:cs="Tahoma"/>
          <w:b/>
          <w:color w:val="000000" w:themeColor="text1"/>
          <w:sz w:val="20"/>
          <w:szCs w:val="20"/>
        </w:rPr>
        <w:t xml:space="preserve">Cena včetně DPH: </w:t>
      </w:r>
      <w:r w:rsidRPr="00C91C89">
        <w:rPr>
          <w:rFonts w:ascii="Tahoma" w:hAnsi="Tahoma" w:cs="Tahoma"/>
          <w:b/>
          <w:color w:val="000000" w:themeColor="text1"/>
          <w:sz w:val="20"/>
          <w:szCs w:val="20"/>
        </w:rPr>
        <w:tab/>
      </w:r>
      <w:r w:rsidR="00E45FDA">
        <w:rPr>
          <w:rFonts w:ascii="Tahoma" w:hAnsi="Tahoma" w:cs="Tahoma"/>
          <w:b/>
          <w:color w:val="000000" w:themeColor="text1"/>
          <w:sz w:val="20"/>
          <w:szCs w:val="20"/>
        </w:rPr>
        <w:t>…………</w:t>
      </w:r>
      <w:r w:rsidR="0049019E" w:rsidRPr="00C91C89">
        <w:rPr>
          <w:rFonts w:ascii="Tahoma" w:hAnsi="Tahoma" w:cs="Tahoma"/>
          <w:b/>
          <w:color w:val="000000" w:themeColor="text1"/>
          <w:sz w:val="20"/>
          <w:szCs w:val="20"/>
        </w:rPr>
        <w:t>Kč</w:t>
      </w:r>
    </w:p>
    <w:p w14:paraId="0F3F4FD1" w14:textId="77777777" w:rsidR="00AE3DD7" w:rsidRPr="003D70FC" w:rsidRDefault="00AE3DD7" w:rsidP="0008020C">
      <w:pPr>
        <w:tabs>
          <w:tab w:val="left" w:pos="360"/>
        </w:tabs>
        <w:spacing w:before="120" w:after="0" w:line="240" w:lineRule="auto"/>
        <w:ind w:left="360"/>
        <w:jc w:val="both"/>
        <w:rPr>
          <w:rFonts w:ascii="Tahoma" w:hAnsi="Tahoma" w:cs="Tahoma"/>
          <w:b/>
          <w:sz w:val="20"/>
          <w:szCs w:val="20"/>
        </w:rPr>
      </w:pPr>
    </w:p>
    <w:p w14:paraId="15E96639" w14:textId="3B011EB7" w:rsidR="00452EC9" w:rsidRDefault="00452EC9" w:rsidP="003D0209">
      <w:pPr>
        <w:numPr>
          <w:ilvl w:val="0"/>
          <w:numId w:val="7"/>
        </w:numPr>
        <w:tabs>
          <w:tab w:val="left" w:pos="360"/>
        </w:tabs>
        <w:spacing w:before="120" w:after="0" w:line="240" w:lineRule="auto"/>
        <w:ind w:left="360"/>
        <w:jc w:val="both"/>
        <w:rPr>
          <w:rFonts w:ascii="Tahoma" w:hAnsi="Tahoma" w:cs="Tahoma"/>
          <w:sz w:val="20"/>
          <w:szCs w:val="20"/>
        </w:rPr>
      </w:pPr>
      <w:r>
        <w:rPr>
          <w:rFonts w:ascii="Tahoma" w:hAnsi="Tahoma" w:cs="Tahoma"/>
          <w:sz w:val="20"/>
          <w:szCs w:val="20"/>
        </w:rPr>
        <w:t>V případě, že zhotovitel provede dílo pouze v rozsahu Etapy 1, bude mu uhr</w:t>
      </w:r>
      <w:r w:rsidR="00B96DAE">
        <w:rPr>
          <w:rFonts w:ascii="Tahoma" w:hAnsi="Tahoma" w:cs="Tahoma"/>
          <w:sz w:val="20"/>
          <w:szCs w:val="20"/>
        </w:rPr>
        <w:t>a</w:t>
      </w:r>
      <w:r>
        <w:rPr>
          <w:rFonts w:ascii="Tahoma" w:hAnsi="Tahoma" w:cs="Tahoma"/>
          <w:sz w:val="20"/>
          <w:szCs w:val="20"/>
        </w:rPr>
        <w:t>zeno maximálně 50 % z celkové stanovené ceny.</w:t>
      </w:r>
      <w:r w:rsidR="00204028">
        <w:rPr>
          <w:rFonts w:ascii="Tahoma" w:hAnsi="Tahoma" w:cs="Tahoma"/>
          <w:sz w:val="20"/>
          <w:szCs w:val="20"/>
        </w:rPr>
        <w:t xml:space="preserve"> Podmínkou uhrazení faktury je zhotovení díla v rozsahu dle čl. III odst. 3. </w:t>
      </w:r>
    </w:p>
    <w:p w14:paraId="2D0662D0" w14:textId="1E6B5004"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Cena podle odstavce 1 zahrnuje veškeré náklady zhotovitele spojené se splněním jeho z</w:t>
      </w:r>
      <w:r w:rsidR="003C4E2C">
        <w:rPr>
          <w:rFonts w:ascii="Tahoma" w:hAnsi="Tahoma" w:cs="Tahoma"/>
          <w:sz w:val="20"/>
          <w:szCs w:val="20"/>
        </w:rPr>
        <w:t>á</w:t>
      </w:r>
      <w:r w:rsidRPr="00F634E6">
        <w:rPr>
          <w:rFonts w:ascii="Tahoma" w:hAnsi="Tahoma" w:cs="Tahoma"/>
          <w:sz w:val="20"/>
          <w:szCs w:val="20"/>
        </w:rPr>
        <w:t xml:space="preserve">vazků vyplývajících z této smlouvy </w:t>
      </w:r>
      <w:r w:rsidRPr="00F634E6">
        <w:rPr>
          <w:rFonts w:ascii="Tahoma" w:hAnsi="Tahoma" w:cs="Tahoma"/>
          <w:snapToGrid w:val="0"/>
          <w:sz w:val="20"/>
          <w:szCs w:val="20"/>
        </w:rPr>
        <w:t>se započtením veškerých nákladů, rizik a zisku</w:t>
      </w:r>
      <w:r w:rsidRPr="00F634E6">
        <w:rPr>
          <w:rFonts w:ascii="Tahoma" w:hAnsi="Tahoma" w:cs="Tahoma"/>
          <w:sz w:val="20"/>
          <w:szCs w:val="20"/>
        </w:rPr>
        <w:t>. Cena je konečná a je ji možné překročit pouze v</w:t>
      </w:r>
      <w:r w:rsidRPr="00F634E6">
        <w:rPr>
          <w:rFonts w:ascii="Tahoma" w:hAnsi="Tahoma" w:cs="Tahoma"/>
          <w:snapToGrid w:val="0"/>
          <w:sz w:val="20"/>
          <w:szCs w:val="20"/>
        </w:rPr>
        <w:t xml:space="preserve"> případě zvýšení sazby DPH, a to tak, že zhotovitel připočítá ke sjednané ceně bez DPH </w:t>
      </w:r>
      <w:r w:rsidR="002042B6">
        <w:rPr>
          <w:rFonts w:ascii="Tahoma" w:hAnsi="Tahoma" w:cs="Tahoma"/>
          <w:snapToGrid w:val="0"/>
          <w:sz w:val="20"/>
          <w:szCs w:val="20"/>
        </w:rPr>
        <w:t xml:space="preserve">tuto daň </w:t>
      </w:r>
      <w:r w:rsidRPr="00F634E6">
        <w:rPr>
          <w:rFonts w:ascii="Tahoma" w:hAnsi="Tahoma" w:cs="Tahoma"/>
          <w:snapToGrid w:val="0"/>
          <w:sz w:val="20"/>
          <w:szCs w:val="20"/>
        </w:rPr>
        <w:t>v procentní sazbě odpovídající zákonné úpravě účinné k datu uskutečněného zdanitelného plnění</w:t>
      </w:r>
      <w:r w:rsidRPr="00F634E6">
        <w:rPr>
          <w:rFonts w:ascii="Tahoma" w:hAnsi="Tahoma" w:cs="Tahoma"/>
          <w:sz w:val="20"/>
          <w:szCs w:val="20"/>
        </w:rPr>
        <w:t>.</w:t>
      </w:r>
    </w:p>
    <w:p w14:paraId="7D5C4304" w14:textId="525C5517" w:rsidR="00344E62" w:rsidRDefault="003D0209" w:rsidP="0074459B">
      <w:pPr>
        <w:numPr>
          <w:ilvl w:val="0"/>
          <w:numId w:val="7"/>
        </w:numPr>
        <w:tabs>
          <w:tab w:val="left" w:pos="360"/>
        </w:tabs>
        <w:spacing w:before="120" w:after="0" w:line="240" w:lineRule="auto"/>
        <w:ind w:left="360"/>
        <w:jc w:val="both"/>
        <w:rPr>
          <w:rFonts w:ascii="Tahoma" w:hAnsi="Tahoma" w:cs="Tahoma"/>
          <w:sz w:val="20"/>
          <w:szCs w:val="20"/>
        </w:rPr>
      </w:pPr>
      <w:r w:rsidRPr="004C566E">
        <w:rPr>
          <w:rFonts w:ascii="Tahoma" w:hAnsi="Tahoma" w:cs="Tahoma"/>
          <w:color w:val="000000"/>
          <w:sz w:val="20"/>
          <w:szCs w:val="20"/>
        </w:rPr>
        <w:t xml:space="preserve">Cena bude uhrazena objednatelem bezhotovostně na bankovní účet zhotovitele </w:t>
      </w:r>
      <w:r w:rsidRPr="004C566E">
        <w:rPr>
          <w:rFonts w:ascii="Tahoma" w:hAnsi="Tahoma" w:cs="Tahoma"/>
          <w:sz w:val="20"/>
          <w:szCs w:val="20"/>
        </w:rPr>
        <w:t>na základě</w:t>
      </w:r>
      <w:r w:rsidR="00AA2D06" w:rsidRPr="004C566E">
        <w:rPr>
          <w:rFonts w:ascii="Tahoma" w:hAnsi="Tahoma" w:cs="Tahoma"/>
          <w:sz w:val="20"/>
          <w:szCs w:val="20"/>
        </w:rPr>
        <w:t xml:space="preserve"> faktur</w:t>
      </w:r>
      <w:r w:rsidR="00AE3DD7">
        <w:rPr>
          <w:rFonts w:ascii="Tahoma" w:hAnsi="Tahoma" w:cs="Tahoma"/>
          <w:sz w:val="20"/>
          <w:szCs w:val="20"/>
        </w:rPr>
        <w:t>y</w:t>
      </w:r>
      <w:r w:rsidR="009A6A39" w:rsidRPr="004C566E">
        <w:rPr>
          <w:rFonts w:ascii="Tahoma" w:hAnsi="Tahoma" w:cs="Tahoma"/>
          <w:sz w:val="20"/>
          <w:szCs w:val="20"/>
        </w:rPr>
        <w:t xml:space="preserve"> vystaven</w:t>
      </w:r>
      <w:r w:rsidR="00AE3DD7">
        <w:rPr>
          <w:rFonts w:ascii="Tahoma" w:hAnsi="Tahoma" w:cs="Tahoma"/>
          <w:sz w:val="20"/>
          <w:szCs w:val="20"/>
        </w:rPr>
        <w:t>é</w:t>
      </w:r>
      <w:r w:rsidRPr="004C566E">
        <w:rPr>
          <w:rFonts w:ascii="Tahoma" w:hAnsi="Tahoma" w:cs="Tahoma"/>
          <w:sz w:val="20"/>
          <w:szCs w:val="20"/>
        </w:rPr>
        <w:t xml:space="preserve"> zhotovitelem. </w:t>
      </w:r>
      <w:r w:rsidR="00344E62" w:rsidRPr="00DC6393">
        <w:rPr>
          <w:rFonts w:ascii="Tahoma" w:hAnsi="Tahoma" w:cs="Tahoma"/>
          <w:sz w:val="20"/>
          <w:szCs w:val="20"/>
        </w:rPr>
        <w:t>Podmínkou proplacení faktur</w:t>
      </w:r>
      <w:r w:rsidR="00145E4A">
        <w:rPr>
          <w:rFonts w:ascii="Tahoma" w:hAnsi="Tahoma" w:cs="Tahoma"/>
          <w:sz w:val="20"/>
          <w:szCs w:val="20"/>
        </w:rPr>
        <w:t>y</w:t>
      </w:r>
      <w:r w:rsidR="00344E62" w:rsidRPr="00DC6393">
        <w:rPr>
          <w:rFonts w:ascii="Tahoma" w:hAnsi="Tahoma" w:cs="Tahoma"/>
          <w:sz w:val="20"/>
          <w:szCs w:val="20"/>
        </w:rPr>
        <w:t xml:space="preserve"> je</w:t>
      </w:r>
      <w:r w:rsidR="00344E62">
        <w:rPr>
          <w:rFonts w:ascii="Tahoma" w:hAnsi="Tahoma" w:cs="Tahoma"/>
          <w:sz w:val="20"/>
          <w:szCs w:val="20"/>
        </w:rPr>
        <w:t xml:space="preserve"> podpis předávacího protokolu </w:t>
      </w:r>
      <w:r w:rsidR="002747BE">
        <w:rPr>
          <w:rFonts w:ascii="Tahoma" w:hAnsi="Tahoma" w:cs="Tahoma"/>
          <w:sz w:val="20"/>
          <w:szCs w:val="20"/>
        </w:rPr>
        <w:br/>
      </w:r>
      <w:r w:rsidR="00344E62">
        <w:rPr>
          <w:rFonts w:ascii="Tahoma" w:hAnsi="Tahoma" w:cs="Tahoma"/>
          <w:sz w:val="20"/>
          <w:szCs w:val="20"/>
        </w:rPr>
        <w:t>a uskutečnění kontrolního dne na místě za účasti zástupců obou smluvních stran.</w:t>
      </w:r>
    </w:p>
    <w:p w14:paraId="5783EC3C" w14:textId="72F62CDF" w:rsidR="003D0209" w:rsidRPr="00CC2F65"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CC2F65">
        <w:rPr>
          <w:rFonts w:ascii="Tahoma" w:hAnsi="Tahoma" w:cs="Tahoma"/>
          <w:sz w:val="20"/>
          <w:szCs w:val="20"/>
        </w:rPr>
        <w:t>Lhůta splatnosti faktur</w:t>
      </w:r>
      <w:r w:rsidR="002974E1" w:rsidRPr="00CC2F65">
        <w:rPr>
          <w:rFonts w:ascii="Tahoma" w:hAnsi="Tahoma" w:cs="Tahoma"/>
          <w:sz w:val="20"/>
          <w:szCs w:val="20"/>
        </w:rPr>
        <w:t>y</w:t>
      </w:r>
      <w:r w:rsidRPr="00CC2F65">
        <w:rPr>
          <w:rFonts w:ascii="Tahoma" w:hAnsi="Tahoma" w:cs="Tahoma"/>
          <w:sz w:val="20"/>
          <w:szCs w:val="20"/>
        </w:rPr>
        <w:t xml:space="preserve"> se sjednává v délce </w:t>
      </w:r>
      <w:r w:rsidR="003C4E2C" w:rsidRPr="00CC2F65">
        <w:rPr>
          <w:rFonts w:ascii="Tahoma" w:hAnsi="Tahoma" w:cs="Tahoma"/>
          <w:sz w:val="20"/>
          <w:szCs w:val="20"/>
        </w:rPr>
        <w:t>30</w:t>
      </w:r>
      <w:r w:rsidRPr="00CC2F65">
        <w:rPr>
          <w:rFonts w:ascii="Tahoma" w:hAnsi="Tahoma" w:cs="Tahoma"/>
          <w:sz w:val="20"/>
          <w:szCs w:val="20"/>
        </w:rPr>
        <w:t xml:space="preserve"> </w:t>
      </w:r>
      <w:r w:rsidR="009B4D15">
        <w:rPr>
          <w:rFonts w:ascii="Tahoma" w:hAnsi="Tahoma" w:cs="Tahoma"/>
          <w:sz w:val="20"/>
          <w:szCs w:val="20"/>
        </w:rPr>
        <w:t xml:space="preserve">dnů </w:t>
      </w:r>
      <w:r w:rsidRPr="00CC2F65">
        <w:rPr>
          <w:rFonts w:ascii="Tahoma" w:hAnsi="Tahoma" w:cs="Tahoma"/>
          <w:sz w:val="20"/>
          <w:szCs w:val="20"/>
        </w:rPr>
        <w:t xml:space="preserve">od jejího doručení objednateli. </w:t>
      </w:r>
    </w:p>
    <w:p w14:paraId="7B0A9654" w14:textId="106477FA" w:rsidR="003D0209" w:rsidRPr="00F634E6" w:rsidRDefault="003D0209" w:rsidP="003D0209">
      <w:pPr>
        <w:numPr>
          <w:ilvl w:val="0"/>
          <w:numId w:val="7"/>
        </w:numPr>
        <w:tabs>
          <w:tab w:val="left" w:pos="360"/>
        </w:tabs>
        <w:spacing w:before="120" w:after="0" w:line="240" w:lineRule="auto"/>
        <w:ind w:left="360"/>
        <w:jc w:val="both"/>
        <w:rPr>
          <w:rFonts w:ascii="Tahoma" w:hAnsi="Tahoma" w:cs="Tahoma"/>
          <w:color w:val="000000"/>
          <w:sz w:val="20"/>
          <w:szCs w:val="20"/>
        </w:rPr>
      </w:pPr>
      <w:r w:rsidRPr="00F634E6">
        <w:rPr>
          <w:rFonts w:ascii="Tahoma" w:hAnsi="Tahoma" w:cs="Tahoma"/>
          <w:color w:val="000000"/>
          <w:sz w:val="20"/>
          <w:szCs w:val="20"/>
        </w:rPr>
        <w:t xml:space="preserve">Faktura musí obsahovat náležitosti účetního dokladu dle zákona č. 563/1991 Sb., </w:t>
      </w:r>
      <w:r w:rsidRPr="00F634E6">
        <w:rPr>
          <w:rFonts w:ascii="Tahoma" w:hAnsi="Tahoma" w:cs="Tahoma"/>
          <w:color w:val="000000"/>
          <w:sz w:val="20"/>
          <w:szCs w:val="20"/>
        </w:rPr>
        <w:br/>
        <w:t>o účetnictví, ve znění pozdějších předpisů</w:t>
      </w:r>
      <w:r w:rsidR="002747BE">
        <w:rPr>
          <w:rFonts w:ascii="Tahoma" w:hAnsi="Tahoma" w:cs="Tahoma"/>
          <w:color w:val="000000"/>
          <w:sz w:val="20"/>
          <w:szCs w:val="20"/>
        </w:rPr>
        <w:t>,</w:t>
      </w:r>
      <w:r w:rsidR="00017F99">
        <w:rPr>
          <w:rFonts w:ascii="Tahoma" w:hAnsi="Tahoma" w:cs="Tahoma"/>
          <w:color w:val="000000"/>
          <w:sz w:val="20"/>
          <w:szCs w:val="20"/>
        </w:rPr>
        <w:t xml:space="preserve"> a náležitosti daňového dokladu v souladu s § 29 zák</w:t>
      </w:r>
      <w:r w:rsidR="002747BE">
        <w:rPr>
          <w:rFonts w:ascii="Tahoma" w:hAnsi="Tahoma" w:cs="Tahoma"/>
          <w:color w:val="000000"/>
          <w:sz w:val="20"/>
          <w:szCs w:val="20"/>
        </w:rPr>
        <w:t>ona</w:t>
      </w:r>
      <w:r w:rsidR="00017F99">
        <w:rPr>
          <w:rFonts w:ascii="Tahoma" w:hAnsi="Tahoma" w:cs="Tahoma"/>
          <w:color w:val="000000"/>
          <w:sz w:val="20"/>
          <w:szCs w:val="20"/>
        </w:rPr>
        <w:t xml:space="preserve"> </w:t>
      </w:r>
      <w:r w:rsidR="00017F99">
        <w:rPr>
          <w:rFonts w:ascii="Tahoma" w:hAnsi="Tahoma" w:cs="Tahoma"/>
          <w:color w:val="000000"/>
          <w:sz w:val="20"/>
          <w:szCs w:val="20"/>
        </w:rPr>
        <w:br/>
        <w:t>č. 235/2004 Sb., o dani z přidané hodnoty, ve znění pozdějších předpisů</w:t>
      </w:r>
      <w:r w:rsidRPr="00F634E6">
        <w:rPr>
          <w:rFonts w:ascii="Tahoma" w:hAnsi="Tahoma" w:cs="Tahoma"/>
          <w:color w:val="000000"/>
          <w:sz w:val="20"/>
          <w:szCs w:val="20"/>
        </w:rPr>
        <w:t xml:space="preserve">. </w:t>
      </w:r>
      <w:r w:rsidR="00CE28D1">
        <w:rPr>
          <w:rFonts w:ascii="Tahoma" w:hAnsi="Tahoma" w:cs="Tahoma"/>
          <w:color w:val="000000"/>
          <w:sz w:val="20"/>
          <w:szCs w:val="20"/>
        </w:rPr>
        <w:t>Těmito náležitostmi se rozumí zejména</w:t>
      </w:r>
      <w:r w:rsidRPr="00F634E6">
        <w:rPr>
          <w:rFonts w:ascii="Tahoma" w:hAnsi="Tahoma" w:cs="Tahoma"/>
          <w:color w:val="000000"/>
          <w:sz w:val="20"/>
          <w:szCs w:val="20"/>
        </w:rPr>
        <w:t xml:space="preserve">: </w:t>
      </w:r>
    </w:p>
    <w:p w14:paraId="6036213B"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číslo smlouvy a datum jejího uzavření,</w:t>
      </w:r>
    </w:p>
    <w:p w14:paraId="17A5B312"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sz w:val="20"/>
          <w:szCs w:val="20"/>
        </w:rPr>
      </w:pPr>
      <w:r w:rsidRPr="00F634E6">
        <w:rPr>
          <w:rFonts w:ascii="Tahoma" w:hAnsi="Tahoma" w:cs="Tahoma"/>
          <w:color w:val="000000"/>
          <w:sz w:val="20"/>
          <w:szCs w:val="20"/>
        </w:rPr>
        <w:t>předmět smlouvy,</w:t>
      </w:r>
    </w:p>
    <w:p w14:paraId="4AD37CD3"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označení banky a čísla účtu, na který má být zaplaceno (pokud je číslo účtu odlišné</w:t>
      </w:r>
      <w:r w:rsidRPr="00F634E6">
        <w:rPr>
          <w:rFonts w:ascii="Tahoma" w:hAnsi="Tahoma" w:cs="Tahoma"/>
          <w:color w:val="000000"/>
          <w:sz w:val="20"/>
          <w:szCs w:val="20"/>
        </w:rPr>
        <w:br/>
        <w:t>od čísla uvedeného ve smlouvě, je zhotovitel povinen o této skutečnosti v souladu</w:t>
      </w:r>
      <w:r w:rsidRPr="00F634E6">
        <w:rPr>
          <w:rFonts w:ascii="Tahoma" w:hAnsi="Tahoma" w:cs="Tahoma"/>
          <w:color w:val="000000"/>
          <w:sz w:val="20"/>
          <w:szCs w:val="20"/>
        </w:rPr>
        <w:br/>
        <w:t>se smlouvou objednatele informovat),</w:t>
      </w:r>
    </w:p>
    <w:p w14:paraId="2E6888D7"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lhůtu splatnosti faktury v souladu s odst. 4 tohoto článku,</w:t>
      </w:r>
    </w:p>
    <w:p w14:paraId="7B565FF1" w14:textId="676E4A27" w:rsidR="0053538D" w:rsidRPr="007B0EC2" w:rsidRDefault="003D0209" w:rsidP="007B0EC2">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IČ</w:t>
      </w:r>
      <w:r w:rsidR="005843A1">
        <w:rPr>
          <w:rFonts w:ascii="Tahoma" w:hAnsi="Tahoma" w:cs="Tahoma"/>
          <w:color w:val="000000"/>
          <w:sz w:val="20"/>
          <w:szCs w:val="20"/>
        </w:rPr>
        <w:t>O</w:t>
      </w:r>
      <w:r w:rsidRPr="00F634E6">
        <w:rPr>
          <w:rFonts w:ascii="Tahoma" w:hAnsi="Tahoma" w:cs="Tahoma"/>
          <w:color w:val="000000"/>
          <w:sz w:val="20"/>
          <w:szCs w:val="20"/>
        </w:rPr>
        <w:t xml:space="preserve"> objednatele,</w:t>
      </w:r>
    </w:p>
    <w:p w14:paraId="3BAB9776"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jméno a vlastnoruční podpis osoby, která fakturu vystavila, včetně kontaktního telefonu,</w:t>
      </w:r>
    </w:p>
    <w:p w14:paraId="40DE6DE6" w14:textId="77777777" w:rsidR="003D0209" w:rsidRPr="00F634E6" w:rsidRDefault="00804DF7"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p</w:t>
      </w:r>
      <w:r w:rsidR="003D0209" w:rsidRPr="00F634E6">
        <w:rPr>
          <w:rFonts w:ascii="Tahoma" w:hAnsi="Tahoma" w:cs="Tahoma"/>
          <w:color w:val="000000"/>
          <w:sz w:val="20"/>
          <w:szCs w:val="20"/>
        </w:rPr>
        <w:t>řílohu faktury (</w:t>
      </w:r>
      <w:r w:rsidR="003D0209" w:rsidRPr="00F634E6">
        <w:rPr>
          <w:rStyle w:val="tsubjname"/>
          <w:rFonts w:ascii="Tahoma" w:hAnsi="Tahoma" w:cs="Tahoma"/>
          <w:sz w:val="20"/>
          <w:szCs w:val="20"/>
        </w:rPr>
        <w:t>předávací protokol).</w:t>
      </w:r>
    </w:p>
    <w:p w14:paraId="302AD6D7" w14:textId="77777777"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Objednatel provede kontrolu faktury a přiložených dokladů, popřípadě vyzve zhotovitele, aby odstranil ve stanovené lhůtě vady dokladů. Smluvní strany si poskytnou při odstraňování vad přiměřenou součinnost.</w:t>
      </w:r>
    </w:p>
    <w:p w14:paraId="7680B81D" w14:textId="77777777"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Objednatel je oprávněn před uplynutím lhůty splatnosti bez zaplacení vrátit zhotoviteli fakturu,</w:t>
      </w:r>
    </w:p>
    <w:p w14:paraId="432431B6" w14:textId="77777777" w:rsidR="003D0209" w:rsidRPr="00F634E6" w:rsidRDefault="003D0209" w:rsidP="003D0209">
      <w:pPr>
        <w:numPr>
          <w:ilvl w:val="0"/>
          <w:numId w:val="2"/>
        </w:numPr>
        <w:tabs>
          <w:tab w:val="clear" w:pos="1068"/>
        </w:tabs>
        <w:spacing w:before="120" w:after="0" w:line="240" w:lineRule="auto"/>
        <w:ind w:left="720"/>
        <w:jc w:val="both"/>
        <w:rPr>
          <w:rFonts w:ascii="Tahoma" w:hAnsi="Tahoma" w:cs="Tahoma"/>
          <w:sz w:val="20"/>
          <w:szCs w:val="20"/>
        </w:rPr>
      </w:pPr>
      <w:r w:rsidRPr="00F634E6">
        <w:rPr>
          <w:rFonts w:ascii="Tahoma" w:hAnsi="Tahoma" w:cs="Tahoma"/>
          <w:sz w:val="20"/>
          <w:szCs w:val="20"/>
        </w:rPr>
        <w:t>nebude-li faktura obsahovat některou povinnou či dohodnutou náležitost nebo bude-li chybně vyúčtována cena,</w:t>
      </w:r>
    </w:p>
    <w:p w14:paraId="5E93F2A6" w14:textId="77777777" w:rsidR="003D0209" w:rsidRPr="00F634E6" w:rsidRDefault="003D0209" w:rsidP="003D0209">
      <w:pPr>
        <w:numPr>
          <w:ilvl w:val="0"/>
          <w:numId w:val="2"/>
        </w:numPr>
        <w:tabs>
          <w:tab w:val="clear" w:pos="1068"/>
        </w:tabs>
        <w:spacing w:before="120" w:after="0" w:line="240" w:lineRule="auto"/>
        <w:ind w:left="720"/>
        <w:jc w:val="both"/>
        <w:rPr>
          <w:rFonts w:ascii="Tahoma" w:hAnsi="Tahoma" w:cs="Tahoma"/>
          <w:sz w:val="20"/>
          <w:szCs w:val="20"/>
        </w:rPr>
      </w:pPr>
      <w:r w:rsidRPr="00F634E6">
        <w:rPr>
          <w:rFonts w:ascii="Tahoma" w:hAnsi="Tahoma" w:cs="Tahoma"/>
          <w:sz w:val="20"/>
          <w:szCs w:val="20"/>
        </w:rPr>
        <w:t>bude-li daň z přidané hodnoty vyúčtována v nesprávné výši,</w:t>
      </w:r>
    </w:p>
    <w:p w14:paraId="6CD0BAD8" w14:textId="77777777" w:rsidR="003D0209" w:rsidRPr="00F634E6" w:rsidRDefault="003D0209" w:rsidP="003D0209">
      <w:pPr>
        <w:numPr>
          <w:ilvl w:val="0"/>
          <w:numId w:val="2"/>
        </w:numPr>
        <w:tabs>
          <w:tab w:val="clear" w:pos="1068"/>
        </w:tabs>
        <w:spacing w:before="120" w:after="0" w:line="240" w:lineRule="auto"/>
        <w:ind w:left="720"/>
        <w:jc w:val="both"/>
        <w:rPr>
          <w:rFonts w:ascii="Tahoma" w:hAnsi="Tahoma" w:cs="Tahoma"/>
          <w:sz w:val="20"/>
          <w:szCs w:val="20"/>
        </w:rPr>
      </w:pPr>
      <w:r w:rsidRPr="00F634E6">
        <w:rPr>
          <w:rFonts w:ascii="Tahoma" w:hAnsi="Tahoma" w:cs="Tahoma"/>
          <w:sz w:val="20"/>
          <w:szCs w:val="20"/>
        </w:rPr>
        <w:t>bude-li faktura obsahovat neúplné či nesprávné údaje.</w:t>
      </w:r>
    </w:p>
    <w:p w14:paraId="1E9CE9EE" w14:textId="00C68B67"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lastRenderedPageBreak/>
        <w:t xml:space="preserve">Vrátí-li objednatel vadnou fakturu </w:t>
      </w:r>
      <w:r w:rsidR="002042B6">
        <w:rPr>
          <w:rFonts w:ascii="Tahoma" w:hAnsi="Tahoma" w:cs="Tahoma"/>
          <w:sz w:val="20"/>
          <w:szCs w:val="20"/>
        </w:rPr>
        <w:t>zhotoviteli</w:t>
      </w:r>
      <w:r w:rsidRPr="00F634E6">
        <w:rPr>
          <w:rFonts w:ascii="Tahoma" w:hAnsi="Tahoma" w:cs="Tahoma"/>
          <w:sz w:val="20"/>
          <w:szCs w:val="20"/>
        </w:rPr>
        <w:t xml:space="preserve">, dnem odeslání přestává běžet původní lhůta splatnosti. Dnem doručení bezvadné faktury objednateli začíná běžet nová </w:t>
      </w:r>
      <w:r w:rsidR="002042B6">
        <w:rPr>
          <w:rFonts w:ascii="Tahoma" w:hAnsi="Tahoma" w:cs="Tahoma"/>
          <w:sz w:val="20"/>
          <w:szCs w:val="20"/>
        </w:rPr>
        <w:t>30</w:t>
      </w:r>
      <w:r w:rsidR="002042B6" w:rsidRPr="00F634E6">
        <w:rPr>
          <w:rFonts w:ascii="Tahoma" w:hAnsi="Tahoma" w:cs="Tahoma"/>
          <w:sz w:val="20"/>
          <w:szCs w:val="20"/>
        </w:rPr>
        <w:t>denní</w:t>
      </w:r>
      <w:r w:rsidRPr="00F634E6">
        <w:rPr>
          <w:rFonts w:ascii="Tahoma" w:hAnsi="Tahoma" w:cs="Tahoma"/>
          <w:sz w:val="20"/>
          <w:szCs w:val="20"/>
        </w:rPr>
        <w:t xml:space="preserve"> lhůta splatnosti.</w:t>
      </w:r>
    </w:p>
    <w:p w14:paraId="04C713E0" w14:textId="77777777"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Povinnost zaplatit cenu je splněna dnem odepsání příslušné částky z účtu objednatele.</w:t>
      </w:r>
    </w:p>
    <w:p w14:paraId="645225A1" w14:textId="77777777" w:rsidR="003D0209" w:rsidRPr="00F634E6" w:rsidRDefault="003D0209" w:rsidP="00105EA2">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Objednatel neposkytuje zálohy.</w:t>
      </w:r>
    </w:p>
    <w:p w14:paraId="3E7A869A" w14:textId="77777777" w:rsidR="004225A6" w:rsidRPr="000E6C76" w:rsidRDefault="004225A6" w:rsidP="00105EA2">
      <w:pPr>
        <w:numPr>
          <w:ilvl w:val="0"/>
          <w:numId w:val="7"/>
        </w:numPr>
        <w:tabs>
          <w:tab w:val="left" w:pos="360"/>
        </w:tabs>
        <w:spacing w:before="120" w:after="0" w:line="240" w:lineRule="auto"/>
        <w:ind w:left="360"/>
        <w:jc w:val="both"/>
        <w:rPr>
          <w:rFonts w:ascii="Tahoma" w:hAnsi="Tahoma" w:cs="Tahoma"/>
          <w:sz w:val="20"/>
          <w:szCs w:val="20"/>
        </w:rPr>
      </w:pPr>
      <w:r w:rsidRPr="000E6C76">
        <w:rPr>
          <w:rFonts w:ascii="Tahoma" w:hAnsi="Tahoma" w:cs="Tahoma"/>
          <w:sz w:val="20"/>
          <w:szCs w:val="20"/>
        </w:rPr>
        <w:t>O jakýchkoli dodatečných prací musí být mezi objednatelem a zhotovitelem uzavřen písemný dodatek k této smlouvě s dohodnutím ceny a vlivu na termín předání díla. Pokud zhotovitel provede dodatečné práce bez písemného souhlasu a písemného dodatku k této smlouvě, má objednatel právo odmítnout jejich úhradu.</w:t>
      </w:r>
    </w:p>
    <w:p w14:paraId="7D8A981C" w14:textId="77777777" w:rsidR="00BA6968" w:rsidRPr="00F634E6" w:rsidRDefault="00BA6968" w:rsidP="00BA6968">
      <w:pPr>
        <w:tabs>
          <w:tab w:val="left" w:pos="360"/>
        </w:tabs>
        <w:spacing w:before="120" w:after="0" w:line="240" w:lineRule="auto"/>
        <w:ind w:left="360"/>
        <w:jc w:val="both"/>
        <w:rPr>
          <w:rFonts w:ascii="Tahoma" w:hAnsi="Tahoma" w:cs="Tahoma"/>
          <w:sz w:val="20"/>
          <w:szCs w:val="20"/>
        </w:rPr>
      </w:pPr>
    </w:p>
    <w:p w14:paraId="48FA6607" w14:textId="77777777" w:rsidR="003D0209" w:rsidRPr="00F634E6" w:rsidRDefault="00B415EC" w:rsidP="003D0209">
      <w:pPr>
        <w:spacing w:before="120" w:after="0" w:line="240" w:lineRule="auto"/>
        <w:jc w:val="center"/>
        <w:rPr>
          <w:rFonts w:ascii="Tahoma" w:hAnsi="Tahoma" w:cs="Tahoma"/>
          <w:b/>
          <w:sz w:val="20"/>
          <w:szCs w:val="20"/>
        </w:rPr>
      </w:pPr>
      <w:r>
        <w:rPr>
          <w:rFonts w:ascii="Tahoma" w:hAnsi="Tahoma" w:cs="Tahoma"/>
          <w:b/>
          <w:sz w:val="20"/>
          <w:szCs w:val="20"/>
        </w:rPr>
        <w:t>VII</w:t>
      </w:r>
      <w:r w:rsidR="003D0209" w:rsidRPr="00F634E6">
        <w:rPr>
          <w:rFonts w:ascii="Tahoma" w:hAnsi="Tahoma" w:cs="Tahoma"/>
          <w:b/>
          <w:sz w:val="20"/>
          <w:szCs w:val="20"/>
        </w:rPr>
        <w:t>I.</w:t>
      </w:r>
    </w:p>
    <w:p w14:paraId="4928FE1F" w14:textId="77777777" w:rsidR="003D0209" w:rsidRPr="00F634E6" w:rsidRDefault="003D0209" w:rsidP="003D0209">
      <w:pPr>
        <w:pStyle w:val="Nadpis5"/>
        <w:spacing w:before="120" w:after="0" w:line="240" w:lineRule="auto"/>
        <w:rPr>
          <w:rFonts w:ascii="Tahoma" w:hAnsi="Tahoma" w:cs="Tahoma"/>
          <w:sz w:val="20"/>
          <w:szCs w:val="20"/>
        </w:rPr>
      </w:pPr>
      <w:r w:rsidRPr="00F634E6">
        <w:rPr>
          <w:rFonts w:ascii="Tahoma" w:hAnsi="Tahoma" w:cs="Tahoma"/>
          <w:sz w:val="20"/>
          <w:szCs w:val="20"/>
        </w:rPr>
        <w:t>Záruka, odpovědnost a sankce</w:t>
      </w:r>
    </w:p>
    <w:p w14:paraId="44A9D476" w14:textId="10D3C135" w:rsidR="003D0209" w:rsidRPr="00F634E6" w:rsidRDefault="003D0209" w:rsidP="00D67470">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 xml:space="preserve">Zhotovitel </w:t>
      </w:r>
      <w:r w:rsidR="00C709DC">
        <w:rPr>
          <w:rFonts w:ascii="Tahoma" w:hAnsi="Tahoma" w:cs="Tahoma"/>
          <w:color w:val="000000"/>
          <w:sz w:val="20"/>
          <w:szCs w:val="20"/>
        </w:rPr>
        <w:t xml:space="preserve">přejímá záruku za jakost a funkčnost provedeného díla a právem uplatnění odpovědnosti za vady ve smyslu příslušných ustanovení </w:t>
      </w:r>
      <w:r w:rsidR="00DF30CC" w:rsidRPr="00D67470">
        <w:rPr>
          <w:rFonts w:ascii="Tahoma" w:hAnsi="Tahoma" w:cs="Tahoma"/>
          <w:color w:val="000000"/>
          <w:sz w:val="20"/>
          <w:szCs w:val="20"/>
        </w:rPr>
        <w:t>občansk</w:t>
      </w:r>
      <w:r w:rsidR="00DF30CC">
        <w:rPr>
          <w:rFonts w:ascii="Tahoma" w:hAnsi="Tahoma" w:cs="Tahoma"/>
          <w:color w:val="000000"/>
          <w:sz w:val="20"/>
          <w:szCs w:val="20"/>
        </w:rPr>
        <w:t>ého</w:t>
      </w:r>
      <w:r w:rsidR="00DF30CC" w:rsidRPr="00D67470">
        <w:rPr>
          <w:rFonts w:ascii="Tahoma" w:hAnsi="Tahoma" w:cs="Tahoma"/>
          <w:color w:val="000000"/>
          <w:sz w:val="20"/>
          <w:szCs w:val="20"/>
        </w:rPr>
        <w:t xml:space="preserve"> </w:t>
      </w:r>
      <w:r w:rsidR="00D67470" w:rsidRPr="00D67470">
        <w:rPr>
          <w:rFonts w:ascii="Tahoma" w:hAnsi="Tahoma" w:cs="Tahoma"/>
          <w:color w:val="000000"/>
          <w:sz w:val="20"/>
          <w:szCs w:val="20"/>
        </w:rPr>
        <w:t>zákoník</w:t>
      </w:r>
      <w:r w:rsidR="00DF30CC">
        <w:rPr>
          <w:rFonts w:ascii="Tahoma" w:hAnsi="Tahoma" w:cs="Tahoma"/>
          <w:color w:val="000000"/>
          <w:sz w:val="20"/>
          <w:szCs w:val="20"/>
        </w:rPr>
        <w:t>u</w:t>
      </w:r>
      <w:r w:rsidR="00C709DC">
        <w:rPr>
          <w:rFonts w:ascii="Tahoma" w:hAnsi="Tahoma" w:cs="Tahoma"/>
          <w:color w:val="000000"/>
          <w:sz w:val="20"/>
          <w:szCs w:val="20"/>
        </w:rPr>
        <w:t>.</w:t>
      </w:r>
    </w:p>
    <w:p w14:paraId="42488D9B" w14:textId="77777777" w:rsidR="003D0209"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 xml:space="preserve">Záruční doba </w:t>
      </w:r>
      <w:r w:rsidRPr="00A437AB">
        <w:rPr>
          <w:rFonts w:ascii="Tahoma" w:hAnsi="Tahoma" w:cs="Tahoma"/>
          <w:color w:val="000000"/>
          <w:sz w:val="20"/>
          <w:szCs w:val="20"/>
        </w:rPr>
        <w:t xml:space="preserve">činí </w:t>
      </w:r>
      <w:r w:rsidR="00DE0229" w:rsidRPr="00A437AB">
        <w:rPr>
          <w:rFonts w:ascii="Tahoma" w:hAnsi="Tahoma" w:cs="Tahoma"/>
          <w:color w:val="000000"/>
          <w:sz w:val="20"/>
          <w:szCs w:val="20"/>
        </w:rPr>
        <w:t>5 let</w:t>
      </w:r>
      <w:r w:rsidRPr="00A437AB">
        <w:rPr>
          <w:rFonts w:ascii="Tahoma" w:hAnsi="Tahoma" w:cs="Tahoma"/>
          <w:color w:val="000000"/>
          <w:sz w:val="20"/>
          <w:szCs w:val="20"/>
        </w:rPr>
        <w:t xml:space="preserve"> </w:t>
      </w:r>
      <w:r w:rsidR="008448A2" w:rsidRPr="00A437AB">
        <w:rPr>
          <w:rFonts w:ascii="Tahoma" w:hAnsi="Tahoma" w:cs="Tahoma"/>
          <w:color w:val="000000"/>
          <w:sz w:val="20"/>
          <w:szCs w:val="20"/>
        </w:rPr>
        <w:t>a</w:t>
      </w:r>
      <w:r w:rsidR="008448A2" w:rsidRPr="00F634E6">
        <w:rPr>
          <w:rFonts w:ascii="Tahoma" w:hAnsi="Tahoma" w:cs="Tahoma"/>
          <w:color w:val="000000"/>
          <w:sz w:val="20"/>
          <w:szCs w:val="20"/>
        </w:rPr>
        <w:t xml:space="preserve"> začíná plynout ode dne řádného předání a převzetí díla</w:t>
      </w:r>
      <w:r w:rsidR="002D5503" w:rsidRPr="00F634E6">
        <w:rPr>
          <w:rFonts w:ascii="Tahoma" w:hAnsi="Tahoma" w:cs="Tahoma"/>
          <w:color w:val="000000"/>
          <w:sz w:val="20"/>
          <w:szCs w:val="20"/>
        </w:rPr>
        <w:t xml:space="preserve"> bez vad a nedodělků.</w:t>
      </w:r>
    </w:p>
    <w:p w14:paraId="746D4BDF" w14:textId="7C54C74C" w:rsidR="00C709DC" w:rsidRPr="00F634E6" w:rsidRDefault="00C709DC"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Pr>
          <w:rFonts w:ascii="Tahoma" w:hAnsi="Tahoma" w:cs="Tahoma"/>
          <w:color w:val="000000"/>
          <w:sz w:val="20"/>
          <w:szCs w:val="20"/>
        </w:rPr>
        <w:t>U subdodavatelů přejímá zhotovitel záruku poskytovanou těmito dodavateli. Záruka vůči objednateli nemůže být nižší</w:t>
      </w:r>
      <w:r w:rsidR="002042B6">
        <w:rPr>
          <w:rFonts w:ascii="Tahoma" w:hAnsi="Tahoma" w:cs="Tahoma"/>
          <w:color w:val="000000"/>
          <w:sz w:val="20"/>
          <w:szCs w:val="20"/>
        </w:rPr>
        <w:t>,</w:t>
      </w:r>
      <w:r>
        <w:rPr>
          <w:rFonts w:ascii="Tahoma" w:hAnsi="Tahoma" w:cs="Tahoma"/>
          <w:color w:val="000000"/>
          <w:sz w:val="20"/>
          <w:szCs w:val="20"/>
        </w:rPr>
        <w:t xml:space="preserve"> než je uvedena v odst. 2. tohoto č</w:t>
      </w:r>
      <w:r w:rsidR="00503765">
        <w:rPr>
          <w:rFonts w:ascii="Tahoma" w:hAnsi="Tahoma" w:cs="Tahoma"/>
          <w:color w:val="000000"/>
          <w:sz w:val="20"/>
          <w:szCs w:val="20"/>
        </w:rPr>
        <w:t>l</w:t>
      </w:r>
      <w:r>
        <w:rPr>
          <w:rFonts w:ascii="Tahoma" w:hAnsi="Tahoma" w:cs="Tahoma"/>
          <w:color w:val="000000"/>
          <w:sz w:val="20"/>
          <w:szCs w:val="20"/>
        </w:rPr>
        <w:t>ánku</w:t>
      </w:r>
    </w:p>
    <w:p w14:paraId="20049EAD" w14:textId="42FD621F"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Smluvní strany se dohodly, že za včasné oznámení vad díla považují oznámení vad díla kdykoli v záruční době.</w:t>
      </w:r>
      <w:r w:rsidR="00AD4D98">
        <w:rPr>
          <w:rFonts w:ascii="Tahoma" w:hAnsi="Tahoma" w:cs="Tahoma"/>
          <w:color w:val="000000"/>
          <w:sz w:val="20"/>
          <w:szCs w:val="20"/>
        </w:rPr>
        <w:t xml:space="preserve"> Oznámení vad je považováno za </w:t>
      </w:r>
      <w:r w:rsidR="0070667A">
        <w:rPr>
          <w:rFonts w:ascii="Tahoma" w:hAnsi="Tahoma" w:cs="Tahoma"/>
          <w:color w:val="000000"/>
          <w:sz w:val="20"/>
          <w:szCs w:val="20"/>
        </w:rPr>
        <w:t>s</w:t>
      </w:r>
      <w:r w:rsidR="00AD4D98">
        <w:rPr>
          <w:rFonts w:ascii="Tahoma" w:hAnsi="Tahoma" w:cs="Tahoma"/>
          <w:color w:val="000000"/>
          <w:sz w:val="20"/>
          <w:szCs w:val="20"/>
        </w:rPr>
        <w:t>plněné okamžikem doručení písemné reklamace.</w:t>
      </w:r>
    </w:p>
    <w:p w14:paraId="6C4825A4"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Smluvní strany se dohodly, že v případě vady díla, kterou objednatel uplatní v záruční době, má objednatel především právo požadovat na zhotovi</w:t>
      </w:r>
      <w:r w:rsidR="002D5503" w:rsidRPr="00F634E6">
        <w:rPr>
          <w:rFonts w:ascii="Tahoma" w:hAnsi="Tahoma" w:cs="Tahoma"/>
          <w:color w:val="000000"/>
          <w:sz w:val="20"/>
          <w:szCs w:val="20"/>
        </w:rPr>
        <w:t xml:space="preserve">teli její bezplatné odstranění ve lhůtě do </w:t>
      </w:r>
      <w:r w:rsidR="00DF7EB6">
        <w:rPr>
          <w:rFonts w:ascii="Tahoma" w:hAnsi="Tahoma" w:cs="Tahoma"/>
          <w:color w:val="000000"/>
          <w:sz w:val="20"/>
          <w:szCs w:val="20"/>
        </w:rPr>
        <w:t>3</w:t>
      </w:r>
      <w:r w:rsidR="00AD4D98">
        <w:rPr>
          <w:rFonts w:ascii="Tahoma" w:hAnsi="Tahoma" w:cs="Tahoma"/>
          <w:color w:val="000000"/>
          <w:sz w:val="20"/>
          <w:szCs w:val="20"/>
        </w:rPr>
        <w:t>0</w:t>
      </w:r>
      <w:r w:rsidR="002D5503" w:rsidRPr="00F634E6">
        <w:rPr>
          <w:rFonts w:ascii="Tahoma" w:hAnsi="Tahoma" w:cs="Tahoma"/>
          <w:color w:val="000000"/>
          <w:sz w:val="20"/>
          <w:szCs w:val="20"/>
        </w:rPr>
        <w:t xml:space="preserve"> dnů ode dne doručení písemného oznámení </w:t>
      </w:r>
      <w:r w:rsidR="00AD4D98">
        <w:rPr>
          <w:rFonts w:ascii="Tahoma" w:hAnsi="Tahoma" w:cs="Tahoma"/>
          <w:color w:val="000000"/>
          <w:sz w:val="20"/>
          <w:szCs w:val="20"/>
        </w:rPr>
        <w:t>reklamace</w:t>
      </w:r>
      <w:r w:rsidR="002D5503" w:rsidRPr="00F634E6">
        <w:rPr>
          <w:rFonts w:ascii="Tahoma" w:hAnsi="Tahoma" w:cs="Tahoma"/>
          <w:color w:val="000000"/>
          <w:sz w:val="20"/>
          <w:szCs w:val="20"/>
        </w:rPr>
        <w:t>, pokud se smluvní strany</w:t>
      </w:r>
      <w:r w:rsidR="00AD4D98">
        <w:rPr>
          <w:rFonts w:ascii="Tahoma" w:hAnsi="Tahoma" w:cs="Tahoma"/>
          <w:color w:val="000000"/>
          <w:sz w:val="20"/>
          <w:szCs w:val="20"/>
        </w:rPr>
        <w:t xml:space="preserve"> písemně</w:t>
      </w:r>
      <w:r w:rsidR="002D5503" w:rsidRPr="00F634E6">
        <w:rPr>
          <w:rFonts w:ascii="Tahoma" w:hAnsi="Tahoma" w:cs="Tahoma"/>
          <w:color w:val="000000"/>
          <w:sz w:val="20"/>
          <w:szCs w:val="20"/>
        </w:rPr>
        <w:t xml:space="preserve"> nedohodnou jinak.</w:t>
      </w:r>
    </w:p>
    <w:p w14:paraId="26D8F9C5" w14:textId="77777777" w:rsidR="003D0209"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 xml:space="preserve">Uplatnění nároku na odstranění vad musí být podáno písemně neprodleně po jejím zjištění.  Zhotovitel se zavazuje odstranit případné vady díla bez zbytečného odkladu </w:t>
      </w:r>
      <w:r w:rsidR="002D5503" w:rsidRPr="00F634E6">
        <w:rPr>
          <w:rFonts w:ascii="Tahoma" w:hAnsi="Tahoma" w:cs="Tahoma"/>
          <w:color w:val="000000"/>
          <w:sz w:val="20"/>
          <w:szCs w:val="20"/>
        </w:rPr>
        <w:t xml:space="preserve">v termínu dle odst. </w:t>
      </w:r>
      <w:r w:rsidR="00AD4D98">
        <w:rPr>
          <w:rFonts w:ascii="Tahoma" w:hAnsi="Tahoma" w:cs="Tahoma"/>
          <w:color w:val="000000"/>
          <w:sz w:val="20"/>
          <w:szCs w:val="20"/>
        </w:rPr>
        <w:t>5</w:t>
      </w:r>
      <w:r w:rsidR="002D5503" w:rsidRPr="00F634E6">
        <w:rPr>
          <w:rFonts w:ascii="Tahoma" w:hAnsi="Tahoma" w:cs="Tahoma"/>
          <w:color w:val="000000"/>
          <w:sz w:val="20"/>
          <w:szCs w:val="20"/>
        </w:rPr>
        <w:t xml:space="preserve"> tohoto článku.</w:t>
      </w:r>
      <w:r w:rsidRPr="00F634E6">
        <w:rPr>
          <w:rFonts w:ascii="Tahoma" w:hAnsi="Tahoma" w:cs="Tahoma"/>
          <w:color w:val="000000"/>
          <w:sz w:val="20"/>
          <w:szCs w:val="20"/>
        </w:rPr>
        <w:t xml:space="preserve"> O době a předmětu odstranění vady dle tohoto ustanovení sepíší smluvní strany písemný zápis, který obě smluvní strany podepíší.</w:t>
      </w:r>
    </w:p>
    <w:p w14:paraId="6CF2B156" w14:textId="77777777" w:rsidR="00503765" w:rsidRDefault="00503765"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Pr>
          <w:rFonts w:ascii="Tahoma" w:hAnsi="Tahoma" w:cs="Tahoma"/>
          <w:color w:val="000000"/>
          <w:sz w:val="20"/>
          <w:szCs w:val="20"/>
        </w:rPr>
        <w:t>Nenastoupí-li zhotovitel k odstranění reklamované vady ani do 20 dnů po obdržení reklamace, je takové jednání považováno za podstatné porušení této smlouvy. Objednatel je oprávněn pověřit odstraněním vad třetí osobu. Veškeré vzniklé náklady s odstraněním vad se zavazuje zhotovitel uhradit objednateli do 14 dnů ode dne doručení vyúčtování nákladů zhotoviteli.</w:t>
      </w:r>
    </w:p>
    <w:p w14:paraId="358A27FB" w14:textId="77777777" w:rsidR="007C6FB5"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Smluvní strana odpovídá za škodu, která vznikla druhé smluvní straně porušením svých povinností stanovených touto smlouvou nebo pr</w:t>
      </w:r>
      <w:r w:rsidR="007C6FB5" w:rsidRPr="00F634E6">
        <w:rPr>
          <w:rFonts w:ascii="Tahoma" w:hAnsi="Tahoma" w:cs="Tahoma"/>
          <w:color w:val="000000"/>
          <w:sz w:val="20"/>
          <w:szCs w:val="20"/>
        </w:rPr>
        <w:t>ávními předpisy České republiky</w:t>
      </w:r>
      <w:r w:rsidRPr="00F634E6">
        <w:rPr>
          <w:rFonts w:ascii="Tahoma" w:hAnsi="Tahoma" w:cs="Tahoma"/>
          <w:color w:val="000000"/>
          <w:sz w:val="20"/>
          <w:szCs w:val="20"/>
        </w:rPr>
        <w:t xml:space="preserve">. </w:t>
      </w:r>
    </w:p>
    <w:p w14:paraId="102C85DA" w14:textId="77777777" w:rsidR="003D0209"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Nesplní-li zhotovitel svůj závazek dokončit dílo ve sjednaném rozsahu a čase plnění, je objednatel oprávněn požadovat zaplacení smluvní pokuty ve výši 0,05 % ze sjednané ceny díla za každý započatý den prodlení. Zaplacením smluvní pokuty není dotčeno právo na náhradu škody vzniklé objednateli v příčinné souvislosti s porušením povinnosti ze strany zhotovitele, k níž se smluvní pokuta podle této smlouvy váže.</w:t>
      </w:r>
    </w:p>
    <w:p w14:paraId="1717C27B" w14:textId="77777777" w:rsidR="00FE3335" w:rsidRPr="00F634E6" w:rsidRDefault="00FE3335"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Pr>
          <w:rFonts w:ascii="Tahoma" w:hAnsi="Tahoma" w:cs="Tahoma"/>
          <w:color w:val="000000"/>
          <w:sz w:val="20"/>
          <w:szCs w:val="20"/>
        </w:rPr>
        <w:t>Pokud zhotovitel nenastoupí na objednatelem reklamované vady a/nebo takové vady ve lhůtě stanovené dle smlouvy neodstraní, je povinen uhradit objednateli smluvní pokutu ve výši 1.000,- Kč za každý den, o který nastoupí později a/nebo je v prodlení s odstraněním takových vad.</w:t>
      </w:r>
    </w:p>
    <w:p w14:paraId="058CAAB3"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Je-li objednatel v prodlení s úhradou faktury, je zhotovitel oprávněn vyúčtovat objednateli úrok z prodlení ve výši 0,05 % z dlužné částky za každý započatý den prodlení po termínu splatnosti až do doby zaplacení.</w:t>
      </w:r>
    </w:p>
    <w:p w14:paraId="007D497B"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sz w:val="20"/>
          <w:szCs w:val="20"/>
        </w:rPr>
        <w:t xml:space="preserve">V případě porušení jiných povinností zhotovitele sjednaných touto smlouvou, než které jsou sankcionovány zvláštní smluvní pokutou, je objednatel oprávněn požadovat po zhotoviteli zaplacení smluvní pokuty ve výši </w:t>
      </w:r>
      <w:r w:rsidR="003C4E2C">
        <w:rPr>
          <w:rFonts w:ascii="Tahoma" w:hAnsi="Tahoma" w:cs="Tahoma"/>
          <w:sz w:val="20"/>
          <w:szCs w:val="20"/>
        </w:rPr>
        <w:t>1</w:t>
      </w:r>
      <w:r w:rsidRPr="00F634E6">
        <w:rPr>
          <w:rFonts w:ascii="Tahoma" w:hAnsi="Tahoma" w:cs="Tahoma"/>
          <w:sz w:val="20"/>
          <w:szCs w:val="20"/>
        </w:rPr>
        <w:t>.000,- Kč za každé takovéto porušení povinnosti zhotovitele a každý započatý den prodlení a zhotovitel je povinen takto požadovanou smluvní pokutu zaplatit.</w:t>
      </w:r>
    </w:p>
    <w:p w14:paraId="6178ACDA"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lastRenderedPageBreak/>
        <w:t xml:space="preserve">Náhrada škody, úrok z prodlení a smluvní pokuta jsou splatné do 15 dnů ode dne doručení jejich </w:t>
      </w:r>
      <w:r w:rsidR="00FE3335">
        <w:rPr>
          <w:rFonts w:ascii="Tahoma" w:hAnsi="Tahoma" w:cs="Tahoma"/>
          <w:color w:val="000000"/>
          <w:sz w:val="20"/>
          <w:szCs w:val="20"/>
        </w:rPr>
        <w:t>vyúčtování druhé smluvní straně, není-li ve smlouvě uvedeno jinak.</w:t>
      </w:r>
    </w:p>
    <w:p w14:paraId="6D8C17BC"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sz w:val="20"/>
          <w:szCs w:val="20"/>
        </w:rPr>
        <w:t xml:space="preserve">Jakákoliv sankce dle této smlouvy se nedotýká práva objednatele na náhradu způsobené škody, ani toto </w:t>
      </w:r>
      <w:proofErr w:type="gramStart"/>
      <w:r w:rsidRPr="00F634E6">
        <w:rPr>
          <w:rFonts w:ascii="Tahoma" w:hAnsi="Tahoma" w:cs="Tahoma"/>
          <w:sz w:val="20"/>
          <w:szCs w:val="20"/>
        </w:rPr>
        <w:t>právo</w:t>
      </w:r>
      <w:proofErr w:type="gramEnd"/>
      <w:r w:rsidRPr="00F634E6">
        <w:rPr>
          <w:rFonts w:ascii="Tahoma" w:hAnsi="Tahoma" w:cs="Tahoma"/>
          <w:sz w:val="20"/>
          <w:szCs w:val="20"/>
        </w:rPr>
        <w:t xml:space="preserve"> jakkoliv nelimituje.</w:t>
      </w:r>
    </w:p>
    <w:p w14:paraId="32778C39" w14:textId="77777777" w:rsidR="002D5503" w:rsidRPr="00F634E6" w:rsidRDefault="002D5503"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sz w:val="20"/>
          <w:szCs w:val="20"/>
        </w:rPr>
        <w:t>Smluvní strany mohou od této smlouvy odstoupit, stanoví-li tak zákon nebo v případech dohodnutých v této smlouvě.</w:t>
      </w:r>
    </w:p>
    <w:p w14:paraId="2F4B232D" w14:textId="7548F04A" w:rsidR="002D5503" w:rsidRPr="00F634E6" w:rsidRDefault="002D5503"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sz w:val="20"/>
          <w:szCs w:val="20"/>
        </w:rPr>
        <w:t>Poruší-li strana smlouvu podstatným způsobem, může druhá strana od smlouvy odstoupit. Pr</w:t>
      </w:r>
      <w:r w:rsidR="003C4E2C">
        <w:rPr>
          <w:rFonts w:ascii="Tahoma" w:hAnsi="Tahoma" w:cs="Tahoma"/>
          <w:sz w:val="20"/>
          <w:szCs w:val="20"/>
        </w:rPr>
        <w:t>á</w:t>
      </w:r>
      <w:r w:rsidRPr="00F634E6">
        <w:rPr>
          <w:rFonts w:ascii="Tahoma" w:hAnsi="Tahoma" w:cs="Tahoma"/>
          <w:sz w:val="20"/>
          <w:szCs w:val="20"/>
        </w:rPr>
        <w:t xml:space="preserve">vní účinky odstoupení od smlouvy nastávají dnem následujícím po doručení písemného </w:t>
      </w:r>
      <w:r w:rsidR="00F634E6" w:rsidRPr="00F634E6">
        <w:rPr>
          <w:rFonts w:ascii="Tahoma" w:hAnsi="Tahoma" w:cs="Tahoma"/>
          <w:sz w:val="20"/>
          <w:szCs w:val="20"/>
        </w:rPr>
        <w:t xml:space="preserve">oznámení </w:t>
      </w:r>
      <w:r w:rsidR="002042B6">
        <w:rPr>
          <w:rFonts w:ascii="Tahoma" w:hAnsi="Tahoma" w:cs="Tahoma"/>
          <w:sz w:val="20"/>
          <w:szCs w:val="20"/>
        </w:rPr>
        <w:br/>
      </w:r>
      <w:r w:rsidR="00F634E6" w:rsidRPr="00F634E6">
        <w:rPr>
          <w:rFonts w:ascii="Tahoma" w:hAnsi="Tahoma" w:cs="Tahoma"/>
          <w:sz w:val="20"/>
          <w:szCs w:val="20"/>
        </w:rPr>
        <w:t xml:space="preserve">o </w:t>
      </w:r>
      <w:r w:rsidRPr="00F634E6">
        <w:rPr>
          <w:rFonts w:ascii="Tahoma" w:hAnsi="Tahoma" w:cs="Tahoma"/>
          <w:sz w:val="20"/>
          <w:szCs w:val="20"/>
        </w:rPr>
        <w:t>odstoupení</w:t>
      </w:r>
      <w:r w:rsidR="00F634E6" w:rsidRPr="00F634E6">
        <w:rPr>
          <w:rFonts w:ascii="Tahoma" w:hAnsi="Tahoma" w:cs="Tahoma"/>
          <w:sz w:val="20"/>
          <w:szCs w:val="20"/>
        </w:rPr>
        <w:t xml:space="preserve"> druhé smluvní straně. Za podstatné porušení smlouvy se považuje zejména:</w:t>
      </w:r>
    </w:p>
    <w:p w14:paraId="70913F39" w14:textId="216CE74A" w:rsidR="00F634E6" w:rsidRPr="00F634E6" w:rsidRDefault="00F634E6" w:rsidP="00F634E6">
      <w:pPr>
        <w:widowControl w:val="0"/>
        <w:adjustRightInd w:val="0"/>
        <w:spacing w:before="120" w:after="0" w:line="240" w:lineRule="auto"/>
        <w:ind w:left="360"/>
        <w:jc w:val="both"/>
        <w:textAlignment w:val="baseline"/>
        <w:rPr>
          <w:rFonts w:ascii="Tahoma" w:hAnsi="Tahoma" w:cs="Tahoma"/>
          <w:sz w:val="20"/>
          <w:szCs w:val="20"/>
        </w:rPr>
      </w:pPr>
      <w:r w:rsidRPr="00F634E6">
        <w:rPr>
          <w:rFonts w:ascii="Tahoma" w:hAnsi="Tahoma" w:cs="Tahoma"/>
          <w:sz w:val="20"/>
          <w:szCs w:val="20"/>
        </w:rPr>
        <w:t xml:space="preserve">a) zhotovení díla zhotovitelem v rozporu se specifikací díla </w:t>
      </w:r>
      <w:r w:rsidR="00FE3335">
        <w:rPr>
          <w:rFonts w:ascii="Tahoma" w:hAnsi="Tahoma" w:cs="Tahoma"/>
          <w:sz w:val="20"/>
          <w:szCs w:val="20"/>
        </w:rPr>
        <w:t>dle</w:t>
      </w:r>
      <w:r w:rsidRPr="00F634E6">
        <w:rPr>
          <w:rFonts w:ascii="Tahoma" w:hAnsi="Tahoma" w:cs="Tahoma"/>
          <w:sz w:val="20"/>
          <w:szCs w:val="20"/>
        </w:rPr>
        <w:t xml:space="preserve"> této smlouvy či předmětem zakázky dle </w:t>
      </w:r>
      <w:r w:rsidR="002042B6">
        <w:rPr>
          <w:rFonts w:ascii="Tahoma" w:hAnsi="Tahoma" w:cs="Tahoma"/>
          <w:sz w:val="20"/>
          <w:szCs w:val="20"/>
        </w:rPr>
        <w:t>zadávací dokumentace</w:t>
      </w:r>
      <w:r w:rsidRPr="00F634E6">
        <w:rPr>
          <w:rFonts w:ascii="Tahoma" w:hAnsi="Tahoma" w:cs="Tahoma"/>
          <w:sz w:val="20"/>
          <w:szCs w:val="20"/>
        </w:rPr>
        <w:t>,</w:t>
      </w:r>
    </w:p>
    <w:p w14:paraId="0F3371A9" w14:textId="76CB0638" w:rsidR="00F634E6" w:rsidRPr="00F634E6" w:rsidRDefault="00F634E6" w:rsidP="00F634E6">
      <w:pPr>
        <w:widowControl w:val="0"/>
        <w:adjustRightInd w:val="0"/>
        <w:spacing w:before="120" w:after="0" w:line="240" w:lineRule="auto"/>
        <w:ind w:left="360"/>
        <w:jc w:val="both"/>
        <w:textAlignment w:val="baseline"/>
        <w:rPr>
          <w:rFonts w:ascii="Tahoma" w:hAnsi="Tahoma" w:cs="Tahoma"/>
          <w:sz w:val="20"/>
          <w:szCs w:val="20"/>
        </w:rPr>
      </w:pPr>
      <w:r w:rsidRPr="00F634E6">
        <w:rPr>
          <w:rFonts w:ascii="Tahoma" w:hAnsi="Tahoma" w:cs="Tahoma"/>
          <w:sz w:val="20"/>
          <w:szCs w:val="20"/>
        </w:rPr>
        <w:t xml:space="preserve">b) prodlení zhotovitele s předáním řádně provedeného díla o více než 30 kalendářních dnů po uplynutí lhůty stanovené v čl. </w:t>
      </w:r>
      <w:r w:rsidR="00FE3335">
        <w:rPr>
          <w:rFonts w:ascii="Tahoma" w:hAnsi="Tahoma" w:cs="Tahoma"/>
          <w:sz w:val="20"/>
          <w:szCs w:val="20"/>
        </w:rPr>
        <w:t>III.</w:t>
      </w:r>
      <w:r w:rsidR="00502E5F">
        <w:rPr>
          <w:rFonts w:ascii="Tahoma" w:hAnsi="Tahoma" w:cs="Tahoma"/>
          <w:sz w:val="20"/>
          <w:szCs w:val="20"/>
        </w:rPr>
        <w:t xml:space="preserve"> odst. </w:t>
      </w:r>
      <w:r w:rsidR="006F60B8">
        <w:rPr>
          <w:rFonts w:ascii="Tahoma" w:hAnsi="Tahoma" w:cs="Tahoma"/>
          <w:sz w:val="20"/>
          <w:szCs w:val="20"/>
        </w:rPr>
        <w:t>2</w:t>
      </w:r>
      <w:r w:rsidR="00502E5F">
        <w:rPr>
          <w:rFonts w:ascii="Tahoma" w:hAnsi="Tahoma" w:cs="Tahoma"/>
          <w:sz w:val="20"/>
          <w:szCs w:val="20"/>
        </w:rPr>
        <w:t xml:space="preserve"> této smlouvy</w:t>
      </w:r>
      <w:r w:rsidR="004650D1">
        <w:rPr>
          <w:rFonts w:ascii="Tahoma" w:hAnsi="Tahoma" w:cs="Tahoma"/>
          <w:sz w:val="20"/>
          <w:szCs w:val="20"/>
        </w:rPr>
        <w:t>,</w:t>
      </w:r>
    </w:p>
    <w:p w14:paraId="439C0EED" w14:textId="06E9BFD6" w:rsidR="00F634E6" w:rsidRDefault="00F634E6" w:rsidP="00F634E6">
      <w:pPr>
        <w:widowControl w:val="0"/>
        <w:adjustRightInd w:val="0"/>
        <w:spacing w:before="120" w:after="0" w:line="240" w:lineRule="auto"/>
        <w:ind w:left="360"/>
        <w:jc w:val="both"/>
        <w:textAlignment w:val="baseline"/>
        <w:rPr>
          <w:rFonts w:ascii="Tahoma" w:hAnsi="Tahoma" w:cs="Tahoma"/>
          <w:sz w:val="20"/>
          <w:szCs w:val="20"/>
        </w:rPr>
      </w:pPr>
      <w:r w:rsidRPr="00F634E6">
        <w:rPr>
          <w:rFonts w:ascii="Tahoma" w:hAnsi="Tahoma" w:cs="Tahoma"/>
          <w:sz w:val="20"/>
          <w:szCs w:val="20"/>
        </w:rPr>
        <w:t>c) prodlení objednatele s úhradou ceny za dílo o více než 30 kalendářních dnů</w:t>
      </w:r>
      <w:r w:rsidR="004650D1">
        <w:rPr>
          <w:rFonts w:ascii="Tahoma" w:hAnsi="Tahoma" w:cs="Tahoma"/>
          <w:sz w:val="20"/>
          <w:szCs w:val="20"/>
        </w:rPr>
        <w:t>,</w:t>
      </w:r>
    </w:p>
    <w:p w14:paraId="54F56C38" w14:textId="10647C91" w:rsidR="00FE3335" w:rsidRDefault="00FE3335" w:rsidP="00F634E6">
      <w:pPr>
        <w:widowControl w:val="0"/>
        <w:adjustRightInd w:val="0"/>
        <w:spacing w:before="120" w:after="0" w:line="240" w:lineRule="auto"/>
        <w:ind w:left="360"/>
        <w:jc w:val="both"/>
        <w:textAlignment w:val="baseline"/>
        <w:rPr>
          <w:rFonts w:ascii="Tahoma" w:hAnsi="Tahoma" w:cs="Tahoma"/>
          <w:sz w:val="20"/>
          <w:szCs w:val="20"/>
        </w:rPr>
      </w:pPr>
      <w:r>
        <w:rPr>
          <w:rFonts w:ascii="Tahoma" w:hAnsi="Tahoma" w:cs="Tahoma"/>
          <w:sz w:val="20"/>
          <w:szCs w:val="20"/>
        </w:rPr>
        <w:t xml:space="preserve">d) na zhotovitele bylo zahájeno insolvenční řízení, dle </w:t>
      </w:r>
      <w:r w:rsidR="002042B6">
        <w:rPr>
          <w:rFonts w:ascii="Tahoma" w:hAnsi="Tahoma" w:cs="Tahoma"/>
          <w:sz w:val="20"/>
          <w:szCs w:val="20"/>
        </w:rPr>
        <w:t>z</w:t>
      </w:r>
      <w:r w:rsidR="002042B6" w:rsidRPr="002042B6">
        <w:rPr>
          <w:rFonts w:ascii="Tahoma" w:hAnsi="Tahoma" w:cs="Tahoma"/>
          <w:sz w:val="20"/>
          <w:szCs w:val="20"/>
        </w:rPr>
        <w:t>ákon</w:t>
      </w:r>
      <w:r w:rsidR="002042B6">
        <w:rPr>
          <w:rFonts w:ascii="Tahoma" w:hAnsi="Tahoma" w:cs="Tahoma"/>
          <w:sz w:val="20"/>
          <w:szCs w:val="20"/>
        </w:rPr>
        <w:t>a</w:t>
      </w:r>
      <w:r w:rsidR="002042B6" w:rsidRPr="002042B6">
        <w:rPr>
          <w:rFonts w:ascii="Tahoma" w:hAnsi="Tahoma" w:cs="Tahoma"/>
          <w:sz w:val="20"/>
          <w:szCs w:val="20"/>
        </w:rPr>
        <w:t xml:space="preserve"> č. 182/2006 Sb., o úpadku a způsobech jeho řešení (insolvenční zákon), ve znění pozdějších předpisů</w:t>
      </w:r>
      <w:r>
        <w:rPr>
          <w:rFonts w:ascii="Tahoma" w:hAnsi="Tahoma" w:cs="Tahoma"/>
          <w:sz w:val="20"/>
          <w:szCs w:val="20"/>
        </w:rPr>
        <w:t xml:space="preserve">, popř. </w:t>
      </w:r>
      <w:r w:rsidR="00892BCC">
        <w:rPr>
          <w:rFonts w:ascii="Tahoma" w:hAnsi="Tahoma" w:cs="Tahoma"/>
          <w:sz w:val="20"/>
          <w:szCs w:val="20"/>
        </w:rPr>
        <w:t>bylo rozhodnuto</w:t>
      </w:r>
      <w:r>
        <w:rPr>
          <w:rFonts w:ascii="Tahoma" w:hAnsi="Tahoma" w:cs="Tahoma"/>
          <w:sz w:val="20"/>
          <w:szCs w:val="20"/>
        </w:rPr>
        <w:t xml:space="preserve"> o vstupu do likvidace</w:t>
      </w:r>
      <w:r w:rsidR="004650D1">
        <w:rPr>
          <w:rFonts w:ascii="Tahoma" w:hAnsi="Tahoma" w:cs="Tahoma"/>
          <w:sz w:val="20"/>
          <w:szCs w:val="20"/>
        </w:rPr>
        <w:t>, nebo</w:t>
      </w:r>
    </w:p>
    <w:p w14:paraId="66457D2E" w14:textId="7D468AB0" w:rsidR="00FE3335" w:rsidRPr="00C4533A" w:rsidRDefault="00FE3335" w:rsidP="00C4533A">
      <w:pPr>
        <w:widowControl w:val="0"/>
        <w:adjustRightInd w:val="0"/>
        <w:spacing w:before="120" w:after="0" w:line="240" w:lineRule="auto"/>
        <w:ind w:left="360"/>
        <w:jc w:val="both"/>
        <w:textAlignment w:val="baseline"/>
        <w:rPr>
          <w:rFonts w:ascii="Tahoma" w:hAnsi="Tahoma" w:cs="Tahoma"/>
          <w:sz w:val="20"/>
          <w:szCs w:val="20"/>
        </w:rPr>
      </w:pPr>
      <w:r>
        <w:rPr>
          <w:rFonts w:ascii="Tahoma" w:hAnsi="Tahoma" w:cs="Tahoma"/>
          <w:sz w:val="20"/>
          <w:szCs w:val="20"/>
        </w:rPr>
        <w:t>e) zhotovitel opakovaně zanedbává nebo porušuje povinnosti uvedené v této smlouvě</w:t>
      </w:r>
      <w:r w:rsidR="004650D1">
        <w:rPr>
          <w:rFonts w:ascii="Tahoma" w:hAnsi="Tahoma" w:cs="Tahoma"/>
          <w:sz w:val="20"/>
          <w:szCs w:val="20"/>
        </w:rPr>
        <w:t>.</w:t>
      </w:r>
    </w:p>
    <w:p w14:paraId="12E02993" w14:textId="71062791" w:rsidR="00F634E6" w:rsidRPr="00F634E6" w:rsidRDefault="003C4E2C" w:rsidP="003C4E2C">
      <w:pPr>
        <w:tabs>
          <w:tab w:val="left" w:pos="399"/>
        </w:tabs>
        <w:autoSpaceDE w:val="0"/>
        <w:spacing w:before="120" w:after="0" w:line="240" w:lineRule="auto"/>
        <w:ind w:left="357" w:hanging="357"/>
        <w:jc w:val="both"/>
        <w:rPr>
          <w:rFonts w:ascii="Tahoma" w:hAnsi="Tahoma" w:cs="Tahoma"/>
          <w:sz w:val="20"/>
          <w:szCs w:val="20"/>
        </w:rPr>
      </w:pPr>
      <w:r>
        <w:rPr>
          <w:rFonts w:ascii="Tahoma" w:hAnsi="Tahoma" w:cs="Tahoma"/>
          <w:sz w:val="20"/>
          <w:szCs w:val="20"/>
        </w:rPr>
        <w:t>1</w:t>
      </w:r>
      <w:r w:rsidR="00A36627">
        <w:rPr>
          <w:rFonts w:ascii="Tahoma" w:hAnsi="Tahoma" w:cs="Tahoma"/>
          <w:sz w:val="20"/>
          <w:szCs w:val="20"/>
        </w:rPr>
        <w:t>7</w:t>
      </w:r>
      <w:r>
        <w:rPr>
          <w:rFonts w:ascii="Tahoma" w:hAnsi="Tahoma" w:cs="Tahoma"/>
          <w:sz w:val="20"/>
          <w:szCs w:val="20"/>
        </w:rPr>
        <w:t xml:space="preserve">. </w:t>
      </w:r>
      <w:r w:rsidR="00F634E6" w:rsidRPr="00F634E6">
        <w:rPr>
          <w:rFonts w:ascii="Tahoma" w:hAnsi="Tahoma" w:cs="Tahoma"/>
          <w:sz w:val="20"/>
          <w:szCs w:val="20"/>
        </w:rPr>
        <w:t>Odstoupením od smlouvy nejsou dotčena ustanovení týkající se smluvních pokut, úroků z prodlení a ustanovení týkající se těch práv a povinností, z jejichž povahy vyplývá, že mají trvat i po odstoupení.</w:t>
      </w:r>
    </w:p>
    <w:p w14:paraId="09A6DEA2" w14:textId="77777777" w:rsidR="003D0209" w:rsidRPr="00F634E6" w:rsidRDefault="00B415EC" w:rsidP="003D0209">
      <w:pPr>
        <w:spacing w:before="120" w:after="0" w:line="240" w:lineRule="auto"/>
        <w:jc w:val="center"/>
        <w:rPr>
          <w:rFonts w:ascii="Tahoma" w:hAnsi="Tahoma" w:cs="Tahoma"/>
          <w:b/>
          <w:sz w:val="20"/>
          <w:szCs w:val="20"/>
        </w:rPr>
      </w:pPr>
      <w:r>
        <w:rPr>
          <w:rFonts w:ascii="Tahoma" w:hAnsi="Tahoma" w:cs="Tahoma"/>
          <w:b/>
          <w:sz w:val="20"/>
          <w:szCs w:val="20"/>
        </w:rPr>
        <w:t>I</w:t>
      </w:r>
      <w:r w:rsidR="003D0209" w:rsidRPr="00F634E6">
        <w:rPr>
          <w:rFonts w:ascii="Tahoma" w:hAnsi="Tahoma" w:cs="Tahoma"/>
          <w:b/>
          <w:sz w:val="20"/>
          <w:szCs w:val="20"/>
        </w:rPr>
        <w:t>X.</w:t>
      </w:r>
    </w:p>
    <w:p w14:paraId="61B79ED4" w14:textId="54C245FC" w:rsidR="003D0209" w:rsidRPr="00F634E6" w:rsidRDefault="003D0209" w:rsidP="003D0209">
      <w:pPr>
        <w:pStyle w:val="Nadpis1"/>
        <w:numPr>
          <w:ilvl w:val="0"/>
          <w:numId w:val="0"/>
        </w:numPr>
        <w:tabs>
          <w:tab w:val="left" w:pos="0"/>
        </w:tabs>
        <w:spacing w:before="120" w:after="0"/>
        <w:jc w:val="center"/>
        <w:rPr>
          <w:rFonts w:ascii="Tahoma" w:hAnsi="Tahoma" w:cs="Tahoma"/>
          <w:sz w:val="20"/>
          <w:szCs w:val="20"/>
        </w:rPr>
      </w:pPr>
      <w:r w:rsidRPr="00F634E6">
        <w:rPr>
          <w:rFonts w:ascii="Tahoma" w:hAnsi="Tahoma" w:cs="Tahoma"/>
          <w:sz w:val="20"/>
          <w:szCs w:val="20"/>
        </w:rPr>
        <w:t>Komunikace smluvní</w:t>
      </w:r>
      <w:r w:rsidR="009B4D15">
        <w:rPr>
          <w:rFonts w:ascii="Tahoma" w:hAnsi="Tahoma" w:cs="Tahoma"/>
          <w:sz w:val="20"/>
          <w:szCs w:val="20"/>
        </w:rPr>
        <w:t>ch</w:t>
      </w:r>
      <w:r w:rsidRPr="00F634E6">
        <w:rPr>
          <w:rFonts w:ascii="Tahoma" w:hAnsi="Tahoma" w:cs="Tahoma"/>
          <w:sz w:val="20"/>
          <w:szCs w:val="20"/>
        </w:rPr>
        <w:t xml:space="preserve"> stran</w:t>
      </w:r>
    </w:p>
    <w:p w14:paraId="5C550AC6" w14:textId="4581E5FB" w:rsidR="003D0209" w:rsidRPr="00F634E6" w:rsidRDefault="003D0209" w:rsidP="003D0209">
      <w:pPr>
        <w:numPr>
          <w:ilvl w:val="0"/>
          <w:numId w:val="9"/>
        </w:numPr>
        <w:tabs>
          <w:tab w:val="left" w:pos="360"/>
        </w:tabs>
        <w:autoSpaceDE w:val="0"/>
        <w:spacing w:before="120" w:after="0" w:line="240" w:lineRule="auto"/>
        <w:ind w:left="360"/>
        <w:jc w:val="both"/>
        <w:rPr>
          <w:rFonts w:ascii="Tahoma" w:hAnsi="Tahoma" w:cs="Tahoma"/>
          <w:color w:val="000000"/>
          <w:sz w:val="20"/>
          <w:szCs w:val="20"/>
        </w:rPr>
      </w:pPr>
      <w:r w:rsidRPr="00F634E6">
        <w:rPr>
          <w:rFonts w:ascii="Tahoma" w:hAnsi="Tahoma" w:cs="Tahoma"/>
          <w:color w:val="000000"/>
          <w:sz w:val="20"/>
          <w:szCs w:val="20"/>
        </w:rPr>
        <w:t xml:space="preserve">Veškerá komunikace mezi smluvními stranami dle smlouvy je činěna písemně nebo elektronickou poštou a bude označena číslem této smlouvy. Písemnou komunikací se rozumí komunikace prostřednictvím provozovatele poštovních služeb nebo kurýrní služby na níže uvedené kontaktní adresy smluvních stran nebo na takovou jinou adresu, kterou příslušná smluvní strana určí </w:t>
      </w:r>
      <w:r w:rsidR="004650D1">
        <w:rPr>
          <w:rFonts w:ascii="Tahoma" w:hAnsi="Tahoma" w:cs="Tahoma"/>
          <w:color w:val="000000"/>
          <w:sz w:val="20"/>
          <w:szCs w:val="20"/>
        </w:rPr>
        <w:br/>
      </w:r>
      <w:r w:rsidRPr="00F634E6">
        <w:rPr>
          <w:rFonts w:ascii="Tahoma" w:hAnsi="Tahoma" w:cs="Tahoma"/>
          <w:color w:val="000000"/>
          <w:sz w:val="20"/>
          <w:szCs w:val="20"/>
        </w:rPr>
        <w:t>v písemném oznámení zaslaném v souladu s touto smlouvou.</w:t>
      </w:r>
    </w:p>
    <w:p w14:paraId="458B2D04" w14:textId="77777777" w:rsidR="003D0209" w:rsidRPr="006A209D" w:rsidRDefault="003D0209" w:rsidP="003D0209">
      <w:pPr>
        <w:autoSpaceDE w:val="0"/>
        <w:spacing w:before="120" w:after="0" w:line="240" w:lineRule="auto"/>
        <w:ind w:firstLine="357"/>
        <w:jc w:val="both"/>
        <w:rPr>
          <w:rFonts w:ascii="Tahoma" w:hAnsi="Tahoma" w:cs="Tahoma"/>
          <w:color w:val="000000"/>
          <w:sz w:val="20"/>
          <w:szCs w:val="20"/>
        </w:rPr>
      </w:pPr>
      <w:r w:rsidRPr="006A209D">
        <w:rPr>
          <w:rFonts w:ascii="Tahoma" w:hAnsi="Tahoma" w:cs="Tahoma"/>
          <w:color w:val="000000"/>
          <w:sz w:val="20"/>
          <w:szCs w:val="20"/>
        </w:rPr>
        <w:t xml:space="preserve">Objednatel: Statutární město Brno, </w:t>
      </w:r>
      <w:r w:rsidR="00A437AB">
        <w:rPr>
          <w:rFonts w:ascii="Tahoma" w:hAnsi="Tahoma" w:cs="Tahoma"/>
          <w:color w:val="000000"/>
          <w:sz w:val="20"/>
          <w:szCs w:val="20"/>
        </w:rPr>
        <w:t xml:space="preserve">Odbor strategického rozvoje a spolupráce, </w:t>
      </w:r>
      <w:r w:rsidR="00C4533A" w:rsidRPr="006A209D">
        <w:rPr>
          <w:rFonts w:ascii="Tahoma" w:hAnsi="Tahoma" w:cs="Tahoma"/>
          <w:color w:val="000000"/>
          <w:sz w:val="20"/>
          <w:szCs w:val="20"/>
        </w:rPr>
        <w:t>Kancelář participace</w:t>
      </w:r>
    </w:p>
    <w:p w14:paraId="074AB930" w14:textId="77777777" w:rsidR="003D0209" w:rsidRPr="006A209D" w:rsidRDefault="003D0209" w:rsidP="003D0209">
      <w:pPr>
        <w:autoSpaceDE w:val="0"/>
        <w:spacing w:after="0" w:line="240" w:lineRule="auto"/>
        <w:ind w:firstLine="357"/>
        <w:jc w:val="both"/>
        <w:rPr>
          <w:rFonts w:ascii="Tahoma" w:hAnsi="Tahoma" w:cs="Tahoma"/>
          <w:color w:val="000000"/>
          <w:sz w:val="20"/>
          <w:szCs w:val="20"/>
        </w:rPr>
      </w:pPr>
      <w:r w:rsidRPr="006A209D">
        <w:rPr>
          <w:rFonts w:ascii="Tahoma" w:hAnsi="Tahoma" w:cs="Tahoma"/>
          <w:color w:val="000000"/>
          <w:sz w:val="20"/>
          <w:szCs w:val="20"/>
        </w:rPr>
        <w:t xml:space="preserve">Kontaktní osoba: </w:t>
      </w:r>
      <w:r w:rsidR="00BB1A52" w:rsidRPr="006A209D">
        <w:rPr>
          <w:rFonts w:ascii="Tahoma" w:hAnsi="Tahoma" w:cs="Tahoma"/>
          <w:color w:val="000000"/>
          <w:sz w:val="20"/>
          <w:szCs w:val="20"/>
        </w:rPr>
        <w:t xml:space="preserve">Ing. </w:t>
      </w:r>
      <w:r w:rsidR="00994A94">
        <w:rPr>
          <w:rFonts w:ascii="Tahoma" w:hAnsi="Tahoma" w:cs="Tahoma"/>
          <w:color w:val="000000"/>
          <w:sz w:val="20"/>
          <w:szCs w:val="20"/>
        </w:rPr>
        <w:t>arch. Boris Medek</w:t>
      </w:r>
      <w:r w:rsidR="00BB1A52" w:rsidRPr="006A209D">
        <w:rPr>
          <w:rFonts w:ascii="Tahoma" w:hAnsi="Tahoma" w:cs="Tahoma"/>
          <w:color w:val="000000"/>
          <w:sz w:val="20"/>
          <w:szCs w:val="20"/>
        </w:rPr>
        <w:t xml:space="preserve">, </w:t>
      </w:r>
      <w:r w:rsidR="00994A94">
        <w:rPr>
          <w:rFonts w:ascii="Tahoma" w:hAnsi="Tahoma" w:cs="Tahoma"/>
          <w:color w:val="000000"/>
          <w:sz w:val="20"/>
          <w:szCs w:val="20"/>
        </w:rPr>
        <w:t>Kancelář</w:t>
      </w:r>
      <w:r w:rsidR="00BB1A52" w:rsidRPr="006A209D">
        <w:rPr>
          <w:rFonts w:ascii="Tahoma" w:hAnsi="Tahoma" w:cs="Tahoma"/>
          <w:color w:val="000000"/>
          <w:sz w:val="20"/>
          <w:szCs w:val="20"/>
        </w:rPr>
        <w:t xml:space="preserve"> participace</w:t>
      </w:r>
    </w:p>
    <w:p w14:paraId="58AF2BE5" w14:textId="4A11BF7D" w:rsidR="003D0209" w:rsidRPr="006A209D" w:rsidRDefault="003C4E2C" w:rsidP="00AE6139">
      <w:pPr>
        <w:autoSpaceDE w:val="0"/>
        <w:spacing w:after="0" w:line="240" w:lineRule="auto"/>
        <w:jc w:val="both"/>
        <w:rPr>
          <w:rFonts w:ascii="Tahoma" w:hAnsi="Tahoma" w:cs="Tahoma"/>
          <w:sz w:val="20"/>
          <w:szCs w:val="20"/>
        </w:rPr>
      </w:pPr>
      <w:r w:rsidRPr="006A209D">
        <w:rPr>
          <w:rFonts w:ascii="Tahoma" w:hAnsi="Tahoma" w:cs="Tahoma"/>
          <w:color w:val="000000"/>
          <w:sz w:val="20"/>
          <w:szCs w:val="20"/>
        </w:rPr>
        <w:t xml:space="preserve">      </w:t>
      </w:r>
      <w:r w:rsidR="003D0209" w:rsidRPr="006A209D">
        <w:rPr>
          <w:rFonts w:ascii="Tahoma" w:hAnsi="Tahoma" w:cs="Tahoma"/>
          <w:color w:val="000000"/>
          <w:sz w:val="20"/>
          <w:szCs w:val="20"/>
        </w:rPr>
        <w:t>Adresa:</w:t>
      </w:r>
      <w:r w:rsidR="00C4533A" w:rsidRPr="006A209D">
        <w:rPr>
          <w:rFonts w:ascii="Tahoma" w:hAnsi="Tahoma" w:cs="Tahoma"/>
          <w:color w:val="000000"/>
          <w:sz w:val="20"/>
          <w:szCs w:val="20"/>
        </w:rPr>
        <w:t xml:space="preserve"> </w:t>
      </w:r>
      <w:r w:rsidR="00006545">
        <w:rPr>
          <w:rFonts w:ascii="Tahoma" w:hAnsi="Tahoma" w:cs="Tahoma"/>
          <w:color w:val="000000"/>
          <w:sz w:val="20"/>
          <w:szCs w:val="20"/>
        </w:rPr>
        <w:t>Husova</w:t>
      </w:r>
      <w:r w:rsidR="00BB1A52" w:rsidRPr="006A209D">
        <w:rPr>
          <w:rFonts w:ascii="Tahoma" w:hAnsi="Tahoma" w:cs="Tahoma"/>
          <w:color w:val="000000"/>
          <w:sz w:val="20"/>
          <w:szCs w:val="20"/>
        </w:rPr>
        <w:t xml:space="preserve"> </w:t>
      </w:r>
      <w:r w:rsidR="00006545">
        <w:rPr>
          <w:rFonts w:ascii="Tahoma" w:hAnsi="Tahoma" w:cs="Tahoma"/>
          <w:color w:val="000000"/>
          <w:sz w:val="20"/>
          <w:szCs w:val="20"/>
        </w:rPr>
        <w:t>12</w:t>
      </w:r>
      <w:r w:rsidR="00BB1A52" w:rsidRPr="006A209D">
        <w:rPr>
          <w:rFonts w:ascii="Tahoma" w:hAnsi="Tahoma" w:cs="Tahoma"/>
          <w:color w:val="000000"/>
          <w:sz w:val="20"/>
          <w:szCs w:val="20"/>
        </w:rPr>
        <w:t>, Brno</w:t>
      </w:r>
    </w:p>
    <w:p w14:paraId="5333D8A4" w14:textId="38D1A393" w:rsidR="003D0209" w:rsidRPr="006A209D" w:rsidRDefault="00DB41A5" w:rsidP="003D0209">
      <w:pPr>
        <w:autoSpaceDE w:val="0"/>
        <w:spacing w:after="0" w:line="240" w:lineRule="auto"/>
        <w:ind w:firstLine="357"/>
        <w:jc w:val="both"/>
        <w:rPr>
          <w:rFonts w:ascii="Tahoma" w:hAnsi="Tahoma" w:cs="Tahoma"/>
          <w:color w:val="000000"/>
          <w:sz w:val="20"/>
          <w:szCs w:val="20"/>
        </w:rPr>
      </w:pPr>
      <w:r>
        <w:rPr>
          <w:rFonts w:ascii="Tahoma" w:hAnsi="Tahoma" w:cs="Tahoma"/>
          <w:color w:val="000000"/>
          <w:sz w:val="20"/>
          <w:szCs w:val="20"/>
        </w:rPr>
        <w:t>Tel</w:t>
      </w:r>
      <w:r w:rsidR="003D0209" w:rsidRPr="006A209D">
        <w:rPr>
          <w:rFonts w:ascii="Tahoma" w:hAnsi="Tahoma" w:cs="Tahoma"/>
          <w:color w:val="000000"/>
          <w:sz w:val="20"/>
          <w:szCs w:val="20"/>
        </w:rPr>
        <w:t xml:space="preserve">: </w:t>
      </w:r>
      <w:r w:rsidR="00006545">
        <w:rPr>
          <w:rFonts w:ascii="Tahoma" w:hAnsi="Tahoma" w:cs="Tahoma"/>
          <w:color w:val="000000"/>
          <w:sz w:val="20"/>
          <w:szCs w:val="20"/>
        </w:rPr>
        <w:t>542 17 2496</w:t>
      </w:r>
      <w:r w:rsidR="00A437AB">
        <w:rPr>
          <w:rFonts w:ascii="Tahoma" w:hAnsi="Tahoma" w:cs="Tahoma"/>
          <w:color w:val="000000"/>
          <w:sz w:val="20"/>
          <w:szCs w:val="20"/>
        </w:rPr>
        <w:t>, 775 862 882</w:t>
      </w:r>
    </w:p>
    <w:p w14:paraId="070AED5D" w14:textId="77777777" w:rsidR="003D0209" w:rsidRPr="006A209D" w:rsidRDefault="003D0209" w:rsidP="003D0209">
      <w:pPr>
        <w:autoSpaceDE w:val="0"/>
        <w:spacing w:after="0" w:line="240" w:lineRule="auto"/>
        <w:ind w:firstLine="357"/>
        <w:jc w:val="both"/>
        <w:rPr>
          <w:rFonts w:ascii="Tahoma" w:hAnsi="Tahoma" w:cs="Tahoma"/>
          <w:sz w:val="20"/>
          <w:szCs w:val="20"/>
        </w:rPr>
      </w:pPr>
      <w:r w:rsidRPr="006A209D">
        <w:rPr>
          <w:rFonts w:ascii="Tahoma" w:hAnsi="Tahoma" w:cs="Tahoma"/>
          <w:color w:val="000000"/>
          <w:sz w:val="20"/>
          <w:szCs w:val="20"/>
        </w:rPr>
        <w:t xml:space="preserve">E-mail: </w:t>
      </w:r>
      <w:r w:rsidR="00994A94">
        <w:rPr>
          <w:rFonts w:ascii="Tahoma" w:hAnsi="Tahoma" w:cs="Tahoma"/>
          <w:color w:val="000000"/>
          <w:sz w:val="20"/>
          <w:szCs w:val="20"/>
        </w:rPr>
        <w:t>medek</w:t>
      </w:r>
      <w:r w:rsidR="00BB1A52" w:rsidRPr="006A209D">
        <w:rPr>
          <w:rFonts w:ascii="Tahoma" w:hAnsi="Tahoma" w:cs="Tahoma"/>
          <w:color w:val="000000"/>
          <w:sz w:val="20"/>
          <w:szCs w:val="20"/>
        </w:rPr>
        <w:t>.</w:t>
      </w:r>
      <w:r w:rsidR="00994A94">
        <w:rPr>
          <w:rFonts w:ascii="Tahoma" w:hAnsi="Tahoma" w:cs="Tahoma"/>
          <w:color w:val="000000"/>
          <w:sz w:val="20"/>
          <w:szCs w:val="20"/>
        </w:rPr>
        <w:t>boris</w:t>
      </w:r>
      <w:bookmarkStart w:id="3" w:name="_Hlk11224073"/>
      <w:r w:rsidR="00BB1A52" w:rsidRPr="006A209D">
        <w:rPr>
          <w:rFonts w:ascii="Tahoma" w:hAnsi="Tahoma" w:cs="Tahoma"/>
          <w:color w:val="000000"/>
          <w:sz w:val="20"/>
          <w:szCs w:val="20"/>
        </w:rPr>
        <w:t>@</w:t>
      </w:r>
      <w:bookmarkEnd w:id="3"/>
      <w:r w:rsidR="00BB1A52" w:rsidRPr="006A209D">
        <w:rPr>
          <w:rFonts w:ascii="Tahoma" w:hAnsi="Tahoma" w:cs="Tahoma"/>
          <w:color w:val="000000"/>
          <w:sz w:val="20"/>
          <w:szCs w:val="20"/>
        </w:rPr>
        <w:t>brno.cz</w:t>
      </w:r>
    </w:p>
    <w:p w14:paraId="4940BDD6" w14:textId="77777777" w:rsidR="003E2103" w:rsidRPr="006A209D" w:rsidRDefault="003E2103" w:rsidP="003D0209">
      <w:pPr>
        <w:autoSpaceDE w:val="0"/>
        <w:spacing w:after="0" w:line="240" w:lineRule="auto"/>
        <w:ind w:firstLine="357"/>
        <w:jc w:val="both"/>
        <w:rPr>
          <w:rFonts w:ascii="Tahoma" w:hAnsi="Tahoma" w:cs="Tahoma"/>
          <w:color w:val="000000"/>
          <w:sz w:val="20"/>
          <w:szCs w:val="20"/>
        </w:rPr>
      </w:pPr>
    </w:p>
    <w:p w14:paraId="53BF854C" w14:textId="7CBDFDC3" w:rsidR="003D0209" w:rsidRPr="00E415A9" w:rsidRDefault="00576FF9" w:rsidP="00576FF9">
      <w:pPr>
        <w:spacing w:before="120" w:after="0" w:line="240" w:lineRule="auto"/>
        <w:jc w:val="both"/>
        <w:rPr>
          <w:rFonts w:ascii="Tahoma" w:hAnsi="Tahoma" w:cs="Tahoma"/>
          <w:b/>
          <w:sz w:val="20"/>
          <w:szCs w:val="20"/>
        </w:rPr>
      </w:pPr>
      <w:r w:rsidRPr="006A209D">
        <w:rPr>
          <w:rFonts w:ascii="Tahoma" w:hAnsi="Tahoma" w:cs="Tahoma"/>
          <w:color w:val="000000"/>
          <w:sz w:val="20"/>
          <w:szCs w:val="20"/>
        </w:rPr>
        <w:t xml:space="preserve">      </w:t>
      </w:r>
      <w:r w:rsidR="003D0209" w:rsidRPr="00E415A9">
        <w:rPr>
          <w:rFonts w:ascii="Tahoma" w:hAnsi="Tahoma" w:cs="Tahoma"/>
          <w:color w:val="000000"/>
          <w:sz w:val="20"/>
          <w:szCs w:val="20"/>
        </w:rPr>
        <w:t xml:space="preserve">Zhotovitel: </w:t>
      </w:r>
      <w:r w:rsidR="00555AA5">
        <w:rPr>
          <w:rFonts w:ascii="Tahoma" w:hAnsi="Tahoma" w:cs="Tahoma"/>
          <w:color w:val="000000"/>
          <w:sz w:val="20"/>
          <w:szCs w:val="20"/>
        </w:rPr>
        <w:t>…</w:t>
      </w:r>
      <w:proofErr w:type="gramStart"/>
      <w:r w:rsidR="00555AA5">
        <w:rPr>
          <w:rFonts w:ascii="Tahoma" w:hAnsi="Tahoma" w:cs="Tahoma"/>
          <w:color w:val="000000"/>
          <w:sz w:val="20"/>
          <w:szCs w:val="20"/>
        </w:rPr>
        <w:t>…….</w:t>
      </w:r>
      <w:proofErr w:type="gramEnd"/>
      <w:r w:rsidR="00555AA5">
        <w:rPr>
          <w:rFonts w:ascii="Tahoma" w:hAnsi="Tahoma" w:cs="Tahoma"/>
          <w:color w:val="000000"/>
          <w:sz w:val="20"/>
          <w:szCs w:val="20"/>
        </w:rPr>
        <w:t>.</w:t>
      </w:r>
    </w:p>
    <w:p w14:paraId="7569842E" w14:textId="65A3E997" w:rsidR="003D0209" w:rsidRPr="00E415A9" w:rsidRDefault="003D0209" w:rsidP="003D0209">
      <w:pPr>
        <w:autoSpaceDE w:val="0"/>
        <w:spacing w:after="0" w:line="240" w:lineRule="auto"/>
        <w:ind w:firstLine="357"/>
        <w:jc w:val="both"/>
        <w:rPr>
          <w:rFonts w:ascii="Tahoma" w:hAnsi="Tahoma" w:cs="Tahoma"/>
          <w:color w:val="000000"/>
          <w:sz w:val="20"/>
          <w:szCs w:val="20"/>
          <w:shd w:val="clear" w:color="auto" w:fill="FFFF00"/>
        </w:rPr>
      </w:pPr>
      <w:r w:rsidRPr="00E415A9">
        <w:rPr>
          <w:rFonts w:ascii="Tahoma" w:hAnsi="Tahoma" w:cs="Tahoma"/>
          <w:color w:val="000000"/>
          <w:sz w:val="20"/>
          <w:szCs w:val="20"/>
        </w:rPr>
        <w:t xml:space="preserve">Kontaktní </w:t>
      </w:r>
      <w:r w:rsidRPr="00C91C89">
        <w:rPr>
          <w:rFonts w:ascii="Tahoma" w:hAnsi="Tahoma" w:cs="Tahoma"/>
          <w:color w:val="000000"/>
          <w:sz w:val="20"/>
          <w:szCs w:val="20"/>
        </w:rPr>
        <w:t>osoba</w:t>
      </w:r>
      <w:r w:rsidR="005747B2" w:rsidRPr="00C91C89">
        <w:rPr>
          <w:rFonts w:ascii="Tahoma" w:hAnsi="Tahoma" w:cs="Tahoma"/>
          <w:color w:val="000000"/>
          <w:sz w:val="20"/>
          <w:szCs w:val="20"/>
        </w:rPr>
        <w:t xml:space="preserve">: </w:t>
      </w:r>
      <w:r w:rsidR="00555AA5">
        <w:rPr>
          <w:rFonts w:ascii="Tahoma" w:hAnsi="Tahoma" w:cs="Tahoma"/>
          <w:color w:val="000000"/>
          <w:sz w:val="20"/>
          <w:szCs w:val="20"/>
        </w:rPr>
        <w:t>…………</w:t>
      </w:r>
    </w:p>
    <w:p w14:paraId="6C00D52A" w14:textId="3FCB6ADF" w:rsidR="003D0209" w:rsidRPr="00E415A9" w:rsidRDefault="005747B2" w:rsidP="003D0209">
      <w:pPr>
        <w:autoSpaceDE w:val="0"/>
        <w:spacing w:after="0" w:line="240" w:lineRule="auto"/>
        <w:ind w:firstLine="357"/>
        <w:jc w:val="both"/>
        <w:rPr>
          <w:rFonts w:ascii="Tahoma" w:hAnsi="Tahoma" w:cs="Tahoma"/>
          <w:color w:val="000000"/>
          <w:sz w:val="20"/>
          <w:szCs w:val="20"/>
          <w:shd w:val="clear" w:color="auto" w:fill="FFFF00"/>
        </w:rPr>
      </w:pPr>
      <w:r>
        <w:rPr>
          <w:rFonts w:ascii="Tahoma" w:hAnsi="Tahoma" w:cs="Tahoma"/>
          <w:color w:val="000000"/>
          <w:sz w:val="20"/>
          <w:szCs w:val="20"/>
        </w:rPr>
        <w:t xml:space="preserve">Tel: </w:t>
      </w:r>
      <w:r w:rsidR="00143C13">
        <w:rPr>
          <w:rFonts w:ascii="Tahoma" w:hAnsi="Tahoma" w:cs="Tahoma"/>
          <w:color w:val="000000"/>
          <w:sz w:val="20"/>
          <w:szCs w:val="20"/>
        </w:rPr>
        <w:t>+</w:t>
      </w:r>
      <w:r w:rsidR="00EB3948">
        <w:rPr>
          <w:rFonts w:ascii="Tahoma" w:hAnsi="Tahoma" w:cs="Tahoma"/>
          <w:color w:val="000000"/>
          <w:sz w:val="20"/>
          <w:szCs w:val="20"/>
        </w:rPr>
        <w:t>420 </w:t>
      </w:r>
      <w:r w:rsidR="00555AA5">
        <w:rPr>
          <w:rFonts w:ascii="Tahoma" w:hAnsi="Tahoma" w:cs="Tahoma"/>
          <w:color w:val="000000"/>
          <w:sz w:val="20"/>
          <w:szCs w:val="20"/>
        </w:rPr>
        <w:t>……….</w:t>
      </w:r>
    </w:p>
    <w:p w14:paraId="76FEA138" w14:textId="6E1F05A4" w:rsidR="00AE6139" w:rsidRPr="00E415A9" w:rsidRDefault="003D0209" w:rsidP="003D0209">
      <w:pPr>
        <w:autoSpaceDE w:val="0"/>
        <w:spacing w:after="0" w:line="240" w:lineRule="auto"/>
        <w:ind w:firstLine="357"/>
        <w:jc w:val="both"/>
        <w:rPr>
          <w:rFonts w:ascii="Tahoma" w:hAnsi="Tahoma" w:cs="Tahoma"/>
          <w:color w:val="000000"/>
          <w:sz w:val="20"/>
          <w:szCs w:val="20"/>
        </w:rPr>
      </w:pPr>
      <w:r w:rsidRPr="00E415A9">
        <w:rPr>
          <w:rFonts w:ascii="Tahoma" w:hAnsi="Tahoma" w:cs="Tahoma"/>
          <w:color w:val="000000"/>
          <w:sz w:val="20"/>
          <w:szCs w:val="20"/>
        </w:rPr>
        <w:t xml:space="preserve">E-mail: </w:t>
      </w:r>
      <w:r w:rsidR="00555AA5">
        <w:rPr>
          <w:rFonts w:ascii="Tahoma" w:hAnsi="Tahoma" w:cs="Tahoma"/>
          <w:color w:val="000000"/>
          <w:sz w:val="20"/>
          <w:szCs w:val="20"/>
        </w:rPr>
        <w:t>..........</w:t>
      </w:r>
      <w:r w:rsidR="00EB3948" w:rsidRPr="00EB3948">
        <w:rPr>
          <w:rFonts w:ascii="Tahoma" w:hAnsi="Tahoma" w:cs="Tahoma"/>
          <w:color w:val="000000"/>
          <w:sz w:val="20"/>
          <w:szCs w:val="20"/>
        </w:rPr>
        <w:t>@</w:t>
      </w:r>
      <w:r w:rsidR="00555AA5">
        <w:rPr>
          <w:rFonts w:ascii="Tahoma" w:hAnsi="Tahoma" w:cs="Tahoma"/>
          <w:color w:val="000000"/>
          <w:sz w:val="20"/>
          <w:szCs w:val="20"/>
        </w:rPr>
        <w:t>...</w:t>
      </w:r>
    </w:p>
    <w:p w14:paraId="7A1A4F69" w14:textId="70DF6627" w:rsidR="002747BE" w:rsidRDefault="003D0209" w:rsidP="00A44148">
      <w:pPr>
        <w:numPr>
          <w:ilvl w:val="0"/>
          <w:numId w:val="9"/>
        </w:numPr>
        <w:tabs>
          <w:tab w:val="left" w:pos="360"/>
        </w:tabs>
        <w:autoSpaceDE w:val="0"/>
        <w:spacing w:before="120" w:after="0" w:line="240" w:lineRule="auto"/>
        <w:ind w:left="360"/>
        <w:jc w:val="both"/>
        <w:rPr>
          <w:rFonts w:ascii="Tahoma" w:hAnsi="Tahoma" w:cs="Tahoma"/>
          <w:color w:val="000000"/>
          <w:sz w:val="20"/>
          <w:szCs w:val="20"/>
        </w:rPr>
      </w:pPr>
      <w:r w:rsidRPr="00BC6AF9">
        <w:rPr>
          <w:rFonts w:ascii="Tahoma" w:hAnsi="Tahoma" w:cs="Tahoma"/>
          <w:color w:val="000000"/>
          <w:sz w:val="20"/>
          <w:szCs w:val="20"/>
        </w:rPr>
        <w:t>Výše uvedené adresy či spojení mohou být měněny jednostranným písemným oznámením doručeným smluvní stranou druhé smluvní straně s tím, že takováto změna se stane účinnou následující pracovní den od doručení takového oznámení druhé smluvní straně.</w:t>
      </w:r>
    </w:p>
    <w:p w14:paraId="455EE53F" w14:textId="11E46899" w:rsidR="00D34CD3" w:rsidRDefault="00D34CD3" w:rsidP="00D34CD3">
      <w:pPr>
        <w:tabs>
          <w:tab w:val="left" w:pos="360"/>
        </w:tabs>
        <w:autoSpaceDE w:val="0"/>
        <w:spacing w:before="120" w:after="0" w:line="240" w:lineRule="auto"/>
        <w:jc w:val="both"/>
        <w:rPr>
          <w:rFonts w:ascii="Tahoma" w:hAnsi="Tahoma" w:cs="Tahoma"/>
          <w:color w:val="000000"/>
          <w:sz w:val="20"/>
          <w:szCs w:val="20"/>
        </w:rPr>
      </w:pPr>
    </w:p>
    <w:p w14:paraId="4CB71540" w14:textId="53979ACB" w:rsidR="003D0209" w:rsidRPr="00F634E6" w:rsidRDefault="003D0209" w:rsidP="003D0209">
      <w:pPr>
        <w:autoSpaceDE w:val="0"/>
        <w:spacing w:before="120" w:after="0" w:line="240" w:lineRule="auto"/>
        <w:jc w:val="center"/>
        <w:rPr>
          <w:rFonts w:ascii="Tahoma" w:hAnsi="Tahoma" w:cs="Tahoma"/>
          <w:b/>
          <w:color w:val="000000"/>
          <w:sz w:val="20"/>
          <w:szCs w:val="20"/>
        </w:rPr>
      </w:pPr>
      <w:r w:rsidRPr="00F634E6">
        <w:rPr>
          <w:rFonts w:ascii="Tahoma" w:hAnsi="Tahoma" w:cs="Tahoma"/>
          <w:b/>
          <w:color w:val="000000"/>
          <w:sz w:val="20"/>
          <w:szCs w:val="20"/>
        </w:rPr>
        <w:t>X.</w:t>
      </w:r>
    </w:p>
    <w:p w14:paraId="26B71DC8"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Závěrečná ustanovení</w:t>
      </w:r>
    </w:p>
    <w:p w14:paraId="59FE39DA" w14:textId="35B6993E"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 xml:space="preserve">Práva a povinnosti smluvních stran výslovně v této smlouvě neupravené se řídí </w:t>
      </w:r>
      <w:r w:rsidRPr="00F634E6">
        <w:rPr>
          <w:rFonts w:ascii="Tahoma" w:hAnsi="Tahoma" w:cs="Tahoma"/>
          <w:color w:val="000000"/>
          <w:sz w:val="20"/>
          <w:szCs w:val="20"/>
        </w:rPr>
        <w:t xml:space="preserve">právním řádem České republiky, zejména příslušnými ustanoveními </w:t>
      </w:r>
      <w:r w:rsidR="00D67470">
        <w:rPr>
          <w:rFonts w:ascii="Tahoma" w:hAnsi="Tahoma" w:cs="Tahoma"/>
          <w:color w:val="000000"/>
          <w:sz w:val="20"/>
          <w:szCs w:val="20"/>
        </w:rPr>
        <w:t>občanského zákoníku.</w:t>
      </w:r>
    </w:p>
    <w:p w14:paraId="08FE42E1" w14:textId="77777777" w:rsidR="003D0209" w:rsidRPr="0057075A"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color w:val="000000"/>
          <w:sz w:val="20"/>
          <w:szCs w:val="20"/>
        </w:rPr>
        <w:lastRenderedPageBreak/>
        <w:t xml:space="preserve">Veškeré spory mezi smluvními stranami vzniklé z této smlouvy budou </w:t>
      </w:r>
      <w:proofErr w:type="gramStart"/>
      <w:r w:rsidRPr="00F634E6">
        <w:rPr>
          <w:rFonts w:ascii="Tahoma" w:hAnsi="Tahoma" w:cs="Tahoma"/>
          <w:color w:val="000000"/>
          <w:sz w:val="20"/>
          <w:szCs w:val="20"/>
        </w:rPr>
        <w:t>řešeny</w:t>
      </w:r>
      <w:proofErr w:type="gramEnd"/>
      <w:r w:rsidRPr="00F634E6">
        <w:rPr>
          <w:rFonts w:ascii="Tahoma" w:hAnsi="Tahoma" w:cs="Tahoma"/>
          <w:color w:val="000000"/>
          <w:sz w:val="20"/>
          <w:szCs w:val="20"/>
        </w:rPr>
        <w:t xml:space="preserve"> pokud možno nejprve smírně. Nebude-li smírného řešení dosaženo, budou spory řešeny u věcně a místně příslušných soudů v souladu s účinnými právními předpisy České republiky.</w:t>
      </w:r>
    </w:p>
    <w:p w14:paraId="4378B3C4" w14:textId="77777777" w:rsidR="00DE3E27" w:rsidRPr="009C3607" w:rsidRDefault="00DE3E27" w:rsidP="00DE3E27">
      <w:pPr>
        <w:numPr>
          <w:ilvl w:val="0"/>
          <w:numId w:val="10"/>
        </w:numPr>
        <w:tabs>
          <w:tab w:val="clear" w:pos="720"/>
          <w:tab w:val="num" w:pos="360"/>
        </w:tabs>
        <w:spacing w:before="120" w:after="0" w:line="240" w:lineRule="auto"/>
        <w:ind w:left="360"/>
        <w:jc w:val="both"/>
        <w:rPr>
          <w:rFonts w:ascii="Tahoma" w:hAnsi="Tahoma" w:cs="Tahoma"/>
          <w:sz w:val="20"/>
          <w:szCs w:val="20"/>
        </w:rPr>
      </w:pPr>
      <w:r>
        <w:rPr>
          <w:rFonts w:ascii="Tahoma" w:hAnsi="Tahoma" w:cs="Tahoma"/>
          <w:iCs/>
          <w:color w:val="000000"/>
          <w:sz w:val="20"/>
          <w:szCs w:val="20"/>
        </w:rPr>
        <w:t>Tato s</w:t>
      </w:r>
      <w:r w:rsidRPr="00943072">
        <w:rPr>
          <w:rFonts w:ascii="Tahoma" w:hAnsi="Tahoma" w:cs="Tahoma"/>
          <w:iCs/>
          <w:color w:val="000000"/>
          <w:sz w:val="20"/>
          <w:szCs w:val="20"/>
        </w:rPr>
        <w:t>mlouva nabývá platnosti dnem jejího podpisu</w:t>
      </w:r>
      <w:r>
        <w:rPr>
          <w:rFonts w:ascii="Tahoma" w:hAnsi="Tahoma" w:cs="Tahoma"/>
          <w:iCs/>
          <w:color w:val="000000"/>
          <w:sz w:val="20"/>
          <w:szCs w:val="20"/>
        </w:rPr>
        <w:t xml:space="preserve"> všemi</w:t>
      </w:r>
      <w:r w:rsidRPr="00943072">
        <w:rPr>
          <w:rFonts w:ascii="Tahoma" w:hAnsi="Tahoma" w:cs="Tahoma"/>
          <w:iCs/>
          <w:color w:val="000000"/>
          <w:sz w:val="20"/>
          <w:szCs w:val="20"/>
        </w:rPr>
        <w:t xml:space="preserve"> smluvními stranami a účinnosti dnem </w:t>
      </w:r>
      <w:r>
        <w:rPr>
          <w:rFonts w:ascii="Tahoma" w:hAnsi="Tahoma" w:cs="Tahoma"/>
          <w:iCs/>
          <w:color w:val="000000"/>
          <w:sz w:val="20"/>
          <w:szCs w:val="20"/>
        </w:rPr>
        <w:t>u</w:t>
      </w:r>
      <w:r w:rsidRPr="00943072">
        <w:rPr>
          <w:rFonts w:ascii="Tahoma" w:hAnsi="Tahoma" w:cs="Tahoma"/>
          <w:iCs/>
          <w:color w:val="000000"/>
          <w:sz w:val="20"/>
          <w:szCs w:val="20"/>
        </w:rPr>
        <w:t xml:space="preserve">veřejnění v registru smluv </w:t>
      </w:r>
      <w:r>
        <w:rPr>
          <w:rFonts w:ascii="Tahoma" w:hAnsi="Tahoma" w:cs="Tahoma"/>
          <w:iCs/>
          <w:color w:val="000000"/>
          <w:sz w:val="20"/>
          <w:szCs w:val="20"/>
        </w:rPr>
        <w:t>v souladu</w:t>
      </w:r>
      <w:r w:rsidRPr="00943072">
        <w:rPr>
          <w:rFonts w:ascii="Tahoma" w:hAnsi="Tahoma" w:cs="Tahoma"/>
          <w:iCs/>
          <w:color w:val="000000"/>
          <w:sz w:val="20"/>
          <w:szCs w:val="20"/>
        </w:rPr>
        <w:t xml:space="preserve"> </w:t>
      </w:r>
      <w:r>
        <w:rPr>
          <w:rFonts w:ascii="Tahoma" w:hAnsi="Tahoma" w:cs="Tahoma"/>
          <w:iCs/>
          <w:color w:val="000000"/>
          <w:sz w:val="20"/>
          <w:szCs w:val="20"/>
        </w:rPr>
        <w:t xml:space="preserve">se </w:t>
      </w:r>
      <w:r w:rsidRPr="00943072">
        <w:rPr>
          <w:rFonts w:ascii="Tahoma" w:hAnsi="Tahoma" w:cs="Tahoma"/>
          <w:iCs/>
          <w:color w:val="000000"/>
          <w:sz w:val="20"/>
          <w:szCs w:val="20"/>
        </w:rPr>
        <w:t>zákon</w:t>
      </w:r>
      <w:r>
        <w:rPr>
          <w:rFonts w:ascii="Tahoma" w:hAnsi="Tahoma" w:cs="Tahoma"/>
          <w:iCs/>
          <w:color w:val="000000"/>
          <w:sz w:val="20"/>
          <w:szCs w:val="20"/>
        </w:rPr>
        <w:t>em</w:t>
      </w:r>
      <w:r w:rsidRPr="00943072">
        <w:rPr>
          <w:rFonts w:ascii="Tahoma" w:hAnsi="Tahoma" w:cs="Tahoma"/>
          <w:iCs/>
          <w:color w:val="000000"/>
          <w:sz w:val="20"/>
          <w:szCs w:val="20"/>
        </w:rPr>
        <w:t xml:space="preserve"> č. 340/2015 Sb., o zvláštních podmínkách účinnosti některých smluv, uveřejňování těchto smluv a o registru smluv (zákon o registru smluv), ve znění pozdějších předpisů</w:t>
      </w:r>
      <w:r>
        <w:rPr>
          <w:rFonts w:ascii="Tahoma" w:hAnsi="Tahoma" w:cs="Tahoma"/>
          <w:iCs/>
          <w:color w:val="000000"/>
          <w:sz w:val="20"/>
          <w:szCs w:val="20"/>
        </w:rPr>
        <w:t xml:space="preserve">. </w:t>
      </w:r>
    </w:p>
    <w:p w14:paraId="64749209" w14:textId="77777777" w:rsidR="003D0209"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Zhotovitel nemůže bez souhlasu objednatele postoupit svá práva a povinnosti plynoucí z této smlouvy třetí straně.</w:t>
      </w:r>
    </w:p>
    <w:p w14:paraId="67135DB3" w14:textId="274198AA" w:rsidR="00C4533A" w:rsidRDefault="00C4533A"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Pr>
          <w:rFonts w:ascii="Tahoma" w:hAnsi="Tahoma" w:cs="Tahoma"/>
          <w:sz w:val="20"/>
          <w:szCs w:val="20"/>
        </w:rPr>
        <w:t xml:space="preserve">Smluvní strany tímto výslovně sjednávají, že ustanovení § 1740 odst. 3 věta první </w:t>
      </w:r>
      <w:r w:rsidR="00AC5572">
        <w:rPr>
          <w:rFonts w:ascii="Tahoma" w:hAnsi="Tahoma" w:cs="Tahoma"/>
          <w:sz w:val="20"/>
          <w:szCs w:val="20"/>
        </w:rPr>
        <w:t xml:space="preserve">občanského zákoníku </w:t>
      </w:r>
      <w:r>
        <w:rPr>
          <w:rFonts w:ascii="Tahoma" w:hAnsi="Tahoma" w:cs="Tahoma"/>
          <w:sz w:val="20"/>
          <w:szCs w:val="20"/>
        </w:rPr>
        <w:t>se na uzavírání této smlouvy neuplatní.</w:t>
      </w:r>
    </w:p>
    <w:p w14:paraId="7D97224B" w14:textId="4374BC24" w:rsidR="00C4533A" w:rsidRDefault="00C4533A"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Pr>
          <w:rFonts w:ascii="Tahoma" w:hAnsi="Tahoma" w:cs="Tahoma"/>
          <w:sz w:val="20"/>
          <w:szCs w:val="20"/>
        </w:rPr>
        <w:t xml:space="preserve">Ustanovení odst. 1 § 1765 </w:t>
      </w:r>
      <w:r w:rsidR="00DC6393">
        <w:rPr>
          <w:rFonts w:ascii="Tahoma" w:hAnsi="Tahoma" w:cs="Tahoma"/>
          <w:sz w:val="20"/>
          <w:szCs w:val="20"/>
        </w:rPr>
        <w:t xml:space="preserve">občanského </w:t>
      </w:r>
      <w:r>
        <w:rPr>
          <w:rFonts w:ascii="Tahoma" w:hAnsi="Tahoma" w:cs="Tahoma"/>
          <w:sz w:val="20"/>
          <w:szCs w:val="20"/>
        </w:rPr>
        <w:t>zákon</w:t>
      </w:r>
      <w:r w:rsidR="00DC6393">
        <w:rPr>
          <w:rFonts w:ascii="Tahoma" w:hAnsi="Tahoma" w:cs="Tahoma"/>
          <w:sz w:val="20"/>
          <w:szCs w:val="20"/>
        </w:rPr>
        <w:t>íku</w:t>
      </w:r>
      <w:r>
        <w:rPr>
          <w:rFonts w:ascii="Tahoma" w:hAnsi="Tahoma" w:cs="Tahoma"/>
          <w:sz w:val="20"/>
          <w:szCs w:val="20"/>
        </w:rPr>
        <w:t xml:space="preserve"> se neuplatní; každá ze st</w:t>
      </w:r>
      <w:r w:rsidR="00F57FD5">
        <w:rPr>
          <w:rFonts w:ascii="Tahoma" w:hAnsi="Tahoma" w:cs="Tahoma"/>
          <w:sz w:val="20"/>
          <w:szCs w:val="20"/>
        </w:rPr>
        <w:t>r</w:t>
      </w:r>
      <w:r>
        <w:rPr>
          <w:rFonts w:ascii="Tahoma" w:hAnsi="Tahoma" w:cs="Tahoma"/>
          <w:sz w:val="20"/>
          <w:szCs w:val="20"/>
        </w:rPr>
        <w:t>an na sebe ve smyslu ustanovení odst.</w:t>
      </w:r>
      <w:r w:rsidR="00CC705B">
        <w:rPr>
          <w:rFonts w:ascii="Tahoma" w:hAnsi="Tahoma" w:cs="Tahoma"/>
          <w:sz w:val="20"/>
          <w:szCs w:val="20"/>
        </w:rPr>
        <w:t> </w:t>
      </w:r>
      <w:r>
        <w:rPr>
          <w:rFonts w:ascii="Tahoma" w:hAnsi="Tahoma" w:cs="Tahoma"/>
          <w:sz w:val="20"/>
          <w:szCs w:val="20"/>
        </w:rPr>
        <w:t xml:space="preserve">1 § 1765 </w:t>
      </w:r>
      <w:r w:rsidR="00DC6393">
        <w:rPr>
          <w:rFonts w:ascii="Tahoma" w:hAnsi="Tahoma" w:cs="Tahoma"/>
          <w:sz w:val="20"/>
          <w:szCs w:val="20"/>
        </w:rPr>
        <w:t xml:space="preserve">tohoto </w:t>
      </w:r>
      <w:r>
        <w:rPr>
          <w:rFonts w:ascii="Tahoma" w:hAnsi="Tahoma" w:cs="Tahoma"/>
          <w:sz w:val="20"/>
          <w:szCs w:val="20"/>
        </w:rPr>
        <w:t>zákona převzala nebezpečí změny okolností.</w:t>
      </w:r>
    </w:p>
    <w:p w14:paraId="2A0B955A" w14:textId="77777777" w:rsidR="00C4533A" w:rsidRPr="00F634E6" w:rsidRDefault="00C4533A"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Pr>
          <w:rFonts w:ascii="Tahoma" w:hAnsi="Tahoma" w:cs="Tahoma"/>
          <w:sz w:val="20"/>
          <w:szCs w:val="20"/>
        </w:rPr>
        <w:t>Zhotovitel není oprávněn pr</w:t>
      </w:r>
      <w:r w:rsidR="00F57FD5">
        <w:rPr>
          <w:rFonts w:ascii="Tahoma" w:hAnsi="Tahoma" w:cs="Tahoma"/>
          <w:sz w:val="20"/>
          <w:szCs w:val="20"/>
        </w:rPr>
        <w:t>oti svý</w:t>
      </w:r>
      <w:r>
        <w:rPr>
          <w:rFonts w:ascii="Tahoma" w:hAnsi="Tahoma" w:cs="Tahoma"/>
          <w:sz w:val="20"/>
          <w:szCs w:val="20"/>
        </w:rPr>
        <w:t>m</w:t>
      </w:r>
      <w:r w:rsidR="00F57FD5">
        <w:rPr>
          <w:rFonts w:ascii="Tahoma" w:hAnsi="Tahoma" w:cs="Tahoma"/>
          <w:sz w:val="20"/>
          <w:szCs w:val="20"/>
        </w:rPr>
        <w:t xml:space="preserve"> jak</w:t>
      </w:r>
      <w:r w:rsidR="001758E3">
        <w:rPr>
          <w:rFonts w:ascii="Tahoma" w:hAnsi="Tahoma" w:cs="Tahoma"/>
          <w:sz w:val="20"/>
          <w:szCs w:val="20"/>
        </w:rPr>
        <w:t>ý</w:t>
      </w:r>
      <w:r w:rsidR="00F57FD5">
        <w:rPr>
          <w:rFonts w:ascii="Tahoma" w:hAnsi="Tahoma" w:cs="Tahoma"/>
          <w:sz w:val="20"/>
          <w:szCs w:val="20"/>
        </w:rPr>
        <w:t>koliv případným</w:t>
      </w:r>
      <w:r>
        <w:rPr>
          <w:rFonts w:ascii="Tahoma" w:hAnsi="Tahoma" w:cs="Tahoma"/>
          <w:sz w:val="20"/>
          <w:szCs w:val="20"/>
        </w:rPr>
        <w:t xml:space="preserve"> pohledávkám</w:t>
      </w:r>
      <w:r w:rsidR="00F57FD5">
        <w:rPr>
          <w:rFonts w:ascii="Tahoma" w:hAnsi="Tahoma" w:cs="Tahoma"/>
          <w:sz w:val="20"/>
          <w:szCs w:val="20"/>
        </w:rPr>
        <w:t xml:space="preserve"> a/nebo jejich částem za objednatelem započíst objednateli pohledávky a/nebo jejich části za zhotovitelem.</w:t>
      </w:r>
    </w:p>
    <w:p w14:paraId="196D6C26" w14:textId="77777777"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color w:val="000000"/>
          <w:sz w:val="20"/>
          <w:szCs w:val="20"/>
        </w:rPr>
        <w:t>Vzhledem k veřejnoprávnímu charakteru objednatele zhotovitel prohlašuje, že souhlasí se zveřejněním smluvních podmínek obsažených v této smlouvě v rozsahu a za podmínek vyplývajících z příslušných právních předpisů.</w:t>
      </w:r>
    </w:p>
    <w:p w14:paraId="15DAA81A" w14:textId="77777777"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Je-li nebo stane-li se některé ustanovení této smlouvy neplatné či neúčinné, nedotýká se to ostatních ustanovení této smlouvy, která zůstávají platná a účinná.</w:t>
      </w:r>
    </w:p>
    <w:p w14:paraId="006FAD10" w14:textId="6BAD43B7"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 xml:space="preserve">Smlouva je </w:t>
      </w:r>
      <w:r w:rsidRPr="00973EFE">
        <w:rPr>
          <w:rFonts w:ascii="Tahoma" w:hAnsi="Tahoma" w:cs="Tahoma"/>
          <w:sz w:val="20"/>
          <w:szCs w:val="20"/>
        </w:rPr>
        <w:t xml:space="preserve">vyhotovena ve </w:t>
      </w:r>
      <w:r w:rsidR="005F31A0">
        <w:rPr>
          <w:rFonts w:ascii="Tahoma" w:hAnsi="Tahoma" w:cs="Tahoma"/>
          <w:sz w:val="20"/>
          <w:szCs w:val="20"/>
        </w:rPr>
        <w:t>čtyřech</w:t>
      </w:r>
      <w:r w:rsidRPr="00973EFE">
        <w:rPr>
          <w:rFonts w:ascii="Tahoma" w:hAnsi="Tahoma" w:cs="Tahoma"/>
          <w:sz w:val="20"/>
          <w:szCs w:val="20"/>
        </w:rPr>
        <w:t xml:space="preserve"> stejnopisech, z nichž</w:t>
      </w:r>
      <w:r w:rsidRPr="00F634E6">
        <w:rPr>
          <w:rFonts w:ascii="Tahoma" w:hAnsi="Tahoma" w:cs="Tahoma"/>
          <w:sz w:val="20"/>
          <w:szCs w:val="20"/>
        </w:rPr>
        <w:t xml:space="preserve"> každý má platnost originálu. </w:t>
      </w:r>
      <w:r w:rsidR="005F31A0">
        <w:rPr>
          <w:rFonts w:ascii="Tahoma" w:hAnsi="Tahoma" w:cs="Tahoma"/>
          <w:sz w:val="20"/>
          <w:szCs w:val="20"/>
        </w:rPr>
        <w:t>Tři</w:t>
      </w:r>
      <w:r w:rsidRPr="00F634E6">
        <w:rPr>
          <w:rFonts w:ascii="Tahoma" w:hAnsi="Tahoma" w:cs="Tahoma"/>
          <w:sz w:val="20"/>
          <w:szCs w:val="20"/>
        </w:rPr>
        <w:t xml:space="preserve"> vyhotovení obdrží objednatel a jedno zhotovitel.</w:t>
      </w:r>
    </w:p>
    <w:p w14:paraId="26469EE8" w14:textId="1CA8C9F2" w:rsidR="00CC705B" w:rsidRPr="00CC705B" w:rsidRDefault="003D0209" w:rsidP="00CC705B">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Tuto smlouvu je možné měnit pouze písemnými, vzestupně číslovanými dodatky podepsanými oběma smluvními stranami</w:t>
      </w:r>
      <w:r w:rsidR="00CC705B">
        <w:rPr>
          <w:rFonts w:ascii="Tahoma" w:hAnsi="Tahoma" w:cs="Tahoma"/>
          <w:sz w:val="20"/>
          <w:szCs w:val="20"/>
        </w:rPr>
        <w:t>, s výjimkou změny adresy či spojení dle čl. IX této smlouvy.</w:t>
      </w:r>
    </w:p>
    <w:p w14:paraId="56E28C85" w14:textId="786882D3"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bCs/>
          <w:sz w:val="20"/>
          <w:szCs w:val="20"/>
        </w:rPr>
      </w:pPr>
      <w:r w:rsidRPr="00F634E6">
        <w:rPr>
          <w:rFonts w:ascii="Tahoma" w:hAnsi="Tahoma" w:cs="Tahoma"/>
          <w:sz w:val="20"/>
          <w:szCs w:val="20"/>
        </w:rPr>
        <w:t>Smluvní strany</w:t>
      </w:r>
      <w:r w:rsidRPr="00F634E6">
        <w:rPr>
          <w:rFonts w:ascii="Tahoma" w:hAnsi="Tahoma" w:cs="Tahoma"/>
          <w:bCs/>
          <w:sz w:val="20"/>
          <w:szCs w:val="20"/>
        </w:rPr>
        <w:t xml:space="preserve"> shodně prohlašují, že plnění z této smlouvy je možné a předmět smlouvy neodporuje </w:t>
      </w:r>
      <w:r w:rsidR="00D67470">
        <w:rPr>
          <w:rFonts w:ascii="Tahoma" w:hAnsi="Tahoma" w:cs="Tahoma"/>
          <w:bCs/>
          <w:sz w:val="20"/>
          <w:szCs w:val="20"/>
        </w:rPr>
        <w:t>zákonům</w:t>
      </w:r>
      <w:r w:rsidRPr="00F634E6">
        <w:rPr>
          <w:rFonts w:ascii="Tahoma" w:hAnsi="Tahoma" w:cs="Tahoma"/>
          <w:bCs/>
          <w:sz w:val="20"/>
          <w:szCs w:val="20"/>
        </w:rPr>
        <w:t>, ani se nepříčí dobrým mravům.</w:t>
      </w:r>
    </w:p>
    <w:p w14:paraId="4C35B95C" w14:textId="3684B837" w:rsidR="003D0209" w:rsidRDefault="003D0209" w:rsidP="003D0209">
      <w:pPr>
        <w:numPr>
          <w:ilvl w:val="0"/>
          <w:numId w:val="10"/>
        </w:numPr>
        <w:tabs>
          <w:tab w:val="clear" w:pos="720"/>
          <w:tab w:val="num" w:pos="360"/>
        </w:tabs>
        <w:spacing w:before="120" w:after="0" w:line="240" w:lineRule="auto"/>
        <w:ind w:left="360"/>
        <w:jc w:val="both"/>
        <w:rPr>
          <w:rFonts w:ascii="Tahoma" w:hAnsi="Tahoma" w:cs="Tahoma"/>
          <w:bCs/>
          <w:sz w:val="20"/>
          <w:szCs w:val="20"/>
        </w:rPr>
      </w:pPr>
      <w:r w:rsidRPr="00F634E6">
        <w:rPr>
          <w:rFonts w:ascii="Tahoma" w:hAnsi="Tahoma" w:cs="Tahoma"/>
          <w:bCs/>
          <w:sz w:val="20"/>
          <w:szCs w:val="20"/>
        </w:rPr>
        <w:t>Smluvní strany shodně prohlašují, že tato smlouva byla sepsána podle jejich skutečné, svobodné, vážné a omylu prosté vůle, že si ji řádně přečetly, bezezbytku porozuměly jejímu obsahu, souhlasí s ním a na důkaz toho k ní zástupci smluvních stran připojují své podpisy.</w:t>
      </w:r>
    </w:p>
    <w:p w14:paraId="0D77ED57" w14:textId="39CC1185" w:rsidR="00BC6AF9" w:rsidRPr="00731DE5" w:rsidRDefault="00CE01DA" w:rsidP="00CE01DA">
      <w:pPr>
        <w:numPr>
          <w:ilvl w:val="0"/>
          <w:numId w:val="10"/>
        </w:numPr>
        <w:tabs>
          <w:tab w:val="clear" w:pos="720"/>
          <w:tab w:val="num" w:pos="360"/>
        </w:tabs>
        <w:spacing w:before="120" w:after="0" w:line="240" w:lineRule="auto"/>
        <w:ind w:left="360"/>
        <w:jc w:val="both"/>
        <w:rPr>
          <w:rFonts w:ascii="Tahoma" w:hAnsi="Tahoma" w:cs="Tahoma"/>
          <w:bCs/>
          <w:sz w:val="20"/>
          <w:szCs w:val="20"/>
        </w:rPr>
      </w:pPr>
      <w:r w:rsidRPr="00731DE5">
        <w:rPr>
          <w:rFonts w:ascii="Tahoma" w:hAnsi="Tahoma" w:cs="Tahoma"/>
          <w:bCs/>
          <w:sz w:val="20"/>
          <w:szCs w:val="20"/>
        </w:rPr>
        <w:t xml:space="preserve">Nedílnou součástí smlouvy </w:t>
      </w:r>
      <w:r w:rsidR="00BC6AF9" w:rsidRPr="00731DE5">
        <w:rPr>
          <w:rFonts w:ascii="Tahoma" w:hAnsi="Tahoma" w:cs="Tahoma"/>
          <w:bCs/>
          <w:sz w:val="20"/>
          <w:szCs w:val="20"/>
        </w:rPr>
        <w:t xml:space="preserve">jsou </w:t>
      </w:r>
      <w:r w:rsidR="00BB0384" w:rsidRPr="00731DE5">
        <w:rPr>
          <w:rFonts w:ascii="Tahoma" w:hAnsi="Tahoma" w:cs="Tahoma"/>
          <w:bCs/>
          <w:sz w:val="20"/>
          <w:szCs w:val="20"/>
        </w:rPr>
        <w:t>2</w:t>
      </w:r>
      <w:r w:rsidR="00BC6AF9" w:rsidRPr="00731DE5">
        <w:rPr>
          <w:rFonts w:ascii="Tahoma" w:hAnsi="Tahoma" w:cs="Tahoma"/>
          <w:bCs/>
          <w:sz w:val="20"/>
          <w:szCs w:val="20"/>
        </w:rPr>
        <w:t xml:space="preserve"> přílohy:</w:t>
      </w:r>
    </w:p>
    <w:p w14:paraId="47D1BF08" w14:textId="477E7F92" w:rsidR="00BC6AF9" w:rsidRPr="00731DE5" w:rsidRDefault="00006545" w:rsidP="00BC6AF9">
      <w:pPr>
        <w:spacing w:before="120" w:after="0" w:line="240" w:lineRule="auto"/>
        <w:ind w:left="360"/>
        <w:jc w:val="both"/>
        <w:rPr>
          <w:rFonts w:ascii="Tahoma" w:hAnsi="Tahoma" w:cs="Tahoma"/>
          <w:bCs/>
          <w:sz w:val="20"/>
          <w:szCs w:val="20"/>
        </w:rPr>
      </w:pPr>
      <w:r w:rsidRPr="00731DE5">
        <w:rPr>
          <w:rFonts w:ascii="Tahoma" w:hAnsi="Tahoma" w:cs="Tahoma"/>
          <w:bCs/>
          <w:sz w:val="20"/>
          <w:szCs w:val="20"/>
        </w:rPr>
        <w:t>příloha č. 1</w:t>
      </w:r>
      <w:r w:rsidR="00F668AE" w:rsidRPr="00731DE5">
        <w:rPr>
          <w:rFonts w:ascii="Tahoma" w:hAnsi="Tahoma" w:cs="Tahoma"/>
          <w:bCs/>
          <w:sz w:val="20"/>
          <w:szCs w:val="20"/>
        </w:rPr>
        <w:t xml:space="preserve"> – </w:t>
      </w:r>
      <w:r w:rsidR="00555AA5" w:rsidRPr="00731DE5">
        <w:rPr>
          <w:rFonts w:ascii="Tahoma" w:hAnsi="Tahoma" w:cs="Tahoma"/>
          <w:bCs/>
          <w:sz w:val="20"/>
          <w:szCs w:val="20"/>
        </w:rPr>
        <w:t>Výzva pro podání nabídek bez příloh</w:t>
      </w:r>
      <w:r w:rsidR="00BC6AF9" w:rsidRPr="00731DE5">
        <w:rPr>
          <w:rFonts w:ascii="Tahoma" w:hAnsi="Tahoma" w:cs="Tahoma"/>
          <w:bCs/>
          <w:sz w:val="20"/>
          <w:szCs w:val="20"/>
        </w:rPr>
        <w:t xml:space="preserve"> </w:t>
      </w:r>
    </w:p>
    <w:p w14:paraId="31D3A7E2" w14:textId="707F5E13" w:rsidR="00BB0384" w:rsidRDefault="00BC6AF9" w:rsidP="00BC6AF9">
      <w:pPr>
        <w:spacing w:before="120" w:after="0" w:line="240" w:lineRule="auto"/>
        <w:ind w:left="360"/>
        <w:jc w:val="both"/>
        <w:rPr>
          <w:rFonts w:ascii="Tahoma" w:hAnsi="Tahoma" w:cs="Tahoma"/>
          <w:bCs/>
          <w:sz w:val="20"/>
          <w:szCs w:val="20"/>
        </w:rPr>
      </w:pPr>
      <w:r w:rsidRPr="00731DE5">
        <w:rPr>
          <w:rFonts w:ascii="Tahoma" w:hAnsi="Tahoma" w:cs="Tahoma"/>
          <w:bCs/>
          <w:sz w:val="20"/>
          <w:szCs w:val="20"/>
        </w:rPr>
        <w:t xml:space="preserve">příloha č. 2 – </w:t>
      </w:r>
      <w:r w:rsidR="00731DE5" w:rsidRPr="00731DE5">
        <w:rPr>
          <w:rFonts w:ascii="Tahoma" w:hAnsi="Tahoma" w:cs="Tahoma"/>
          <w:bCs/>
          <w:sz w:val="20"/>
          <w:szCs w:val="20"/>
        </w:rPr>
        <w:t>Popis trasy</w:t>
      </w:r>
      <w:r w:rsidR="00C91C89" w:rsidRPr="00161F72">
        <w:rPr>
          <w:rFonts w:ascii="Tahoma" w:hAnsi="Tahoma" w:cs="Tahoma"/>
          <w:bCs/>
          <w:sz w:val="20"/>
          <w:szCs w:val="20"/>
        </w:rPr>
        <w:t xml:space="preserve"> </w:t>
      </w:r>
    </w:p>
    <w:p w14:paraId="41C0E252" w14:textId="7D0E1560" w:rsidR="00B443E4" w:rsidRDefault="00B443E4" w:rsidP="00BC6AF9">
      <w:pPr>
        <w:spacing w:before="120" w:after="0" w:line="240" w:lineRule="auto"/>
        <w:ind w:left="360"/>
        <w:jc w:val="both"/>
        <w:rPr>
          <w:rFonts w:ascii="Tahoma" w:hAnsi="Tahoma" w:cs="Tahoma"/>
          <w:bCs/>
          <w:sz w:val="20"/>
          <w:szCs w:val="20"/>
        </w:rPr>
      </w:pPr>
    </w:p>
    <w:p w14:paraId="228F2B9E" w14:textId="77777777" w:rsidR="00B26BAF" w:rsidRDefault="00B26BAF" w:rsidP="00B5773E">
      <w:pPr>
        <w:pStyle w:val="Odstavecseseznamem"/>
        <w:spacing w:before="120" w:after="0" w:line="240" w:lineRule="auto"/>
        <w:jc w:val="center"/>
        <w:rPr>
          <w:rFonts w:ascii="Tahoma" w:hAnsi="Tahoma" w:cs="Tahoma"/>
          <w:sz w:val="20"/>
          <w:szCs w:val="20"/>
        </w:rPr>
      </w:pPr>
      <w:r>
        <w:rPr>
          <w:rFonts w:ascii="Tahoma" w:hAnsi="Tahoma" w:cs="Tahoma"/>
          <w:sz w:val="20"/>
          <w:szCs w:val="20"/>
        </w:rPr>
        <w:t>Doložka</w:t>
      </w:r>
    </w:p>
    <w:p w14:paraId="4877C366" w14:textId="67FDD37D" w:rsidR="00B5773E" w:rsidRDefault="00B5773E" w:rsidP="00B5773E">
      <w:pPr>
        <w:spacing w:before="120" w:after="0" w:line="240" w:lineRule="auto"/>
        <w:jc w:val="center"/>
        <w:rPr>
          <w:rFonts w:ascii="Tahoma" w:hAnsi="Tahoma" w:cs="Tahoma"/>
          <w:sz w:val="20"/>
          <w:szCs w:val="20"/>
        </w:rPr>
      </w:pPr>
      <w:r>
        <w:rPr>
          <w:rFonts w:ascii="Tahoma" w:hAnsi="Tahoma" w:cs="Tahoma"/>
          <w:sz w:val="20"/>
          <w:szCs w:val="20"/>
        </w:rPr>
        <w:t>Smlouva</w:t>
      </w:r>
      <w:r w:rsidR="00B26BAF">
        <w:rPr>
          <w:rFonts w:ascii="Tahoma" w:hAnsi="Tahoma" w:cs="Tahoma"/>
          <w:sz w:val="20"/>
          <w:szCs w:val="20"/>
        </w:rPr>
        <w:t xml:space="preserve"> o dílo mezi statutárním městem Brnem a společností </w:t>
      </w:r>
      <w:r w:rsidR="00555AA5">
        <w:rPr>
          <w:rFonts w:ascii="Tahoma" w:hAnsi="Tahoma" w:cs="Tahoma"/>
          <w:sz w:val="20"/>
          <w:szCs w:val="20"/>
        </w:rPr>
        <w:t>…</w:t>
      </w:r>
      <w:proofErr w:type="gramStart"/>
      <w:r w:rsidR="00555AA5">
        <w:rPr>
          <w:rFonts w:ascii="Tahoma" w:hAnsi="Tahoma" w:cs="Tahoma"/>
          <w:sz w:val="20"/>
          <w:szCs w:val="20"/>
        </w:rPr>
        <w:t>…….</w:t>
      </w:r>
      <w:proofErr w:type="gramEnd"/>
      <w:r w:rsidR="00555AA5">
        <w:rPr>
          <w:rFonts w:ascii="Tahoma" w:hAnsi="Tahoma" w:cs="Tahoma"/>
          <w:sz w:val="20"/>
          <w:szCs w:val="20"/>
        </w:rPr>
        <w:t>.</w:t>
      </w:r>
      <w:r>
        <w:rPr>
          <w:rFonts w:ascii="Tahoma" w:hAnsi="Tahoma" w:cs="Tahoma"/>
          <w:sz w:val="20"/>
          <w:szCs w:val="20"/>
        </w:rPr>
        <w:t>,</w:t>
      </w:r>
    </w:p>
    <w:p w14:paraId="698902A5" w14:textId="0C516FFB" w:rsidR="00B26BAF" w:rsidRDefault="00B26BAF" w:rsidP="00B5773E">
      <w:pPr>
        <w:spacing w:before="120" w:after="0" w:line="240" w:lineRule="auto"/>
        <w:jc w:val="center"/>
        <w:rPr>
          <w:rFonts w:ascii="Tahoma" w:hAnsi="Tahoma" w:cs="Tahoma"/>
          <w:sz w:val="20"/>
          <w:szCs w:val="20"/>
        </w:rPr>
      </w:pPr>
      <w:r>
        <w:rPr>
          <w:rFonts w:ascii="Tahoma" w:hAnsi="Tahoma" w:cs="Tahoma"/>
          <w:sz w:val="20"/>
          <w:szCs w:val="20"/>
        </w:rPr>
        <w:t xml:space="preserve">IČO: </w:t>
      </w:r>
      <w:r w:rsidR="00B5773E">
        <w:rPr>
          <w:rFonts w:ascii="Tahoma" w:hAnsi="Tahoma" w:cs="Tahoma"/>
          <w:sz w:val="20"/>
          <w:szCs w:val="20"/>
        </w:rPr>
        <w:t xml:space="preserve">44961944 </w:t>
      </w:r>
      <w:r>
        <w:rPr>
          <w:rFonts w:ascii="Tahoma" w:hAnsi="Tahoma" w:cs="Tahoma"/>
          <w:sz w:val="20"/>
          <w:szCs w:val="20"/>
        </w:rPr>
        <w:t>byl</w:t>
      </w:r>
      <w:r w:rsidR="00B5773E">
        <w:rPr>
          <w:rFonts w:ascii="Tahoma" w:hAnsi="Tahoma" w:cs="Tahoma"/>
          <w:sz w:val="20"/>
          <w:szCs w:val="20"/>
        </w:rPr>
        <w:t>a schválena</w:t>
      </w:r>
      <w:r>
        <w:rPr>
          <w:rFonts w:ascii="Tahoma" w:hAnsi="Tahoma" w:cs="Tahoma"/>
          <w:sz w:val="20"/>
          <w:szCs w:val="20"/>
        </w:rPr>
        <w:t xml:space="preserve"> na ………... schůzi Rady města Brna konané …………...</w:t>
      </w:r>
    </w:p>
    <w:p w14:paraId="6F11C771" w14:textId="0632EF66" w:rsidR="00BC6AF9" w:rsidRPr="0061095C" w:rsidRDefault="00BC6AF9" w:rsidP="00B5773E">
      <w:pPr>
        <w:spacing w:before="120" w:after="0" w:line="240" w:lineRule="auto"/>
        <w:ind w:left="360"/>
        <w:jc w:val="center"/>
        <w:rPr>
          <w:rFonts w:ascii="Tahoma" w:hAnsi="Tahoma" w:cs="Tahoma"/>
          <w:bCs/>
          <w:sz w:val="20"/>
          <w:szCs w:val="20"/>
          <w:highlight w:val="yellow"/>
        </w:rPr>
      </w:pPr>
    </w:p>
    <w:p w14:paraId="0B5519FE" w14:textId="16E7F834" w:rsidR="003D0209" w:rsidRPr="00F634E6" w:rsidRDefault="003D0209" w:rsidP="003D0209">
      <w:pPr>
        <w:spacing w:before="120" w:after="0" w:line="240" w:lineRule="auto"/>
        <w:rPr>
          <w:rFonts w:ascii="Tahoma" w:hAnsi="Tahoma" w:cs="Tahoma"/>
          <w:sz w:val="20"/>
          <w:szCs w:val="20"/>
        </w:rPr>
      </w:pPr>
      <w:r w:rsidRPr="00F634E6">
        <w:rPr>
          <w:rFonts w:ascii="Tahoma" w:hAnsi="Tahoma" w:cs="Tahoma"/>
          <w:sz w:val="20"/>
          <w:szCs w:val="20"/>
        </w:rPr>
        <w:t xml:space="preserve">V Brně, </w:t>
      </w:r>
      <w:proofErr w:type="gramStart"/>
      <w:r w:rsidRPr="00F634E6">
        <w:rPr>
          <w:rFonts w:ascii="Tahoma" w:hAnsi="Tahoma" w:cs="Tahoma"/>
          <w:sz w:val="20"/>
          <w:szCs w:val="20"/>
        </w:rPr>
        <w:t xml:space="preserve">dne:   </w:t>
      </w:r>
      <w:proofErr w:type="gramEnd"/>
      <w:r w:rsidRPr="00F634E6">
        <w:rPr>
          <w:rFonts w:ascii="Tahoma" w:hAnsi="Tahoma" w:cs="Tahoma"/>
          <w:sz w:val="20"/>
          <w:szCs w:val="20"/>
        </w:rPr>
        <w:t xml:space="preserve">                              </w:t>
      </w:r>
      <w:r w:rsidRPr="00F634E6">
        <w:rPr>
          <w:rFonts w:ascii="Tahoma" w:hAnsi="Tahoma" w:cs="Tahoma"/>
          <w:sz w:val="20"/>
          <w:szCs w:val="20"/>
        </w:rPr>
        <w:tab/>
      </w:r>
      <w:r w:rsidRPr="00F634E6">
        <w:rPr>
          <w:rFonts w:ascii="Tahoma" w:hAnsi="Tahoma" w:cs="Tahoma"/>
          <w:sz w:val="20"/>
          <w:szCs w:val="20"/>
        </w:rPr>
        <w:tab/>
      </w:r>
      <w:r w:rsidRPr="00F634E6">
        <w:rPr>
          <w:rFonts w:ascii="Tahoma" w:hAnsi="Tahoma" w:cs="Tahoma"/>
          <w:sz w:val="20"/>
          <w:szCs w:val="20"/>
        </w:rPr>
        <w:tab/>
        <w:t>V</w:t>
      </w:r>
      <w:r w:rsidR="00F634E6" w:rsidRPr="00F634E6">
        <w:rPr>
          <w:rFonts w:ascii="Tahoma" w:hAnsi="Tahoma" w:cs="Tahoma"/>
          <w:sz w:val="20"/>
          <w:szCs w:val="20"/>
        </w:rPr>
        <w:t xml:space="preserve"> </w:t>
      </w:r>
      <w:r w:rsidR="00E64AD5">
        <w:rPr>
          <w:rFonts w:ascii="Tahoma" w:hAnsi="Tahoma" w:cs="Tahoma"/>
          <w:sz w:val="20"/>
          <w:szCs w:val="20"/>
        </w:rPr>
        <w:t>Brně</w:t>
      </w:r>
      <w:r w:rsidRPr="00F634E6">
        <w:rPr>
          <w:rFonts w:ascii="Tahoma" w:hAnsi="Tahoma" w:cs="Tahoma"/>
          <w:sz w:val="20"/>
          <w:szCs w:val="20"/>
        </w:rPr>
        <w:t>, dne:</w:t>
      </w:r>
    </w:p>
    <w:p w14:paraId="5E14BDEC" w14:textId="77777777" w:rsidR="0046507B" w:rsidRDefault="003D0209" w:rsidP="003D0209">
      <w:pPr>
        <w:spacing w:before="120" w:after="0" w:line="240" w:lineRule="auto"/>
        <w:rPr>
          <w:rFonts w:ascii="Tahoma" w:hAnsi="Tahoma" w:cs="Tahoma"/>
          <w:sz w:val="20"/>
          <w:szCs w:val="20"/>
        </w:rPr>
      </w:pPr>
      <w:r w:rsidRPr="00F634E6">
        <w:rPr>
          <w:rFonts w:ascii="Tahoma" w:hAnsi="Tahoma" w:cs="Tahoma"/>
          <w:sz w:val="20"/>
          <w:szCs w:val="20"/>
        </w:rPr>
        <w:t>Za objednatele:</w:t>
      </w:r>
      <w:r w:rsidRPr="00F634E6">
        <w:rPr>
          <w:rFonts w:ascii="Tahoma" w:hAnsi="Tahoma" w:cs="Tahoma"/>
          <w:sz w:val="20"/>
          <w:szCs w:val="20"/>
        </w:rPr>
        <w:tab/>
      </w:r>
      <w:r w:rsidR="0046507B">
        <w:rPr>
          <w:rFonts w:ascii="Tahoma" w:hAnsi="Tahoma" w:cs="Tahoma"/>
          <w:sz w:val="20"/>
          <w:szCs w:val="20"/>
        </w:rPr>
        <w:tab/>
      </w:r>
      <w:r w:rsidR="0046507B">
        <w:rPr>
          <w:rFonts w:ascii="Tahoma" w:hAnsi="Tahoma" w:cs="Tahoma"/>
          <w:sz w:val="20"/>
          <w:szCs w:val="20"/>
        </w:rPr>
        <w:tab/>
      </w:r>
      <w:r w:rsidR="0046507B">
        <w:rPr>
          <w:rFonts w:ascii="Tahoma" w:hAnsi="Tahoma" w:cs="Tahoma"/>
          <w:sz w:val="20"/>
          <w:szCs w:val="20"/>
        </w:rPr>
        <w:tab/>
      </w:r>
      <w:r w:rsidR="0046507B">
        <w:rPr>
          <w:rFonts w:ascii="Tahoma" w:hAnsi="Tahoma" w:cs="Tahoma"/>
          <w:sz w:val="20"/>
          <w:szCs w:val="20"/>
        </w:rPr>
        <w:tab/>
      </w:r>
      <w:r w:rsidR="0046507B">
        <w:rPr>
          <w:rFonts w:ascii="Tahoma" w:hAnsi="Tahoma" w:cs="Tahoma"/>
          <w:sz w:val="20"/>
          <w:szCs w:val="20"/>
        </w:rPr>
        <w:tab/>
        <w:t>Za zhotovitele:</w:t>
      </w:r>
    </w:p>
    <w:p w14:paraId="58E687EE" w14:textId="77777777" w:rsidR="00110089" w:rsidRDefault="00110089" w:rsidP="003D0209">
      <w:pPr>
        <w:spacing w:before="120" w:after="0" w:line="240"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1E8A5206" w14:textId="20971FA5" w:rsidR="00BF70BC" w:rsidRDefault="00E64AD5" w:rsidP="003D0209">
      <w:pPr>
        <w:spacing w:before="120" w:after="0" w:line="240" w:lineRule="auto"/>
        <w:rPr>
          <w:rFonts w:ascii="Tahoma" w:hAnsi="Tahoma" w:cs="Tahoma"/>
          <w:sz w:val="20"/>
          <w:szCs w:val="20"/>
        </w:rPr>
      </w:pPr>
      <w:r>
        <w:rPr>
          <w:rFonts w:ascii="Tahoma" w:hAnsi="Tahoma" w:cs="Tahoma"/>
          <w:sz w:val="20"/>
          <w:szCs w:val="20"/>
        </w:rPr>
        <w:t xml:space="preserve">Mgr. František Kubeš, </w:t>
      </w:r>
      <w:r w:rsidR="00D475DE">
        <w:rPr>
          <w:rFonts w:ascii="Tahoma" w:hAnsi="Tahoma" w:cs="Tahoma"/>
          <w:sz w:val="20"/>
          <w:szCs w:val="20"/>
        </w:rPr>
        <w:t>Ph.D.</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55AA5">
        <w:rPr>
          <w:rFonts w:ascii="Tahoma" w:hAnsi="Tahoma" w:cs="Tahoma"/>
          <w:sz w:val="20"/>
          <w:szCs w:val="20"/>
        </w:rPr>
        <w:t>………</w:t>
      </w:r>
    </w:p>
    <w:p w14:paraId="1EF995BF" w14:textId="2EF9885B" w:rsidR="00110089" w:rsidRDefault="00BF70BC" w:rsidP="003D0209">
      <w:pPr>
        <w:spacing w:before="120" w:after="0" w:line="240" w:lineRule="auto"/>
        <w:rPr>
          <w:rFonts w:ascii="Tahoma" w:hAnsi="Tahoma" w:cs="Tahoma"/>
          <w:sz w:val="20"/>
          <w:szCs w:val="20"/>
        </w:rPr>
      </w:pPr>
      <w:r>
        <w:rPr>
          <w:rFonts w:ascii="Tahoma" w:hAnsi="Tahoma" w:cs="Tahoma"/>
          <w:sz w:val="20"/>
          <w:szCs w:val="20"/>
        </w:rPr>
        <w:t>vedoucí OSRS MMB</w:t>
      </w:r>
      <w:r>
        <w:rPr>
          <w:rFonts w:ascii="Tahoma" w:hAnsi="Tahoma" w:cs="Tahoma"/>
          <w:sz w:val="20"/>
          <w:szCs w:val="20"/>
        </w:rPr>
        <w:tab/>
      </w:r>
      <w:r w:rsidR="00110089">
        <w:rPr>
          <w:rFonts w:ascii="Tahoma" w:hAnsi="Tahoma" w:cs="Tahoma"/>
          <w:sz w:val="20"/>
          <w:szCs w:val="20"/>
        </w:rPr>
        <w:tab/>
      </w:r>
      <w:r w:rsidR="00110089">
        <w:rPr>
          <w:rFonts w:ascii="Tahoma" w:hAnsi="Tahoma" w:cs="Tahoma"/>
          <w:sz w:val="20"/>
          <w:szCs w:val="20"/>
        </w:rPr>
        <w:tab/>
      </w:r>
      <w:r w:rsidR="00110089">
        <w:rPr>
          <w:rFonts w:ascii="Tahoma" w:hAnsi="Tahoma" w:cs="Tahoma"/>
          <w:sz w:val="20"/>
          <w:szCs w:val="20"/>
        </w:rPr>
        <w:tab/>
      </w:r>
      <w:r w:rsidR="00110089">
        <w:rPr>
          <w:rFonts w:ascii="Tahoma" w:hAnsi="Tahoma" w:cs="Tahoma"/>
          <w:sz w:val="20"/>
          <w:szCs w:val="20"/>
        </w:rPr>
        <w:tab/>
      </w:r>
      <w:r w:rsidR="00555AA5">
        <w:rPr>
          <w:rFonts w:ascii="Tahoma" w:hAnsi="Tahoma" w:cs="Tahoma"/>
          <w:sz w:val="20"/>
          <w:szCs w:val="20"/>
        </w:rPr>
        <w:t>……………..</w:t>
      </w:r>
    </w:p>
    <w:sectPr w:rsidR="00110089" w:rsidSect="00662572">
      <w:headerReference w:type="default" r:id="rId8"/>
      <w:footerReference w:type="even" r:id="rId9"/>
      <w:footerReference w:type="default" r:id="rId10"/>
      <w:pgSz w:w="11906" w:h="16838" w:code="9"/>
      <w:pgMar w:top="1701"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6D011" w14:textId="77777777" w:rsidR="00A44148" w:rsidRDefault="00A44148">
      <w:r>
        <w:separator/>
      </w:r>
    </w:p>
  </w:endnote>
  <w:endnote w:type="continuationSeparator" w:id="0">
    <w:p w14:paraId="47A084EA" w14:textId="77777777" w:rsidR="00A44148" w:rsidRDefault="00A4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Aria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D1CB" w14:textId="77777777" w:rsidR="00A44148" w:rsidRDefault="00A44148" w:rsidP="00054E9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4F55C2B" w14:textId="77777777" w:rsidR="00A44148" w:rsidRDefault="00A4414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718201"/>
      <w:docPartObj>
        <w:docPartGallery w:val="Page Numbers (Bottom of Page)"/>
        <w:docPartUnique/>
      </w:docPartObj>
    </w:sdtPr>
    <w:sdtEndPr/>
    <w:sdtContent>
      <w:p w14:paraId="420EAD9A" w14:textId="1E38F1C5" w:rsidR="00A44148" w:rsidRDefault="00A44148">
        <w:pPr>
          <w:pStyle w:val="Zpat"/>
          <w:jc w:val="center"/>
        </w:pPr>
        <w:r>
          <w:fldChar w:fldCharType="begin"/>
        </w:r>
        <w:r>
          <w:instrText>PAGE   \* MERGEFORMAT</w:instrText>
        </w:r>
        <w:r>
          <w:fldChar w:fldCharType="separate"/>
        </w:r>
        <w:r w:rsidR="00C02D22">
          <w:rPr>
            <w:noProof/>
          </w:rPr>
          <w:t>7</w:t>
        </w:r>
        <w:r>
          <w:fldChar w:fldCharType="end"/>
        </w:r>
      </w:p>
    </w:sdtContent>
  </w:sdt>
  <w:p w14:paraId="4B1D1CD9" w14:textId="77777777" w:rsidR="00A44148" w:rsidRPr="005502C2" w:rsidRDefault="00A44148" w:rsidP="003D0209">
    <w:pPr>
      <w:pStyle w:val="Zpat"/>
      <w:jc w:val="cen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C9F8F" w14:textId="77777777" w:rsidR="00A44148" w:rsidRDefault="00A44148">
      <w:r>
        <w:separator/>
      </w:r>
    </w:p>
  </w:footnote>
  <w:footnote w:type="continuationSeparator" w:id="0">
    <w:p w14:paraId="4F47589C" w14:textId="77777777" w:rsidR="00A44148" w:rsidRDefault="00A44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B9C0F" w14:textId="56ABC89B" w:rsidR="00A44148" w:rsidRDefault="00A44148" w:rsidP="00662572">
    <w:pPr>
      <w:jc w:val="center"/>
      <w:rPr>
        <w:noProof/>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AB06352"/>
    <w:name w:val="Outline"/>
    <w:lvl w:ilvl="0">
      <w:start w:val="1"/>
      <w:numFmt w:val="decimal"/>
      <w:pStyle w:val="Nadpis1"/>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3"/>
    <w:multiLevelType w:val="multilevel"/>
    <w:tmpl w:val="75DCEB22"/>
    <w:name w:val="WW8Num3"/>
    <w:lvl w:ilvl="0">
      <w:start w:val="1"/>
      <w:numFmt w:val="decimal"/>
      <w:pStyle w:val="lnek"/>
      <w:suff w:val="nothing"/>
      <w:lvlText w:val="Článek %1"/>
      <w:lvlJc w:val="left"/>
      <w:pPr>
        <w:tabs>
          <w:tab w:val="num" w:pos="0"/>
        </w:tabs>
        <w:ind w:left="720" w:hanging="360"/>
      </w:pPr>
      <w:rPr>
        <w:rFonts w:ascii="Times New Roman" w:hAnsi="Times New Roman" w:cs="Times New Roman"/>
        <w:b/>
        <w:i w:val="0"/>
        <w:sz w:val="24"/>
      </w:rPr>
    </w:lvl>
    <w:lvl w:ilvl="1">
      <w:start w:val="1"/>
      <w:numFmt w:val="decimal"/>
      <w:lvlText w:val="%1.%2."/>
      <w:lvlJc w:val="left"/>
      <w:pPr>
        <w:tabs>
          <w:tab w:val="num" w:pos="850"/>
        </w:tabs>
        <w:ind w:left="850" w:hanging="663"/>
      </w:pPr>
      <w:rPr>
        <w:rFonts w:cs="Times New Roman"/>
        <w:color w:val="auto"/>
      </w:rPr>
    </w:lvl>
    <w:lvl w:ilvl="2">
      <w:start w:val="1"/>
      <w:numFmt w:val="decimal"/>
      <w:lvlText w:val="%1.%2.%3."/>
      <w:lvlJc w:val="left"/>
      <w:pPr>
        <w:tabs>
          <w:tab w:val="num" w:pos="850"/>
        </w:tabs>
        <w:ind w:left="850" w:hanging="663"/>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0000006"/>
    <w:multiLevelType w:val="singleLevel"/>
    <w:tmpl w:val="00000006"/>
    <w:name w:val="WW8Num5"/>
    <w:lvl w:ilvl="0">
      <w:start w:val="1"/>
      <w:numFmt w:val="decimal"/>
      <w:pStyle w:val="1slaSEZChar1"/>
      <w:lvlText w:val="%1."/>
      <w:lvlJc w:val="left"/>
      <w:pPr>
        <w:tabs>
          <w:tab w:val="num" w:pos="928"/>
        </w:tabs>
        <w:ind w:left="928"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360"/>
        </w:tabs>
        <w:ind w:left="360" w:hanging="360"/>
      </w:pPr>
    </w:lvl>
  </w:abstractNum>
  <w:abstractNum w:abstractNumId="4"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D"/>
    <w:multiLevelType w:val="singleLevel"/>
    <w:tmpl w:val="2B34C550"/>
    <w:name w:val="WW8Num12"/>
    <w:lvl w:ilvl="0">
      <w:start w:val="1"/>
      <w:numFmt w:val="decimal"/>
      <w:lvlText w:val="%1."/>
      <w:lvlJc w:val="left"/>
      <w:pPr>
        <w:tabs>
          <w:tab w:val="num" w:pos="720"/>
        </w:tabs>
        <w:ind w:left="720" w:hanging="360"/>
      </w:pPr>
      <w:rPr>
        <w:b w:val="0"/>
      </w:rPr>
    </w:lvl>
  </w:abstractNum>
  <w:abstractNum w:abstractNumId="6"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7" w15:restartNumberingAfterBreak="0">
    <w:nsid w:val="00000014"/>
    <w:multiLevelType w:val="singleLevel"/>
    <w:tmpl w:val="00000014"/>
    <w:name w:val="WW8Num27"/>
    <w:lvl w:ilvl="0">
      <w:numFmt w:val="bullet"/>
      <w:lvlText w:val="-"/>
      <w:lvlJc w:val="left"/>
      <w:pPr>
        <w:tabs>
          <w:tab w:val="num" w:pos="1068"/>
        </w:tabs>
        <w:ind w:left="1068" w:hanging="360"/>
      </w:pPr>
      <w:rPr>
        <w:rFonts w:ascii="Courier New" w:hAnsi="Courier New"/>
      </w:rPr>
    </w:lvl>
  </w:abstractNum>
  <w:abstractNum w:abstractNumId="8" w15:restartNumberingAfterBreak="0">
    <w:nsid w:val="00000015"/>
    <w:multiLevelType w:val="singleLevel"/>
    <w:tmpl w:val="00000015"/>
    <w:name w:val="WW8Num20"/>
    <w:lvl w:ilvl="0">
      <w:start w:val="1"/>
      <w:numFmt w:val="decimal"/>
      <w:lvlText w:val="%1."/>
      <w:lvlJc w:val="left"/>
      <w:pPr>
        <w:tabs>
          <w:tab w:val="num" w:pos="720"/>
        </w:tabs>
        <w:ind w:left="720" w:hanging="360"/>
      </w:pPr>
    </w:lvl>
  </w:abstractNum>
  <w:abstractNum w:abstractNumId="9" w15:restartNumberingAfterBreak="0">
    <w:nsid w:val="00000017"/>
    <w:multiLevelType w:val="singleLevel"/>
    <w:tmpl w:val="00000017"/>
    <w:name w:val="WW8Num22"/>
    <w:lvl w:ilvl="0">
      <w:start w:val="1"/>
      <w:numFmt w:val="decimal"/>
      <w:lvlText w:val="%1."/>
      <w:lvlJc w:val="left"/>
      <w:pPr>
        <w:tabs>
          <w:tab w:val="num" w:pos="720"/>
        </w:tabs>
        <w:ind w:left="720" w:hanging="360"/>
      </w:pPr>
    </w:lvl>
  </w:abstractNum>
  <w:abstractNum w:abstractNumId="10" w15:restartNumberingAfterBreak="0">
    <w:nsid w:val="029B314A"/>
    <w:multiLevelType w:val="singleLevel"/>
    <w:tmpl w:val="00000015"/>
    <w:lvl w:ilvl="0">
      <w:start w:val="1"/>
      <w:numFmt w:val="decimal"/>
      <w:lvlText w:val="%1."/>
      <w:lvlJc w:val="left"/>
      <w:pPr>
        <w:tabs>
          <w:tab w:val="num" w:pos="720"/>
        </w:tabs>
        <w:ind w:left="720" w:hanging="360"/>
      </w:pPr>
    </w:lvl>
  </w:abstractNum>
  <w:abstractNum w:abstractNumId="11" w15:restartNumberingAfterBreak="0">
    <w:nsid w:val="0FAC7689"/>
    <w:multiLevelType w:val="hybridMultilevel"/>
    <w:tmpl w:val="901AD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1580B80"/>
    <w:multiLevelType w:val="multilevel"/>
    <w:tmpl w:val="B636A470"/>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13" w15:restartNumberingAfterBreak="0">
    <w:nsid w:val="13236AA7"/>
    <w:multiLevelType w:val="hybridMultilevel"/>
    <w:tmpl w:val="A756FE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915DE8"/>
    <w:multiLevelType w:val="hybridMultilevel"/>
    <w:tmpl w:val="71AC4500"/>
    <w:lvl w:ilvl="0" w:tplc="877AE70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7FC6579"/>
    <w:multiLevelType w:val="hybridMultilevel"/>
    <w:tmpl w:val="5D4E01E8"/>
    <w:lvl w:ilvl="0" w:tplc="0D04C0A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945104B"/>
    <w:multiLevelType w:val="hybridMultilevel"/>
    <w:tmpl w:val="7DC2F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AB413F4"/>
    <w:multiLevelType w:val="hybridMultilevel"/>
    <w:tmpl w:val="FA344054"/>
    <w:lvl w:ilvl="0" w:tplc="8C1ED9E6">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DBA1CBB"/>
    <w:multiLevelType w:val="hybridMultilevel"/>
    <w:tmpl w:val="06A081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7720356"/>
    <w:multiLevelType w:val="hybridMultilevel"/>
    <w:tmpl w:val="5A6EC7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B42E69"/>
    <w:multiLevelType w:val="hybridMultilevel"/>
    <w:tmpl w:val="E40079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993239"/>
    <w:multiLevelType w:val="multilevel"/>
    <w:tmpl w:val="C5E2F7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2FD4524"/>
    <w:multiLevelType w:val="hybridMultilevel"/>
    <w:tmpl w:val="4DA8AAFE"/>
    <w:lvl w:ilvl="0" w:tplc="049E592E">
      <w:start w:val="1"/>
      <w:numFmt w:val="decimal"/>
      <w:lvlText w:val="%1."/>
      <w:lvlJc w:val="left"/>
      <w:pPr>
        <w:ind w:left="360" w:hanging="360"/>
      </w:pPr>
      <w:rPr>
        <w:rFonts w:hint="default"/>
        <w:b w:val="0"/>
      </w:rPr>
    </w:lvl>
    <w:lvl w:ilvl="1" w:tplc="E566FB80">
      <w:start w:val="1"/>
      <w:numFmt w:val="bullet"/>
      <w:lvlText w:val="-"/>
      <w:lvlJc w:val="left"/>
      <w:pPr>
        <w:tabs>
          <w:tab w:val="num" w:pos="1060"/>
        </w:tabs>
        <w:ind w:left="1060" w:hanging="340"/>
      </w:pPr>
      <w:rPr>
        <w:rFonts w:ascii="Courier New" w:hAnsi="Courier New" w:hint="default"/>
        <w:b w:val="0"/>
      </w:rPr>
    </w:lvl>
    <w:lvl w:ilvl="2" w:tplc="0405000F">
      <w:start w:val="1"/>
      <w:numFmt w:val="decimal"/>
      <w:lvlText w:val="%3."/>
      <w:lvlJc w:val="left"/>
      <w:pPr>
        <w:tabs>
          <w:tab w:val="num" w:pos="1980"/>
        </w:tabs>
        <w:ind w:left="1980" w:hanging="360"/>
      </w:pPr>
      <w:rPr>
        <w:rFonts w:hint="default"/>
        <w:b w:val="0"/>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EA02064"/>
    <w:multiLevelType w:val="hybridMultilevel"/>
    <w:tmpl w:val="03DA29FA"/>
    <w:lvl w:ilvl="0" w:tplc="0405000F">
      <w:start w:val="1"/>
      <w:numFmt w:val="decimal"/>
      <w:lvlText w:val="%1."/>
      <w:lvlJc w:val="left"/>
      <w:pPr>
        <w:tabs>
          <w:tab w:val="num" w:pos="720"/>
        </w:tabs>
        <w:ind w:left="720" w:hanging="360"/>
      </w:pPr>
    </w:lvl>
    <w:lvl w:ilvl="1" w:tplc="E5C43930">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59047CE"/>
    <w:multiLevelType w:val="multilevel"/>
    <w:tmpl w:val="BD0297E6"/>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25" w15:restartNumberingAfterBreak="0">
    <w:nsid w:val="568151CA"/>
    <w:multiLevelType w:val="hybridMultilevel"/>
    <w:tmpl w:val="A2DA2006"/>
    <w:lvl w:ilvl="0" w:tplc="E566FB80">
      <w:start w:val="1"/>
      <w:numFmt w:val="bullet"/>
      <w:lvlText w:val="-"/>
      <w:lvlJc w:val="left"/>
      <w:pPr>
        <w:tabs>
          <w:tab w:val="num" w:pos="340"/>
        </w:tabs>
        <w:ind w:left="340" w:hanging="340"/>
      </w:pPr>
      <w:rPr>
        <w:rFonts w:ascii="Courier New" w:hAnsi="Courier New"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846327"/>
    <w:multiLevelType w:val="hybridMultilevel"/>
    <w:tmpl w:val="40E629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4822E83"/>
    <w:multiLevelType w:val="hybridMultilevel"/>
    <w:tmpl w:val="54A49884"/>
    <w:lvl w:ilvl="0" w:tplc="3F08AA50">
      <w:start w:val="1"/>
      <w:numFmt w:val="lowerLetter"/>
      <w:lvlText w:val="%1)"/>
      <w:lvlJc w:val="left"/>
      <w:pPr>
        <w:ind w:left="723" w:hanging="360"/>
      </w:pPr>
      <w:rPr>
        <w:rFonts w:hint="default"/>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28" w15:restartNumberingAfterBreak="0">
    <w:nsid w:val="65F00804"/>
    <w:multiLevelType w:val="hybridMultilevel"/>
    <w:tmpl w:val="84D669F8"/>
    <w:lvl w:ilvl="0" w:tplc="00000015">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CD71C2"/>
    <w:multiLevelType w:val="hybridMultilevel"/>
    <w:tmpl w:val="09CE9B06"/>
    <w:lvl w:ilvl="0" w:tplc="04050005">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F240A4F"/>
    <w:multiLevelType w:val="multilevel"/>
    <w:tmpl w:val="5E28A554"/>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31" w15:restartNumberingAfterBreak="0">
    <w:nsid w:val="710934D0"/>
    <w:multiLevelType w:val="multilevel"/>
    <w:tmpl w:val="4EC2C9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6A6203C"/>
    <w:multiLevelType w:val="hybridMultilevel"/>
    <w:tmpl w:val="107EFFAE"/>
    <w:lvl w:ilvl="0" w:tplc="511ACABC">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11"/>
  </w:num>
  <w:num w:numId="4">
    <w:abstractNumId w:val="32"/>
  </w:num>
  <w:num w:numId="5">
    <w:abstractNumId w:val="2"/>
  </w:num>
  <w:num w:numId="6">
    <w:abstractNumId w:val="3"/>
  </w:num>
  <w:num w:numId="7">
    <w:abstractNumId w:val="4"/>
  </w:num>
  <w:num w:numId="8">
    <w:abstractNumId w:val="5"/>
  </w:num>
  <w:num w:numId="9">
    <w:abstractNumId w:val="6"/>
  </w:num>
  <w:num w:numId="10">
    <w:abstractNumId w:val="8"/>
  </w:num>
  <w:num w:numId="11">
    <w:abstractNumId w:val="9"/>
  </w:num>
  <w:num w:numId="12">
    <w:abstractNumId w:val="22"/>
  </w:num>
  <w:num w:numId="13">
    <w:abstractNumId w:val="31"/>
  </w:num>
  <w:num w:numId="14">
    <w:abstractNumId w:val="18"/>
  </w:num>
  <w:num w:numId="15">
    <w:abstractNumId w:val="25"/>
  </w:num>
  <w:num w:numId="16">
    <w:abstractNumId w:val="26"/>
  </w:num>
  <w:num w:numId="17">
    <w:abstractNumId w:val="17"/>
  </w:num>
  <w:num w:numId="18">
    <w:abstractNumId w:val="29"/>
  </w:num>
  <w:num w:numId="19">
    <w:abstractNumId w:val="23"/>
  </w:num>
  <w:num w:numId="20">
    <w:abstractNumId w:val="14"/>
  </w:num>
  <w:num w:numId="21">
    <w:abstractNumId w:val="12"/>
  </w:num>
  <w:num w:numId="22">
    <w:abstractNumId w:val="30"/>
  </w:num>
  <w:num w:numId="23">
    <w:abstractNumId w:val="21"/>
  </w:num>
  <w:num w:numId="24">
    <w:abstractNumId w:val="24"/>
  </w:num>
  <w:num w:numId="25">
    <w:abstractNumId w:val="15"/>
  </w:num>
  <w:num w:numId="26">
    <w:abstractNumId w:val="16"/>
  </w:num>
  <w:num w:numId="27">
    <w:abstractNumId w:val="10"/>
  </w:num>
  <w:num w:numId="28">
    <w:abstractNumId w:val="28"/>
  </w:num>
  <w:num w:numId="29">
    <w:abstractNumId w:val="19"/>
  </w:num>
  <w:num w:numId="30">
    <w:abstractNumId w:val="1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
    <w:lvlOverride w:ilvl="0">
      <w:startOverride w:val="1"/>
    </w:lvlOverride>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09"/>
    <w:rsid w:val="00006545"/>
    <w:rsid w:val="00017F99"/>
    <w:rsid w:val="00021CF2"/>
    <w:rsid w:val="00022D93"/>
    <w:rsid w:val="00024400"/>
    <w:rsid w:val="00027179"/>
    <w:rsid w:val="00027644"/>
    <w:rsid w:val="000376E2"/>
    <w:rsid w:val="00045356"/>
    <w:rsid w:val="00054E98"/>
    <w:rsid w:val="0005785F"/>
    <w:rsid w:val="000640AB"/>
    <w:rsid w:val="00064C89"/>
    <w:rsid w:val="00075B1D"/>
    <w:rsid w:val="000773B4"/>
    <w:rsid w:val="0008020C"/>
    <w:rsid w:val="0008292A"/>
    <w:rsid w:val="00083F08"/>
    <w:rsid w:val="0009038E"/>
    <w:rsid w:val="000972E4"/>
    <w:rsid w:val="000A3DAC"/>
    <w:rsid w:val="000A4872"/>
    <w:rsid w:val="000A56E1"/>
    <w:rsid w:val="000B3946"/>
    <w:rsid w:val="000B4A5A"/>
    <w:rsid w:val="000D0AD1"/>
    <w:rsid w:val="000D0C8F"/>
    <w:rsid w:val="000D0FF7"/>
    <w:rsid w:val="000D2FDD"/>
    <w:rsid w:val="000E2F4C"/>
    <w:rsid w:val="000E6C76"/>
    <w:rsid w:val="000F0B7D"/>
    <w:rsid w:val="00103FBA"/>
    <w:rsid w:val="00105EA2"/>
    <w:rsid w:val="00110089"/>
    <w:rsid w:val="00117841"/>
    <w:rsid w:val="00117E7E"/>
    <w:rsid w:val="001219F2"/>
    <w:rsid w:val="00132052"/>
    <w:rsid w:val="001416F9"/>
    <w:rsid w:val="00143C13"/>
    <w:rsid w:val="00145493"/>
    <w:rsid w:val="00145E4A"/>
    <w:rsid w:val="001519AB"/>
    <w:rsid w:val="00157041"/>
    <w:rsid w:val="0015783F"/>
    <w:rsid w:val="00160256"/>
    <w:rsid w:val="00161F72"/>
    <w:rsid w:val="00167BDA"/>
    <w:rsid w:val="00175827"/>
    <w:rsid w:val="001758E3"/>
    <w:rsid w:val="0018479E"/>
    <w:rsid w:val="00191DD9"/>
    <w:rsid w:val="00197803"/>
    <w:rsid w:val="001A714A"/>
    <w:rsid w:val="001B380D"/>
    <w:rsid w:val="001B4BF0"/>
    <w:rsid w:val="001D1D2A"/>
    <w:rsid w:val="001E06D2"/>
    <w:rsid w:val="001E4CA3"/>
    <w:rsid w:val="001E526D"/>
    <w:rsid w:val="001F05DF"/>
    <w:rsid w:val="00202F54"/>
    <w:rsid w:val="00204028"/>
    <w:rsid w:val="002042B6"/>
    <w:rsid w:val="0020483A"/>
    <w:rsid w:val="00205C6C"/>
    <w:rsid w:val="002118F8"/>
    <w:rsid w:val="00217DFB"/>
    <w:rsid w:val="00224FF5"/>
    <w:rsid w:val="00230E44"/>
    <w:rsid w:val="002425C0"/>
    <w:rsid w:val="00250BB7"/>
    <w:rsid w:val="0025723D"/>
    <w:rsid w:val="002638F0"/>
    <w:rsid w:val="0027219F"/>
    <w:rsid w:val="0027315A"/>
    <w:rsid w:val="002747BE"/>
    <w:rsid w:val="002974E1"/>
    <w:rsid w:val="002A4D26"/>
    <w:rsid w:val="002B3DF9"/>
    <w:rsid w:val="002B74F2"/>
    <w:rsid w:val="002C09E8"/>
    <w:rsid w:val="002C1B48"/>
    <w:rsid w:val="002C1D57"/>
    <w:rsid w:val="002D0645"/>
    <w:rsid w:val="002D2CE2"/>
    <w:rsid w:val="002D5503"/>
    <w:rsid w:val="002E49B5"/>
    <w:rsid w:val="002E7817"/>
    <w:rsid w:val="002F068C"/>
    <w:rsid w:val="0030173F"/>
    <w:rsid w:val="00304C40"/>
    <w:rsid w:val="00306632"/>
    <w:rsid w:val="003172B2"/>
    <w:rsid w:val="003224EE"/>
    <w:rsid w:val="00336EBD"/>
    <w:rsid w:val="00344E62"/>
    <w:rsid w:val="003606E6"/>
    <w:rsid w:val="00364D9C"/>
    <w:rsid w:val="003725EB"/>
    <w:rsid w:val="00375F35"/>
    <w:rsid w:val="00381A7D"/>
    <w:rsid w:val="00382913"/>
    <w:rsid w:val="003877DF"/>
    <w:rsid w:val="003955DE"/>
    <w:rsid w:val="003A1AF3"/>
    <w:rsid w:val="003A67A7"/>
    <w:rsid w:val="003B2033"/>
    <w:rsid w:val="003B4171"/>
    <w:rsid w:val="003B7820"/>
    <w:rsid w:val="003C193C"/>
    <w:rsid w:val="003C4E2C"/>
    <w:rsid w:val="003C609B"/>
    <w:rsid w:val="003C7C19"/>
    <w:rsid w:val="003D0209"/>
    <w:rsid w:val="003D08D2"/>
    <w:rsid w:val="003D68B5"/>
    <w:rsid w:val="003D70FC"/>
    <w:rsid w:val="003E2103"/>
    <w:rsid w:val="003E77CC"/>
    <w:rsid w:val="003F1695"/>
    <w:rsid w:val="003F3D0C"/>
    <w:rsid w:val="00401400"/>
    <w:rsid w:val="00401C87"/>
    <w:rsid w:val="0040287C"/>
    <w:rsid w:val="00404F75"/>
    <w:rsid w:val="00417D9B"/>
    <w:rsid w:val="004225A6"/>
    <w:rsid w:val="00425C0C"/>
    <w:rsid w:val="00427C5F"/>
    <w:rsid w:val="00432636"/>
    <w:rsid w:val="0044450E"/>
    <w:rsid w:val="00445413"/>
    <w:rsid w:val="00447DEB"/>
    <w:rsid w:val="00450BE7"/>
    <w:rsid w:val="00452EC9"/>
    <w:rsid w:val="004545C5"/>
    <w:rsid w:val="00461B18"/>
    <w:rsid w:val="0046507B"/>
    <w:rsid w:val="004650D1"/>
    <w:rsid w:val="00465C7E"/>
    <w:rsid w:val="00472BBE"/>
    <w:rsid w:val="004769A3"/>
    <w:rsid w:val="00480C3E"/>
    <w:rsid w:val="0049019E"/>
    <w:rsid w:val="00497AF5"/>
    <w:rsid w:val="004A6BFA"/>
    <w:rsid w:val="004B70F0"/>
    <w:rsid w:val="004B72BD"/>
    <w:rsid w:val="004C3BB4"/>
    <w:rsid w:val="004C5198"/>
    <w:rsid w:val="004C566E"/>
    <w:rsid w:val="004C5D7B"/>
    <w:rsid w:val="004D2616"/>
    <w:rsid w:val="004D320F"/>
    <w:rsid w:val="004D44C6"/>
    <w:rsid w:val="004D4B6B"/>
    <w:rsid w:val="004E18B3"/>
    <w:rsid w:val="004E696D"/>
    <w:rsid w:val="004F77AF"/>
    <w:rsid w:val="00502E5F"/>
    <w:rsid w:val="00503765"/>
    <w:rsid w:val="005063E3"/>
    <w:rsid w:val="0051163B"/>
    <w:rsid w:val="00516661"/>
    <w:rsid w:val="005257CE"/>
    <w:rsid w:val="00532CDF"/>
    <w:rsid w:val="0053538D"/>
    <w:rsid w:val="00547793"/>
    <w:rsid w:val="00555AA5"/>
    <w:rsid w:val="0056100F"/>
    <w:rsid w:val="00562713"/>
    <w:rsid w:val="0057075A"/>
    <w:rsid w:val="00571017"/>
    <w:rsid w:val="005747B2"/>
    <w:rsid w:val="00576FF9"/>
    <w:rsid w:val="005803EF"/>
    <w:rsid w:val="005843A1"/>
    <w:rsid w:val="00586EC7"/>
    <w:rsid w:val="00586F6F"/>
    <w:rsid w:val="0059024A"/>
    <w:rsid w:val="00592854"/>
    <w:rsid w:val="00592EEE"/>
    <w:rsid w:val="0059677B"/>
    <w:rsid w:val="005A1802"/>
    <w:rsid w:val="005A2E2B"/>
    <w:rsid w:val="005B1B1B"/>
    <w:rsid w:val="005B746A"/>
    <w:rsid w:val="005C18F9"/>
    <w:rsid w:val="005D238F"/>
    <w:rsid w:val="005D2A51"/>
    <w:rsid w:val="005F1349"/>
    <w:rsid w:val="005F31A0"/>
    <w:rsid w:val="00604763"/>
    <w:rsid w:val="0061095C"/>
    <w:rsid w:val="00612206"/>
    <w:rsid w:val="0061626A"/>
    <w:rsid w:val="00620864"/>
    <w:rsid w:val="00622E8D"/>
    <w:rsid w:val="006312E3"/>
    <w:rsid w:val="00631301"/>
    <w:rsid w:val="00637510"/>
    <w:rsid w:val="006425CE"/>
    <w:rsid w:val="006527A9"/>
    <w:rsid w:val="00662572"/>
    <w:rsid w:val="00662FAB"/>
    <w:rsid w:val="0066740B"/>
    <w:rsid w:val="006759AF"/>
    <w:rsid w:val="006945ED"/>
    <w:rsid w:val="006A209D"/>
    <w:rsid w:val="006A2789"/>
    <w:rsid w:val="006D3A6C"/>
    <w:rsid w:val="006D63F2"/>
    <w:rsid w:val="006D6C73"/>
    <w:rsid w:val="006E1A8A"/>
    <w:rsid w:val="006E422B"/>
    <w:rsid w:val="006F46D3"/>
    <w:rsid w:val="006F60B8"/>
    <w:rsid w:val="00703FBE"/>
    <w:rsid w:val="00705D2F"/>
    <w:rsid w:val="0070667A"/>
    <w:rsid w:val="00730B8A"/>
    <w:rsid w:val="00731DE5"/>
    <w:rsid w:val="00733561"/>
    <w:rsid w:val="00733763"/>
    <w:rsid w:val="00734405"/>
    <w:rsid w:val="00734F95"/>
    <w:rsid w:val="007379B7"/>
    <w:rsid w:val="0074459B"/>
    <w:rsid w:val="00747C3B"/>
    <w:rsid w:val="00760D31"/>
    <w:rsid w:val="0077020D"/>
    <w:rsid w:val="00771CA0"/>
    <w:rsid w:val="00775BA6"/>
    <w:rsid w:val="00780EE3"/>
    <w:rsid w:val="00785A26"/>
    <w:rsid w:val="007930B9"/>
    <w:rsid w:val="0079758A"/>
    <w:rsid w:val="007A3CB7"/>
    <w:rsid w:val="007A5C6C"/>
    <w:rsid w:val="007B0EC2"/>
    <w:rsid w:val="007B704E"/>
    <w:rsid w:val="007C3937"/>
    <w:rsid w:val="007C6FB5"/>
    <w:rsid w:val="007D1BAF"/>
    <w:rsid w:val="007D671B"/>
    <w:rsid w:val="007E1709"/>
    <w:rsid w:val="007F5218"/>
    <w:rsid w:val="0080002A"/>
    <w:rsid w:val="008002C9"/>
    <w:rsid w:val="00804DE7"/>
    <w:rsid w:val="00804DF7"/>
    <w:rsid w:val="008127F6"/>
    <w:rsid w:val="0081288F"/>
    <w:rsid w:val="008207EE"/>
    <w:rsid w:val="00824E94"/>
    <w:rsid w:val="00834A79"/>
    <w:rsid w:val="00836B3F"/>
    <w:rsid w:val="00837437"/>
    <w:rsid w:val="008448A2"/>
    <w:rsid w:val="00846809"/>
    <w:rsid w:val="00846EF0"/>
    <w:rsid w:val="00853F5D"/>
    <w:rsid w:val="008566B5"/>
    <w:rsid w:val="00861DAD"/>
    <w:rsid w:val="00865432"/>
    <w:rsid w:val="0086611C"/>
    <w:rsid w:val="008743E4"/>
    <w:rsid w:val="008775A8"/>
    <w:rsid w:val="0089093F"/>
    <w:rsid w:val="00892BCC"/>
    <w:rsid w:val="008948E3"/>
    <w:rsid w:val="008A161F"/>
    <w:rsid w:val="008A21AD"/>
    <w:rsid w:val="008A3E92"/>
    <w:rsid w:val="008A6B47"/>
    <w:rsid w:val="008C2F84"/>
    <w:rsid w:val="008D132C"/>
    <w:rsid w:val="008D4124"/>
    <w:rsid w:val="008D73CA"/>
    <w:rsid w:val="008E362E"/>
    <w:rsid w:val="008E50C5"/>
    <w:rsid w:val="008E6C94"/>
    <w:rsid w:val="00906125"/>
    <w:rsid w:val="00910CCA"/>
    <w:rsid w:val="009126E9"/>
    <w:rsid w:val="009213B4"/>
    <w:rsid w:val="00926816"/>
    <w:rsid w:val="00942A21"/>
    <w:rsid w:val="0094615D"/>
    <w:rsid w:val="00946B79"/>
    <w:rsid w:val="009672AD"/>
    <w:rsid w:val="00971DE0"/>
    <w:rsid w:val="00973B2B"/>
    <w:rsid w:val="00973EFE"/>
    <w:rsid w:val="00994A94"/>
    <w:rsid w:val="009A0661"/>
    <w:rsid w:val="009A6A39"/>
    <w:rsid w:val="009B4D15"/>
    <w:rsid w:val="009B5708"/>
    <w:rsid w:val="009C0C9B"/>
    <w:rsid w:val="009C11FE"/>
    <w:rsid w:val="009C5F1E"/>
    <w:rsid w:val="009D0099"/>
    <w:rsid w:val="009E5F34"/>
    <w:rsid w:val="009F24E3"/>
    <w:rsid w:val="009F5A9C"/>
    <w:rsid w:val="00A06CA0"/>
    <w:rsid w:val="00A1369A"/>
    <w:rsid w:val="00A13B24"/>
    <w:rsid w:val="00A17D31"/>
    <w:rsid w:val="00A2113C"/>
    <w:rsid w:val="00A34BF5"/>
    <w:rsid w:val="00A357F2"/>
    <w:rsid w:val="00A36627"/>
    <w:rsid w:val="00A37607"/>
    <w:rsid w:val="00A437AB"/>
    <w:rsid w:val="00A44148"/>
    <w:rsid w:val="00A4439E"/>
    <w:rsid w:val="00A47DDB"/>
    <w:rsid w:val="00A523F7"/>
    <w:rsid w:val="00A62ECB"/>
    <w:rsid w:val="00A7470E"/>
    <w:rsid w:val="00A80E5E"/>
    <w:rsid w:val="00A825CA"/>
    <w:rsid w:val="00A82BE9"/>
    <w:rsid w:val="00A93996"/>
    <w:rsid w:val="00A95C67"/>
    <w:rsid w:val="00AA2D06"/>
    <w:rsid w:val="00AB57D1"/>
    <w:rsid w:val="00AC0C3A"/>
    <w:rsid w:val="00AC194E"/>
    <w:rsid w:val="00AC336A"/>
    <w:rsid w:val="00AC5572"/>
    <w:rsid w:val="00AD2C7B"/>
    <w:rsid w:val="00AD4D98"/>
    <w:rsid w:val="00AE1013"/>
    <w:rsid w:val="00AE3DD7"/>
    <w:rsid w:val="00AE6139"/>
    <w:rsid w:val="00AF2419"/>
    <w:rsid w:val="00AF7B71"/>
    <w:rsid w:val="00B008C2"/>
    <w:rsid w:val="00B13B8F"/>
    <w:rsid w:val="00B164D9"/>
    <w:rsid w:val="00B26BAF"/>
    <w:rsid w:val="00B27B62"/>
    <w:rsid w:val="00B415EC"/>
    <w:rsid w:val="00B443B5"/>
    <w:rsid w:val="00B443E4"/>
    <w:rsid w:val="00B50C23"/>
    <w:rsid w:val="00B5179E"/>
    <w:rsid w:val="00B5773E"/>
    <w:rsid w:val="00B606CD"/>
    <w:rsid w:val="00B63795"/>
    <w:rsid w:val="00B667CD"/>
    <w:rsid w:val="00B72EED"/>
    <w:rsid w:val="00B74EA9"/>
    <w:rsid w:val="00B759CB"/>
    <w:rsid w:val="00B75B4F"/>
    <w:rsid w:val="00B75D1A"/>
    <w:rsid w:val="00B80355"/>
    <w:rsid w:val="00B82ECE"/>
    <w:rsid w:val="00B96DAE"/>
    <w:rsid w:val="00BA09FF"/>
    <w:rsid w:val="00BA6968"/>
    <w:rsid w:val="00BB0384"/>
    <w:rsid w:val="00BB1A52"/>
    <w:rsid w:val="00BC6AF9"/>
    <w:rsid w:val="00BC7326"/>
    <w:rsid w:val="00BD0A4A"/>
    <w:rsid w:val="00BD1F91"/>
    <w:rsid w:val="00BE3F1B"/>
    <w:rsid w:val="00BF3042"/>
    <w:rsid w:val="00BF308B"/>
    <w:rsid w:val="00BF70BC"/>
    <w:rsid w:val="00C004CD"/>
    <w:rsid w:val="00C02D22"/>
    <w:rsid w:val="00C223E2"/>
    <w:rsid w:val="00C4533A"/>
    <w:rsid w:val="00C57E95"/>
    <w:rsid w:val="00C6101C"/>
    <w:rsid w:val="00C61965"/>
    <w:rsid w:val="00C67A6E"/>
    <w:rsid w:val="00C709DC"/>
    <w:rsid w:val="00C76D9F"/>
    <w:rsid w:val="00C800C5"/>
    <w:rsid w:val="00C8312D"/>
    <w:rsid w:val="00C868A4"/>
    <w:rsid w:val="00C91C89"/>
    <w:rsid w:val="00C95A86"/>
    <w:rsid w:val="00C96025"/>
    <w:rsid w:val="00C9673D"/>
    <w:rsid w:val="00CA08EE"/>
    <w:rsid w:val="00CB0968"/>
    <w:rsid w:val="00CB0B56"/>
    <w:rsid w:val="00CB3785"/>
    <w:rsid w:val="00CB44D9"/>
    <w:rsid w:val="00CB49E9"/>
    <w:rsid w:val="00CC2F65"/>
    <w:rsid w:val="00CC67C9"/>
    <w:rsid w:val="00CC705B"/>
    <w:rsid w:val="00CE01DA"/>
    <w:rsid w:val="00CE0EA4"/>
    <w:rsid w:val="00CE14F3"/>
    <w:rsid w:val="00CE1507"/>
    <w:rsid w:val="00CE28D1"/>
    <w:rsid w:val="00CF438E"/>
    <w:rsid w:val="00CF5BF5"/>
    <w:rsid w:val="00CF6104"/>
    <w:rsid w:val="00D15C5E"/>
    <w:rsid w:val="00D2055F"/>
    <w:rsid w:val="00D30246"/>
    <w:rsid w:val="00D34CD3"/>
    <w:rsid w:val="00D35D22"/>
    <w:rsid w:val="00D45692"/>
    <w:rsid w:val="00D475DE"/>
    <w:rsid w:val="00D556A2"/>
    <w:rsid w:val="00D577CF"/>
    <w:rsid w:val="00D6167A"/>
    <w:rsid w:val="00D61BD6"/>
    <w:rsid w:val="00D66308"/>
    <w:rsid w:val="00D6702D"/>
    <w:rsid w:val="00D67470"/>
    <w:rsid w:val="00D850FC"/>
    <w:rsid w:val="00D90236"/>
    <w:rsid w:val="00D94783"/>
    <w:rsid w:val="00D94E36"/>
    <w:rsid w:val="00D9546D"/>
    <w:rsid w:val="00DA46F2"/>
    <w:rsid w:val="00DA7E44"/>
    <w:rsid w:val="00DB2099"/>
    <w:rsid w:val="00DB41A5"/>
    <w:rsid w:val="00DB595C"/>
    <w:rsid w:val="00DC6393"/>
    <w:rsid w:val="00DD3150"/>
    <w:rsid w:val="00DD5EFE"/>
    <w:rsid w:val="00DE0229"/>
    <w:rsid w:val="00DE3E27"/>
    <w:rsid w:val="00DE4049"/>
    <w:rsid w:val="00DF30CC"/>
    <w:rsid w:val="00DF7EB6"/>
    <w:rsid w:val="00E06B0D"/>
    <w:rsid w:val="00E23D4F"/>
    <w:rsid w:val="00E25C39"/>
    <w:rsid w:val="00E415A9"/>
    <w:rsid w:val="00E41EDB"/>
    <w:rsid w:val="00E453C8"/>
    <w:rsid w:val="00E45FDA"/>
    <w:rsid w:val="00E479B6"/>
    <w:rsid w:val="00E57C01"/>
    <w:rsid w:val="00E64AD5"/>
    <w:rsid w:val="00E67D80"/>
    <w:rsid w:val="00E81BDD"/>
    <w:rsid w:val="00E94751"/>
    <w:rsid w:val="00E9565B"/>
    <w:rsid w:val="00EA036F"/>
    <w:rsid w:val="00EA379F"/>
    <w:rsid w:val="00EA679D"/>
    <w:rsid w:val="00EB3948"/>
    <w:rsid w:val="00EC580A"/>
    <w:rsid w:val="00EE36A1"/>
    <w:rsid w:val="00EE4665"/>
    <w:rsid w:val="00EE6DE6"/>
    <w:rsid w:val="00EF2673"/>
    <w:rsid w:val="00EF73C4"/>
    <w:rsid w:val="00EF784E"/>
    <w:rsid w:val="00F10C92"/>
    <w:rsid w:val="00F11D4E"/>
    <w:rsid w:val="00F22E36"/>
    <w:rsid w:val="00F2333A"/>
    <w:rsid w:val="00F32E31"/>
    <w:rsid w:val="00F3649C"/>
    <w:rsid w:val="00F40D4F"/>
    <w:rsid w:val="00F426FB"/>
    <w:rsid w:val="00F50D14"/>
    <w:rsid w:val="00F57243"/>
    <w:rsid w:val="00F57FD5"/>
    <w:rsid w:val="00F634E6"/>
    <w:rsid w:val="00F65569"/>
    <w:rsid w:val="00F668AE"/>
    <w:rsid w:val="00F66C7C"/>
    <w:rsid w:val="00F67044"/>
    <w:rsid w:val="00F67A74"/>
    <w:rsid w:val="00F7329A"/>
    <w:rsid w:val="00F75B58"/>
    <w:rsid w:val="00F8347C"/>
    <w:rsid w:val="00F856BA"/>
    <w:rsid w:val="00F90E26"/>
    <w:rsid w:val="00F9535C"/>
    <w:rsid w:val="00F9792E"/>
    <w:rsid w:val="00FA7E2F"/>
    <w:rsid w:val="00FB5EBC"/>
    <w:rsid w:val="00FD122C"/>
    <w:rsid w:val="00FD2571"/>
    <w:rsid w:val="00FD386D"/>
    <w:rsid w:val="00FD3887"/>
    <w:rsid w:val="00FE1F4F"/>
    <w:rsid w:val="00FE3335"/>
    <w:rsid w:val="00FE6593"/>
    <w:rsid w:val="00FF05D7"/>
    <w:rsid w:val="00FF12A4"/>
    <w:rsid w:val="00FF4E91"/>
    <w:rsid w:val="00FF4EFA"/>
    <w:rsid w:val="00FF6C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ECF0257"/>
  <w15:docId w15:val="{9560E19B-4433-431B-892A-9C3E3B5A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66308"/>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3D0209"/>
    <w:pPr>
      <w:keepNext/>
      <w:numPr>
        <w:numId w:val="1"/>
      </w:numPr>
      <w:suppressAutoHyphens/>
      <w:spacing w:before="240" w:after="60" w:line="240" w:lineRule="auto"/>
      <w:ind w:right="170"/>
      <w:outlineLvl w:val="0"/>
    </w:pPr>
    <w:rPr>
      <w:rFonts w:ascii="Arial" w:eastAsia="Times New Roman" w:hAnsi="Arial" w:cs="Arial"/>
      <w:b/>
      <w:bCs/>
      <w:kern w:val="1"/>
      <w:sz w:val="32"/>
      <w:szCs w:val="32"/>
      <w:lang w:eastAsia="ar-SA"/>
    </w:rPr>
  </w:style>
  <w:style w:type="paragraph" w:styleId="Nadpis5">
    <w:name w:val="heading 5"/>
    <w:basedOn w:val="Normln"/>
    <w:next w:val="Normln"/>
    <w:qFormat/>
    <w:rsid w:val="003D0209"/>
    <w:pPr>
      <w:keepNext/>
      <w:spacing w:after="120"/>
      <w:jc w:val="center"/>
      <w:outlineLvl w:val="4"/>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D0209"/>
    <w:pPr>
      <w:tabs>
        <w:tab w:val="center" w:pos="4536"/>
        <w:tab w:val="right" w:pos="9072"/>
      </w:tabs>
      <w:spacing w:after="0" w:line="240" w:lineRule="auto"/>
    </w:pPr>
  </w:style>
  <w:style w:type="paragraph" w:styleId="Zpat">
    <w:name w:val="footer"/>
    <w:basedOn w:val="Normln"/>
    <w:link w:val="ZpatChar"/>
    <w:uiPriority w:val="99"/>
    <w:unhideWhenUsed/>
    <w:rsid w:val="003D0209"/>
    <w:pPr>
      <w:tabs>
        <w:tab w:val="center" w:pos="4536"/>
        <w:tab w:val="right" w:pos="9072"/>
      </w:tabs>
      <w:spacing w:after="0" w:line="240" w:lineRule="auto"/>
    </w:pPr>
  </w:style>
  <w:style w:type="paragraph" w:customStyle="1" w:styleId="Default">
    <w:name w:val="Default"/>
    <w:rsid w:val="003D0209"/>
    <w:pPr>
      <w:widowControl w:val="0"/>
      <w:suppressAutoHyphens/>
      <w:autoSpaceDE w:val="0"/>
    </w:pPr>
    <w:rPr>
      <w:color w:val="000000"/>
      <w:sz w:val="24"/>
      <w:szCs w:val="24"/>
      <w:lang w:eastAsia="ar-SA"/>
    </w:rPr>
  </w:style>
  <w:style w:type="paragraph" w:styleId="Zkladntext">
    <w:name w:val="Body Text"/>
    <w:basedOn w:val="Normln"/>
    <w:link w:val="ZkladntextChar"/>
    <w:semiHidden/>
    <w:rsid w:val="003D0209"/>
    <w:pPr>
      <w:suppressAutoHyphens/>
      <w:spacing w:after="0" w:line="240" w:lineRule="auto"/>
    </w:pPr>
    <w:rPr>
      <w:rFonts w:ascii="Arial" w:eastAsia="Times New Roman" w:hAnsi="Arial" w:cs="Arial"/>
      <w:sz w:val="20"/>
      <w:szCs w:val="24"/>
      <w:lang w:eastAsia="ar-SA"/>
    </w:rPr>
  </w:style>
  <w:style w:type="character" w:customStyle="1" w:styleId="Styl10bTun">
    <w:name w:val="Styl 10 b. Tučné"/>
    <w:basedOn w:val="Standardnpsmoodstavce"/>
    <w:rsid w:val="003D0209"/>
    <w:rPr>
      <w:rFonts w:ascii="Arial" w:hAnsi="Arial"/>
      <w:b/>
      <w:bCs/>
      <w:sz w:val="22"/>
      <w:lang w:val="en-US" w:eastAsia="ar-SA" w:bidi="ar-SA"/>
    </w:rPr>
  </w:style>
  <w:style w:type="paragraph" w:customStyle="1" w:styleId="Textkomente1">
    <w:name w:val="Text komentáře1"/>
    <w:basedOn w:val="Normln"/>
    <w:rsid w:val="003D0209"/>
    <w:pPr>
      <w:suppressAutoHyphens/>
      <w:spacing w:after="0" w:line="240" w:lineRule="auto"/>
    </w:pPr>
    <w:rPr>
      <w:rFonts w:ascii="Arial" w:eastAsia="Times New Roman" w:hAnsi="Arial"/>
      <w:sz w:val="20"/>
      <w:szCs w:val="20"/>
      <w:lang w:eastAsia="ar-SA"/>
    </w:rPr>
  </w:style>
  <w:style w:type="paragraph" w:styleId="Obsah1">
    <w:name w:val="toc 1"/>
    <w:basedOn w:val="Normln"/>
    <w:next w:val="Normln"/>
    <w:semiHidden/>
    <w:rsid w:val="003D0209"/>
    <w:pPr>
      <w:tabs>
        <w:tab w:val="left" w:pos="360"/>
        <w:tab w:val="right" w:leader="dot" w:pos="9394"/>
      </w:tabs>
      <w:suppressAutoHyphens/>
      <w:spacing w:after="0" w:line="240" w:lineRule="auto"/>
    </w:pPr>
    <w:rPr>
      <w:rFonts w:ascii="Arial" w:eastAsia="Times New Roman" w:hAnsi="Arial" w:cs="Arial"/>
      <w:b/>
      <w:lang w:eastAsia="ar-SA"/>
    </w:rPr>
  </w:style>
  <w:style w:type="character" w:styleId="Hypertextovodkaz">
    <w:name w:val="Hyperlink"/>
    <w:basedOn w:val="Standardnpsmoodstavce"/>
    <w:unhideWhenUsed/>
    <w:rsid w:val="003D0209"/>
    <w:rPr>
      <w:color w:val="FF8400"/>
      <w:u w:val="single"/>
    </w:rPr>
  </w:style>
  <w:style w:type="character" w:customStyle="1" w:styleId="ZkladntextChar">
    <w:name w:val="Základní text Char"/>
    <w:basedOn w:val="Standardnpsmoodstavce"/>
    <w:link w:val="Zkladntext"/>
    <w:semiHidden/>
    <w:rsid w:val="003D0209"/>
    <w:rPr>
      <w:rFonts w:ascii="Arial" w:hAnsi="Arial" w:cs="Arial"/>
      <w:szCs w:val="24"/>
      <w:lang w:val="cs-CZ" w:eastAsia="ar-SA" w:bidi="ar-SA"/>
    </w:rPr>
  </w:style>
  <w:style w:type="paragraph" w:customStyle="1" w:styleId="1slaSEZChar1">
    <w:name w:val="(1) čísla SEZ Char1"/>
    <w:basedOn w:val="Normln"/>
    <w:rsid w:val="003D0209"/>
    <w:pPr>
      <w:numPr>
        <w:ilvl w:val="2"/>
        <w:numId w:val="5"/>
      </w:numPr>
      <w:spacing w:before="120" w:after="0" w:line="240" w:lineRule="auto"/>
      <w:jc w:val="both"/>
    </w:pPr>
    <w:rPr>
      <w:rFonts w:ascii="Times New Roman" w:eastAsia="Times New Roman" w:hAnsi="Times New Roman"/>
      <w:lang w:eastAsia="cs-CZ"/>
    </w:rPr>
  </w:style>
  <w:style w:type="character" w:customStyle="1" w:styleId="tsubjname">
    <w:name w:val="tsubjname"/>
    <w:basedOn w:val="Standardnpsmoodstavce"/>
    <w:rsid w:val="003D0209"/>
  </w:style>
  <w:style w:type="character" w:customStyle="1" w:styleId="ZhlavChar">
    <w:name w:val="Záhlaví Char"/>
    <w:basedOn w:val="Standardnpsmoodstavce"/>
    <w:link w:val="Zhlav"/>
    <w:rsid w:val="003D0209"/>
    <w:rPr>
      <w:rFonts w:ascii="Calibri" w:eastAsia="Calibri" w:hAnsi="Calibri"/>
      <w:sz w:val="22"/>
      <w:szCs w:val="22"/>
      <w:lang w:val="cs-CZ" w:eastAsia="en-US" w:bidi="ar-SA"/>
    </w:rPr>
  </w:style>
  <w:style w:type="character" w:customStyle="1" w:styleId="Nadpis1Char">
    <w:name w:val="Nadpis 1 Char"/>
    <w:basedOn w:val="Standardnpsmoodstavce"/>
    <w:link w:val="Nadpis1"/>
    <w:rsid w:val="003D0209"/>
    <w:rPr>
      <w:rFonts w:ascii="Arial" w:hAnsi="Arial" w:cs="Arial"/>
      <w:b/>
      <w:bCs/>
      <w:kern w:val="1"/>
      <w:sz w:val="32"/>
      <w:szCs w:val="32"/>
      <w:lang w:val="cs-CZ" w:eastAsia="ar-SA" w:bidi="ar-SA"/>
    </w:rPr>
  </w:style>
  <w:style w:type="character" w:styleId="slostrnky">
    <w:name w:val="page number"/>
    <w:basedOn w:val="Standardnpsmoodstavce"/>
    <w:rsid w:val="003D0209"/>
  </w:style>
  <w:style w:type="paragraph" w:styleId="Odstavecseseznamem">
    <w:name w:val="List Paragraph"/>
    <w:basedOn w:val="Normln"/>
    <w:qFormat/>
    <w:rsid w:val="00804DF7"/>
    <w:pPr>
      <w:ind w:left="720"/>
      <w:contextualSpacing/>
    </w:pPr>
  </w:style>
  <w:style w:type="character" w:styleId="Odkaznakoment">
    <w:name w:val="annotation reference"/>
    <w:basedOn w:val="Standardnpsmoodstavce"/>
    <w:semiHidden/>
    <w:unhideWhenUsed/>
    <w:rsid w:val="00401400"/>
    <w:rPr>
      <w:sz w:val="16"/>
      <w:szCs w:val="16"/>
    </w:rPr>
  </w:style>
  <w:style w:type="paragraph" w:styleId="Textkomente">
    <w:name w:val="annotation text"/>
    <w:basedOn w:val="Normln"/>
    <w:link w:val="TextkomenteChar"/>
    <w:semiHidden/>
    <w:unhideWhenUsed/>
    <w:rsid w:val="00401400"/>
    <w:pPr>
      <w:spacing w:line="240" w:lineRule="auto"/>
    </w:pPr>
    <w:rPr>
      <w:sz w:val="20"/>
      <w:szCs w:val="20"/>
    </w:rPr>
  </w:style>
  <w:style w:type="character" w:customStyle="1" w:styleId="TextkomenteChar">
    <w:name w:val="Text komentáře Char"/>
    <w:basedOn w:val="Standardnpsmoodstavce"/>
    <w:link w:val="Textkomente"/>
    <w:semiHidden/>
    <w:rsid w:val="00401400"/>
    <w:rPr>
      <w:rFonts w:ascii="Calibri" w:eastAsia="Calibri" w:hAnsi="Calibri"/>
      <w:lang w:eastAsia="en-US"/>
    </w:rPr>
  </w:style>
  <w:style w:type="paragraph" w:styleId="Pedmtkomente">
    <w:name w:val="annotation subject"/>
    <w:basedOn w:val="Textkomente"/>
    <w:next w:val="Textkomente"/>
    <w:link w:val="PedmtkomenteChar"/>
    <w:semiHidden/>
    <w:unhideWhenUsed/>
    <w:rsid w:val="00401400"/>
    <w:rPr>
      <w:b/>
      <w:bCs/>
    </w:rPr>
  </w:style>
  <w:style w:type="character" w:customStyle="1" w:styleId="PedmtkomenteChar">
    <w:name w:val="Předmět komentáře Char"/>
    <w:basedOn w:val="TextkomenteChar"/>
    <w:link w:val="Pedmtkomente"/>
    <w:semiHidden/>
    <w:rsid w:val="00401400"/>
    <w:rPr>
      <w:rFonts w:ascii="Calibri" w:eastAsia="Calibri" w:hAnsi="Calibri"/>
      <w:b/>
      <w:bCs/>
      <w:lang w:eastAsia="en-US"/>
    </w:rPr>
  </w:style>
  <w:style w:type="paragraph" w:styleId="Textbubliny">
    <w:name w:val="Balloon Text"/>
    <w:basedOn w:val="Normln"/>
    <w:link w:val="TextbublinyChar"/>
    <w:rsid w:val="0040140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401400"/>
    <w:rPr>
      <w:rFonts w:ascii="Segoe UI" w:eastAsia="Calibri" w:hAnsi="Segoe UI" w:cs="Segoe UI"/>
      <w:sz w:val="18"/>
      <w:szCs w:val="18"/>
      <w:lang w:eastAsia="en-US"/>
    </w:rPr>
  </w:style>
  <w:style w:type="paragraph" w:customStyle="1" w:styleId="lnek">
    <w:name w:val="Článek"/>
    <w:basedOn w:val="Normln"/>
    <w:next w:val="Normln"/>
    <w:rsid w:val="00401400"/>
    <w:pPr>
      <w:widowControl w:val="0"/>
      <w:numPr>
        <w:numId w:val="31"/>
      </w:numPr>
      <w:suppressAutoHyphens/>
      <w:spacing w:after="0" w:line="240" w:lineRule="auto"/>
      <w:jc w:val="center"/>
    </w:pPr>
    <w:rPr>
      <w:rFonts w:ascii="Times New Roman" w:eastAsia="DejaVu Sans" w:hAnsi="Times New Roman" w:cs="DejaVu Sans"/>
      <w:b/>
      <w:kern w:val="2"/>
      <w:sz w:val="24"/>
      <w:szCs w:val="20"/>
      <w:lang w:eastAsia="zh-CN" w:bidi="hi-IN"/>
    </w:rPr>
  </w:style>
  <w:style w:type="character" w:customStyle="1" w:styleId="ZpatChar">
    <w:name w:val="Zápatí Char"/>
    <w:basedOn w:val="Standardnpsmoodstavce"/>
    <w:link w:val="Zpat"/>
    <w:uiPriority w:val="99"/>
    <w:rsid w:val="004C519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76305">
      <w:bodyDiv w:val="1"/>
      <w:marLeft w:val="0"/>
      <w:marRight w:val="0"/>
      <w:marTop w:val="0"/>
      <w:marBottom w:val="0"/>
      <w:divBdr>
        <w:top w:val="none" w:sz="0" w:space="0" w:color="auto"/>
        <w:left w:val="none" w:sz="0" w:space="0" w:color="auto"/>
        <w:bottom w:val="none" w:sz="0" w:space="0" w:color="auto"/>
        <w:right w:val="none" w:sz="0" w:space="0" w:color="auto"/>
      </w:divBdr>
    </w:div>
    <w:div w:id="103967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DABDA-8F4E-4C29-B156-456AA40D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2980</Words>
  <Characters>17151</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Příloha č</vt:lpstr>
    </vt:vector>
  </TitlesOfParts>
  <Company>MMB</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Monika Galko</dc:creator>
  <cp:lastModifiedBy>Rokytová Jana (MMB)</cp:lastModifiedBy>
  <cp:revision>92</cp:revision>
  <cp:lastPrinted>2020-04-22T07:44:00Z</cp:lastPrinted>
  <dcterms:created xsi:type="dcterms:W3CDTF">2020-03-13T09:51:00Z</dcterms:created>
  <dcterms:modified xsi:type="dcterms:W3CDTF">2021-01-19T12:06:00Z</dcterms:modified>
</cp:coreProperties>
</file>