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880" w:rsidRDefault="00B82880" w:rsidP="00B82880">
      <w:pPr>
        <w:pStyle w:val="Nadpis2"/>
        <w:spacing w:line="240" w:lineRule="auto"/>
      </w:pPr>
      <w:bookmarkStart w:id="0" w:name="_Toc39136473"/>
    </w:p>
    <w:p w:rsidR="00B82880" w:rsidRDefault="00B82880" w:rsidP="00B82880">
      <w:pPr>
        <w:pStyle w:val="Nadpis2"/>
        <w:spacing w:line="240" w:lineRule="auto"/>
      </w:pPr>
      <w:r>
        <w:t xml:space="preserve">F. </w:t>
      </w:r>
      <w:bookmarkStart w:id="1" w:name="_GoBack"/>
      <w:bookmarkEnd w:id="1"/>
      <w:r w:rsidRPr="002466FA">
        <w:t>Zásady organizace výstavby</w:t>
      </w:r>
      <w:bookmarkEnd w:id="0"/>
    </w:p>
    <w:p w:rsidR="00B82880" w:rsidRDefault="00B82880" w:rsidP="00B82880"/>
    <w:p w:rsidR="00B82880" w:rsidRPr="002A3685" w:rsidRDefault="00B82880" w:rsidP="00B82880">
      <w:pPr>
        <w:pStyle w:val="Zkladntext"/>
        <w:spacing w:line="240" w:lineRule="auto"/>
        <w:rPr>
          <w:u w:val="single"/>
        </w:rPr>
      </w:pPr>
      <w:r w:rsidRPr="002A3685">
        <w:rPr>
          <w:u w:val="single"/>
        </w:rPr>
        <w:t>a) potřeby a spotřeby rozhodujících médií a hmot, jejich zajištění</w:t>
      </w:r>
    </w:p>
    <w:p w:rsidR="00B82880" w:rsidRDefault="00B82880" w:rsidP="00B82880">
      <w:pPr>
        <w:pStyle w:val="Zkladntext"/>
        <w:spacing w:line="240" w:lineRule="auto"/>
      </w:pPr>
      <w:r>
        <w:tab/>
        <w:t xml:space="preserve">Stavba svým rozsahem nevyžaduje zvýšené nároky na spotřebu energií. Manipulace s těženou a ukládanou zeminou bude probíhat v rámci staveniště na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1675/8. Přebytečná zemina, kámen, beton a ostatní hmoty budou přiváženy a odváženy po místní komunikaci. Stavební suť bude likvidována zhotovitelem dle platné legislativy.</w:t>
      </w:r>
    </w:p>
    <w:p w:rsidR="00B82880" w:rsidRDefault="00B82880" w:rsidP="00B82880">
      <w:pPr>
        <w:pStyle w:val="Zkladntext"/>
        <w:spacing w:line="240" w:lineRule="auto"/>
      </w:pPr>
    </w:p>
    <w:p w:rsidR="00B82880" w:rsidRPr="00922C72" w:rsidRDefault="00B82880" w:rsidP="00B82880">
      <w:pPr>
        <w:pStyle w:val="Zkladntext"/>
        <w:spacing w:line="240" w:lineRule="auto"/>
        <w:rPr>
          <w:u w:val="single"/>
        </w:rPr>
      </w:pPr>
      <w:r w:rsidRPr="00922C72">
        <w:rPr>
          <w:u w:val="single"/>
        </w:rPr>
        <w:t xml:space="preserve">b) odvodnění staveniště </w:t>
      </w:r>
    </w:p>
    <w:p w:rsidR="00B82880" w:rsidRDefault="00B82880" w:rsidP="00B82880">
      <w:pPr>
        <w:pStyle w:val="Zkladntext"/>
        <w:spacing w:line="240" w:lineRule="auto"/>
      </w:pPr>
      <w:r>
        <w:tab/>
        <w:t xml:space="preserve">Podzemní voda nebyla IGP zastižena. Odvodnění staveniště je zajištěno stávající dešťovou kanalizací.  </w:t>
      </w:r>
    </w:p>
    <w:p w:rsidR="00B82880" w:rsidRDefault="00B82880" w:rsidP="00B82880">
      <w:pPr>
        <w:pStyle w:val="Zkladntext"/>
        <w:spacing w:line="240" w:lineRule="auto"/>
      </w:pPr>
    </w:p>
    <w:p w:rsidR="00B82880" w:rsidRPr="002A3685" w:rsidRDefault="00B82880" w:rsidP="00B82880">
      <w:pPr>
        <w:pStyle w:val="Zkladntext"/>
        <w:spacing w:line="240" w:lineRule="auto"/>
        <w:rPr>
          <w:u w:val="single"/>
        </w:rPr>
      </w:pPr>
      <w:r>
        <w:rPr>
          <w:u w:val="single"/>
        </w:rPr>
        <w:t>c</w:t>
      </w:r>
      <w:r w:rsidRPr="002A3685">
        <w:rPr>
          <w:u w:val="single"/>
        </w:rPr>
        <w:t>) napojení staveniště na stávající dopravní a technickou infrastrukturu</w:t>
      </w:r>
    </w:p>
    <w:p w:rsidR="00B82880" w:rsidRPr="009A705B" w:rsidRDefault="00B82880" w:rsidP="00B82880">
      <w:pPr>
        <w:pStyle w:val="Zkladntext"/>
        <w:spacing w:line="240" w:lineRule="auto"/>
        <w:ind w:firstLine="708"/>
      </w:pPr>
      <w:r w:rsidRPr="009A705B">
        <w:t xml:space="preserve">Staveniště bude přístupné </w:t>
      </w:r>
      <w:r>
        <w:t xml:space="preserve">po místních komunikacích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1675/8. V rámci stavby</w:t>
      </w:r>
      <w:r w:rsidRPr="009A705B">
        <w:t xml:space="preserve"> </w:t>
      </w:r>
      <w:r>
        <w:t xml:space="preserve">bude nutné řešit zvláštní užívání komunikací, uzavírky a dopravní značení. </w:t>
      </w:r>
      <w:r w:rsidRPr="009A705B">
        <w:t xml:space="preserve">Staveniště bude napojeno na rozvody </w:t>
      </w:r>
      <w:proofErr w:type="spellStart"/>
      <w:r w:rsidRPr="009A705B">
        <w:t>nn</w:t>
      </w:r>
      <w:proofErr w:type="spellEnd"/>
      <w:r w:rsidRPr="009A705B">
        <w:t xml:space="preserve"> </w:t>
      </w:r>
      <w:r>
        <w:t>podle možnosti dodavatele a investora</w:t>
      </w:r>
      <w:r w:rsidRPr="009A705B">
        <w:t xml:space="preserve">. Případnou potřebu elektrické energie při výstavbě </w:t>
      </w:r>
      <w:r>
        <w:t xml:space="preserve">může </w:t>
      </w:r>
      <w:r w:rsidRPr="009A705B">
        <w:t xml:space="preserve">dodavatel stavby řešit mobilním zdrojem. </w:t>
      </w:r>
    </w:p>
    <w:p w:rsidR="00B82880" w:rsidRPr="00FC7990" w:rsidRDefault="00B82880" w:rsidP="00B82880">
      <w:pPr>
        <w:pStyle w:val="Zkladntext"/>
        <w:spacing w:line="240" w:lineRule="auto"/>
        <w:rPr>
          <w:szCs w:val="26"/>
        </w:rPr>
      </w:pPr>
    </w:p>
    <w:p w:rsidR="00B82880" w:rsidRPr="002A3685" w:rsidRDefault="00B82880" w:rsidP="00B82880">
      <w:pPr>
        <w:pStyle w:val="Zkladntext"/>
        <w:spacing w:line="240" w:lineRule="auto"/>
        <w:rPr>
          <w:u w:val="single"/>
        </w:rPr>
      </w:pPr>
      <w:r w:rsidRPr="002A3685">
        <w:rPr>
          <w:szCs w:val="26"/>
          <w:u w:val="single"/>
        </w:rPr>
        <w:t>d) vliv provádění stavby na okolní stavby a pozemky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ab/>
        <w:t>Staveniště se nachází v zastavěném území v </w:t>
      </w:r>
      <w:proofErr w:type="spellStart"/>
      <w:r>
        <w:rPr>
          <w:sz w:val="26"/>
        </w:rPr>
        <w:t>intravilánu</w:t>
      </w:r>
      <w:proofErr w:type="spellEnd"/>
      <w:r>
        <w:rPr>
          <w:sz w:val="26"/>
        </w:rPr>
        <w:t xml:space="preserve"> města Brna, městské části Líšeň. Doprava hmot bude probíhat po místních komunikacích. </w:t>
      </w:r>
    </w:p>
    <w:p w:rsidR="00B82880" w:rsidRDefault="00B82880" w:rsidP="00B82880">
      <w:pPr>
        <w:jc w:val="both"/>
        <w:rPr>
          <w:sz w:val="26"/>
          <w:u w:val="single"/>
        </w:rPr>
      </w:pPr>
    </w:p>
    <w:p w:rsidR="00B82880" w:rsidRDefault="00B82880" w:rsidP="00B82880">
      <w:pPr>
        <w:jc w:val="both"/>
        <w:rPr>
          <w:sz w:val="26"/>
          <w:u w:val="single"/>
        </w:rPr>
      </w:pPr>
    </w:p>
    <w:p w:rsidR="00B82880" w:rsidRPr="00EF6257" w:rsidRDefault="00B82880" w:rsidP="00B82880">
      <w:pPr>
        <w:jc w:val="both"/>
        <w:rPr>
          <w:sz w:val="26"/>
          <w:u w:val="single"/>
        </w:rPr>
      </w:pPr>
      <w:r w:rsidRPr="00EF6257">
        <w:rPr>
          <w:sz w:val="26"/>
          <w:u w:val="single"/>
        </w:rPr>
        <w:t>e) ochrana okolí staveniště</w:t>
      </w:r>
    </w:p>
    <w:p w:rsidR="00B82880" w:rsidRDefault="00B82880" w:rsidP="00B82880">
      <w:pPr>
        <w:jc w:val="both"/>
        <w:rPr>
          <w:sz w:val="26"/>
        </w:rPr>
      </w:pPr>
      <w:r w:rsidRPr="00EF6257">
        <w:rPr>
          <w:sz w:val="26"/>
        </w:rPr>
        <w:tab/>
        <w:t>Před zahájením prací nebudou káceny stromy, nebudou prováděny demolice stávajících objektů.</w:t>
      </w:r>
      <w:r>
        <w:rPr>
          <w:sz w:val="26"/>
        </w:rPr>
        <w:t xml:space="preserve"> </w:t>
      </w:r>
    </w:p>
    <w:p w:rsidR="00B82880" w:rsidRDefault="00B82880" w:rsidP="00B82880">
      <w:pPr>
        <w:jc w:val="both"/>
        <w:rPr>
          <w:sz w:val="26"/>
        </w:rPr>
      </w:pPr>
    </w:p>
    <w:p w:rsidR="00B82880" w:rsidRPr="00D2336B" w:rsidRDefault="00B82880" w:rsidP="00B82880">
      <w:pPr>
        <w:jc w:val="both"/>
        <w:rPr>
          <w:sz w:val="26"/>
          <w:u w:val="single"/>
        </w:rPr>
      </w:pPr>
      <w:r>
        <w:rPr>
          <w:sz w:val="26"/>
          <w:u w:val="single"/>
        </w:rPr>
        <w:t>f</w:t>
      </w:r>
      <w:r w:rsidRPr="00D2336B">
        <w:rPr>
          <w:sz w:val="26"/>
          <w:u w:val="single"/>
        </w:rPr>
        <w:t>) maximální zábory pro staveniště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ab/>
        <w:t>Zařízení staveniště je možné zřídit na pozemcích určených k výstavbě a dalších pozemcích ve vlastnictví obce po dohodě s investorem stavby.</w:t>
      </w:r>
    </w:p>
    <w:p w:rsidR="00B82880" w:rsidRDefault="00B82880" w:rsidP="00B82880">
      <w:pPr>
        <w:jc w:val="both"/>
        <w:rPr>
          <w:sz w:val="26"/>
        </w:rPr>
      </w:pPr>
    </w:p>
    <w:p w:rsidR="00B82880" w:rsidRPr="008E5567" w:rsidRDefault="00B82880" w:rsidP="00B82880">
      <w:pPr>
        <w:jc w:val="both"/>
        <w:rPr>
          <w:sz w:val="26"/>
          <w:u w:val="single"/>
        </w:rPr>
      </w:pPr>
      <w:r w:rsidRPr="008E5567">
        <w:rPr>
          <w:sz w:val="26"/>
          <w:u w:val="single"/>
        </w:rPr>
        <w:t xml:space="preserve">g) požadavky na bezbariérové </w:t>
      </w:r>
      <w:proofErr w:type="spellStart"/>
      <w:r w:rsidRPr="008E5567">
        <w:rPr>
          <w:sz w:val="26"/>
          <w:u w:val="single"/>
        </w:rPr>
        <w:t>obchozí</w:t>
      </w:r>
      <w:proofErr w:type="spellEnd"/>
      <w:r w:rsidRPr="008E5567">
        <w:rPr>
          <w:sz w:val="26"/>
          <w:u w:val="single"/>
        </w:rPr>
        <w:t xml:space="preserve"> trasy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ab/>
        <w:t>Nejsou.</w:t>
      </w:r>
    </w:p>
    <w:p w:rsidR="00B82880" w:rsidRDefault="00B82880" w:rsidP="00B82880">
      <w:pPr>
        <w:pStyle w:val="Zkladntext"/>
        <w:spacing w:line="240" w:lineRule="auto"/>
      </w:pPr>
    </w:p>
    <w:p w:rsidR="00B82880" w:rsidRPr="00922C72" w:rsidRDefault="00B82880" w:rsidP="00B82880">
      <w:pPr>
        <w:jc w:val="both"/>
        <w:rPr>
          <w:sz w:val="26"/>
          <w:u w:val="single"/>
        </w:rPr>
      </w:pPr>
      <w:r>
        <w:rPr>
          <w:sz w:val="26"/>
          <w:u w:val="single"/>
        </w:rPr>
        <w:t>h</w:t>
      </w:r>
      <w:r w:rsidRPr="00922C72">
        <w:rPr>
          <w:sz w:val="26"/>
          <w:u w:val="single"/>
        </w:rPr>
        <w:t>) produkované množství odpadů při výstavbě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>Při realizaci stavby bude likvidován následující odpad: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 xml:space="preserve">Katalogové č. Název / kategorie                             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>15 01 01</w:t>
      </w:r>
      <w:r>
        <w:rPr>
          <w:sz w:val="26"/>
        </w:rPr>
        <w:tab/>
        <w:t xml:space="preserve">  Papírové a lepenkové obaly/O</w:t>
      </w:r>
      <w:r>
        <w:rPr>
          <w:sz w:val="26"/>
        </w:rPr>
        <w:tab/>
        <w:t xml:space="preserve">     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 xml:space="preserve">15 01 02 </w:t>
      </w:r>
      <w:r>
        <w:rPr>
          <w:sz w:val="26"/>
        </w:rPr>
        <w:tab/>
        <w:t xml:space="preserve">  Plastové obaly/O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</w:t>
      </w:r>
    </w:p>
    <w:p w:rsidR="00B82880" w:rsidRDefault="00B82880" w:rsidP="00B82880">
      <w:pPr>
        <w:jc w:val="both"/>
        <w:rPr>
          <w:sz w:val="26"/>
        </w:rPr>
      </w:pPr>
      <w:proofErr w:type="gramStart"/>
      <w:r>
        <w:rPr>
          <w:sz w:val="26"/>
        </w:rPr>
        <w:t>15 01 06          Směsné</w:t>
      </w:r>
      <w:proofErr w:type="gramEnd"/>
      <w:r>
        <w:rPr>
          <w:sz w:val="26"/>
        </w:rPr>
        <w:t xml:space="preserve"> obaly/O                               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 xml:space="preserve">17 02 03          Plasty/O                                            </w:t>
      </w:r>
    </w:p>
    <w:p w:rsidR="00B82880" w:rsidRDefault="00B82880" w:rsidP="00B82880">
      <w:pPr>
        <w:jc w:val="both"/>
        <w:rPr>
          <w:sz w:val="26"/>
        </w:rPr>
      </w:pPr>
      <w:proofErr w:type="gramStart"/>
      <w:r>
        <w:rPr>
          <w:sz w:val="26"/>
        </w:rPr>
        <w:t>17 05 04          Zemina</w:t>
      </w:r>
      <w:proofErr w:type="gramEnd"/>
      <w:r>
        <w:rPr>
          <w:sz w:val="26"/>
        </w:rPr>
        <w:t xml:space="preserve"> a kamení/O                           </w:t>
      </w: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 xml:space="preserve">                        neuvedené pod </w:t>
      </w:r>
      <w:proofErr w:type="gramStart"/>
      <w:r>
        <w:rPr>
          <w:sz w:val="26"/>
        </w:rPr>
        <w:t>č.170503</w:t>
      </w:r>
      <w:proofErr w:type="gramEnd"/>
    </w:p>
    <w:p w:rsidR="00B82880" w:rsidRDefault="00B82880" w:rsidP="00B82880">
      <w:pPr>
        <w:jc w:val="both"/>
        <w:rPr>
          <w:sz w:val="26"/>
        </w:rPr>
      </w:pPr>
      <w:proofErr w:type="gramStart"/>
      <w:r w:rsidRPr="00341091">
        <w:rPr>
          <w:sz w:val="26"/>
        </w:rPr>
        <w:t>17</w:t>
      </w:r>
      <w:r>
        <w:rPr>
          <w:sz w:val="26"/>
        </w:rPr>
        <w:t xml:space="preserve"> </w:t>
      </w:r>
      <w:r w:rsidRPr="00341091">
        <w:rPr>
          <w:sz w:val="26"/>
        </w:rPr>
        <w:t>03</w:t>
      </w:r>
      <w:r>
        <w:rPr>
          <w:sz w:val="26"/>
        </w:rPr>
        <w:t xml:space="preserve"> </w:t>
      </w:r>
      <w:r w:rsidRPr="00341091">
        <w:rPr>
          <w:sz w:val="26"/>
        </w:rPr>
        <w:t xml:space="preserve">02 </w:t>
      </w:r>
      <w:r>
        <w:rPr>
          <w:sz w:val="26"/>
        </w:rPr>
        <w:t xml:space="preserve">         </w:t>
      </w:r>
      <w:r w:rsidRPr="00341091">
        <w:rPr>
          <w:sz w:val="26"/>
        </w:rPr>
        <w:t>asfalt</w:t>
      </w:r>
      <w:proofErr w:type="gramEnd"/>
      <w:r w:rsidRPr="00341091">
        <w:rPr>
          <w:sz w:val="26"/>
        </w:rPr>
        <w:t xml:space="preserve"> bez dehtu</w:t>
      </w:r>
      <w:r>
        <w:rPr>
          <w:sz w:val="26"/>
        </w:rPr>
        <w:t>/</w:t>
      </w:r>
      <w:r w:rsidRPr="00341091">
        <w:rPr>
          <w:sz w:val="26"/>
        </w:rPr>
        <w:t xml:space="preserve"> O</w:t>
      </w:r>
    </w:p>
    <w:p w:rsidR="00B82880" w:rsidRDefault="00B82880" w:rsidP="00B82880">
      <w:pPr>
        <w:jc w:val="both"/>
        <w:rPr>
          <w:sz w:val="26"/>
        </w:rPr>
      </w:pPr>
      <w:proofErr w:type="gramStart"/>
      <w:r>
        <w:rPr>
          <w:sz w:val="26"/>
        </w:rPr>
        <w:t>20 03 01          Směsný</w:t>
      </w:r>
      <w:proofErr w:type="gramEnd"/>
      <w:r>
        <w:rPr>
          <w:sz w:val="26"/>
        </w:rPr>
        <w:t xml:space="preserve"> odpad/O                               </w:t>
      </w:r>
    </w:p>
    <w:p w:rsidR="00B82880" w:rsidRDefault="00B82880" w:rsidP="00B82880">
      <w:pPr>
        <w:jc w:val="both"/>
        <w:rPr>
          <w:sz w:val="26"/>
        </w:rPr>
      </w:pPr>
    </w:p>
    <w:p w:rsidR="00B82880" w:rsidRDefault="00B82880" w:rsidP="00B82880">
      <w:pPr>
        <w:jc w:val="both"/>
        <w:rPr>
          <w:sz w:val="26"/>
        </w:rPr>
      </w:pPr>
      <w:r>
        <w:rPr>
          <w:sz w:val="26"/>
        </w:rPr>
        <w:t xml:space="preserve">Vzniklé odpady budou likvidovány dle platné legislativy oprávněnými osobami a organizacemi v souladu se zákonem 185/2001 Sb., o odpadech v platném znění. </w:t>
      </w:r>
    </w:p>
    <w:p w:rsidR="00B82880" w:rsidRDefault="00B82880" w:rsidP="00B82880">
      <w:pPr>
        <w:ind w:firstLine="708"/>
        <w:jc w:val="both"/>
        <w:rPr>
          <w:sz w:val="26"/>
          <w:szCs w:val="26"/>
        </w:rPr>
      </w:pPr>
      <w:r w:rsidRPr="00010A51">
        <w:rPr>
          <w:sz w:val="26"/>
        </w:rPr>
        <w:t>Vytěžená zemina bude částečně použita k</w:t>
      </w:r>
      <w:r>
        <w:rPr>
          <w:sz w:val="26"/>
        </w:rPr>
        <w:t> zásypu výkopů</w:t>
      </w:r>
      <w:r w:rsidRPr="00010A51">
        <w:rPr>
          <w:sz w:val="26"/>
        </w:rPr>
        <w:t xml:space="preserve">, </w:t>
      </w:r>
      <w:r>
        <w:rPr>
          <w:sz w:val="26"/>
        </w:rPr>
        <w:t>přebytek zeminy</w:t>
      </w:r>
      <w:r w:rsidRPr="00010A51">
        <w:rPr>
          <w:sz w:val="26"/>
        </w:rPr>
        <w:t xml:space="preserve"> bude odvezen na řízenou skládku. </w:t>
      </w:r>
    </w:p>
    <w:p w:rsidR="00B82880" w:rsidRPr="009766E0" w:rsidRDefault="00B82880" w:rsidP="00B82880">
      <w:pPr>
        <w:jc w:val="both"/>
        <w:rPr>
          <w:sz w:val="26"/>
          <w:szCs w:val="26"/>
        </w:rPr>
      </w:pPr>
    </w:p>
    <w:p w:rsidR="00B82880" w:rsidRPr="009766E0" w:rsidRDefault="00B82880" w:rsidP="00B82880">
      <w:pPr>
        <w:jc w:val="both"/>
        <w:rPr>
          <w:sz w:val="26"/>
          <w:u w:val="single"/>
        </w:rPr>
      </w:pPr>
      <w:r w:rsidRPr="009766E0">
        <w:rPr>
          <w:sz w:val="26"/>
          <w:u w:val="single"/>
        </w:rPr>
        <w:t xml:space="preserve">i) bilance zemních prací, požadavky na přísun nebo </w:t>
      </w:r>
      <w:proofErr w:type="spellStart"/>
      <w:r w:rsidRPr="009766E0">
        <w:rPr>
          <w:sz w:val="26"/>
          <w:u w:val="single"/>
        </w:rPr>
        <w:t>mezideponie</w:t>
      </w:r>
      <w:proofErr w:type="spellEnd"/>
      <w:r w:rsidRPr="009766E0">
        <w:rPr>
          <w:sz w:val="26"/>
          <w:u w:val="single"/>
        </w:rPr>
        <w:t xml:space="preserve"> zemin</w:t>
      </w:r>
    </w:p>
    <w:p w:rsidR="00B82880" w:rsidRDefault="00B82880" w:rsidP="00B82880">
      <w:pPr>
        <w:jc w:val="both"/>
        <w:rPr>
          <w:sz w:val="26"/>
          <w:szCs w:val="26"/>
        </w:rPr>
      </w:pPr>
      <w:r w:rsidRPr="009766E0">
        <w:rPr>
          <w:sz w:val="26"/>
          <w:szCs w:val="26"/>
        </w:rPr>
        <w:tab/>
      </w:r>
      <w:bookmarkStart w:id="2" w:name="_Hlk508693098"/>
      <w:r>
        <w:rPr>
          <w:sz w:val="26"/>
          <w:szCs w:val="26"/>
        </w:rPr>
        <w:t>Při stavbě kanalizace dojde k přebytkům zeminy z jejích výkopů. Přebytek zeminy bude odvezen dle platné legislativy. Při otevřeném výkopu bude případná ornice sejmuta a po dokončení stavby rozprostřena zpět na původní místo.</w:t>
      </w:r>
    </w:p>
    <w:bookmarkEnd w:id="2"/>
    <w:p w:rsidR="00B82880" w:rsidRPr="009766E0" w:rsidRDefault="00B82880" w:rsidP="00B82880">
      <w:pPr>
        <w:jc w:val="both"/>
        <w:rPr>
          <w:sz w:val="26"/>
          <w:u w:val="single"/>
        </w:rPr>
      </w:pPr>
    </w:p>
    <w:p w:rsidR="00B82880" w:rsidRPr="00D2336B" w:rsidRDefault="00B82880" w:rsidP="00B82880">
      <w:pPr>
        <w:jc w:val="both"/>
        <w:rPr>
          <w:sz w:val="26"/>
          <w:u w:val="single"/>
        </w:rPr>
      </w:pPr>
      <w:r>
        <w:rPr>
          <w:sz w:val="26"/>
          <w:u w:val="single"/>
        </w:rPr>
        <w:t>j</w:t>
      </w:r>
      <w:r w:rsidRPr="00D2336B">
        <w:rPr>
          <w:sz w:val="26"/>
          <w:u w:val="single"/>
        </w:rPr>
        <w:t>) ochrana životního prostředí při výstavbě</w:t>
      </w:r>
    </w:p>
    <w:p w:rsidR="00B82880" w:rsidRPr="00C55AF3" w:rsidRDefault="00B82880" w:rsidP="00B82880">
      <w:pPr>
        <w:jc w:val="both"/>
        <w:rPr>
          <w:sz w:val="26"/>
        </w:rPr>
      </w:pPr>
      <w:r>
        <w:rPr>
          <w:sz w:val="26"/>
        </w:rPr>
        <w:tab/>
      </w:r>
      <w:r>
        <w:rPr>
          <w:sz w:val="26"/>
          <w:szCs w:val="26"/>
        </w:rPr>
        <w:t>Při realizaci stavby může dojít k dočasnému zhoršení životního prostředí v důsledku:</w:t>
      </w:r>
    </w:p>
    <w:p w:rsidR="00B82880" w:rsidRDefault="00B82880" w:rsidP="00B82880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provozu stavebních a dopravních strojů (hlučnost, prašnost)</w:t>
      </w:r>
    </w:p>
    <w:p w:rsidR="00B82880" w:rsidRDefault="00B82880" w:rsidP="00B82880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možného úniku ropných látek z těchto strojů</w:t>
      </w:r>
    </w:p>
    <w:p w:rsidR="00B82880" w:rsidRDefault="00B82880" w:rsidP="00B82880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znečištění veřejných komunikací </w:t>
      </w:r>
    </w:p>
    <w:p w:rsidR="00B82880" w:rsidRDefault="00B82880" w:rsidP="00B82880">
      <w:pPr>
        <w:pStyle w:val="Zkladntext"/>
        <w:spacing w:line="240" w:lineRule="auto"/>
      </w:pPr>
      <w:r w:rsidRPr="00C55AF3">
        <w:t>Vznik výše uvedených negativních dopadů je nutno v maximální míře omezit a některým z nich (únik ropných látek) zcela zabránit. Dodavatel je povinen zamezit vzniku znečištění na veřejných komunikacích.</w:t>
      </w:r>
    </w:p>
    <w:p w:rsidR="00B82880" w:rsidRPr="00D65041" w:rsidRDefault="00B82880" w:rsidP="00B82880"/>
    <w:p w:rsidR="00B82880" w:rsidRPr="00477BFC" w:rsidRDefault="00B82880" w:rsidP="00B82880">
      <w:pPr>
        <w:pStyle w:val="Zkladntext"/>
        <w:spacing w:line="240" w:lineRule="auto"/>
        <w:rPr>
          <w:szCs w:val="26"/>
          <w:u w:val="single"/>
        </w:rPr>
      </w:pPr>
      <w:r w:rsidRPr="00477BFC">
        <w:rPr>
          <w:szCs w:val="26"/>
          <w:u w:val="single"/>
        </w:rPr>
        <w:t>Pravidla zařízení staveniště</w:t>
      </w:r>
    </w:p>
    <w:p w:rsidR="00B82880" w:rsidRDefault="00B82880" w:rsidP="00B82880">
      <w:pPr>
        <w:pStyle w:val="Zkladntext"/>
        <w:spacing w:line="240" w:lineRule="auto"/>
        <w:ind w:firstLine="708"/>
        <w:rPr>
          <w:szCs w:val="26"/>
        </w:rPr>
      </w:pPr>
      <w:r>
        <w:rPr>
          <w:szCs w:val="26"/>
        </w:rPr>
        <w:t>S</w:t>
      </w:r>
      <w:r w:rsidRPr="00486496">
        <w:rPr>
          <w:szCs w:val="26"/>
        </w:rPr>
        <w:t xml:space="preserve">taveniště </w:t>
      </w:r>
      <w:r>
        <w:rPr>
          <w:szCs w:val="26"/>
        </w:rPr>
        <w:t>bude</w:t>
      </w:r>
      <w:r w:rsidRPr="00486496">
        <w:rPr>
          <w:szCs w:val="26"/>
        </w:rPr>
        <w:t xml:space="preserve"> na pozemku </w:t>
      </w:r>
      <w:proofErr w:type="gramStart"/>
      <w:r>
        <w:rPr>
          <w:szCs w:val="26"/>
        </w:rPr>
        <w:t>p.č.</w:t>
      </w:r>
      <w:proofErr w:type="gramEnd"/>
      <w:r>
        <w:rPr>
          <w:szCs w:val="26"/>
        </w:rPr>
        <w:t>1675/8</w:t>
      </w:r>
      <w:r w:rsidRPr="00486496">
        <w:rPr>
          <w:szCs w:val="26"/>
        </w:rPr>
        <w:t xml:space="preserve"> Po celou dobu výstavby bude zařízení staveniště opatřeno </w:t>
      </w:r>
      <w:r w:rsidRPr="001B4458">
        <w:rPr>
          <w:szCs w:val="26"/>
        </w:rPr>
        <w:t xml:space="preserve">mobilním oplocením. </w:t>
      </w:r>
    </w:p>
    <w:p w:rsidR="00B82880" w:rsidRPr="00486496" w:rsidRDefault="00B82880" w:rsidP="00B82880">
      <w:pPr>
        <w:pStyle w:val="Zkladntext"/>
        <w:spacing w:line="240" w:lineRule="auto"/>
        <w:ind w:firstLine="708"/>
        <w:rPr>
          <w:szCs w:val="26"/>
        </w:rPr>
      </w:pPr>
      <w:r w:rsidRPr="00486496">
        <w:rPr>
          <w:szCs w:val="26"/>
        </w:rPr>
        <w:t xml:space="preserve">Objekty zařízení staveniště budou zřízeny a provozovány v souladu s platnými hygienickými, bezpečnostními a protipožárními předpisy, platnými v ČR. Odpadní vody budou svedeny do </w:t>
      </w:r>
      <w:r>
        <w:rPr>
          <w:szCs w:val="26"/>
        </w:rPr>
        <w:t>splaškové kanalizace</w:t>
      </w:r>
      <w:r w:rsidRPr="00486496">
        <w:rPr>
          <w:szCs w:val="26"/>
        </w:rPr>
        <w:t xml:space="preserve">, alternativně lze využít chemické WC. </w:t>
      </w:r>
    </w:p>
    <w:p w:rsidR="00B82880" w:rsidRDefault="00B82880" w:rsidP="00B82880">
      <w:pPr>
        <w:pStyle w:val="Zkladntext"/>
        <w:spacing w:line="240" w:lineRule="auto"/>
        <w:ind w:firstLine="708"/>
        <w:rPr>
          <w:szCs w:val="26"/>
        </w:rPr>
      </w:pPr>
      <w:r w:rsidRPr="00486496">
        <w:rPr>
          <w:szCs w:val="26"/>
        </w:rPr>
        <w:t>Dodávka elektrické energie, potřebná</w:t>
      </w:r>
      <w:r>
        <w:rPr>
          <w:szCs w:val="26"/>
        </w:rPr>
        <w:t xml:space="preserve"> pro </w:t>
      </w:r>
      <w:r w:rsidRPr="00486496">
        <w:rPr>
          <w:szCs w:val="26"/>
        </w:rPr>
        <w:t>zajištění provozu staveniště a pro vlastní stavbu</w:t>
      </w:r>
      <w:r>
        <w:rPr>
          <w:szCs w:val="26"/>
        </w:rPr>
        <w:t xml:space="preserve">, </w:t>
      </w:r>
      <w:r w:rsidRPr="00486496">
        <w:rPr>
          <w:szCs w:val="26"/>
        </w:rPr>
        <w:t>bude zajištěna z</w:t>
      </w:r>
      <w:r>
        <w:rPr>
          <w:szCs w:val="26"/>
        </w:rPr>
        <w:t> mobilní zdrojem energie</w:t>
      </w:r>
      <w:r w:rsidRPr="00486496">
        <w:rPr>
          <w:szCs w:val="26"/>
        </w:rPr>
        <w:t xml:space="preserve">. </w:t>
      </w:r>
    </w:p>
    <w:p w:rsidR="00B82880" w:rsidRDefault="00B82880" w:rsidP="00B82880">
      <w:pPr>
        <w:pStyle w:val="Zkladntext"/>
        <w:spacing w:line="240" w:lineRule="auto"/>
        <w:ind w:firstLine="708"/>
        <w:rPr>
          <w:szCs w:val="26"/>
        </w:rPr>
      </w:pPr>
      <w:r w:rsidRPr="00486496">
        <w:rPr>
          <w:szCs w:val="26"/>
        </w:rPr>
        <w:t xml:space="preserve">Při dokončení výstavby musí být staveniště a jeho okolí vráceno do stavu stejného nebo lepšího než byl ten, který existoval při předání staveniště </w:t>
      </w:r>
      <w:r>
        <w:rPr>
          <w:szCs w:val="26"/>
        </w:rPr>
        <w:t>z</w:t>
      </w:r>
      <w:r w:rsidRPr="00486496">
        <w:rPr>
          <w:szCs w:val="26"/>
        </w:rPr>
        <w:t xml:space="preserve">hotoviteli. </w:t>
      </w:r>
    </w:p>
    <w:p w:rsidR="00B82880" w:rsidRDefault="00B82880" w:rsidP="00B82880">
      <w:pPr>
        <w:pStyle w:val="Zkladntext"/>
        <w:spacing w:line="240" w:lineRule="auto"/>
        <w:ind w:firstLine="708"/>
        <w:rPr>
          <w:szCs w:val="26"/>
        </w:rPr>
      </w:pPr>
    </w:p>
    <w:p w:rsidR="00B82880" w:rsidRPr="002A3685" w:rsidRDefault="00B82880" w:rsidP="00B82880">
      <w:pPr>
        <w:pStyle w:val="Zkladntext"/>
        <w:spacing w:line="240" w:lineRule="auto"/>
        <w:rPr>
          <w:u w:val="single"/>
        </w:rPr>
      </w:pPr>
      <w:r>
        <w:rPr>
          <w:u w:val="single"/>
        </w:rPr>
        <w:t>k</w:t>
      </w:r>
      <w:r w:rsidRPr="002A3685">
        <w:rPr>
          <w:u w:val="single"/>
        </w:rPr>
        <w:t>) zásady bezpečnosti a ochrany zdraví při práci na staveništi</w:t>
      </w:r>
      <w:r>
        <w:rPr>
          <w:u w:val="single"/>
        </w:rPr>
        <w:t>, BOZP</w:t>
      </w:r>
    </w:p>
    <w:p w:rsidR="00B82880" w:rsidRDefault="00B82880" w:rsidP="00B82880">
      <w:pPr>
        <w:jc w:val="both"/>
        <w:rPr>
          <w:b/>
          <w:sz w:val="26"/>
        </w:rPr>
      </w:pPr>
      <w:bookmarkStart w:id="3" w:name="_Hlk491417421"/>
      <w:r>
        <w:rPr>
          <w:b/>
          <w:sz w:val="26"/>
        </w:rPr>
        <w:tab/>
      </w:r>
      <w:r w:rsidRPr="006212BE">
        <w:rPr>
          <w:b/>
          <w:sz w:val="26"/>
        </w:rPr>
        <w:t>Před zahájením stavebních prací je nutné vytýčit všechna podzemní vedení a ochranná pásm</w:t>
      </w:r>
      <w:r>
        <w:rPr>
          <w:b/>
          <w:sz w:val="26"/>
        </w:rPr>
        <w:t>a podzemních a nadzemních vedení</w:t>
      </w:r>
      <w:r w:rsidRPr="006212BE">
        <w:rPr>
          <w:b/>
          <w:sz w:val="26"/>
        </w:rPr>
        <w:t>!</w:t>
      </w:r>
    </w:p>
    <w:p w:rsidR="00B82880" w:rsidRPr="006212BE" w:rsidRDefault="00B82880" w:rsidP="00B82880">
      <w:pPr>
        <w:pStyle w:val="Zkladntext"/>
        <w:spacing w:line="240" w:lineRule="auto"/>
        <w:ind w:firstLine="708"/>
        <w:rPr>
          <w:szCs w:val="26"/>
        </w:rPr>
      </w:pPr>
      <w:r w:rsidRPr="006212BE">
        <w:rPr>
          <w:szCs w:val="26"/>
        </w:rPr>
        <w:t xml:space="preserve">Při provádění stavebních prací je nutné dodržovat veškeré požadavky k zajištění bezpečnosti a ochrany zdraví při práci tak, jak je stanoví příslušné předpisy, zejména </w:t>
      </w:r>
      <w:r w:rsidRPr="006212BE">
        <w:rPr>
          <w:b/>
          <w:i/>
          <w:szCs w:val="26"/>
        </w:rPr>
        <w:t>Zákon č.309/2006 Sb</w:t>
      </w:r>
      <w:r w:rsidRPr="006212BE">
        <w:rPr>
          <w:szCs w:val="26"/>
        </w:rPr>
        <w:t>.,</w:t>
      </w:r>
      <w:r>
        <w:rPr>
          <w:szCs w:val="26"/>
        </w:rPr>
        <w:t xml:space="preserve"> </w:t>
      </w:r>
      <w:r w:rsidRPr="006212BE">
        <w:rPr>
          <w:szCs w:val="26"/>
        </w:rPr>
        <w:t>kterým se upravují další požadavky bezpečnosti a ochrany zdraví při práci v pracovněprávních vztazích a zajištění bezpečnosti a ochrany zdraví při činnosti nebo poskytování služeb mimo pracovněprávní vztahy (zákon o zajištění dalších podmínek bezpečnosti a ochrany zdraví při práci),</w:t>
      </w:r>
      <w:r>
        <w:rPr>
          <w:szCs w:val="26"/>
        </w:rPr>
        <w:t xml:space="preserve"> v platném znění,</w:t>
      </w:r>
      <w:r w:rsidRPr="006212BE">
        <w:rPr>
          <w:szCs w:val="26"/>
        </w:rPr>
        <w:t xml:space="preserve"> </w:t>
      </w:r>
      <w:r w:rsidRPr="006212BE">
        <w:rPr>
          <w:b/>
          <w:i/>
          <w:szCs w:val="26"/>
        </w:rPr>
        <w:t>NV č.101/2005 Sb</w:t>
      </w:r>
      <w:r w:rsidRPr="006212BE">
        <w:rPr>
          <w:szCs w:val="26"/>
        </w:rPr>
        <w:t>.,</w:t>
      </w:r>
      <w:r>
        <w:rPr>
          <w:szCs w:val="26"/>
        </w:rPr>
        <w:t xml:space="preserve"> </w:t>
      </w:r>
      <w:r w:rsidRPr="006212BE">
        <w:rPr>
          <w:szCs w:val="26"/>
        </w:rPr>
        <w:t>o podrobnějších požadavcích na pracoviště a pracovní prostředí,</w:t>
      </w:r>
      <w:r w:rsidRPr="009A1A2D">
        <w:rPr>
          <w:szCs w:val="26"/>
        </w:rPr>
        <w:t xml:space="preserve"> </w:t>
      </w:r>
      <w:r>
        <w:rPr>
          <w:szCs w:val="26"/>
        </w:rPr>
        <w:t>v platném znění,</w:t>
      </w:r>
      <w:r w:rsidRPr="006212BE">
        <w:rPr>
          <w:szCs w:val="26"/>
        </w:rPr>
        <w:t xml:space="preserve"> </w:t>
      </w:r>
      <w:r w:rsidRPr="006212BE">
        <w:rPr>
          <w:b/>
          <w:i/>
          <w:szCs w:val="26"/>
        </w:rPr>
        <w:t>NV č.362/2005 Sb</w:t>
      </w:r>
      <w:r w:rsidRPr="006212BE">
        <w:rPr>
          <w:szCs w:val="26"/>
        </w:rPr>
        <w:t>.,</w:t>
      </w:r>
      <w:r>
        <w:rPr>
          <w:szCs w:val="26"/>
        </w:rPr>
        <w:t xml:space="preserve"> </w:t>
      </w:r>
      <w:r w:rsidRPr="006212BE">
        <w:rPr>
          <w:szCs w:val="26"/>
        </w:rPr>
        <w:t>o bližších požadavcích na bezpečnost a ochranu zdraví při práci na pracovištích s nebezpečím pádu z výšky nebo do hloubky,</w:t>
      </w:r>
      <w:r w:rsidRPr="009A1A2D">
        <w:rPr>
          <w:szCs w:val="26"/>
        </w:rPr>
        <w:t xml:space="preserve"> </w:t>
      </w:r>
      <w:r>
        <w:rPr>
          <w:szCs w:val="26"/>
        </w:rPr>
        <w:t>v platném znění,</w:t>
      </w:r>
      <w:r w:rsidRPr="006212BE">
        <w:rPr>
          <w:szCs w:val="26"/>
        </w:rPr>
        <w:t xml:space="preserve"> </w:t>
      </w:r>
      <w:r w:rsidRPr="006212BE">
        <w:rPr>
          <w:b/>
          <w:i/>
          <w:szCs w:val="26"/>
        </w:rPr>
        <w:t>NV č.591/2006 Sb</w:t>
      </w:r>
      <w:r w:rsidRPr="006212BE">
        <w:rPr>
          <w:szCs w:val="26"/>
        </w:rPr>
        <w:t>., o bližších minimálních požadavcích na bezpečnost a ochranu zdraví při práci na staveništích</w:t>
      </w:r>
      <w:r>
        <w:rPr>
          <w:szCs w:val="26"/>
        </w:rPr>
        <w:t>,</w:t>
      </w:r>
      <w:r w:rsidRPr="009A1A2D">
        <w:rPr>
          <w:szCs w:val="26"/>
        </w:rPr>
        <w:t xml:space="preserve"> </w:t>
      </w:r>
      <w:r>
        <w:rPr>
          <w:szCs w:val="26"/>
        </w:rPr>
        <w:t>v platném znění</w:t>
      </w:r>
      <w:r w:rsidRPr="006212BE">
        <w:rPr>
          <w:szCs w:val="26"/>
        </w:rPr>
        <w:t>.</w:t>
      </w:r>
    </w:p>
    <w:p w:rsidR="00B82880" w:rsidRPr="006212BE" w:rsidRDefault="00B82880" w:rsidP="00B82880">
      <w:pPr>
        <w:pStyle w:val="Zkladntext"/>
        <w:spacing w:line="240" w:lineRule="auto"/>
        <w:rPr>
          <w:szCs w:val="26"/>
        </w:rPr>
      </w:pPr>
      <w:r w:rsidRPr="006212BE">
        <w:rPr>
          <w:szCs w:val="26"/>
        </w:rPr>
        <w:lastRenderedPageBreak/>
        <w:tab/>
        <w:t>Každý pracovník, zúčastněný na výstavbě, musí být průkazně seznámen a proškolen s bezpečnostními předpisy. Pracovníci zjišťující dopravu v prostorách staveniště musí být seznámeni s podmínkami provozu (ochranná pásma, sítě apod.). Na staveniště je pracovníkům zúčastněných na výstavbě povoleno vstupovat jen na základě oprávnění (pověření) pro určené práce a s vědomím vedení stavby.</w:t>
      </w:r>
    </w:p>
    <w:p w:rsidR="00B82880" w:rsidRPr="006212BE" w:rsidRDefault="00B82880" w:rsidP="00B82880">
      <w:pPr>
        <w:pStyle w:val="Zkladntext"/>
        <w:spacing w:line="240" w:lineRule="auto"/>
        <w:rPr>
          <w:szCs w:val="26"/>
        </w:rPr>
      </w:pPr>
      <w:r w:rsidRPr="006212BE">
        <w:rPr>
          <w:szCs w:val="26"/>
        </w:rPr>
        <w:tab/>
        <w:t>Pracoviště musí být při práci mimo denní dobu řádně osvětlena. Musí být dodržován pořádek a čistota. Musí být viditelně vyvěšen seznam důležitých telefonních stanic (lékařská služba, policie, požárníci).</w:t>
      </w:r>
    </w:p>
    <w:p w:rsidR="00B82880" w:rsidRPr="00DD2A6C" w:rsidRDefault="00B82880" w:rsidP="00B82880">
      <w:pPr>
        <w:pStyle w:val="Zkladntext"/>
        <w:spacing w:line="240" w:lineRule="auto"/>
      </w:pPr>
      <w:r w:rsidRPr="006212BE">
        <w:tab/>
        <w:t>Shodně se postupuje při souběhu stavebních prací s pracemi za provozu. Dodavatel stavebních prací je povinen seznámit ostatní dodavatele s požadavky bezpečnosti práce.</w:t>
      </w:r>
    </w:p>
    <w:bookmarkEnd w:id="3"/>
    <w:p w:rsidR="00B82880" w:rsidRDefault="00B82880" w:rsidP="00B82880">
      <w:pPr>
        <w:pStyle w:val="Zkladntext"/>
        <w:spacing w:line="240" w:lineRule="auto"/>
        <w:rPr>
          <w:szCs w:val="26"/>
        </w:rPr>
      </w:pPr>
    </w:p>
    <w:p w:rsidR="00B82880" w:rsidRPr="00BE3C74" w:rsidRDefault="00B82880" w:rsidP="00B82880">
      <w:pPr>
        <w:rPr>
          <w:b/>
          <w:sz w:val="26"/>
          <w:szCs w:val="26"/>
        </w:rPr>
      </w:pPr>
      <w:r w:rsidRPr="00BE3C74">
        <w:rPr>
          <w:b/>
          <w:sz w:val="26"/>
          <w:szCs w:val="26"/>
        </w:rPr>
        <w:t>Povinnosti zadavatelů staveb</w:t>
      </w:r>
    </w:p>
    <w:p w:rsidR="00B82880" w:rsidRPr="006212BE" w:rsidRDefault="00B82880" w:rsidP="00B82880">
      <w:pPr>
        <w:pStyle w:val="Zkladntext"/>
        <w:spacing w:line="240" w:lineRule="auto"/>
        <w:rPr>
          <w:color w:val="000000"/>
          <w:szCs w:val="26"/>
        </w:rPr>
      </w:pPr>
      <w:r>
        <w:rPr>
          <w:color w:val="000000"/>
          <w:szCs w:val="26"/>
        </w:rPr>
        <w:tab/>
      </w:r>
      <w:r w:rsidRPr="006212BE">
        <w:rPr>
          <w:color w:val="000000"/>
          <w:szCs w:val="26"/>
        </w:rPr>
        <w:t>Podle požadavků zákona 309/2006 Sb., o zajištění dalších podmínek bezpečnosti práce a ochrany zdraví při práci, je povinen</w:t>
      </w:r>
      <w:r>
        <w:rPr>
          <w:color w:val="000000"/>
          <w:szCs w:val="26"/>
        </w:rPr>
        <w:t xml:space="preserve"> zadavatel stavby</w:t>
      </w:r>
      <w:r w:rsidRPr="006212BE">
        <w:rPr>
          <w:color w:val="000000"/>
          <w:szCs w:val="26"/>
        </w:rPr>
        <w:t xml:space="preserve"> zajistit koordinátora BOZP při realizaci stavby a zavázat všechny zhotovitele ke spolupráci s koordinátorem BOZP.</w:t>
      </w:r>
    </w:p>
    <w:p w:rsidR="00B82880" w:rsidRDefault="00B82880" w:rsidP="00B82880">
      <w:pPr>
        <w:pStyle w:val="Zkladntext"/>
        <w:spacing w:line="240" w:lineRule="auto"/>
        <w:rPr>
          <w:color w:val="000000"/>
          <w:szCs w:val="26"/>
          <w:u w:val="single"/>
        </w:rPr>
      </w:pPr>
    </w:p>
    <w:p w:rsidR="00B82880" w:rsidRPr="006212BE" w:rsidRDefault="00B82880" w:rsidP="00B82880">
      <w:pPr>
        <w:pStyle w:val="Zkladntext"/>
        <w:spacing w:line="240" w:lineRule="auto"/>
        <w:rPr>
          <w:color w:val="000000"/>
          <w:szCs w:val="26"/>
          <w:u w:val="single"/>
        </w:rPr>
      </w:pPr>
      <w:r w:rsidRPr="006212BE">
        <w:rPr>
          <w:color w:val="000000"/>
          <w:szCs w:val="26"/>
          <w:u w:val="single"/>
        </w:rPr>
        <w:t>Přípravná fáze stavby</w:t>
      </w:r>
    </w:p>
    <w:p w:rsidR="00B82880" w:rsidRDefault="00B82880" w:rsidP="00B82880">
      <w:pPr>
        <w:pStyle w:val="Zkladntext"/>
        <w:spacing w:line="240" w:lineRule="auto"/>
        <w:rPr>
          <w:color w:val="000000"/>
          <w:szCs w:val="26"/>
        </w:rPr>
      </w:pPr>
      <w:r>
        <w:rPr>
          <w:color w:val="000000"/>
          <w:szCs w:val="26"/>
        </w:rPr>
        <w:tab/>
      </w:r>
      <w:r w:rsidRPr="006212BE">
        <w:rPr>
          <w:color w:val="000000"/>
          <w:szCs w:val="26"/>
        </w:rPr>
        <w:t>Zadavatel stavby</w:t>
      </w:r>
      <w:r w:rsidRPr="006212BE">
        <w:rPr>
          <w:rStyle w:val="apple-converted-space"/>
          <w:color w:val="000000"/>
          <w:szCs w:val="26"/>
        </w:rPr>
        <w:t> </w:t>
      </w:r>
      <w:r w:rsidRPr="006212BE">
        <w:rPr>
          <w:rStyle w:val="Siln"/>
          <w:b w:val="0"/>
          <w:color w:val="000000"/>
          <w:szCs w:val="26"/>
        </w:rPr>
        <w:t>je povinen zajistit</w:t>
      </w:r>
      <w:r w:rsidRPr="006212BE">
        <w:rPr>
          <w:rStyle w:val="apple-converted-space"/>
          <w:color w:val="000000"/>
          <w:szCs w:val="26"/>
        </w:rPr>
        <w:t> </w:t>
      </w:r>
      <w:r w:rsidRPr="006212BE">
        <w:rPr>
          <w:color w:val="000000"/>
          <w:szCs w:val="26"/>
        </w:rPr>
        <w:t>při přípravné fázi stavby</w:t>
      </w:r>
      <w:r>
        <w:rPr>
          <w:color w:val="000000"/>
          <w:szCs w:val="26"/>
        </w:rPr>
        <w:t xml:space="preserve"> </w:t>
      </w:r>
      <w:r w:rsidRPr="006212BE">
        <w:rPr>
          <w:rStyle w:val="Siln"/>
          <w:b w:val="0"/>
          <w:color w:val="000000"/>
          <w:szCs w:val="26"/>
        </w:rPr>
        <w:t>koordinátora BOZP a zpracování Plánu BOZP</w:t>
      </w:r>
      <w:r w:rsidRPr="006212BE">
        <w:rPr>
          <w:rStyle w:val="apple-converted-space"/>
          <w:b/>
          <w:color w:val="000000"/>
          <w:szCs w:val="26"/>
        </w:rPr>
        <w:t> </w:t>
      </w:r>
      <w:r w:rsidRPr="006212BE">
        <w:rPr>
          <w:color w:val="000000"/>
          <w:szCs w:val="26"/>
        </w:rPr>
        <w:t>u staveb, kde budou prováděny v průběhu realizace stavby</w:t>
      </w:r>
      <w:r w:rsidRPr="006212BE">
        <w:rPr>
          <w:rStyle w:val="apple-converted-space"/>
          <w:color w:val="000000"/>
          <w:szCs w:val="26"/>
        </w:rPr>
        <w:t> </w:t>
      </w:r>
      <w:r w:rsidRPr="006212BE">
        <w:rPr>
          <w:rStyle w:val="Siln"/>
          <w:b w:val="0"/>
          <w:color w:val="000000"/>
          <w:szCs w:val="26"/>
        </w:rPr>
        <w:t>práce se zvýšeným rizikem</w:t>
      </w:r>
      <w:r w:rsidRPr="006212BE">
        <w:rPr>
          <w:rStyle w:val="Siln"/>
          <w:color w:val="000000"/>
          <w:szCs w:val="26"/>
        </w:rPr>
        <w:t xml:space="preserve"> </w:t>
      </w:r>
      <w:r>
        <w:rPr>
          <w:color w:val="000000"/>
          <w:szCs w:val="26"/>
        </w:rPr>
        <w:t xml:space="preserve">dle nařízení vlády 591/2006 </w:t>
      </w:r>
      <w:proofErr w:type="spellStart"/>
      <w:r>
        <w:rPr>
          <w:color w:val="000000"/>
          <w:szCs w:val="26"/>
        </w:rPr>
        <w:t>Sb</w:t>
      </w:r>
      <w:proofErr w:type="spellEnd"/>
      <w:r w:rsidRPr="006212BE">
        <w:rPr>
          <w:color w:val="000000"/>
          <w:szCs w:val="26"/>
        </w:rPr>
        <w:t>, nebo kde je splněn rozsah stavby dle § 15 zákona 309/2006 Sb.</w:t>
      </w:r>
      <w:r>
        <w:rPr>
          <w:color w:val="000000"/>
          <w:szCs w:val="26"/>
        </w:rPr>
        <w:t>, ve znění pozdějších předpisů.</w:t>
      </w:r>
    </w:p>
    <w:p w:rsidR="00B82880" w:rsidRPr="006212BE" w:rsidRDefault="00B82880" w:rsidP="00B82880">
      <w:pPr>
        <w:pStyle w:val="Zkladntext"/>
        <w:spacing w:line="240" w:lineRule="auto"/>
        <w:rPr>
          <w:color w:val="000000"/>
          <w:szCs w:val="26"/>
        </w:rPr>
      </w:pPr>
    </w:p>
    <w:p w:rsidR="00B82880" w:rsidRDefault="00B82880" w:rsidP="00B82880">
      <w:pPr>
        <w:pStyle w:val="Zkladntext"/>
        <w:spacing w:line="240" w:lineRule="auto"/>
        <w:rPr>
          <w:color w:val="000000"/>
          <w:szCs w:val="26"/>
          <w:u w:val="single"/>
        </w:rPr>
      </w:pPr>
      <w:r w:rsidRPr="006212BE">
        <w:rPr>
          <w:color w:val="000000"/>
          <w:szCs w:val="26"/>
          <w:u w:val="single"/>
        </w:rPr>
        <w:t>Fáze realizace stavby</w:t>
      </w:r>
    </w:p>
    <w:p w:rsidR="00B82880" w:rsidRPr="004D1AF9" w:rsidRDefault="00B82880" w:rsidP="00B82880">
      <w:pPr>
        <w:pStyle w:val="Zkladntext"/>
        <w:spacing w:line="240" w:lineRule="auto"/>
        <w:rPr>
          <w:color w:val="000000"/>
          <w:szCs w:val="26"/>
        </w:rPr>
      </w:pPr>
      <w:r>
        <w:rPr>
          <w:color w:val="000000"/>
          <w:szCs w:val="26"/>
        </w:rPr>
        <w:tab/>
      </w:r>
      <w:r w:rsidRPr="004D1AF9">
        <w:rPr>
          <w:color w:val="000000"/>
          <w:szCs w:val="26"/>
        </w:rPr>
        <w:t>Zadavatel stavby je</w:t>
      </w:r>
      <w:r w:rsidRPr="004D1AF9">
        <w:rPr>
          <w:rStyle w:val="apple-converted-space"/>
          <w:color w:val="000000"/>
          <w:szCs w:val="26"/>
        </w:rPr>
        <w:t> </w:t>
      </w:r>
      <w:r w:rsidRPr="004D1AF9">
        <w:rPr>
          <w:rStyle w:val="Siln"/>
          <w:b w:val="0"/>
          <w:color w:val="000000"/>
          <w:szCs w:val="26"/>
        </w:rPr>
        <w:t>povinen zajistit koordinátora BOZP</w:t>
      </w:r>
      <w:r w:rsidRPr="004D1AF9">
        <w:rPr>
          <w:rStyle w:val="apple-converted-space"/>
          <w:color w:val="000000"/>
          <w:szCs w:val="26"/>
        </w:rPr>
        <w:t> </w:t>
      </w:r>
      <w:r w:rsidRPr="004D1AF9">
        <w:rPr>
          <w:color w:val="000000"/>
          <w:szCs w:val="26"/>
        </w:rPr>
        <w:t>pro fázi realizace na takové stavby, kde budou působit</w:t>
      </w:r>
      <w:r w:rsidRPr="004D1AF9">
        <w:rPr>
          <w:rStyle w:val="apple-converted-space"/>
          <w:b/>
          <w:color w:val="000000"/>
          <w:szCs w:val="26"/>
        </w:rPr>
        <w:t> </w:t>
      </w:r>
      <w:r w:rsidRPr="004D1AF9">
        <w:rPr>
          <w:rStyle w:val="Siln"/>
          <w:b w:val="0"/>
          <w:color w:val="000000"/>
          <w:szCs w:val="26"/>
        </w:rPr>
        <w:t>dva a více zhotovitelů</w:t>
      </w:r>
      <w:r w:rsidRPr="004D1AF9">
        <w:rPr>
          <w:color w:val="000000"/>
          <w:szCs w:val="26"/>
        </w:rPr>
        <w:t xml:space="preserve"> a u kterých jsou přesaženy následující limity objemu staveb:</w:t>
      </w:r>
    </w:p>
    <w:p w:rsidR="00B82880" w:rsidRPr="004D1AF9" w:rsidRDefault="00B82880" w:rsidP="00B82880">
      <w:pPr>
        <w:numPr>
          <w:ilvl w:val="0"/>
          <w:numId w:val="2"/>
        </w:numPr>
        <w:ind w:left="375"/>
        <w:jc w:val="both"/>
        <w:rPr>
          <w:color w:val="000000"/>
          <w:sz w:val="26"/>
          <w:szCs w:val="26"/>
        </w:rPr>
      </w:pPr>
      <w:r w:rsidRPr="004D1AF9">
        <w:rPr>
          <w:color w:val="000000"/>
          <w:sz w:val="26"/>
          <w:szCs w:val="26"/>
        </w:rPr>
        <w:t>u kterých celková předpokládaná doba trvání prací a činností</w:t>
      </w:r>
      <w:r w:rsidRPr="004D1AF9">
        <w:rPr>
          <w:rStyle w:val="apple-converted-space"/>
          <w:color w:val="000000"/>
          <w:sz w:val="26"/>
          <w:szCs w:val="26"/>
        </w:rPr>
        <w:t> </w:t>
      </w:r>
      <w:r w:rsidRPr="004D1AF9">
        <w:rPr>
          <w:rStyle w:val="Siln"/>
          <w:b w:val="0"/>
          <w:color w:val="000000"/>
          <w:sz w:val="26"/>
          <w:szCs w:val="26"/>
        </w:rPr>
        <w:t>je</w:t>
      </w:r>
      <w:r w:rsidRPr="004D1AF9">
        <w:rPr>
          <w:rStyle w:val="Siln"/>
          <w:color w:val="000000"/>
          <w:sz w:val="26"/>
          <w:szCs w:val="26"/>
        </w:rPr>
        <w:t xml:space="preserve"> </w:t>
      </w:r>
      <w:r w:rsidRPr="004D1AF9">
        <w:rPr>
          <w:rStyle w:val="Siln"/>
          <w:b w:val="0"/>
          <w:color w:val="000000"/>
          <w:sz w:val="26"/>
          <w:szCs w:val="26"/>
        </w:rPr>
        <w:t>delší než 30</w:t>
      </w:r>
      <w:r w:rsidRPr="004D1AF9">
        <w:rPr>
          <w:rStyle w:val="Siln"/>
          <w:color w:val="000000"/>
          <w:sz w:val="26"/>
          <w:szCs w:val="26"/>
        </w:rPr>
        <w:t xml:space="preserve"> </w:t>
      </w:r>
      <w:r w:rsidRPr="004D1AF9">
        <w:rPr>
          <w:rStyle w:val="Siln"/>
          <w:b w:val="0"/>
          <w:color w:val="000000"/>
          <w:sz w:val="26"/>
          <w:szCs w:val="26"/>
        </w:rPr>
        <w:t>pracovních dnů</w:t>
      </w:r>
      <w:r w:rsidRPr="004D1AF9">
        <w:rPr>
          <w:color w:val="000000"/>
          <w:sz w:val="26"/>
          <w:szCs w:val="26"/>
        </w:rPr>
        <w:t>, ve kterých bude na stavbě pracovat současné</w:t>
      </w:r>
      <w:r w:rsidRPr="004D1AF9">
        <w:rPr>
          <w:rStyle w:val="apple-converted-space"/>
          <w:color w:val="000000"/>
          <w:sz w:val="26"/>
          <w:szCs w:val="26"/>
        </w:rPr>
        <w:t> </w:t>
      </w:r>
      <w:r w:rsidRPr="004D1AF9">
        <w:rPr>
          <w:rStyle w:val="Siln"/>
          <w:b w:val="0"/>
          <w:color w:val="000000"/>
          <w:sz w:val="26"/>
          <w:szCs w:val="26"/>
        </w:rPr>
        <w:t>více jak 20</w:t>
      </w:r>
      <w:r w:rsidRPr="004D1AF9">
        <w:rPr>
          <w:rStyle w:val="Siln"/>
          <w:color w:val="000000"/>
          <w:sz w:val="26"/>
          <w:szCs w:val="26"/>
        </w:rPr>
        <w:t xml:space="preserve"> </w:t>
      </w:r>
      <w:r w:rsidRPr="004D1AF9">
        <w:rPr>
          <w:rStyle w:val="Siln"/>
          <w:b w:val="0"/>
          <w:color w:val="000000"/>
          <w:sz w:val="26"/>
          <w:szCs w:val="26"/>
        </w:rPr>
        <w:t>fyzických osob</w:t>
      </w:r>
      <w:r w:rsidRPr="004D1AF9">
        <w:rPr>
          <w:rStyle w:val="apple-converted-space"/>
          <w:color w:val="000000"/>
          <w:sz w:val="26"/>
          <w:szCs w:val="26"/>
        </w:rPr>
        <w:t> </w:t>
      </w:r>
      <w:r w:rsidRPr="004D1AF9">
        <w:rPr>
          <w:color w:val="000000"/>
          <w:sz w:val="26"/>
          <w:szCs w:val="26"/>
        </w:rPr>
        <w:t>po dobu delší než 1 den</w:t>
      </w:r>
    </w:p>
    <w:p w:rsidR="00B82880" w:rsidRPr="004D1AF9" w:rsidRDefault="00B82880" w:rsidP="00B82880">
      <w:pPr>
        <w:numPr>
          <w:ilvl w:val="0"/>
          <w:numId w:val="2"/>
        </w:numPr>
        <w:ind w:left="375"/>
        <w:jc w:val="both"/>
        <w:rPr>
          <w:color w:val="000000"/>
          <w:sz w:val="26"/>
          <w:szCs w:val="26"/>
        </w:rPr>
      </w:pPr>
      <w:r w:rsidRPr="004D1AF9">
        <w:rPr>
          <w:color w:val="000000"/>
          <w:sz w:val="26"/>
          <w:szCs w:val="26"/>
        </w:rPr>
        <w:t>u kterých celkový plánovaný objem prací a činností během realizace díla</w:t>
      </w:r>
      <w:r w:rsidRPr="004D1AF9">
        <w:rPr>
          <w:rStyle w:val="apple-converted-space"/>
          <w:color w:val="000000"/>
          <w:sz w:val="26"/>
          <w:szCs w:val="26"/>
        </w:rPr>
        <w:t> </w:t>
      </w:r>
      <w:r w:rsidRPr="004D1AF9">
        <w:rPr>
          <w:rStyle w:val="Siln"/>
          <w:b w:val="0"/>
          <w:color w:val="000000"/>
          <w:sz w:val="26"/>
          <w:szCs w:val="26"/>
        </w:rPr>
        <w:t>přesáhne 500 pracovních dnů</w:t>
      </w:r>
      <w:r w:rsidRPr="004D1AF9">
        <w:rPr>
          <w:rStyle w:val="apple-converted-space"/>
          <w:color w:val="000000"/>
          <w:sz w:val="26"/>
          <w:szCs w:val="26"/>
        </w:rPr>
        <w:t> </w:t>
      </w:r>
      <w:r w:rsidRPr="004D1AF9">
        <w:rPr>
          <w:color w:val="000000"/>
          <w:sz w:val="26"/>
          <w:szCs w:val="26"/>
        </w:rPr>
        <w:t xml:space="preserve">v přepočtu na </w:t>
      </w:r>
      <w:r w:rsidRPr="004D1AF9">
        <w:rPr>
          <w:rStyle w:val="Siln"/>
          <w:b w:val="0"/>
          <w:color w:val="000000"/>
          <w:sz w:val="26"/>
          <w:szCs w:val="26"/>
        </w:rPr>
        <w:t xml:space="preserve">jednu </w:t>
      </w:r>
      <w:r w:rsidRPr="004D1AF9">
        <w:rPr>
          <w:color w:val="000000"/>
          <w:sz w:val="26"/>
          <w:szCs w:val="26"/>
        </w:rPr>
        <w:t>fyzickou osobu</w:t>
      </w:r>
    </w:p>
    <w:p w:rsidR="00B82880" w:rsidRDefault="00B82880" w:rsidP="00B82880">
      <w:pPr>
        <w:pStyle w:val="Zkladntext"/>
        <w:spacing w:line="240" w:lineRule="auto"/>
      </w:pPr>
    </w:p>
    <w:p w:rsidR="00B82880" w:rsidRPr="00B83118" w:rsidRDefault="00B82880" w:rsidP="00B82880">
      <w:pPr>
        <w:jc w:val="both"/>
        <w:rPr>
          <w:sz w:val="26"/>
          <w:szCs w:val="26"/>
          <w:u w:val="single"/>
        </w:rPr>
      </w:pPr>
      <w:r w:rsidRPr="00B83118">
        <w:rPr>
          <w:sz w:val="26"/>
          <w:szCs w:val="26"/>
          <w:u w:val="single"/>
        </w:rPr>
        <w:t xml:space="preserve">Posouzení plnění povinnosti zadavatele stavby podle zákona č.309/2006 Sb., o zajištění dalších podmínek bezpečnosti a ochrany zdraví při práci, ve znění pozdějších předpisů </w:t>
      </w:r>
    </w:p>
    <w:p w:rsidR="00B82880" w:rsidRPr="00DC3ADC" w:rsidRDefault="00B82880" w:rsidP="00B8288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C3ADC">
        <w:rPr>
          <w:sz w:val="26"/>
          <w:szCs w:val="26"/>
        </w:rPr>
        <w:t xml:space="preserve">Povinnost zadavatele stavby určit koordinátora BOZP vyplývá dle §14 </w:t>
      </w:r>
      <w:proofErr w:type="gramStart"/>
      <w:r w:rsidRPr="00DC3ADC">
        <w:rPr>
          <w:sz w:val="26"/>
          <w:szCs w:val="26"/>
        </w:rPr>
        <w:t>odst.1 zákona</w:t>
      </w:r>
      <w:proofErr w:type="gramEnd"/>
      <w:r w:rsidRPr="00DC3ADC">
        <w:rPr>
          <w:sz w:val="26"/>
          <w:szCs w:val="26"/>
        </w:rPr>
        <w:t xml:space="preserve"> č.309/2006 Sb., ve znění zákona č.88/2016 Sb., - Budou-li na staveništi působit zaměstnanci více než jednoho zhotovitele stavby, je zadavatel stavby povinen určit potřebný počet koordinátorů BOZP na staveništi.</w:t>
      </w:r>
      <w:r>
        <w:rPr>
          <w:sz w:val="26"/>
          <w:szCs w:val="26"/>
        </w:rPr>
        <w:t xml:space="preserve"> </w:t>
      </w:r>
      <w:r w:rsidRPr="00DC3ADC">
        <w:rPr>
          <w:sz w:val="26"/>
          <w:szCs w:val="26"/>
        </w:rPr>
        <w:t>Koordinátor se neurčuje při přípravě a realizaci staveb</w:t>
      </w:r>
      <w:r>
        <w:rPr>
          <w:sz w:val="26"/>
          <w:szCs w:val="26"/>
        </w:rPr>
        <w:t xml:space="preserve"> </w:t>
      </w:r>
      <w:r w:rsidRPr="00DC3ADC">
        <w:rPr>
          <w:sz w:val="26"/>
          <w:szCs w:val="26"/>
        </w:rPr>
        <w:t>u nichž nevzniká povinnost oznámení o zahájení prací (dle bodu 6,</w:t>
      </w:r>
      <w:r>
        <w:rPr>
          <w:sz w:val="26"/>
          <w:szCs w:val="26"/>
        </w:rPr>
        <w:t xml:space="preserve"> </w:t>
      </w:r>
      <w:proofErr w:type="spellStart"/>
      <w:proofErr w:type="gramStart"/>
      <w:r w:rsidRPr="00DC3ADC">
        <w:rPr>
          <w:sz w:val="26"/>
          <w:szCs w:val="26"/>
        </w:rPr>
        <w:t>odst.a</w:t>
      </w:r>
      <w:proofErr w:type="spellEnd"/>
      <w:r w:rsidRPr="00DC3ADC">
        <w:rPr>
          <w:sz w:val="26"/>
          <w:szCs w:val="26"/>
        </w:rPr>
        <w:t>) §14</w:t>
      </w:r>
      <w:proofErr w:type="gramEnd"/>
      <w:r w:rsidRPr="00DC3ADC">
        <w:rPr>
          <w:sz w:val="26"/>
          <w:szCs w:val="26"/>
        </w:rPr>
        <w:t xml:space="preserve"> zákona č.309/2006 Sb., ve znění zákona č.88/2016 Sb.)</w:t>
      </w:r>
    </w:p>
    <w:p w:rsidR="00B82880" w:rsidRPr="00DC3ADC" w:rsidRDefault="00B82880" w:rsidP="00B82880">
      <w:pPr>
        <w:jc w:val="both"/>
        <w:rPr>
          <w:sz w:val="26"/>
          <w:szCs w:val="26"/>
        </w:rPr>
      </w:pPr>
      <w:r w:rsidRPr="00DC3ADC">
        <w:rPr>
          <w:sz w:val="26"/>
          <w:szCs w:val="26"/>
        </w:rPr>
        <w:t>Povinnost oznámení o zahájení stavby vzniká dle, bodu 1§15 zákona č.309/2006 Sb., ve znění zákona č.88/2016 Sb. V příp</w:t>
      </w:r>
      <w:r>
        <w:rPr>
          <w:sz w:val="26"/>
          <w:szCs w:val="26"/>
        </w:rPr>
        <w:t>adech, kdy při realizaci stavby</w:t>
      </w:r>
      <w:r w:rsidRPr="00DC3ADC">
        <w:rPr>
          <w:sz w:val="26"/>
          <w:szCs w:val="26"/>
        </w:rPr>
        <w:t>:</w:t>
      </w:r>
    </w:p>
    <w:p w:rsidR="00B82880" w:rsidRPr="00DC3ADC" w:rsidRDefault="00B82880" w:rsidP="00B82880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C3ADC">
        <w:rPr>
          <w:rFonts w:ascii="Times New Roman" w:hAnsi="Times New Roman"/>
          <w:sz w:val="26"/>
          <w:szCs w:val="26"/>
        </w:rPr>
        <w:t>Celková předpokládaná doba trvání prací a činností je delší než 30 pracovních dnů, ve kterých budou vykonávány práce a činnosti a bude na nich pracovat současně více než 20 fyzických osob po dobu delší než 1 pracovní den, nebo</w:t>
      </w:r>
    </w:p>
    <w:p w:rsidR="00B82880" w:rsidRPr="00DC3ADC" w:rsidRDefault="00B82880" w:rsidP="00B82880">
      <w:pPr>
        <w:pStyle w:val="Odstavecseseznamem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DC3ADC">
        <w:rPr>
          <w:rFonts w:ascii="Times New Roman" w:hAnsi="Times New Roman"/>
          <w:sz w:val="26"/>
          <w:szCs w:val="26"/>
        </w:rPr>
        <w:lastRenderedPageBreak/>
        <w:t>Celkový plánovaný objem prací a činností během realizace díla přesáhne 500 pracovních dnů v přepočtu na jednu fyzickou osobu</w:t>
      </w:r>
    </w:p>
    <w:p w:rsidR="00B82880" w:rsidRPr="00244AAE" w:rsidRDefault="00B82880" w:rsidP="00B82880">
      <w:pPr>
        <w:jc w:val="both"/>
        <w:rPr>
          <w:b/>
          <w:sz w:val="26"/>
          <w:szCs w:val="26"/>
          <w:u w:val="single"/>
        </w:rPr>
      </w:pPr>
      <w:r w:rsidRPr="00244AAE">
        <w:rPr>
          <w:b/>
          <w:sz w:val="26"/>
          <w:szCs w:val="26"/>
          <w:u w:val="single"/>
        </w:rPr>
        <w:t>Posouzení plnění povinnosti zadavatele předmětné stavby podle zákona č.309/2006 v platném znění:</w:t>
      </w:r>
    </w:p>
    <w:p w:rsidR="00B82880" w:rsidRPr="00DC3ADC" w:rsidRDefault="00B82880" w:rsidP="00B8288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C3ADC">
        <w:rPr>
          <w:sz w:val="26"/>
          <w:szCs w:val="26"/>
        </w:rPr>
        <w:t xml:space="preserve">Jelikož budou na staveništi vykonávány práce a činnosti vystavující fyzickou osobu zvýšenému ohrožení života nebo poškození zdraví, které jsou stanoveny prováděcím právním předpisem (dle NV č.136/2016 </w:t>
      </w:r>
      <w:proofErr w:type="spellStart"/>
      <w:r w:rsidRPr="00DC3ADC">
        <w:rPr>
          <w:sz w:val="26"/>
          <w:szCs w:val="26"/>
        </w:rPr>
        <w:t>Sb</w:t>
      </w:r>
      <w:proofErr w:type="spellEnd"/>
      <w:r w:rsidRPr="00DC3ADC">
        <w:rPr>
          <w:sz w:val="26"/>
          <w:szCs w:val="26"/>
        </w:rPr>
        <w:t xml:space="preserve">, kterým se mění NV č.591/2006 </w:t>
      </w:r>
      <w:proofErr w:type="gramStart"/>
      <w:r w:rsidRPr="00DC3ADC">
        <w:rPr>
          <w:sz w:val="26"/>
          <w:szCs w:val="26"/>
        </w:rPr>
        <w:t>Sb.-příloha</w:t>
      </w:r>
      <w:proofErr w:type="gramEnd"/>
      <w:r w:rsidRPr="00DC3ADC">
        <w:rPr>
          <w:sz w:val="26"/>
          <w:szCs w:val="26"/>
        </w:rPr>
        <w:t xml:space="preserve"> 5</w:t>
      </w:r>
      <w:r>
        <w:rPr>
          <w:sz w:val="26"/>
          <w:szCs w:val="26"/>
        </w:rPr>
        <w:t>)</w:t>
      </w:r>
      <w:r w:rsidRPr="00DC3AD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bod 6. práce vykonávané v ochranných pásmech energetických vedení popřípadě technického vybavení, bod </w:t>
      </w:r>
      <w:r w:rsidRPr="00DC3ADC">
        <w:rPr>
          <w:sz w:val="26"/>
          <w:szCs w:val="26"/>
        </w:rPr>
        <w:t>11.</w:t>
      </w:r>
      <w:r>
        <w:rPr>
          <w:sz w:val="26"/>
          <w:szCs w:val="26"/>
        </w:rPr>
        <w:t xml:space="preserve"> </w:t>
      </w:r>
      <w:r w:rsidRPr="00DC3ADC">
        <w:rPr>
          <w:sz w:val="26"/>
          <w:szCs w:val="26"/>
        </w:rPr>
        <w:t xml:space="preserve">Práce spojené s montáží a demontáží těžkých konstrukčních stavebních dílů kovových, betonových a dřevěných určených pro trvalé zabudování do staveb), </w:t>
      </w:r>
      <w:r w:rsidRPr="00DC3ADC">
        <w:rPr>
          <w:sz w:val="26"/>
          <w:szCs w:val="26"/>
          <w:u w:val="single"/>
        </w:rPr>
        <w:t>zadavatel stavby  zajistí</w:t>
      </w:r>
      <w:r w:rsidRPr="00DC3ADC">
        <w:rPr>
          <w:sz w:val="26"/>
          <w:szCs w:val="26"/>
        </w:rPr>
        <w:t xml:space="preserve"> dle §15, </w:t>
      </w:r>
      <w:proofErr w:type="gramStart"/>
      <w:r w:rsidRPr="00DC3ADC">
        <w:rPr>
          <w:sz w:val="26"/>
          <w:szCs w:val="26"/>
        </w:rPr>
        <w:t>odst.2 zákona</w:t>
      </w:r>
      <w:proofErr w:type="gramEnd"/>
      <w:r w:rsidRPr="00DC3ADC">
        <w:rPr>
          <w:sz w:val="26"/>
          <w:szCs w:val="26"/>
        </w:rPr>
        <w:t xml:space="preserve"> č.88/2016 </w:t>
      </w:r>
      <w:proofErr w:type="spellStart"/>
      <w:r w:rsidRPr="00DC3ADC">
        <w:rPr>
          <w:sz w:val="26"/>
          <w:szCs w:val="26"/>
        </w:rPr>
        <w:t>Sb</w:t>
      </w:r>
      <w:proofErr w:type="spellEnd"/>
      <w:r w:rsidRPr="00DC3ADC">
        <w:rPr>
          <w:sz w:val="26"/>
          <w:szCs w:val="26"/>
        </w:rPr>
        <w:t xml:space="preserve">, kterým se mění zákon č.309/2006 </w:t>
      </w:r>
      <w:proofErr w:type="spellStart"/>
      <w:r w:rsidRPr="00DC3ADC">
        <w:rPr>
          <w:sz w:val="26"/>
          <w:szCs w:val="26"/>
        </w:rPr>
        <w:t>Sb</w:t>
      </w:r>
      <w:proofErr w:type="spellEnd"/>
      <w:r w:rsidRPr="00DC3ADC">
        <w:rPr>
          <w:sz w:val="26"/>
          <w:szCs w:val="26"/>
        </w:rPr>
        <w:t xml:space="preserve">, </w:t>
      </w:r>
      <w:r w:rsidRPr="00DC3ADC">
        <w:rPr>
          <w:sz w:val="26"/>
          <w:szCs w:val="26"/>
          <w:u w:val="single"/>
        </w:rPr>
        <w:t xml:space="preserve">aby byl při přípravě stavby zpracován plán BOZP </w:t>
      </w:r>
      <w:r w:rsidRPr="00DC3ADC">
        <w:rPr>
          <w:sz w:val="26"/>
          <w:szCs w:val="26"/>
        </w:rPr>
        <w:t xml:space="preserve">podle druhu a velikosti plně vyhovující potřebám zajištění bezpečné a zdraví neohrožující práce a aby byl při realizaci stavby aktualizován. </w:t>
      </w:r>
    </w:p>
    <w:p w:rsidR="00B82880" w:rsidRPr="00DC3ADC" w:rsidRDefault="00B82880" w:rsidP="00B82880">
      <w:pPr>
        <w:jc w:val="both"/>
        <w:rPr>
          <w:sz w:val="26"/>
          <w:szCs w:val="26"/>
          <w:u w:val="single"/>
        </w:rPr>
      </w:pPr>
      <w:r w:rsidRPr="00DC3ADC">
        <w:rPr>
          <w:sz w:val="26"/>
          <w:szCs w:val="26"/>
          <w:u w:val="single"/>
        </w:rPr>
        <w:t>Plán BOZP zpracovává koordinátor BOZP. Z tohoto důvodu je nutné, aby ve fázi přípravy stavby zadavatel stavby určil koordinátora BOZP.</w:t>
      </w:r>
    </w:p>
    <w:p w:rsidR="00B82880" w:rsidRDefault="00B82880" w:rsidP="00B82880">
      <w:pPr>
        <w:pStyle w:val="Zkladntext"/>
        <w:spacing w:line="240" w:lineRule="auto"/>
        <w:rPr>
          <w:u w:val="single"/>
        </w:rPr>
      </w:pPr>
    </w:p>
    <w:p w:rsidR="00B82880" w:rsidRPr="00074FDD" w:rsidRDefault="00B82880" w:rsidP="00B82880">
      <w:pPr>
        <w:pStyle w:val="Zkladntext"/>
        <w:spacing w:line="240" w:lineRule="auto"/>
        <w:rPr>
          <w:u w:val="single"/>
        </w:rPr>
      </w:pPr>
      <w:r>
        <w:rPr>
          <w:u w:val="single"/>
        </w:rPr>
        <w:t>l</w:t>
      </w:r>
      <w:r w:rsidRPr="00074FDD">
        <w:rPr>
          <w:u w:val="single"/>
        </w:rPr>
        <w:t>) úpravy pro bezbariérové užívání výstavbou dotčených staveb</w:t>
      </w:r>
    </w:p>
    <w:p w:rsidR="00B82880" w:rsidRDefault="00B82880" w:rsidP="00B82880">
      <w:pPr>
        <w:pStyle w:val="Zkladntext"/>
        <w:spacing w:line="240" w:lineRule="auto"/>
      </w:pPr>
      <w:r>
        <w:tab/>
        <w:t>Výstavbou nebudou dotčeny žádné stavby s potřebou bezbariérového přístupu.</w:t>
      </w:r>
    </w:p>
    <w:p w:rsidR="00B82880" w:rsidRDefault="00B82880" w:rsidP="00B82880">
      <w:pPr>
        <w:pStyle w:val="Zkladntext"/>
        <w:spacing w:line="240" w:lineRule="auto"/>
        <w:rPr>
          <w:u w:val="single"/>
        </w:rPr>
      </w:pPr>
    </w:p>
    <w:p w:rsidR="00B82880" w:rsidRPr="00074FDD" w:rsidRDefault="00B82880" w:rsidP="00B82880">
      <w:pPr>
        <w:pStyle w:val="Zkladntext"/>
        <w:spacing w:line="240" w:lineRule="auto"/>
        <w:rPr>
          <w:u w:val="single"/>
        </w:rPr>
      </w:pPr>
      <w:r>
        <w:rPr>
          <w:u w:val="single"/>
        </w:rPr>
        <w:t>m</w:t>
      </w:r>
      <w:r w:rsidRPr="00074FDD">
        <w:rPr>
          <w:u w:val="single"/>
        </w:rPr>
        <w:t>) zásady pro dopravn</w:t>
      </w:r>
      <w:r>
        <w:rPr>
          <w:u w:val="single"/>
        </w:rPr>
        <w:t>í</w:t>
      </w:r>
      <w:r w:rsidRPr="00074FDD">
        <w:rPr>
          <w:u w:val="single"/>
        </w:rPr>
        <w:t xml:space="preserve"> inženýrsk</w:t>
      </w:r>
      <w:r>
        <w:rPr>
          <w:u w:val="single"/>
        </w:rPr>
        <w:t>á</w:t>
      </w:r>
      <w:r w:rsidRPr="00074FDD">
        <w:rPr>
          <w:u w:val="single"/>
        </w:rPr>
        <w:t xml:space="preserve"> opatření</w:t>
      </w:r>
    </w:p>
    <w:p w:rsidR="00B82880" w:rsidRDefault="00B82880" w:rsidP="00B82880">
      <w:pPr>
        <w:pStyle w:val="Zkladntext"/>
        <w:spacing w:line="240" w:lineRule="auto"/>
        <w:rPr>
          <w:szCs w:val="26"/>
        </w:rPr>
      </w:pPr>
      <w:r>
        <w:rPr>
          <w:szCs w:val="26"/>
        </w:rPr>
        <w:tab/>
        <w:t>Dopravní inženýrská opatření jsou řešeny v rámci této PD.</w:t>
      </w:r>
    </w:p>
    <w:p w:rsidR="00B82880" w:rsidRDefault="00B82880" w:rsidP="00B82880">
      <w:pPr>
        <w:pStyle w:val="Zkladntext"/>
        <w:spacing w:line="240" w:lineRule="auto"/>
        <w:rPr>
          <w:szCs w:val="26"/>
          <w:u w:val="single"/>
        </w:rPr>
      </w:pPr>
    </w:p>
    <w:p w:rsidR="00B82880" w:rsidRPr="00074FDD" w:rsidRDefault="00B82880" w:rsidP="00B82880">
      <w:pPr>
        <w:pStyle w:val="Zkladntext"/>
        <w:spacing w:line="240" w:lineRule="auto"/>
        <w:rPr>
          <w:szCs w:val="26"/>
          <w:u w:val="single"/>
        </w:rPr>
      </w:pPr>
      <w:r>
        <w:rPr>
          <w:szCs w:val="26"/>
          <w:u w:val="single"/>
        </w:rPr>
        <w:t>n</w:t>
      </w:r>
      <w:r w:rsidRPr="00074FDD">
        <w:rPr>
          <w:szCs w:val="26"/>
          <w:u w:val="single"/>
        </w:rPr>
        <w:t>) stanovení speciálních podmínek pro provádění stavby</w:t>
      </w:r>
    </w:p>
    <w:p w:rsidR="00B82880" w:rsidRDefault="00B82880" w:rsidP="00B82880">
      <w:pPr>
        <w:pStyle w:val="Zkladntext"/>
        <w:spacing w:line="240" w:lineRule="auto"/>
        <w:rPr>
          <w:szCs w:val="26"/>
        </w:rPr>
      </w:pPr>
      <w:r>
        <w:rPr>
          <w:szCs w:val="26"/>
        </w:rPr>
        <w:tab/>
        <w:t>Pro stavbu není nutné stanovit speciální podmínky pro provádění stavby.</w:t>
      </w:r>
    </w:p>
    <w:p w:rsidR="00B82880" w:rsidRDefault="00B82880" w:rsidP="00B82880">
      <w:pPr>
        <w:pStyle w:val="Zkladntext"/>
        <w:spacing w:line="240" w:lineRule="auto"/>
        <w:rPr>
          <w:szCs w:val="26"/>
          <w:u w:val="single"/>
        </w:rPr>
      </w:pPr>
      <w:r>
        <w:rPr>
          <w:szCs w:val="26"/>
          <w:u w:val="single"/>
        </w:rPr>
        <w:t>o</w:t>
      </w:r>
      <w:r w:rsidRPr="00074FDD">
        <w:rPr>
          <w:szCs w:val="26"/>
          <w:u w:val="single"/>
        </w:rPr>
        <w:t>) postup výstavby</w:t>
      </w:r>
    </w:p>
    <w:p w:rsidR="00B82880" w:rsidRDefault="00B82880" w:rsidP="00B82880">
      <w:pPr>
        <w:pStyle w:val="Zkladntext"/>
        <w:spacing w:line="240" w:lineRule="auto"/>
      </w:pPr>
    </w:p>
    <w:p w:rsidR="00B82880" w:rsidRDefault="00B82880" w:rsidP="00B82880">
      <w:pPr>
        <w:pStyle w:val="Zkladntext"/>
        <w:spacing w:line="240" w:lineRule="auto"/>
      </w:pPr>
      <w:r>
        <w:t>Stavbu bude realizována jako jeden celek</w:t>
      </w:r>
    </w:p>
    <w:p w:rsidR="00B82880" w:rsidRDefault="00B82880" w:rsidP="00B82880">
      <w:pPr>
        <w:pStyle w:val="Zkladntext"/>
        <w:spacing w:line="240" w:lineRule="auto"/>
      </w:pPr>
      <w:r w:rsidRPr="003C2F58">
        <w:t>1)</w:t>
      </w:r>
      <w:r>
        <w:rPr>
          <w:b/>
        </w:rPr>
        <w:t xml:space="preserve"> </w:t>
      </w:r>
      <w:r w:rsidRPr="003931BE">
        <w:t>Příprava území bude spočívat ve vyklizení plochy staveniště a odstranění nahodilých překážek</w:t>
      </w:r>
      <w:r>
        <w:t>.</w:t>
      </w:r>
      <w:r w:rsidRPr="003931BE">
        <w:t xml:space="preserve"> Před započetím stavební činnosti je třeba vytýčit veškerá podzemní </w:t>
      </w:r>
      <w:r>
        <w:t xml:space="preserve">i nadzemní </w:t>
      </w:r>
      <w:r w:rsidRPr="003931BE">
        <w:t>vedení</w:t>
      </w:r>
      <w:r>
        <w:t>.</w:t>
      </w:r>
    </w:p>
    <w:p w:rsidR="00B82880" w:rsidRDefault="00B82880" w:rsidP="00B82880">
      <w:pPr>
        <w:pStyle w:val="Zkladntext"/>
        <w:spacing w:line="240" w:lineRule="auto"/>
      </w:pPr>
      <w:r>
        <w:t xml:space="preserve">2) Realizace rekonstrukce přípojek po etapách dle možností dodavatele </w:t>
      </w:r>
    </w:p>
    <w:p w:rsidR="00B82880" w:rsidRDefault="00B82880" w:rsidP="00B82880">
      <w:pPr>
        <w:pStyle w:val="Zkladntext"/>
        <w:spacing w:line="240" w:lineRule="auto"/>
      </w:pPr>
      <w:r>
        <w:t>3) Oprava komunikací po překopech.</w:t>
      </w:r>
    </w:p>
    <w:p w:rsidR="00B82880" w:rsidRPr="003931BE" w:rsidRDefault="00B82880" w:rsidP="00B82880">
      <w:pPr>
        <w:pStyle w:val="Zkladntext"/>
        <w:spacing w:line="240" w:lineRule="auto"/>
        <w:rPr>
          <w:szCs w:val="26"/>
        </w:rPr>
      </w:pPr>
      <w:r>
        <w:rPr>
          <w:szCs w:val="26"/>
        </w:rPr>
        <w:t>4</w:t>
      </w:r>
      <w:r w:rsidRPr="003931BE">
        <w:rPr>
          <w:szCs w:val="26"/>
        </w:rPr>
        <w:t>) Finální úpravy</w:t>
      </w:r>
      <w:r>
        <w:rPr>
          <w:szCs w:val="26"/>
        </w:rPr>
        <w:t>,</w:t>
      </w:r>
      <w:r w:rsidRPr="003931BE">
        <w:rPr>
          <w:szCs w:val="26"/>
        </w:rPr>
        <w:t xml:space="preserve"> </w:t>
      </w:r>
      <w:r>
        <w:rPr>
          <w:szCs w:val="26"/>
        </w:rPr>
        <w:t>ú</w:t>
      </w:r>
      <w:r w:rsidRPr="003931BE">
        <w:rPr>
          <w:szCs w:val="26"/>
        </w:rPr>
        <w:t>klid staveniště.</w:t>
      </w:r>
    </w:p>
    <w:p w:rsidR="005C07A2" w:rsidRDefault="00B82880"/>
    <w:sectPr w:rsidR="005C07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880" w:rsidRDefault="00B82880" w:rsidP="00B82880">
      <w:r>
        <w:separator/>
      </w:r>
    </w:p>
  </w:endnote>
  <w:endnote w:type="continuationSeparator" w:id="0">
    <w:p w:rsidR="00B82880" w:rsidRDefault="00B82880" w:rsidP="00B8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880" w:rsidRDefault="00B82880" w:rsidP="00B82880">
      <w:r>
        <w:separator/>
      </w:r>
    </w:p>
  </w:footnote>
  <w:footnote w:type="continuationSeparator" w:id="0">
    <w:p w:rsidR="00B82880" w:rsidRDefault="00B82880" w:rsidP="00B82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880" w:rsidRDefault="00B82880" w:rsidP="00B82880">
    <w:pPr>
      <w:pStyle w:val="Zhlav"/>
      <w:rPr>
        <w:i/>
      </w:rPr>
    </w:pPr>
    <w:r>
      <w:rPr>
        <w:i/>
      </w:rPr>
      <w:t xml:space="preserve">Vodohospodářský atelier, s. r.o.                                       </w:t>
    </w:r>
    <w:r w:rsidRPr="00EB7A08">
      <w:rPr>
        <w:i/>
        <w:szCs w:val="26"/>
      </w:rPr>
      <w:t>Brno Klajdovská I – rekonstrukce vodovodních přípojek</w:t>
    </w:r>
  </w:p>
  <w:p w:rsidR="00B82880" w:rsidRDefault="00B82880" w:rsidP="00B82880">
    <w:pPr>
      <w:pStyle w:val="Zhlav"/>
      <w:rPr>
        <w:i/>
      </w:rPr>
    </w:pPr>
    <w:r>
      <w:rPr>
        <w:i/>
      </w:rPr>
      <w:t xml:space="preserve">                                                                                                                                                                             DSP    </w:t>
    </w:r>
  </w:p>
  <w:p w:rsidR="00B82880" w:rsidRDefault="00B8288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A6EFE"/>
    <w:multiLevelType w:val="hybridMultilevel"/>
    <w:tmpl w:val="A66E46FA"/>
    <w:lvl w:ilvl="0" w:tplc="530082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0C456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A966C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0DCF0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CA0B3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BBACD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B014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87846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6E082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7D7693"/>
    <w:multiLevelType w:val="hybridMultilevel"/>
    <w:tmpl w:val="2B68A000"/>
    <w:lvl w:ilvl="0" w:tplc="6D64036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47CA9"/>
    <w:multiLevelType w:val="hybridMultilevel"/>
    <w:tmpl w:val="986AA2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 w:tplc="530082D4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880"/>
    <w:rsid w:val="00591791"/>
    <w:rsid w:val="00610803"/>
    <w:rsid w:val="00B8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C2FD438-67F9-4BCE-A87B-6BAFCA01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828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82880"/>
    <w:pPr>
      <w:keepNext/>
      <w:spacing w:line="360" w:lineRule="auto"/>
      <w:jc w:val="both"/>
      <w:outlineLvl w:val="1"/>
    </w:pPr>
    <w:rPr>
      <w:b/>
      <w:sz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82880"/>
    <w:rPr>
      <w:rFonts w:ascii="Times New Roman" w:eastAsia="Times New Roman" w:hAnsi="Times New Roman" w:cs="Times New Roman"/>
      <w:b/>
      <w:sz w:val="26"/>
      <w:szCs w:val="20"/>
      <w:lang w:eastAsia="cs-CZ"/>
    </w:rPr>
  </w:style>
  <w:style w:type="paragraph" w:styleId="Zkladntext">
    <w:name w:val="Body Text"/>
    <w:basedOn w:val="Normln"/>
    <w:link w:val="ZkladntextChar"/>
    <w:rsid w:val="00B82880"/>
    <w:pPr>
      <w:spacing w:line="360" w:lineRule="auto"/>
      <w:jc w:val="both"/>
    </w:pPr>
    <w:rPr>
      <w:sz w:val="26"/>
    </w:rPr>
  </w:style>
  <w:style w:type="character" w:customStyle="1" w:styleId="ZkladntextChar">
    <w:name w:val="Základní text Char"/>
    <w:basedOn w:val="Standardnpsmoodstavce"/>
    <w:link w:val="Zkladntext"/>
    <w:rsid w:val="00B82880"/>
    <w:rPr>
      <w:rFonts w:ascii="Times New Roman" w:eastAsia="Times New Roman" w:hAnsi="Times New Roman" w:cs="Times New Roman"/>
      <w:sz w:val="26"/>
      <w:szCs w:val="20"/>
      <w:lang w:eastAsia="cs-CZ"/>
    </w:rPr>
  </w:style>
  <w:style w:type="character" w:customStyle="1" w:styleId="apple-converted-space">
    <w:name w:val="apple-converted-space"/>
    <w:basedOn w:val="Standardnpsmoodstavce"/>
    <w:rsid w:val="00B82880"/>
  </w:style>
  <w:style w:type="character" w:styleId="Siln">
    <w:name w:val="Strong"/>
    <w:qFormat/>
    <w:rsid w:val="00B82880"/>
    <w:rPr>
      <w:b/>
      <w:bCs/>
    </w:rPr>
  </w:style>
  <w:style w:type="paragraph" w:styleId="Odstavecseseznamem">
    <w:name w:val="List Paragraph"/>
    <w:basedOn w:val="Normln"/>
    <w:uiPriority w:val="34"/>
    <w:qFormat/>
    <w:rsid w:val="00B8288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nhideWhenUsed/>
    <w:rsid w:val="00B828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288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828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2880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1412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1</cp:revision>
  <dcterms:created xsi:type="dcterms:W3CDTF">2020-05-05T06:16:00Z</dcterms:created>
  <dcterms:modified xsi:type="dcterms:W3CDTF">2020-05-05T06:17:00Z</dcterms:modified>
</cp:coreProperties>
</file>