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085B1" w14:textId="77777777" w:rsidR="001E3DEA" w:rsidRPr="006A6741" w:rsidRDefault="00957D0D">
      <w:pPr>
        <w:rPr>
          <w:b/>
        </w:rPr>
      </w:pPr>
      <w:proofErr w:type="spellStart"/>
      <w:r>
        <w:rPr>
          <w:b/>
        </w:rPr>
        <w:t>Cyklopark</w:t>
      </w:r>
      <w:proofErr w:type="spellEnd"/>
      <w:r>
        <w:rPr>
          <w:b/>
        </w:rPr>
        <w:t xml:space="preserve"> mezi Vinohrady a Líšní</w:t>
      </w:r>
      <w:r w:rsidR="00FD0766">
        <w:rPr>
          <w:b/>
        </w:rPr>
        <w:t xml:space="preserve"> – technická specifikace díla</w:t>
      </w:r>
      <w:r w:rsidR="00526909">
        <w:rPr>
          <w:b/>
        </w:rPr>
        <w:t>, zákres do katastrální mapy</w:t>
      </w:r>
    </w:p>
    <w:p w14:paraId="1145B56A" w14:textId="77777777" w:rsidR="00F25E8B" w:rsidRDefault="00F25E8B" w:rsidP="00634DC5">
      <w:pPr>
        <w:jc w:val="both"/>
      </w:pPr>
    </w:p>
    <w:p w14:paraId="3A4D5C61" w14:textId="709CDA2D" w:rsidR="00634DC5" w:rsidRDefault="00634DC5" w:rsidP="00634DC5">
      <w:pPr>
        <w:jc w:val="both"/>
      </w:pPr>
      <w:r>
        <w:t>Rozměry dráhy: š</w:t>
      </w:r>
      <w:r w:rsidR="00F25E8B">
        <w:t xml:space="preserve">ířka cca </w:t>
      </w:r>
      <w:r w:rsidR="004C1880">
        <w:t>1,5</w:t>
      </w:r>
      <w:r w:rsidR="00F25E8B">
        <w:t xml:space="preserve"> m</w:t>
      </w:r>
      <w:r w:rsidR="00AA5E19">
        <w:t>,</w:t>
      </w:r>
      <w:r w:rsidR="00F25E8B">
        <w:t xml:space="preserve"> </w:t>
      </w:r>
      <w:r w:rsidR="00AA5E19">
        <w:t xml:space="preserve">možnost </w:t>
      </w:r>
      <w:r w:rsidR="00651D01">
        <w:t>vytýčit</w:t>
      </w:r>
      <w:r w:rsidR="00624DD8">
        <w:t xml:space="preserve"> 2 dráhy o délce min 100 a 250 m</w:t>
      </w:r>
      <w:r w:rsidR="00F25E8B">
        <w:t xml:space="preserve">. </w:t>
      </w:r>
      <w:r w:rsidR="00DA6502">
        <w:t>Výška alespoň 1.2m</w:t>
      </w:r>
    </w:p>
    <w:p w14:paraId="44DDC9E8" w14:textId="2289F05D" w:rsidR="00C43FB6" w:rsidRDefault="00C43FB6" w:rsidP="00634DC5">
      <w:pPr>
        <w:jc w:val="both"/>
      </w:pPr>
      <w:r>
        <w:t>Materiál: živičn</w:t>
      </w:r>
      <w:r w:rsidR="008B4C1A">
        <w:t>ý</w:t>
      </w:r>
      <w:r>
        <w:t xml:space="preserve"> kryt</w:t>
      </w:r>
    </w:p>
    <w:p w14:paraId="20D6EA7E" w14:textId="7A738B51" w:rsidR="00492C10" w:rsidRDefault="00492C10" w:rsidP="00634DC5">
      <w:pPr>
        <w:jc w:val="both"/>
      </w:pPr>
      <w:r>
        <w:t>Příslušenství: 5x lavička, 3x odpadkový koš, 1x stojan na kola</w:t>
      </w:r>
    </w:p>
    <w:p w14:paraId="0B97ACDD" w14:textId="77777777" w:rsidR="003418BB" w:rsidRDefault="00624DD8" w:rsidP="00634DC5">
      <w:pPr>
        <w:jc w:val="both"/>
      </w:pPr>
      <w:r>
        <w:t>P</w:t>
      </w:r>
      <w:r w:rsidR="003418BB">
        <w:t xml:space="preserve">rovedení </w:t>
      </w:r>
      <w:r>
        <w:t xml:space="preserve">dalších úprav v areálu </w:t>
      </w:r>
      <w:r w:rsidR="003418BB">
        <w:t>dle návrhu krajinářského architekta.</w:t>
      </w:r>
      <w:r w:rsidR="00DA6502">
        <w:t xml:space="preserve"> Prostor pro diváky (cca 25 míst) a plocha pro odložení kol.</w:t>
      </w:r>
    </w:p>
    <w:p w14:paraId="1EB1B56E" w14:textId="796D4E3B" w:rsidR="00492C10" w:rsidRDefault="00DA6502" w:rsidP="00634DC5">
      <w:pPr>
        <w:jc w:val="both"/>
      </w:pPr>
      <w:r>
        <w:t>Dál</w:t>
      </w:r>
      <w:r w:rsidR="00020868">
        <w:t xml:space="preserve">e </w:t>
      </w:r>
      <w:r w:rsidR="0002574C">
        <w:t xml:space="preserve">je třeba </w:t>
      </w:r>
      <w:r w:rsidR="00020868">
        <w:t>počítat s místem na suché WC</w:t>
      </w:r>
      <w:r w:rsidR="003A7321">
        <w:t xml:space="preserve"> (není předmětem dodání</w:t>
      </w:r>
      <w:bookmarkStart w:id="0" w:name="_GoBack"/>
      <w:bookmarkEnd w:id="0"/>
      <w:r w:rsidR="003A7321">
        <w:t>).</w:t>
      </w:r>
    </w:p>
    <w:p w14:paraId="32344900" w14:textId="77777777" w:rsidR="003418BB" w:rsidRDefault="00624DD8" w:rsidP="00624DD8">
      <w:pPr>
        <w:jc w:val="both"/>
      </w:pPr>
      <w:r>
        <w:t>V místě nejsou objednateli známy žádné inženýrské sítě. Na hraně ul. Bořetická je položen sdělovací kabel.</w:t>
      </w:r>
    </w:p>
    <w:p w14:paraId="1AE15D91" w14:textId="77777777" w:rsidR="00526909" w:rsidRDefault="00526909" w:rsidP="00526909">
      <w:pPr>
        <w:jc w:val="both"/>
      </w:pPr>
    </w:p>
    <w:p w14:paraId="52CF51FA" w14:textId="77777777" w:rsidR="00526909" w:rsidRDefault="00957D0D" w:rsidP="00526909">
      <w:pPr>
        <w:jc w:val="both"/>
      </w:pPr>
      <w:r>
        <w:rPr>
          <w:noProof/>
        </w:rPr>
        <w:drawing>
          <wp:inline distT="0" distB="0" distL="0" distR="0">
            <wp:extent cx="5753100" cy="3895725"/>
            <wp:effectExtent l="0" t="0" r="0" b="9525"/>
            <wp:docPr id="2" name="Obrázek 2" descr="C:\Users\medekbor\Desktop\export-20200514-13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ekbor\Desktop\export-20200514-131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8B68A" w14:textId="77777777" w:rsidR="00A35FAC" w:rsidRDefault="00A35FAC" w:rsidP="00526909">
      <w:pPr>
        <w:jc w:val="both"/>
      </w:pPr>
    </w:p>
    <w:p w14:paraId="75CFBA59" w14:textId="77777777" w:rsidR="00A35FAC" w:rsidRDefault="00A35FAC" w:rsidP="00A35FAC">
      <w:pPr>
        <w:pStyle w:val="Odstavecseseznamem"/>
        <w:jc w:val="both"/>
      </w:pPr>
      <w:r>
        <w:t>*Mapy pro účely zhotovení PD budou dostupné i ve formátech DGN, DWG, DXF</w:t>
      </w:r>
    </w:p>
    <w:sectPr w:rsidR="00A35F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F6D7F" w14:textId="77777777" w:rsidR="000D6A3C" w:rsidRDefault="000D6A3C" w:rsidP="000A4075">
      <w:pPr>
        <w:spacing w:after="0" w:line="240" w:lineRule="auto"/>
      </w:pPr>
      <w:r>
        <w:separator/>
      </w:r>
    </w:p>
  </w:endnote>
  <w:endnote w:type="continuationSeparator" w:id="0">
    <w:p w14:paraId="5DE85AE8" w14:textId="77777777" w:rsidR="000D6A3C" w:rsidRDefault="000D6A3C" w:rsidP="000A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2E410" w14:textId="77777777" w:rsidR="000D6A3C" w:rsidRDefault="000D6A3C" w:rsidP="000A4075">
      <w:pPr>
        <w:spacing w:after="0" w:line="240" w:lineRule="auto"/>
      </w:pPr>
      <w:r>
        <w:separator/>
      </w:r>
    </w:p>
  </w:footnote>
  <w:footnote w:type="continuationSeparator" w:id="0">
    <w:p w14:paraId="2D541DFE" w14:textId="77777777" w:rsidR="000D6A3C" w:rsidRDefault="000D6A3C" w:rsidP="000A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7421" w14:textId="77777777" w:rsidR="000A4075" w:rsidRDefault="000A4075">
    <w:pPr>
      <w:pStyle w:val="Zhlav"/>
    </w:pPr>
    <w:r>
      <w:tab/>
    </w:r>
    <w:r>
      <w:tab/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2771"/>
    <w:multiLevelType w:val="hybridMultilevel"/>
    <w:tmpl w:val="ADBA3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8B"/>
    <w:rsid w:val="00020868"/>
    <w:rsid w:val="0002574C"/>
    <w:rsid w:val="000556E8"/>
    <w:rsid w:val="00061072"/>
    <w:rsid w:val="000A4075"/>
    <w:rsid w:val="000D6A3C"/>
    <w:rsid w:val="000E6200"/>
    <w:rsid w:val="00114C48"/>
    <w:rsid w:val="001D659B"/>
    <w:rsid w:val="001E3DEA"/>
    <w:rsid w:val="003418BB"/>
    <w:rsid w:val="003A7321"/>
    <w:rsid w:val="00420BF3"/>
    <w:rsid w:val="00492C10"/>
    <w:rsid w:val="004C1880"/>
    <w:rsid w:val="00526909"/>
    <w:rsid w:val="00624DD8"/>
    <w:rsid w:val="00634DC5"/>
    <w:rsid w:val="00651D01"/>
    <w:rsid w:val="006A6741"/>
    <w:rsid w:val="00776FEF"/>
    <w:rsid w:val="008B4C1A"/>
    <w:rsid w:val="008D68E7"/>
    <w:rsid w:val="00942ACE"/>
    <w:rsid w:val="00957D0D"/>
    <w:rsid w:val="00A35FAC"/>
    <w:rsid w:val="00A727B5"/>
    <w:rsid w:val="00AA5E19"/>
    <w:rsid w:val="00AB5804"/>
    <w:rsid w:val="00C43FB6"/>
    <w:rsid w:val="00C95AC2"/>
    <w:rsid w:val="00CA528B"/>
    <w:rsid w:val="00D16BEA"/>
    <w:rsid w:val="00DA6502"/>
    <w:rsid w:val="00F25E8B"/>
    <w:rsid w:val="00F31D64"/>
    <w:rsid w:val="00F378F3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1FA2"/>
  <w15:chartTrackingRefBased/>
  <w15:docId w15:val="{9B268C7B-DA92-4FAF-BE95-416B9491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D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075"/>
  </w:style>
  <w:style w:type="paragraph" w:styleId="Zpat">
    <w:name w:val="footer"/>
    <w:basedOn w:val="Normln"/>
    <w:link w:val="ZpatChar"/>
    <w:uiPriority w:val="99"/>
    <w:unhideWhenUsed/>
    <w:rsid w:val="000A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Medek Boris (Magistrát města Brna)</dc:creator>
  <cp:keywords/>
  <dc:description/>
  <cp:lastModifiedBy>Rokytová Jana (Magistrát města Brna)</cp:lastModifiedBy>
  <cp:revision>13</cp:revision>
  <dcterms:created xsi:type="dcterms:W3CDTF">2020-05-14T11:20:00Z</dcterms:created>
  <dcterms:modified xsi:type="dcterms:W3CDTF">2020-05-25T06:46:00Z</dcterms:modified>
</cp:coreProperties>
</file>