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229AB" w14:textId="77777777" w:rsidR="008B1989" w:rsidRPr="00362D69" w:rsidRDefault="008B1989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362D69" w:rsidRPr="00362D69">
        <w:rPr>
          <w:b/>
          <w:bCs/>
          <w:sz w:val="24"/>
          <w:szCs w:val="24"/>
        </w:rPr>
        <w:t>06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 xml:space="preserve">VZOR </w:t>
      </w:r>
      <w:r w:rsidRPr="00362D69">
        <w:rPr>
          <w:b/>
          <w:bCs/>
          <w:sz w:val="24"/>
          <w:szCs w:val="24"/>
        </w:rPr>
        <w:t>ČESTNÉ</w:t>
      </w:r>
      <w:r w:rsidR="00B24A81">
        <w:rPr>
          <w:b/>
          <w:bCs/>
          <w:sz w:val="24"/>
          <w:szCs w:val="24"/>
        </w:rPr>
        <w:t>HO</w:t>
      </w:r>
      <w:r w:rsidRPr="00362D69">
        <w:rPr>
          <w:b/>
          <w:bCs/>
          <w:spacing w:val="-12"/>
          <w:sz w:val="24"/>
          <w:szCs w:val="24"/>
        </w:rPr>
        <w:t xml:space="preserve"> </w:t>
      </w:r>
      <w:r w:rsidRPr="00362D69">
        <w:rPr>
          <w:b/>
          <w:bCs/>
          <w:sz w:val="24"/>
          <w:szCs w:val="24"/>
        </w:rPr>
        <w:t>PROHLÁŠENÍ O SPLNĚNÍ PODMÍNEK ÚČASTI</w:t>
      </w:r>
    </w:p>
    <w:p w14:paraId="5C756B2C" w14:textId="77777777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 xml:space="preserve">Dodavatel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r w:rsidR="00EF7B68">
        <w:rPr>
          <w:b/>
          <w:bCs/>
          <w:color w:val="231F20"/>
          <w:highlight w:val="yellow"/>
        </w:rPr>
        <w:t>Park Černovická pískovna</w:t>
      </w:r>
      <w:r w:rsidRPr="00946434">
        <w:rPr>
          <w:color w:val="231F20"/>
          <w:highlight w:val="yellow"/>
        </w:rPr>
        <w:t>"</w:t>
      </w:r>
      <w:r w:rsidR="00CF0B63">
        <w:rPr>
          <w:color w:val="231F20"/>
          <w:highlight w:val="yellow"/>
        </w:rPr>
        <w:t xml:space="preserve"> (dále jen „Soutěž“)</w:t>
      </w:r>
      <w:r w:rsidRPr="00946434">
        <w:rPr>
          <w:color w:val="231F20"/>
          <w:highlight w:val="yellow"/>
        </w:rPr>
        <w:t xml:space="preserve">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</w:p>
    <w:p w14:paraId="1F9D5FF6" w14:textId="77777777" w:rsidR="008B1989" w:rsidRPr="00946434" w:rsidRDefault="008704AE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>______________________________________________________________________________</w:t>
      </w:r>
    </w:p>
    <w:p w14:paraId="73772633" w14:textId="77777777" w:rsidR="008B1989" w:rsidRPr="00946434" w:rsidRDefault="008B1989" w:rsidP="008C722D">
      <w:pPr>
        <w:pStyle w:val="Zkladntext"/>
        <w:spacing w:before="189"/>
        <w:ind w:left="123"/>
        <w:rPr>
          <w:color w:val="231F20"/>
          <w:highlight w:val="yellow"/>
        </w:rPr>
      </w:pPr>
    </w:p>
    <w:p w14:paraId="3D015775" w14:textId="77777777" w:rsidR="008B1989" w:rsidRPr="00946434" w:rsidRDefault="008B1989" w:rsidP="007B1E63">
      <w:pPr>
        <w:pStyle w:val="Zkladntext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 xml:space="preserve">Já, níže podepsaný </w:t>
      </w:r>
    </w:p>
    <w:p w14:paraId="7784F0C0" w14:textId="77777777" w:rsidR="008B1989" w:rsidRPr="00946434" w:rsidRDefault="008B1989" w:rsidP="007B1E63">
      <w:pPr>
        <w:pStyle w:val="Zkladntext"/>
        <w:ind w:left="123"/>
        <w:rPr>
          <w:color w:val="231F20"/>
          <w:highlight w:val="yellow"/>
        </w:rPr>
      </w:pPr>
    </w:p>
    <w:p w14:paraId="4215005E" w14:textId="77777777" w:rsidR="008B1989" w:rsidRPr="00362D69" w:rsidRDefault="00BF1B4C" w:rsidP="007B1E63">
      <w:pPr>
        <w:pStyle w:val="Zkladntext"/>
        <w:ind w:left="123"/>
      </w:pPr>
      <w:r w:rsidRPr="00946434">
        <w:rPr>
          <w:b/>
          <w:bCs/>
          <w:color w:val="231F20"/>
          <w:highlight w:val="cyan"/>
        </w:rPr>
        <w:fldChar w:fldCharType="begin"/>
      </w:r>
      <w:r w:rsidR="008B1989"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Pr="00946434">
        <w:rPr>
          <w:b/>
          <w:bCs/>
          <w:color w:val="231F20"/>
          <w:highlight w:val="cyan"/>
        </w:rPr>
        <w:fldChar w:fldCharType="end"/>
      </w:r>
    </w:p>
    <w:p w14:paraId="3ABBF17D" w14:textId="77777777" w:rsidR="008704AE" w:rsidRDefault="008704AE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572C0BFF" w14:textId="77777777" w:rsidR="008B1989" w:rsidRPr="00362D69" w:rsidRDefault="008704AE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946434">
        <w:rPr>
          <w:b/>
          <w:bCs/>
          <w:i/>
          <w:iCs/>
          <w:color w:val="231F20"/>
          <w:highlight w:val="green"/>
          <w:lang w:val="en-GB"/>
        </w:rPr>
        <w:t>[</w:t>
      </w:r>
      <w:r w:rsidRPr="00946434">
        <w:rPr>
          <w:b/>
          <w:bCs/>
          <w:i/>
          <w:iCs/>
          <w:highlight w:val="green"/>
        </w:rPr>
        <w:t>Dle právní formy účastníka zvolí Účastník odpovídající záhlaví svého čestného prohlášení. Nehodící se variantu vymaže.]</w:t>
      </w:r>
    </w:p>
    <w:p w14:paraId="4FD50955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3AD3D799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>(dále jen „</w:t>
      </w:r>
      <w:r w:rsidRPr="00362D69">
        <w:rPr>
          <w:b/>
          <w:bCs/>
          <w:color w:val="231F20"/>
        </w:rPr>
        <w:t>Účastník</w:t>
      </w:r>
      <w:r w:rsidRPr="00362D69">
        <w:rPr>
          <w:color w:val="231F20"/>
        </w:rPr>
        <w:t>“)</w:t>
      </w:r>
    </w:p>
    <w:p w14:paraId="6C02DAA0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448A285B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že:</w:t>
      </w:r>
    </w:p>
    <w:p w14:paraId="033B0B32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0B29325E" w14:textId="77777777" w:rsidR="008B1989" w:rsidRPr="00362D69" w:rsidRDefault="008B1989" w:rsidP="00CC18B5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 w:rsidRPr="00362D69">
        <w:rPr>
          <w:color w:val="211D1E"/>
          <w:sz w:val="20"/>
          <w:szCs w:val="20"/>
        </w:rPr>
        <w:t>nikdo z autorů, popř. spoluautorů soutěžního návrhu a jejich spolupracovníků uvedených v</w:t>
      </w:r>
      <w:r w:rsidR="00B608CD" w:rsidRPr="00362D69">
        <w:rPr>
          <w:color w:val="211D1E"/>
          <w:sz w:val="20"/>
          <w:szCs w:val="20"/>
        </w:rPr>
        <w:t> soutěžním návrhu</w:t>
      </w:r>
      <w:r w:rsidRPr="00362D69">
        <w:rPr>
          <w:color w:val="211D1E"/>
          <w:sz w:val="20"/>
          <w:szCs w:val="20"/>
        </w:rPr>
        <w:t xml:space="preserve"> </w:t>
      </w:r>
      <w:r w:rsidR="00CF0B63">
        <w:rPr>
          <w:color w:val="211D1E"/>
          <w:sz w:val="20"/>
          <w:szCs w:val="20"/>
        </w:rPr>
        <w:t xml:space="preserve">a </w:t>
      </w:r>
      <w:r w:rsidRPr="00362D69">
        <w:rPr>
          <w:color w:val="211D1E"/>
          <w:sz w:val="20"/>
          <w:szCs w:val="20"/>
        </w:rPr>
        <w:t>v případě právnických osob též nikdo ze statutárních orgánů:</w:t>
      </w:r>
    </w:p>
    <w:p w14:paraId="467DF247" w14:textId="77777777" w:rsidR="008B1989" w:rsidRPr="00362D69" w:rsidRDefault="008B1989" w:rsidP="00CC18B5">
      <w:pPr>
        <w:pStyle w:val="Default"/>
        <w:ind w:left="1257"/>
        <w:rPr>
          <w:color w:val="211D1E"/>
          <w:sz w:val="20"/>
          <w:szCs w:val="20"/>
        </w:rPr>
      </w:pPr>
    </w:p>
    <w:p w14:paraId="68C46C1E" w14:textId="7777777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sz w:val="20"/>
          <w:szCs w:val="20"/>
        </w:rPr>
        <w:t>se bezprostředně nezúčastnil</w:t>
      </w:r>
      <w:r w:rsidR="00CF0B63">
        <w:rPr>
          <w:sz w:val="20"/>
          <w:szCs w:val="20"/>
        </w:rPr>
        <w:t xml:space="preserve"> na přípravě soutěžních podmínek či jejich jakékoliv části</w:t>
      </w:r>
      <w:r w:rsidRPr="008626B6">
        <w:rPr>
          <w:sz w:val="20"/>
          <w:szCs w:val="20"/>
        </w:rPr>
        <w:t xml:space="preserve"> a na vyhlášení Soutěže</w:t>
      </w:r>
      <w:r w:rsidR="00C01584" w:rsidRPr="00C01584">
        <w:rPr>
          <w:sz w:val="20"/>
          <w:szCs w:val="20"/>
        </w:rPr>
        <w:t>, s výjimkou osob, které připravovaly mapové nebo analytické podklady</w:t>
      </w:r>
      <w:r w:rsidR="008B1989" w:rsidRPr="00362D69">
        <w:rPr>
          <w:sz w:val="20"/>
          <w:szCs w:val="20"/>
        </w:rPr>
        <w:t xml:space="preserve">; </w:t>
      </w:r>
    </w:p>
    <w:p w14:paraId="52749FC0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5F217552" w14:textId="7777777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řádným členem nebo náhradníkem poroty, sekretářem Soutěže, </w:t>
      </w:r>
      <w:proofErr w:type="spellStart"/>
      <w:r w:rsidRPr="008626B6">
        <w:rPr>
          <w:color w:val="231F20"/>
          <w:sz w:val="20"/>
          <w:szCs w:val="20"/>
        </w:rPr>
        <w:t>přezkušovatelem</w:t>
      </w:r>
      <w:proofErr w:type="spellEnd"/>
      <w:r w:rsidRPr="008626B6">
        <w:rPr>
          <w:color w:val="231F20"/>
          <w:sz w:val="20"/>
          <w:szCs w:val="20"/>
        </w:rPr>
        <w:t xml:space="preserve"> soutěžních návrhů nebo přizvaným odborníkem této Soutěže</w:t>
      </w:r>
      <w:r w:rsidR="00C01584" w:rsidRPr="00C01584">
        <w:rPr>
          <w:color w:val="231F20"/>
          <w:sz w:val="20"/>
          <w:szCs w:val="20"/>
        </w:rPr>
        <w:t>, s výjimkou osob, které připravovaly mapové nebo analytické podklady</w:t>
      </w:r>
      <w:r w:rsidR="008B1989" w:rsidRPr="00362D69">
        <w:rPr>
          <w:color w:val="231F20"/>
          <w:sz w:val="20"/>
          <w:szCs w:val="20"/>
        </w:rPr>
        <w:t>;</w:t>
      </w:r>
    </w:p>
    <w:p w14:paraId="219EAC33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5F40D919" w14:textId="77777777" w:rsidR="008B1989" w:rsidRPr="00362D69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manželem, příbuzným, </w:t>
      </w:r>
      <w:proofErr w:type="spellStart"/>
      <w:r w:rsidRPr="008626B6">
        <w:rPr>
          <w:color w:val="231F20"/>
          <w:sz w:val="20"/>
          <w:szCs w:val="20"/>
        </w:rPr>
        <w:t>sešvagřeným</w:t>
      </w:r>
      <w:proofErr w:type="spellEnd"/>
      <w:r w:rsidRPr="008626B6">
        <w:rPr>
          <w:color w:val="231F20"/>
          <w:sz w:val="20"/>
          <w:szCs w:val="20"/>
        </w:rPr>
        <w:t xml:space="preserve"> v prvním stupni, trvalým projektovým partnerem, bezprostředním nadřízeným nebo spolupracovníkem osob, které se zúčastnily přípravy </w:t>
      </w:r>
      <w:r w:rsidR="003513E2">
        <w:rPr>
          <w:color w:val="231F20"/>
          <w:sz w:val="20"/>
          <w:szCs w:val="20"/>
        </w:rPr>
        <w:t xml:space="preserve">soutěžních podmínek či jejich jakékoliv části, </w:t>
      </w:r>
      <w:r w:rsidRPr="008626B6">
        <w:rPr>
          <w:color w:val="231F20"/>
          <w:sz w:val="20"/>
          <w:szCs w:val="20"/>
        </w:rPr>
        <w:t xml:space="preserve">vyhlášení Soutěže, nebo řádných členů nebo náhradníků poroty, sekretáře Soutěže, </w:t>
      </w:r>
      <w:proofErr w:type="spellStart"/>
      <w:r w:rsidRPr="008626B6">
        <w:rPr>
          <w:color w:val="231F20"/>
          <w:sz w:val="20"/>
          <w:szCs w:val="20"/>
        </w:rPr>
        <w:t>přezkušovatele</w:t>
      </w:r>
      <w:proofErr w:type="spellEnd"/>
      <w:r w:rsidRPr="008626B6">
        <w:rPr>
          <w:color w:val="231F20"/>
          <w:sz w:val="20"/>
          <w:szCs w:val="20"/>
        </w:rPr>
        <w:t xml:space="preserve"> soutěžních návrhů nebo přizvaných znalců poroty Soutěže, pokud tito budou uvedeni v </w:t>
      </w:r>
      <w:r w:rsidR="003513E2">
        <w:rPr>
          <w:color w:val="231F20"/>
          <w:sz w:val="20"/>
          <w:szCs w:val="20"/>
        </w:rPr>
        <w:t>s</w:t>
      </w:r>
      <w:r w:rsidRPr="008626B6">
        <w:rPr>
          <w:color w:val="231F20"/>
          <w:sz w:val="20"/>
          <w:szCs w:val="20"/>
        </w:rPr>
        <w:t>outěžních podmínkách</w:t>
      </w:r>
      <w:r w:rsidR="008B1989" w:rsidRPr="00362D69">
        <w:rPr>
          <w:color w:val="231F20"/>
          <w:sz w:val="20"/>
          <w:szCs w:val="20"/>
        </w:rPr>
        <w:t>;</w:t>
      </w:r>
    </w:p>
    <w:p w14:paraId="55D5733D" w14:textId="77777777" w:rsidR="008B1989" w:rsidRPr="00362D69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sz w:val="20"/>
          <w:szCs w:val="20"/>
        </w:rPr>
      </w:pPr>
    </w:p>
    <w:p w14:paraId="78B2DF39" w14:textId="7777777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členem samosprávných orgánů Zadavatele nebo zaměstnancem úřadů Zadavatele nebo právnických osob zřízených Zadavatelem, které se podílely na projednávání a schvalování </w:t>
      </w:r>
      <w:r w:rsidR="003513E2">
        <w:rPr>
          <w:color w:val="231F20"/>
          <w:sz w:val="20"/>
          <w:szCs w:val="20"/>
        </w:rPr>
        <w:t>s</w:t>
      </w:r>
      <w:r w:rsidRPr="008626B6">
        <w:rPr>
          <w:color w:val="231F20"/>
          <w:sz w:val="20"/>
          <w:szCs w:val="20"/>
        </w:rPr>
        <w:t>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362D69">
        <w:rPr>
          <w:color w:val="231F20"/>
          <w:sz w:val="20"/>
          <w:szCs w:val="20"/>
        </w:rPr>
        <w:t>.</w:t>
      </w:r>
    </w:p>
    <w:p w14:paraId="012A7569" w14:textId="77777777" w:rsidR="008B1989" w:rsidRPr="00362D69" w:rsidRDefault="008B1989" w:rsidP="007B1E63">
      <w:pPr>
        <w:pStyle w:val="Zkladntext"/>
        <w:spacing w:before="10"/>
      </w:pPr>
    </w:p>
    <w:p w14:paraId="54E6FF9B" w14:textId="77777777" w:rsidR="008B1989" w:rsidRPr="00362D69" w:rsidRDefault="002E3294" w:rsidP="005903DA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>
        <w:rPr>
          <w:color w:val="211D1E"/>
          <w:sz w:val="20"/>
          <w:szCs w:val="20"/>
        </w:rPr>
        <w:t>j</w:t>
      </w:r>
      <w:r w:rsidR="00762637">
        <w:rPr>
          <w:color w:val="211D1E"/>
          <w:sz w:val="20"/>
          <w:szCs w:val="20"/>
        </w:rPr>
        <w:t>e</w:t>
      </w:r>
      <w:r>
        <w:rPr>
          <w:color w:val="211D1E"/>
          <w:sz w:val="20"/>
          <w:szCs w:val="20"/>
        </w:rPr>
        <w:t xml:space="preserve"> způsobilým ve smyslu </w:t>
      </w:r>
      <w:r w:rsidR="008B1989" w:rsidRPr="00362D69">
        <w:rPr>
          <w:color w:val="211D1E"/>
          <w:sz w:val="20"/>
          <w:szCs w:val="20"/>
        </w:rPr>
        <w:t>§ 74</w:t>
      </w:r>
      <w:r>
        <w:rPr>
          <w:color w:val="211D1E"/>
          <w:sz w:val="20"/>
          <w:szCs w:val="20"/>
        </w:rPr>
        <w:t xml:space="preserve"> odst. 1 písm. a) až e)</w:t>
      </w:r>
      <w:r w:rsidR="008B1989" w:rsidRPr="00362D69">
        <w:rPr>
          <w:color w:val="211D1E"/>
          <w:sz w:val="20"/>
          <w:szCs w:val="20"/>
        </w:rPr>
        <w:t xml:space="preserve"> zákona č. 134/2016 Sb., o zadávání veřejných zakázek, ve znění pozdějších předpisů</w:t>
      </w:r>
      <w:r>
        <w:rPr>
          <w:color w:val="211D1E"/>
          <w:sz w:val="20"/>
          <w:szCs w:val="20"/>
        </w:rPr>
        <w:t xml:space="preserve"> (dále jen „</w:t>
      </w:r>
      <w:r w:rsidRPr="00823365">
        <w:rPr>
          <w:b/>
          <w:bCs/>
          <w:color w:val="211D1E"/>
          <w:sz w:val="20"/>
          <w:szCs w:val="20"/>
        </w:rPr>
        <w:t>ZZVZ</w:t>
      </w:r>
      <w:r>
        <w:rPr>
          <w:color w:val="211D1E"/>
          <w:sz w:val="20"/>
          <w:szCs w:val="20"/>
        </w:rPr>
        <w:t>“)</w:t>
      </w:r>
      <w:r w:rsidR="008B1989" w:rsidRPr="00362D69">
        <w:rPr>
          <w:color w:val="211D1E"/>
          <w:sz w:val="20"/>
          <w:szCs w:val="20"/>
        </w:rPr>
        <w:t>;</w:t>
      </w:r>
    </w:p>
    <w:p w14:paraId="3CE8BB92" w14:textId="77777777" w:rsidR="008B1989" w:rsidRPr="00362D69" w:rsidRDefault="008B1989" w:rsidP="005903DA">
      <w:pPr>
        <w:pStyle w:val="Odstavecseseznamem"/>
        <w:tabs>
          <w:tab w:val="left" w:pos="1258"/>
        </w:tabs>
        <w:ind w:right="336" w:firstLine="0"/>
        <w:rPr>
          <w:sz w:val="20"/>
          <w:szCs w:val="20"/>
        </w:rPr>
      </w:pPr>
    </w:p>
    <w:p w14:paraId="4770A24F" w14:textId="77777777" w:rsidR="008B1989" w:rsidRPr="002E3294" w:rsidRDefault="00B608CD" w:rsidP="00B608CD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362D69">
        <w:rPr>
          <w:color w:val="231F20"/>
          <w:sz w:val="20"/>
          <w:szCs w:val="20"/>
        </w:rPr>
        <w:t>splňuj</w:t>
      </w:r>
      <w:r w:rsidR="00762637">
        <w:rPr>
          <w:color w:val="231F20"/>
          <w:sz w:val="20"/>
          <w:szCs w:val="20"/>
        </w:rPr>
        <w:t>e</w:t>
      </w:r>
      <w:r w:rsidRPr="00362D69">
        <w:rPr>
          <w:color w:val="231F20"/>
          <w:sz w:val="20"/>
          <w:szCs w:val="20"/>
        </w:rPr>
        <w:t xml:space="preserve"> </w:t>
      </w:r>
      <w:r w:rsidR="002E3294">
        <w:rPr>
          <w:color w:val="231F20"/>
          <w:sz w:val="20"/>
          <w:szCs w:val="20"/>
        </w:rPr>
        <w:t>požadavek</w:t>
      </w:r>
      <w:r w:rsidRPr="00362D69">
        <w:rPr>
          <w:color w:val="231F20"/>
          <w:sz w:val="20"/>
          <w:szCs w:val="20"/>
        </w:rPr>
        <w:t xml:space="preserve"> dle § 77 odst. 1 </w:t>
      </w:r>
      <w:r w:rsidR="002E3294">
        <w:rPr>
          <w:color w:val="231F20"/>
          <w:sz w:val="20"/>
          <w:szCs w:val="20"/>
        </w:rPr>
        <w:t>ZZVZ</w:t>
      </w:r>
      <w:r w:rsidR="008B1989" w:rsidRPr="00362D69">
        <w:rPr>
          <w:color w:val="231F20"/>
          <w:sz w:val="20"/>
          <w:szCs w:val="20"/>
        </w:rPr>
        <w:t>;</w:t>
      </w:r>
    </w:p>
    <w:p w14:paraId="470F9B79" w14:textId="77777777" w:rsidR="002E3294" w:rsidRDefault="002E3294" w:rsidP="002E3294">
      <w:pPr>
        <w:pStyle w:val="Odstavecseseznamem"/>
        <w:rPr>
          <w:sz w:val="20"/>
          <w:szCs w:val="20"/>
        </w:rPr>
      </w:pPr>
    </w:p>
    <w:p w14:paraId="3CCC4494" w14:textId="77777777" w:rsidR="002E3294" w:rsidRPr="00823365" w:rsidRDefault="002E3294" w:rsidP="0082336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oprávněn podnikat v rozsahu odpovídajícím předmětu Soutěže, tj. disponuj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příslušným živnostenským oprávněním či licencí, a to alespoň pro živnost „Projektová činnost ve výstavbě“, nebo </w:t>
      </w:r>
      <w:r w:rsidRPr="002E3294">
        <w:rPr>
          <w:sz w:val="20"/>
          <w:szCs w:val="20"/>
        </w:rPr>
        <w:t>má sídlo v zemi, kde takové oprávněn</w:t>
      </w:r>
      <w:r>
        <w:rPr>
          <w:sz w:val="20"/>
          <w:szCs w:val="20"/>
        </w:rPr>
        <w:t>í či licence</w:t>
      </w:r>
      <w:r w:rsidRPr="002E3294">
        <w:rPr>
          <w:sz w:val="20"/>
          <w:szCs w:val="20"/>
        </w:rPr>
        <w:t xml:space="preserve"> </w:t>
      </w:r>
      <w:r>
        <w:rPr>
          <w:sz w:val="20"/>
          <w:szCs w:val="20"/>
        </w:rPr>
        <w:t>nejsou vyžadovány, nebo 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fyzickou osobou, která </w:t>
      </w:r>
      <w:r w:rsidRPr="002E3294">
        <w:rPr>
          <w:sz w:val="20"/>
          <w:szCs w:val="20"/>
        </w:rPr>
        <w:t>vykonává činnost dle zákona č. 360</w:t>
      </w:r>
      <w:r>
        <w:rPr>
          <w:sz w:val="20"/>
          <w:szCs w:val="20"/>
        </w:rPr>
        <w:t>/1992 Sb.</w:t>
      </w:r>
      <w:r w:rsidRPr="002E3294">
        <w:rPr>
          <w:sz w:val="20"/>
          <w:szCs w:val="20"/>
        </w:rPr>
        <w:t xml:space="preserve">, o výkonu povolání autorizovaných architektů a o výkonu povolání autorizovaných </w:t>
      </w:r>
      <w:r w:rsidRPr="002E3294">
        <w:rPr>
          <w:sz w:val="20"/>
          <w:szCs w:val="20"/>
        </w:rPr>
        <w:lastRenderedPageBreak/>
        <w:t>inženýrů a techniků činných ve výstavbě, ve znění pozdějších předpisů</w:t>
      </w:r>
      <w:r w:rsidR="00823365">
        <w:rPr>
          <w:sz w:val="20"/>
          <w:szCs w:val="20"/>
        </w:rPr>
        <w:t xml:space="preserve"> (dále jen „</w:t>
      </w:r>
      <w:r w:rsidR="00823365" w:rsidRPr="00823365">
        <w:rPr>
          <w:b/>
          <w:bCs/>
          <w:sz w:val="20"/>
          <w:szCs w:val="20"/>
        </w:rPr>
        <w:t>Zákon o výkonu povolání</w:t>
      </w:r>
      <w:r w:rsidR="00823365">
        <w:rPr>
          <w:sz w:val="20"/>
          <w:szCs w:val="20"/>
        </w:rPr>
        <w:t>“)</w:t>
      </w:r>
      <w:r>
        <w:rPr>
          <w:sz w:val="20"/>
          <w:szCs w:val="20"/>
        </w:rPr>
        <w:t>, a to jako „svobodný architekt“ nebo „svobodný inženýr“;</w:t>
      </w:r>
    </w:p>
    <w:p w14:paraId="036FB085" w14:textId="77777777" w:rsidR="00472A41" w:rsidRDefault="00472A41" w:rsidP="00581719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6ED38E1E" w14:textId="77777777" w:rsidR="00472A41" w:rsidRPr="00472A41" w:rsidRDefault="00472A41" w:rsidP="00472A41">
      <w:pPr>
        <w:pStyle w:val="Default"/>
        <w:numPr>
          <w:ilvl w:val="0"/>
          <w:numId w:val="1"/>
        </w:numPr>
        <w:rPr>
          <w:color w:val="231F20"/>
          <w:sz w:val="20"/>
          <w:szCs w:val="20"/>
        </w:rPr>
      </w:pPr>
      <w:bookmarkStart w:id="0" w:name="_Hlk86410532"/>
      <w:r>
        <w:rPr>
          <w:color w:val="231F20"/>
          <w:sz w:val="20"/>
          <w:szCs w:val="20"/>
        </w:rPr>
        <w:t xml:space="preserve">má </w:t>
      </w:r>
      <w:r w:rsidRPr="00472A41">
        <w:rPr>
          <w:color w:val="231F20"/>
          <w:sz w:val="20"/>
          <w:szCs w:val="20"/>
        </w:rPr>
        <w:t xml:space="preserve">pro realizaci návrhu </w:t>
      </w:r>
      <w:r>
        <w:rPr>
          <w:color w:val="231F20"/>
          <w:sz w:val="20"/>
          <w:szCs w:val="20"/>
        </w:rPr>
        <w:t>k dispozici</w:t>
      </w:r>
      <w:r w:rsidRPr="00472A41">
        <w:rPr>
          <w:color w:val="231F20"/>
          <w:sz w:val="20"/>
          <w:szCs w:val="20"/>
        </w:rPr>
        <w:t xml:space="preserve"> realizační tým složený</w:t>
      </w:r>
      <w:r>
        <w:rPr>
          <w:color w:val="231F20"/>
          <w:sz w:val="20"/>
          <w:szCs w:val="20"/>
        </w:rPr>
        <w:t xml:space="preserve"> nejméně</w:t>
      </w:r>
      <w:r w:rsidRPr="00472A41">
        <w:rPr>
          <w:color w:val="231F20"/>
          <w:sz w:val="20"/>
          <w:szCs w:val="20"/>
        </w:rPr>
        <w:t xml:space="preserve"> </w:t>
      </w:r>
      <w:r w:rsidR="00C0463D">
        <w:rPr>
          <w:color w:val="231F20"/>
          <w:sz w:val="20"/>
          <w:szCs w:val="20"/>
        </w:rPr>
        <w:t>z osoby</w:t>
      </w:r>
      <w:r w:rsidRPr="00472A41">
        <w:rPr>
          <w:color w:val="231F20"/>
          <w:sz w:val="20"/>
          <w:szCs w:val="20"/>
        </w:rPr>
        <w:t>:</w:t>
      </w:r>
    </w:p>
    <w:p w14:paraId="450010C1" w14:textId="77777777" w:rsidR="00472A41" w:rsidRPr="00472A41" w:rsidRDefault="00472A41" w:rsidP="00472A41">
      <w:pPr>
        <w:pStyle w:val="Odstavecseseznamem"/>
        <w:tabs>
          <w:tab w:val="left" w:pos="1258"/>
        </w:tabs>
        <w:ind w:right="178"/>
        <w:rPr>
          <w:color w:val="231F20"/>
          <w:sz w:val="20"/>
          <w:szCs w:val="20"/>
        </w:rPr>
      </w:pPr>
    </w:p>
    <w:p w14:paraId="2E8F9FB2" w14:textId="77777777" w:rsidR="00472A41" w:rsidRPr="00472A41" w:rsidRDefault="00472A41" w:rsidP="00472A41">
      <w:pPr>
        <w:pStyle w:val="Odstavecseseznamem"/>
        <w:tabs>
          <w:tab w:val="left" w:pos="1258"/>
        </w:tabs>
        <w:ind w:right="178" w:firstLine="0"/>
        <w:rPr>
          <w:b/>
          <w:bCs/>
          <w:color w:val="231F20"/>
          <w:sz w:val="20"/>
          <w:szCs w:val="20"/>
        </w:rPr>
      </w:pPr>
      <w:r w:rsidRPr="00472A41">
        <w:rPr>
          <w:b/>
          <w:bCs/>
          <w:color w:val="231F20"/>
          <w:sz w:val="20"/>
          <w:szCs w:val="20"/>
        </w:rPr>
        <w:t>1. ARCHITEKT</w:t>
      </w:r>
      <w:r w:rsidR="00C0463D">
        <w:rPr>
          <w:b/>
          <w:bCs/>
          <w:color w:val="231F20"/>
          <w:sz w:val="20"/>
          <w:szCs w:val="20"/>
        </w:rPr>
        <w:t>A</w:t>
      </w:r>
    </w:p>
    <w:p w14:paraId="56EE3280" w14:textId="77777777" w:rsidR="00472A41" w:rsidRPr="00823365" w:rsidRDefault="00472A41" w:rsidP="00823365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  <w:r w:rsidRPr="00472A41">
        <w:rPr>
          <w:color w:val="231F20"/>
          <w:sz w:val="20"/>
          <w:szCs w:val="20"/>
        </w:rPr>
        <w:t xml:space="preserve">Jméno a příjmení: </w:t>
      </w:r>
      <w:r w:rsidRPr="00472A41">
        <w:rPr>
          <w:color w:val="231F20"/>
          <w:sz w:val="20"/>
          <w:szCs w:val="20"/>
          <w:highlight w:val="cyan"/>
        </w:rPr>
        <w:t>"[doplní účastník]"</w:t>
      </w:r>
      <w:r w:rsidR="00823365">
        <w:rPr>
          <w:color w:val="231F20"/>
          <w:sz w:val="20"/>
          <w:szCs w:val="20"/>
        </w:rPr>
        <w:t>,</w:t>
      </w:r>
    </w:p>
    <w:p w14:paraId="0B14333E" w14:textId="77777777" w:rsidR="00823365" w:rsidRPr="00EC2BEF" w:rsidRDefault="00823365" w:rsidP="00823365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5F1044DE" w14:textId="77777777" w:rsidR="00823365" w:rsidRPr="00EC2BEF" w:rsidRDefault="00823365" w:rsidP="00823365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39FC8127" w14:textId="7377F593" w:rsidR="008B1989" w:rsidRPr="00362D69" w:rsidRDefault="00A92EE9" w:rsidP="00A92EE9">
      <w:pPr>
        <w:pStyle w:val="jmennyseznam"/>
        <w:numPr>
          <w:ilvl w:val="0"/>
          <w:numId w:val="0"/>
        </w:numPr>
        <w:ind w:left="993"/>
      </w:pPr>
      <w:r w:rsidRPr="00EC2BEF">
        <w:t>přičemž</w:t>
      </w:r>
      <w:r>
        <w:t xml:space="preserve"> </w:t>
      </w:r>
      <w:r w:rsidR="00474734">
        <w:rPr>
          <w:u w:val="single"/>
        </w:rPr>
        <w:t>A</w:t>
      </w:r>
      <w:r w:rsidR="00823365" w:rsidRPr="00A92EE9">
        <w:rPr>
          <w:color w:val="231F20"/>
          <w:u w:val="single"/>
        </w:rPr>
        <w:t>rchitekt</w:t>
      </w:r>
      <w:r w:rsidR="00823365" w:rsidRPr="00A92EE9">
        <w:rPr>
          <w:color w:val="231F20"/>
        </w:rPr>
        <w:t xml:space="preserve"> disponuje osvědčením </w:t>
      </w:r>
      <w:r w:rsidR="00823365" w:rsidRPr="003F3B7A">
        <w:t>o autorizaci nebo osvědčením o registraci vydaným Českou komorou architektů podle § 4 odst.</w:t>
      </w:r>
      <w:r w:rsidR="003F3B7A" w:rsidRPr="003F3B7A">
        <w:t xml:space="preserve"> </w:t>
      </w:r>
      <w:r w:rsidR="003F3B7A">
        <w:t>1 Zákona o výkonu povolání, příp. autorizací architekta podle práva státu, jehož je občanem nebo v němž má sídlo</w:t>
      </w:r>
      <w:r w:rsidR="00823365" w:rsidRPr="003F3B7A">
        <w:t xml:space="preserve">, </w:t>
      </w:r>
      <w:bookmarkEnd w:id="0"/>
      <w:r w:rsidR="003F3B7A">
        <w:t>přičemž číslo této autorizace je</w:t>
      </w:r>
      <w:r w:rsidR="003F3B7A" w:rsidRPr="00A92EE9">
        <w:rPr>
          <w:color w:val="231F20"/>
        </w:rPr>
        <w:t xml:space="preserve">: </w:t>
      </w:r>
      <w:r w:rsidR="003F3B7A" w:rsidRPr="00A92EE9">
        <w:rPr>
          <w:color w:val="231F20"/>
          <w:highlight w:val="cyan"/>
        </w:rPr>
        <w:t>"[doplní účastník]"</w:t>
      </w:r>
      <w:r w:rsidR="003F3B7A" w:rsidRPr="00A92EE9">
        <w:rPr>
          <w:color w:val="231F20"/>
        </w:rPr>
        <w:t>.</w:t>
      </w:r>
    </w:p>
    <w:p w14:paraId="26F3966D" w14:textId="48190395" w:rsidR="008B1989" w:rsidRDefault="008B1989" w:rsidP="007B1E63">
      <w:pPr>
        <w:pStyle w:val="Zkladntext"/>
      </w:pPr>
    </w:p>
    <w:p w14:paraId="02AB3CBB" w14:textId="77777777" w:rsidR="003F3B7A" w:rsidRPr="00362D69" w:rsidRDefault="003F3B7A" w:rsidP="007B1E63">
      <w:pPr>
        <w:pStyle w:val="Zkladntext"/>
      </w:pPr>
    </w:p>
    <w:p w14:paraId="69DEA498" w14:textId="77777777" w:rsidR="008B1989" w:rsidRPr="00362D69" w:rsidRDefault="008B1989" w:rsidP="007B1E63">
      <w:pPr>
        <w:pStyle w:val="Zkladntext"/>
      </w:pPr>
    </w:p>
    <w:p w14:paraId="1D5D429F" w14:textId="77777777" w:rsidR="008B1989" w:rsidRPr="00362D69" w:rsidRDefault="008B1989" w:rsidP="007B1E63">
      <w:pPr>
        <w:pStyle w:val="Zkladntext"/>
        <w:spacing w:before="2"/>
      </w:pPr>
    </w:p>
    <w:p w14:paraId="1DD19AB7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0D2926DD" w14:textId="77777777" w:rsidR="008B1989" w:rsidRPr="00362D69" w:rsidRDefault="008B1989" w:rsidP="007B1E63">
      <w:pPr>
        <w:pStyle w:val="Zkladntext"/>
      </w:pPr>
    </w:p>
    <w:p w14:paraId="7EC4B197" w14:textId="77777777" w:rsidR="008B1989" w:rsidRPr="00362D69" w:rsidRDefault="008B1989" w:rsidP="007B1E63">
      <w:pPr>
        <w:pStyle w:val="Zkladntext"/>
      </w:pPr>
    </w:p>
    <w:p w14:paraId="5ADDEEBB" w14:textId="77777777" w:rsidR="008B1989" w:rsidRPr="00362D69" w:rsidRDefault="008B1989" w:rsidP="007B1E63">
      <w:pPr>
        <w:pStyle w:val="Zkladntext"/>
      </w:pPr>
    </w:p>
    <w:p w14:paraId="0F1C65F6" w14:textId="77777777" w:rsidR="008B1989" w:rsidRPr="00362D69" w:rsidRDefault="008B1989" w:rsidP="007B1E63">
      <w:pPr>
        <w:pStyle w:val="Zkladntext"/>
      </w:pPr>
    </w:p>
    <w:p w14:paraId="4F8042AB" w14:textId="77777777" w:rsidR="008B1989" w:rsidRPr="00362D69" w:rsidRDefault="008B1989" w:rsidP="007B1E63">
      <w:pPr>
        <w:pStyle w:val="Zkladntext"/>
      </w:pPr>
    </w:p>
    <w:p w14:paraId="068A6BB9" w14:textId="77777777" w:rsidR="008B1989" w:rsidRPr="00362D69" w:rsidRDefault="008B1989" w:rsidP="007B1E63">
      <w:pPr>
        <w:pStyle w:val="Zkladntext"/>
      </w:pPr>
    </w:p>
    <w:p w14:paraId="07534445" w14:textId="77777777" w:rsidR="008B1989" w:rsidRPr="00362D69" w:rsidRDefault="008B1989" w:rsidP="007B1E63">
      <w:pPr>
        <w:pStyle w:val="Zkladntext"/>
      </w:pPr>
    </w:p>
    <w:p w14:paraId="206EB70D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5271391A" w14:textId="77777777" w:rsidR="008B1989" w:rsidRPr="00362D69" w:rsidRDefault="008B1989" w:rsidP="00E50EE9">
      <w:pPr>
        <w:pStyle w:val="Zkladntext"/>
        <w:jc w:val="right"/>
      </w:pPr>
    </w:p>
    <w:p w14:paraId="5CA869F1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43F5380A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3173AA48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p w14:paraId="3D584D0B" w14:textId="77777777" w:rsidR="008B1989" w:rsidRPr="00362D69" w:rsidRDefault="008B1989" w:rsidP="007B1E63">
      <w:pPr>
        <w:pStyle w:val="Zkladntext"/>
        <w:spacing w:before="83"/>
        <w:ind w:right="121"/>
        <w:jc w:val="right"/>
      </w:pPr>
    </w:p>
    <w:p w14:paraId="7F90845F" w14:textId="77777777" w:rsidR="008B1989" w:rsidRPr="00362D69" w:rsidRDefault="008B1989" w:rsidP="007B1E63">
      <w:pPr>
        <w:pStyle w:val="Zkladntext"/>
        <w:spacing w:before="83"/>
        <w:ind w:right="121"/>
        <w:jc w:val="right"/>
      </w:pPr>
    </w:p>
    <w:p w14:paraId="6633277F" w14:textId="77777777" w:rsidR="008B1989" w:rsidRPr="00362D69" w:rsidRDefault="008B1989">
      <w:pPr>
        <w:widowControl/>
        <w:autoSpaceDE/>
        <w:autoSpaceDN/>
        <w:spacing w:after="160" w:line="259" w:lineRule="auto"/>
        <w:rPr>
          <w:sz w:val="20"/>
          <w:szCs w:val="20"/>
        </w:rPr>
      </w:pP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4CEE" w14:textId="77777777" w:rsidR="00157F34" w:rsidRDefault="00157F34" w:rsidP="0064732B">
      <w:r>
        <w:separator/>
      </w:r>
    </w:p>
  </w:endnote>
  <w:endnote w:type="continuationSeparator" w:id="0">
    <w:p w14:paraId="22238FE1" w14:textId="77777777" w:rsidR="00157F34" w:rsidRDefault="00157F34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F1E0F" w14:textId="77777777" w:rsidR="00157F34" w:rsidRDefault="00157F34" w:rsidP="0064732B">
      <w:r>
        <w:separator/>
      </w:r>
    </w:p>
  </w:footnote>
  <w:footnote w:type="continuationSeparator" w:id="0">
    <w:p w14:paraId="78669E3B" w14:textId="77777777" w:rsidR="00157F34" w:rsidRDefault="00157F34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abstractNum w:abstractNumId="4" w15:restartNumberingAfterBreak="0">
    <w:nsid w:val="48E6628A"/>
    <w:multiLevelType w:val="multilevel"/>
    <w:tmpl w:val="AA32F472"/>
    <w:lvl w:ilvl="0">
      <w:start w:val="1"/>
      <w:numFmt w:val="lowerLetter"/>
      <w:pStyle w:val="jmennyseznam"/>
      <w:lvlText w:val="%1)"/>
      <w:lvlJc w:val="left"/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A2ECA"/>
    <w:rsid w:val="000D0D0C"/>
    <w:rsid w:val="00157F34"/>
    <w:rsid w:val="00194E42"/>
    <w:rsid w:val="00201077"/>
    <w:rsid w:val="00217415"/>
    <w:rsid w:val="00273DD1"/>
    <w:rsid w:val="00294EAB"/>
    <w:rsid w:val="002E3294"/>
    <w:rsid w:val="003513E2"/>
    <w:rsid w:val="00362D69"/>
    <w:rsid w:val="0037268B"/>
    <w:rsid w:val="003912D3"/>
    <w:rsid w:val="003D0DAB"/>
    <w:rsid w:val="003D6EC6"/>
    <w:rsid w:val="003F3B7A"/>
    <w:rsid w:val="004304B1"/>
    <w:rsid w:val="00472A41"/>
    <w:rsid w:val="00474734"/>
    <w:rsid w:val="00486569"/>
    <w:rsid w:val="004E71D1"/>
    <w:rsid w:val="005147BF"/>
    <w:rsid w:val="00581719"/>
    <w:rsid w:val="00587558"/>
    <w:rsid w:val="005903DA"/>
    <w:rsid w:val="005E4B3C"/>
    <w:rsid w:val="00603E33"/>
    <w:rsid w:val="006372B8"/>
    <w:rsid w:val="0064732B"/>
    <w:rsid w:val="006631E6"/>
    <w:rsid w:val="0066518E"/>
    <w:rsid w:val="00682B86"/>
    <w:rsid w:val="00686F46"/>
    <w:rsid w:val="006B4A82"/>
    <w:rsid w:val="006C58C2"/>
    <w:rsid w:val="00762637"/>
    <w:rsid w:val="00785403"/>
    <w:rsid w:val="007B1E63"/>
    <w:rsid w:val="00823365"/>
    <w:rsid w:val="008323BB"/>
    <w:rsid w:val="008626B6"/>
    <w:rsid w:val="008704AE"/>
    <w:rsid w:val="008B1989"/>
    <w:rsid w:val="008C722D"/>
    <w:rsid w:val="008D5ABE"/>
    <w:rsid w:val="00946434"/>
    <w:rsid w:val="00970C2D"/>
    <w:rsid w:val="00973265"/>
    <w:rsid w:val="009A5EF0"/>
    <w:rsid w:val="00A336F9"/>
    <w:rsid w:val="00A42B76"/>
    <w:rsid w:val="00A92EE9"/>
    <w:rsid w:val="00AA2911"/>
    <w:rsid w:val="00AE673F"/>
    <w:rsid w:val="00B20DBF"/>
    <w:rsid w:val="00B24A81"/>
    <w:rsid w:val="00B608CD"/>
    <w:rsid w:val="00BA513A"/>
    <w:rsid w:val="00BF1B4C"/>
    <w:rsid w:val="00C01584"/>
    <w:rsid w:val="00C0463D"/>
    <w:rsid w:val="00CB3E68"/>
    <w:rsid w:val="00CC18B5"/>
    <w:rsid w:val="00CF0B63"/>
    <w:rsid w:val="00CF0C60"/>
    <w:rsid w:val="00CF1E20"/>
    <w:rsid w:val="00D409E8"/>
    <w:rsid w:val="00D52F54"/>
    <w:rsid w:val="00DA4178"/>
    <w:rsid w:val="00E50EE9"/>
    <w:rsid w:val="00E621EF"/>
    <w:rsid w:val="00EA32BE"/>
    <w:rsid w:val="00EB610A"/>
    <w:rsid w:val="00EC2BEF"/>
    <w:rsid w:val="00EF7B68"/>
    <w:rsid w:val="00F56068"/>
    <w:rsid w:val="00F81C31"/>
    <w:rsid w:val="00FA4013"/>
    <w:rsid w:val="00FB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3C30C8"/>
  <w15:docId w15:val="{50EAB92E-6A6D-4AFD-8D97-4270BC94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64732B"/>
    <w:rPr>
      <w:rFonts w:cs="Times New Roman"/>
      <w:vertAlign w:val="superscript"/>
    </w:rPr>
  </w:style>
  <w:style w:type="paragraph" w:customStyle="1" w:styleId="jmennyseznam">
    <w:name w:val="jmenny_seznam"/>
    <w:basedOn w:val="Normln"/>
    <w:next w:val="Normln"/>
    <w:autoRedefine/>
    <w:uiPriority w:val="99"/>
    <w:rsid w:val="00A92EE9"/>
    <w:pPr>
      <w:widowControl/>
      <w:numPr>
        <w:numId w:val="5"/>
      </w:numPr>
      <w:tabs>
        <w:tab w:val="left" w:pos="1258"/>
      </w:tabs>
      <w:suppressAutoHyphens/>
      <w:autoSpaceDE/>
      <w:autoSpaceDN/>
      <w:spacing w:before="120" w:after="120"/>
      <w:ind w:left="1276" w:right="178" w:hanging="283"/>
    </w:pPr>
    <w:rPr>
      <w:rFonts w:cs="Times New Roman"/>
      <w:bCs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3281</Characters>
  <Application>Microsoft Office Word</Application>
  <DocSecurity>0</DocSecurity>
  <Lines>96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cp:lastModifiedBy>Kristina Župková</cp:lastModifiedBy>
  <cp:revision>4</cp:revision>
  <dcterms:created xsi:type="dcterms:W3CDTF">2021-11-30T13:05:00Z</dcterms:created>
  <dcterms:modified xsi:type="dcterms:W3CDTF">2021-11-30T13:07:00Z</dcterms:modified>
</cp:coreProperties>
</file>