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C0C957" w14:textId="77777777" w:rsidR="00494C78" w:rsidRDefault="003C28F0">
      <w:bookmarkStart w:id="0" w:name="_GoBack"/>
      <w:bookmarkEnd w:id="0"/>
      <w:r>
        <w:rPr>
          <w:noProof/>
        </w:rPr>
        <w:drawing>
          <wp:inline distT="0" distB="0" distL="0" distR="0" wp14:anchorId="05BB316D" wp14:editId="7963D3BF">
            <wp:extent cx="5753100" cy="81438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8CCF3" w14:textId="77777777" w:rsidR="003C28F0" w:rsidRDefault="003C28F0"/>
    <w:p w14:paraId="49DB3E8C" w14:textId="77777777" w:rsidR="003C28F0" w:rsidRDefault="003C28F0"/>
    <w:p w14:paraId="7AFB6A81" w14:textId="77777777" w:rsidR="003C28F0" w:rsidRDefault="003C28F0">
      <w:r w:rsidRPr="003C28F0">
        <w:lastRenderedPageBreak/>
        <w:t>Kamenný vrch a trasa chodníku na pa</w:t>
      </w:r>
      <w:r w:rsidR="00A73757">
        <w:t>rcele číslo 983/1, obec Brno,  katastrální území Nový Lískovec</w:t>
      </w:r>
      <w:r w:rsidRPr="003C28F0">
        <w:t>, LV 10001</w:t>
      </w:r>
      <w:r w:rsidR="00DA0CCF">
        <w:t>.</w:t>
      </w:r>
    </w:p>
    <w:p w14:paraId="1A31DB6A" w14:textId="77777777" w:rsidR="003C28F0" w:rsidRDefault="003C28F0">
      <w:r>
        <w:rPr>
          <w:noProof/>
        </w:rPr>
        <w:drawing>
          <wp:inline distT="0" distB="0" distL="0" distR="0" wp14:anchorId="05BF4C96" wp14:editId="16E9D642">
            <wp:extent cx="5753100" cy="4572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28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8F0"/>
    <w:rsid w:val="000A5A30"/>
    <w:rsid w:val="003C28F0"/>
    <w:rsid w:val="00494C78"/>
    <w:rsid w:val="00A73757"/>
    <w:rsid w:val="00DA0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34EB3"/>
  <w15:chartTrackingRefBased/>
  <w15:docId w15:val="{4D4DA885-CD5E-451B-BE14-9FD8A79E8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3C28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77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71796039352FB43AFBEE541FDFAFCAB" ma:contentTypeVersion="13" ma:contentTypeDescription="Vytvoří nový dokument" ma:contentTypeScope="" ma:versionID="9736dda547b70033a4d7d0fb9ab99406">
  <xsd:schema xmlns:xsd="http://www.w3.org/2001/XMLSchema" xmlns:xs="http://www.w3.org/2001/XMLSchema" xmlns:p="http://schemas.microsoft.com/office/2006/metadata/properties" xmlns:ns3="1fc3ed4e-9d42-4e40-96ab-8440a8decf29" xmlns:ns4="f8909d47-70e8-4876-902b-4dc701c61dd4" targetNamespace="http://schemas.microsoft.com/office/2006/metadata/properties" ma:root="true" ma:fieldsID="140c50466349476060e914342289623d" ns3:_="" ns4:_="">
    <xsd:import namespace="1fc3ed4e-9d42-4e40-96ab-8440a8decf29"/>
    <xsd:import namespace="f8909d47-70e8-4876-902b-4dc701c61dd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c3ed4e-9d42-4e40-96ab-8440a8decf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909d47-70e8-4876-902b-4dc701c61d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9B16EE-CE91-423E-8567-30DCBA2015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c3ed4e-9d42-4e40-96ab-8440a8decf29"/>
    <ds:schemaRef ds:uri="f8909d47-70e8-4876-902b-4dc701c61d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0F7FD4-80A3-4DC0-9717-127326DEBB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53B4F0-F96D-4AC5-B7B9-485F50BEAD8E}">
  <ds:schemaRefs>
    <ds:schemaRef ds:uri="http://schemas.microsoft.com/office/2006/documentManagement/types"/>
    <ds:schemaRef ds:uri="1fc3ed4e-9d42-4e40-96ab-8440a8decf29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terms/"/>
    <ds:schemaRef ds:uri="f8909d47-70e8-4876-902b-4dc701c61dd4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Střeštík Jan (MMB)</dc:creator>
  <cp:keywords/>
  <dc:description/>
  <cp:lastModifiedBy>Jana Rokytová</cp:lastModifiedBy>
  <cp:revision>2</cp:revision>
  <dcterms:created xsi:type="dcterms:W3CDTF">2022-03-24T08:12:00Z</dcterms:created>
  <dcterms:modified xsi:type="dcterms:W3CDTF">2022-03-24T08:12:00Z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0x010100F71796039352FB43AFBEE541FDFAFCAB</vt:lpwstr>
  </property>
</Properties>
</file>