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5E" w:rsidRDefault="00B1635E" w:rsidP="00B1635E">
      <w:pPr>
        <w:jc w:val="both"/>
      </w:pPr>
    </w:p>
    <w:p w:rsidR="00B1635E" w:rsidRPr="00B1635E" w:rsidRDefault="00B1635E" w:rsidP="00B163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35E" w:rsidRPr="00B1635E" w:rsidRDefault="00B1635E" w:rsidP="00B163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35E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Tímto čestně prohlašuji, že uchazeč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5E">
        <w:rPr>
          <w:rFonts w:ascii="Times New Roman" w:hAnsi="Times New Roman" w:cs="Times New Roman"/>
          <w:b/>
          <w:sz w:val="24"/>
          <w:szCs w:val="24"/>
        </w:rPr>
        <w:t>Název: ……………………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5E">
        <w:rPr>
          <w:rFonts w:ascii="Times New Roman" w:hAnsi="Times New Roman" w:cs="Times New Roman"/>
          <w:b/>
          <w:sz w:val="24"/>
          <w:szCs w:val="24"/>
        </w:rPr>
        <w:t>Sídlo: …………………….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5E">
        <w:rPr>
          <w:rFonts w:ascii="Times New Roman" w:hAnsi="Times New Roman" w:cs="Times New Roman"/>
          <w:b/>
          <w:sz w:val="24"/>
          <w:szCs w:val="24"/>
        </w:rPr>
        <w:t>IČO: …………………</w:t>
      </w:r>
      <w:proofErr w:type="gramStart"/>
      <w:r w:rsidRPr="00B1635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B1635E">
        <w:rPr>
          <w:rFonts w:ascii="Times New Roman" w:hAnsi="Times New Roman" w:cs="Times New Roman"/>
          <w:b/>
          <w:sz w:val="24"/>
          <w:szCs w:val="24"/>
        </w:rPr>
        <w:t>.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splňuje podmínky základní způsobilosti přiměřeně podle ustanovení § 74 odst. 1 a 2 ZZVZ, tedy:</w:t>
      </w:r>
    </w:p>
    <w:p w:rsidR="00B1635E" w:rsidRPr="00B1635E" w:rsidRDefault="00B1635E" w:rsidP="00B1635E">
      <w:pPr>
        <w:pStyle w:val="Odstavecseseznamem"/>
        <w:widowControl/>
        <w:numPr>
          <w:ilvl w:val="0"/>
          <w:numId w:val="1"/>
        </w:numPr>
        <w:autoSpaceDE/>
        <w:adjustRightInd/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nebyl v zemi svého sídla v posledních 5 letech před zahájením výběrového řízení pravomocně odsouzen pro trestný čin uvedený v příloze č. 3 ZZVZ nebo obdobný trestný čin podle právního řádu země sídla uchazeče,</w:t>
      </w:r>
    </w:p>
    <w:p w:rsidR="00B1635E" w:rsidRPr="00B1635E" w:rsidRDefault="00B1635E" w:rsidP="00B1635E">
      <w:pPr>
        <w:pStyle w:val="Odstavecseseznamem"/>
        <w:widowControl/>
        <w:numPr>
          <w:ilvl w:val="0"/>
          <w:numId w:val="1"/>
        </w:numPr>
        <w:autoSpaceDE/>
        <w:adjustRightInd/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nemá v České republice nebo v zemi svého sídla v evidenci daní zachycen splatný daňový nedoplatek,</w:t>
      </w:r>
    </w:p>
    <w:p w:rsidR="00B1635E" w:rsidRPr="00B1635E" w:rsidRDefault="00B1635E" w:rsidP="00B1635E">
      <w:pPr>
        <w:pStyle w:val="Odstavecseseznamem"/>
        <w:widowControl/>
        <w:numPr>
          <w:ilvl w:val="0"/>
          <w:numId w:val="1"/>
        </w:numPr>
        <w:autoSpaceDE/>
        <w:adjustRightInd/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pojištění,</w:t>
      </w:r>
    </w:p>
    <w:p w:rsidR="00B1635E" w:rsidRPr="00B1635E" w:rsidRDefault="00B1635E" w:rsidP="00B1635E">
      <w:pPr>
        <w:pStyle w:val="Odstavecseseznamem"/>
        <w:widowControl/>
        <w:numPr>
          <w:ilvl w:val="0"/>
          <w:numId w:val="1"/>
        </w:numPr>
        <w:autoSpaceDE/>
        <w:adjustRightInd/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zaměstnanosti,</w:t>
      </w:r>
    </w:p>
    <w:p w:rsidR="00B1635E" w:rsidRPr="00B1635E" w:rsidRDefault="00B1635E" w:rsidP="00B1635E">
      <w:pPr>
        <w:pStyle w:val="Odstavecseseznamem"/>
        <w:widowControl/>
        <w:numPr>
          <w:ilvl w:val="0"/>
          <w:numId w:val="1"/>
        </w:numPr>
        <w:autoSpaceDE/>
        <w:adjustRightInd/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není v likvidaci, nebylo proti němu vydáno rozhodnutí o úpadku, nebyla vůči němu nařízena nucená správa podle jiného právního předpisu nebo není v obdobné situaci podle právního řádu země sídla uchazeče.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Je-li uchazeč právnickou osobou, splňuje podmínku podle odrážky první rovněž i každý člen statutárního orgánu uchazeče. Je-li členem statutárního orgánu uchazeče právnická osoba, splňuje podmínku podle odrážky první i tato právnická osoba, každý člen statutárního orgánu této právnické osoby a osoba zastupující tuto právnickou osobu v statutárním orgánu uchazeče.</w:t>
      </w: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V ……………... dne ………</w:t>
      </w:r>
      <w:proofErr w:type="gramStart"/>
      <w:r w:rsidRPr="00B163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635E">
        <w:rPr>
          <w:rFonts w:ascii="Times New Roman" w:hAnsi="Times New Roman" w:cs="Times New Roman"/>
          <w:sz w:val="24"/>
          <w:szCs w:val="24"/>
        </w:rPr>
        <w:t>.</w:t>
      </w:r>
    </w:p>
    <w:p w:rsidR="00B1635E" w:rsidRPr="00B1635E" w:rsidRDefault="00B1635E" w:rsidP="00B1635E">
      <w:pPr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163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635E" w:rsidRPr="00B1635E" w:rsidRDefault="00B1635E" w:rsidP="00B1635E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35E">
        <w:rPr>
          <w:rFonts w:ascii="Times New Roman" w:hAnsi="Times New Roman" w:cs="Times New Roman"/>
          <w:i/>
          <w:sz w:val="24"/>
          <w:szCs w:val="24"/>
        </w:rPr>
        <w:t>jméno a funkce oprávněné osoby</w:t>
      </w:r>
    </w:p>
    <w:p w:rsidR="00B1635E" w:rsidRPr="00B1635E" w:rsidRDefault="00B1635E" w:rsidP="00B163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35E" w:rsidRPr="00B1635E" w:rsidRDefault="00B1635E" w:rsidP="00B1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 w:rsidP="00B1635E">
      <w:pPr>
        <w:rPr>
          <w:rFonts w:ascii="Times New Roman" w:hAnsi="Times New Roman" w:cs="Times New Roman"/>
          <w:sz w:val="24"/>
          <w:szCs w:val="24"/>
        </w:rPr>
      </w:pPr>
    </w:p>
    <w:p w:rsidR="00B1635E" w:rsidRPr="00B1635E" w:rsidRDefault="00B1635E">
      <w:pPr>
        <w:rPr>
          <w:rFonts w:ascii="Times New Roman" w:hAnsi="Times New Roman" w:cs="Times New Roman"/>
          <w:sz w:val="24"/>
          <w:szCs w:val="24"/>
        </w:rPr>
      </w:pPr>
    </w:p>
    <w:sectPr w:rsidR="00B1635E" w:rsidRPr="00B1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E"/>
    <w:rsid w:val="00B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F64"/>
  <w15:chartTrackingRefBased/>
  <w15:docId w15:val="{3B3F2876-8CA8-4326-AF7A-5457187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B1635E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B1635E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Tenková Klára (MMB)</dc:creator>
  <cp:keywords/>
  <dc:description/>
  <cp:lastModifiedBy>Tenková Klára (MMB)</cp:lastModifiedBy>
  <cp:revision>1</cp:revision>
  <dcterms:created xsi:type="dcterms:W3CDTF">2020-10-06T13:08:00Z</dcterms:created>
  <dcterms:modified xsi:type="dcterms:W3CDTF">2020-10-06T13:08:00Z</dcterms:modified>
</cp:coreProperties>
</file>