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7AA" w:rsidRDefault="006C57AA" w:rsidP="006C57AA">
      <w:pPr>
        <w:jc w:val="right"/>
        <w:rPr>
          <w:b/>
          <w:color w:val="000000"/>
          <w:sz w:val="20"/>
        </w:rPr>
      </w:pPr>
      <w:r>
        <w:rPr>
          <w:b/>
          <w:color w:val="000000"/>
          <w:sz w:val="20"/>
        </w:rPr>
        <w:t xml:space="preserve">Příloha č. 6 k vyhlášce č. 503/2006 Sb. </w:t>
      </w:r>
    </w:p>
    <w:p w:rsidR="006C57AA" w:rsidRDefault="006C57AA" w:rsidP="006C57AA">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p>
    <w:p w:rsidR="006C57AA" w:rsidRDefault="00026940" w:rsidP="00026940">
      <w:pPr>
        <w:tabs>
          <w:tab w:val="left" w:pos="4395"/>
        </w:tabs>
        <w:spacing w:before="240" w:line="360" w:lineRule="auto"/>
        <w:ind w:left="4395" w:hanging="426"/>
        <w:rPr>
          <w:szCs w:val="24"/>
        </w:rPr>
      </w:pPr>
      <w:r>
        <w:rPr>
          <w:szCs w:val="24"/>
        </w:rPr>
        <w:tab/>
        <w:t>Úřad:</w:t>
      </w:r>
      <w:r>
        <w:rPr>
          <w:szCs w:val="24"/>
        </w:rPr>
        <w:tab/>
        <w:t>ÚMČ Brno-střed, Odbor územního řízení a stavebního řádu</w:t>
      </w:r>
    </w:p>
    <w:p w:rsidR="006C57AA" w:rsidRDefault="006C57AA" w:rsidP="006C57AA">
      <w:pPr>
        <w:tabs>
          <w:tab w:val="left" w:pos="4395"/>
          <w:tab w:val="left" w:pos="5670"/>
        </w:tabs>
        <w:spacing w:line="360" w:lineRule="auto"/>
        <w:rPr>
          <w:szCs w:val="24"/>
        </w:rPr>
      </w:pPr>
      <w:r>
        <w:rPr>
          <w:szCs w:val="24"/>
        </w:rPr>
        <w:tab/>
        <w:t>Ulice:</w:t>
      </w:r>
      <w:r>
        <w:rPr>
          <w:szCs w:val="24"/>
        </w:rPr>
        <w:tab/>
      </w:r>
      <w:r w:rsidR="00026940">
        <w:rPr>
          <w:szCs w:val="24"/>
        </w:rPr>
        <w:t>Měnínská 4</w:t>
      </w:r>
    </w:p>
    <w:p w:rsidR="006C57AA" w:rsidRPr="00026940" w:rsidRDefault="006C57AA" w:rsidP="006C57AA">
      <w:pPr>
        <w:tabs>
          <w:tab w:val="left" w:pos="4395"/>
          <w:tab w:val="left" w:pos="5670"/>
        </w:tabs>
        <w:spacing w:line="360" w:lineRule="auto"/>
        <w:rPr>
          <w:b/>
          <w:szCs w:val="24"/>
        </w:rPr>
      </w:pPr>
      <w:r>
        <w:rPr>
          <w:szCs w:val="24"/>
        </w:rPr>
        <w:tab/>
        <w:t>PSČ, obec:</w:t>
      </w:r>
      <w:r>
        <w:rPr>
          <w:szCs w:val="24"/>
        </w:rPr>
        <w:tab/>
      </w:r>
      <w:r w:rsidR="00026940">
        <w:rPr>
          <w:szCs w:val="24"/>
        </w:rPr>
        <w:t>601 92, Brno</w:t>
      </w:r>
    </w:p>
    <w:p w:rsidR="006C57AA" w:rsidRDefault="006C57AA" w:rsidP="006C57AA">
      <w:pPr>
        <w:tabs>
          <w:tab w:val="left" w:pos="4395"/>
        </w:tabs>
        <w:rPr>
          <w:szCs w:val="24"/>
        </w:rPr>
      </w:pPr>
    </w:p>
    <w:p w:rsidR="006C57AA" w:rsidRDefault="006C57AA" w:rsidP="006C57AA">
      <w:pPr>
        <w:rPr>
          <w:szCs w:val="24"/>
        </w:rPr>
      </w:pPr>
    </w:p>
    <w:p w:rsidR="006C57AA" w:rsidRDefault="006C57AA" w:rsidP="006C57AA">
      <w:pPr>
        <w:rPr>
          <w:szCs w:val="24"/>
        </w:rPr>
      </w:pPr>
    </w:p>
    <w:p w:rsidR="006C57AA" w:rsidRDefault="006C57AA" w:rsidP="006C57AA">
      <w:pPr>
        <w:pStyle w:val="Nadpis2"/>
        <w:tabs>
          <w:tab w:val="left" w:pos="851"/>
        </w:tabs>
        <w:ind w:left="851" w:hanging="851"/>
        <w:rPr>
          <w:rFonts w:ascii="Times New Roman" w:hAnsi="Times New Roman" w:cs="Times New Roman"/>
          <w:i w:val="0"/>
          <w:strike/>
          <w:sz w:val="24"/>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w:hAnsi="Times New Roman" w:cs="Times New Roman"/>
          <w:i w:val="0"/>
          <w:caps/>
        </w:rPr>
        <w:t>žádost o vydání společného územního rozhodnutí a stavebního povolení</w:t>
      </w:r>
    </w:p>
    <w:p w:rsidR="006C57AA" w:rsidRDefault="006C57AA" w:rsidP="006C57AA">
      <w:pPr>
        <w:pStyle w:val="nadpiszkona"/>
        <w:spacing w:before="0"/>
        <w:jc w:val="both"/>
        <w:rPr>
          <w:b w:val="0"/>
          <w:sz w:val="20"/>
        </w:rPr>
      </w:pPr>
    </w:p>
    <w:p w:rsidR="006C57AA" w:rsidRDefault="006C57AA" w:rsidP="006C57AA">
      <w:pPr>
        <w:pStyle w:val="nadpiszkona"/>
        <w:spacing w:before="0"/>
        <w:jc w:val="both"/>
        <w:rPr>
          <w:b w:val="0"/>
          <w:strike/>
          <w:color w:val="000000"/>
          <w:szCs w:val="24"/>
        </w:rPr>
      </w:pPr>
      <w:r>
        <w:rPr>
          <w:b w:val="0"/>
          <w:szCs w:val="24"/>
        </w:rPr>
        <w:t xml:space="preserve">podle ustanovení § 94a zákona č. 183/2006 Sb., o územním plánování a stavebním řádu (stavební zákon), a § </w:t>
      </w:r>
      <w:r>
        <w:rPr>
          <w:b w:val="0"/>
          <w:color w:val="000000"/>
          <w:szCs w:val="24"/>
        </w:rPr>
        <w:t>13a</w:t>
      </w:r>
      <w:r>
        <w:rPr>
          <w:b w:val="0"/>
          <w:szCs w:val="24"/>
        </w:rPr>
        <w:t xml:space="preserve"> vyhlášky č. </w:t>
      </w:r>
      <w:r>
        <w:rPr>
          <w:b w:val="0"/>
          <w:color w:val="000000"/>
          <w:szCs w:val="24"/>
        </w:rPr>
        <w:t>503/</w:t>
      </w:r>
      <w:r>
        <w:rPr>
          <w:b w:val="0"/>
          <w:szCs w:val="24"/>
        </w:rPr>
        <w:t xml:space="preserve">2006 Sb., </w:t>
      </w:r>
      <w:r>
        <w:rPr>
          <w:b w:val="0"/>
          <w:color w:val="000000"/>
          <w:szCs w:val="24"/>
        </w:rPr>
        <w:t>o podrobnější úpravě územního rozhodování, územního opatření a stavebního řádu</w:t>
      </w:r>
    </w:p>
    <w:p w:rsidR="006C57AA" w:rsidRDefault="006C57AA" w:rsidP="006C57AA">
      <w:pPr>
        <w:spacing w:before="240" w:after="240"/>
        <w:jc w:val="center"/>
        <w:rPr>
          <w:b/>
          <w:sz w:val="28"/>
          <w:szCs w:val="28"/>
        </w:rPr>
      </w:pPr>
    </w:p>
    <w:p w:rsidR="006C57AA" w:rsidRDefault="006C57AA" w:rsidP="006C57AA">
      <w:pPr>
        <w:spacing w:before="240" w:after="240"/>
        <w:jc w:val="center"/>
        <w:rPr>
          <w:b/>
          <w:sz w:val="28"/>
          <w:szCs w:val="28"/>
        </w:rPr>
      </w:pPr>
      <w:r>
        <w:rPr>
          <w:b/>
          <w:sz w:val="28"/>
          <w:szCs w:val="28"/>
        </w:rPr>
        <w:t>ČÁST A</w:t>
      </w:r>
    </w:p>
    <w:p w:rsidR="006C57AA" w:rsidRDefault="006C57AA" w:rsidP="006C57AA">
      <w:pPr>
        <w:numPr>
          <w:ilvl w:val="1"/>
          <w:numId w:val="12"/>
        </w:numPr>
        <w:tabs>
          <w:tab w:val="num" w:pos="360"/>
        </w:tabs>
        <w:spacing w:before="120" w:after="120"/>
        <w:ind w:left="0" w:firstLine="0"/>
        <w:rPr>
          <w:b/>
        </w:rPr>
      </w:pPr>
      <w:r>
        <w:rPr>
          <w:b/>
        </w:rPr>
        <w:t xml:space="preserve">Identifikační údaje stavebního záměru </w:t>
      </w:r>
    </w:p>
    <w:p w:rsidR="006C57AA" w:rsidRDefault="006C57AA" w:rsidP="006C57AA">
      <w:r>
        <w:t>(název stavby / změny stavby, druh a účel stavby / změny stavby, v případě souboru staveb označení jednotlivých staveb, místo stavby / změny stavby – obec, ulice, číslo popisné / evidenční)</w:t>
      </w:r>
    </w:p>
    <w:p w:rsidR="009443EE" w:rsidRDefault="00026940" w:rsidP="006C57AA">
      <w:pPr>
        <w:tabs>
          <w:tab w:val="left" w:pos="4111"/>
        </w:tabs>
        <w:spacing w:before="120"/>
        <w:rPr>
          <w:szCs w:val="24"/>
        </w:rPr>
      </w:pPr>
      <w:r>
        <w:rPr>
          <w:szCs w:val="24"/>
        </w:rPr>
        <w:t>Celková rekonstrukce bytového domu Plynárenská 263/8, Brno</w:t>
      </w:r>
    </w:p>
    <w:p w:rsidR="009443EE" w:rsidRDefault="009443EE" w:rsidP="006C57AA">
      <w:pPr>
        <w:tabs>
          <w:tab w:val="left" w:pos="4111"/>
        </w:tabs>
        <w:spacing w:before="120"/>
        <w:rPr>
          <w:szCs w:val="24"/>
        </w:rPr>
      </w:pPr>
      <w:r>
        <w:rPr>
          <w:szCs w:val="24"/>
        </w:rPr>
        <w:t>Z</w:t>
      </w:r>
      <w:r w:rsidR="00026940">
        <w:rPr>
          <w:szCs w:val="24"/>
        </w:rPr>
        <w:t>měna stavby bytového domu určeného k</w:t>
      </w:r>
      <w:r>
        <w:rPr>
          <w:szCs w:val="24"/>
        </w:rPr>
        <w:t> </w:t>
      </w:r>
      <w:r w:rsidR="00026940">
        <w:rPr>
          <w:szCs w:val="24"/>
        </w:rPr>
        <w:t>bydlení</w:t>
      </w:r>
      <w:r>
        <w:rPr>
          <w:szCs w:val="24"/>
        </w:rPr>
        <w:t xml:space="preserve"> včetně nové přípojky vody a horkovodu</w:t>
      </w:r>
    </w:p>
    <w:p w:rsidR="006C57AA" w:rsidRDefault="009443EE" w:rsidP="006C57AA">
      <w:pPr>
        <w:tabs>
          <w:tab w:val="left" w:pos="4111"/>
        </w:tabs>
        <w:spacing w:before="120"/>
        <w:rPr>
          <w:szCs w:val="24"/>
        </w:rPr>
      </w:pPr>
      <w:r>
        <w:rPr>
          <w:szCs w:val="24"/>
        </w:rPr>
        <w:t>Ulice Plynárenská 263/8, 602 00 Brno-střed</w:t>
      </w:r>
      <w:r w:rsidR="00026940">
        <w:rPr>
          <w:szCs w:val="24"/>
        </w:rPr>
        <w:t xml:space="preserve"> </w:t>
      </w:r>
    </w:p>
    <w:p w:rsidR="006C57AA" w:rsidRDefault="006C57AA" w:rsidP="006C57AA">
      <w:pPr>
        <w:tabs>
          <w:tab w:val="left" w:pos="426"/>
          <w:tab w:val="left" w:pos="4536"/>
          <w:tab w:val="left" w:pos="4706"/>
        </w:tabs>
        <w:spacing w:before="120"/>
        <w:rPr>
          <w:szCs w:val="24"/>
        </w:rPr>
      </w:pPr>
    </w:p>
    <w:p w:rsidR="006C57AA" w:rsidRDefault="006C57AA" w:rsidP="006C57AA">
      <w:pPr>
        <w:numPr>
          <w:ilvl w:val="1"/>
          <w:numId w:val="12"/>
        </w:numPr>
        <w:tabs>
          <w:tab w:val="num" w:pos="360"/>
          <w:tab w:val="num" w:pos="1440"/>
        </w:tabs>
        <w:spacing w:before="120" w:after="120"/>
        <w:ind w:left="0" w:firstLine="0"/>
        <w:rPr>
          <w:b/>
        </w:rPr>
      </w:pPr>
      <w:r>
        <w:rPr>
          <w:b/>
        </w:rPr>
        <w:t>Pozemky, na kterých se stavba umisťuje</w:t>
      </w:r>
    </w:p>
    <w:tbl>
      <w:tblPr>
        <w:tblW w:w="0" w:type="auto"/>
        <w:jc w:val="center"/>
        <w:tblInd w:w="-1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3"/>
        <w:gridCol w:w="1559"/>
        <w:gridCol w:w="3382"/>
        <w:gridCol w:w="1154"/>
      </w:tblGrid>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katastrální území</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parcelní č.</w:t>
            </w:r>
          </w:p>
        </w:tc>
        <w:tc>
          <w:tcPr>
            <w:tcW w:w="3382"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výměra</w:t>
            </w: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026940" w:rsidP="00026940">
            <w:pPr>
              <w:tabs>
                <w:tab w:val="left" w:pos="426"/>
              </w:tabs>
              <w:jc w:val="center"/>
              <w:rPr>
                <w:szCs w:val="24"/>
              </w:rPr>
            </w:pPr>
            <w:r>
              <w:rPr>
                <w:szCs w:val="24"/>
              </w:rPr>
              <w:t>Zábrdovice</w:t>
            </w: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026940" w:rsidP="00026940">
            <w:pPr>
              <w:tabs>
                <w:tab w:val="left" w:pos="426"/>
              </w:tabs>
              <w:jc w:val="center"/>
              <w:rPr>
                <w:szCs w:val="24"/>
              </w:rPr>
            </w:pPr>
            <w:r>
              <w:rPr>
                <w:szCs w:val="24"/>
              </w:rPr>
              <w:t>879</w:t>
            </w: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026940" w:rsidP="00026940">
            <w:pPr>
              <w:tabs>
                <w:tab w:val="left" w:pos="426"/>
              </w:tabs>
              <w:jc w:val="center"/>
              <w:rPr>
                <w:szCs w:val="24"/>
              </w:rPr>
            </w:pPr>
            <w:r>
              <w:rPr>
                <w:szCs w:val="24"/>
              </w:rPr>
              <w:t>Zastavěná plocha a nádvoří</w:t>
            </w: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026940" w:rsidP="00026940">
            <w:pPr>
              <w:tabs>
                <w:tab w:val="left" w:pos="426"/>
              </w:tabs>
              <w:jc w:val="center"/>
              <w:rPr>
                <w:szCs w:val="24"/>
              </w:rPr>
            </w:pPr>
            <w:r>
              <w:rPr>
                <w:szCs w:val="24"/>
              </w:rPr>
              <w:t>460m2</w:t>
            </w: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bl>
    <w:p w:rsidR="006C57AA" w:rsidRDefault="006C57AA" w:rsidP="006C57AA">
      <w:pPr>
        <w:tabs>
          <w:tab w:val="left" w:pos="426"/>
          <w:tab w:val="left" w:pos="4536"/>
          <w:tab w:val="left" w:pos="4706"/>
        </w:tabs>
        <w:spacing w:before="120"/>
        <w:rPr>
          <w:szCs w:val="24"/>
        </w:rPr>
      </w:pPr>
      <w:r>
        <w:rPr>
          <w:szCs w:val="24"/>
        </w:rPr>
        <w:t xml:space="preserve">Umisťuje-li se stavba / změna stavby na více pozemcích / stavbách, žadatel připojuje údaje obsažené v tomto bodě v samostatné příloze:  </w:t>
      </w:r>
      <w:r>
        <w:rPr>
          <w:b/>
          <w:szCs w:val="24"/>
        </w:rPr>
        <w:fldChar w:fldCharType="begin">
          <w:ffData>
            <w:name w:val=""/>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b/>
          <w:szCs w:val="24"/>
        </w:rPr>
        <w:t xml:space="preserve"> </w:t>
      </w:r>
      <w:proofErr w:type="gramStart"/>
      <w:r>
        <w:rPr>
          <w:szCs w:val="24"/>
        </w:rPr>
        <w:t xml:space="preserve">ano       </w:t>
      </w:r>
      <w:r w:rsidR="00F8384E">
        <w:rPr>
          <w:b/>
          <w:szCs w:val="24"/>
        </w:rPr>
        <w:t>X</w:t>
      </w:r>
      <w:r>
        <w:rPr>
          <w:b/>
          <w:szCs w:val="24"/>
        </w:rPr>
        <w:t xml:space="preserve">  </w:t>
      </w:r>
      <w:r>
        <w:rPr>
          <w:szCs w:val="24"/>
        </w:rPr>
        <w:t>ne</w:t>
      </w:r>
      <w:proofErr w:type="gramEnd"/>
    </w:p>
    <w:p w:rsidR="006C57AA" w:rsidRDefault="006C57AA" w:rsidP="006C57AA">
      <w:pPr>
        <w:pStyle w:val="Styl2"/>
      </w:pPr>
    </w:p>
    <w:p w:rsidR="006C57AA" w:rsidRDefault="006C57AA" w:rsidP="006C57AA">
      <w:pPr>
        <w:pStyle w:val="Styl2"/>
      </w:pPr>
    </w:p>
    <w:p w:rsidR="006C57AA" w:rsidRDefault="006C57AA" w:rsidP="006C57AA">
      <w:pPr>
        <w:pStyle w:val="Styl2"/>
      </w:pPr>
    </w:p>
    <w:p w:rsidR="007539A8" w:rsidRDefault="007539A8" w:rsidP="006C57AA">
      <w:pPr>
        <w:pStyle w:val="Styl2"/>
      </w:pPr>
    </w:p>
    <w:p w:rsidR="006C57AA" w:rsidRDefault="006C57AA" w:rsidP="006C57AA">
      <w:pPr>
        <w:pStyle w:val="Styl2"/>
      </w:pPr>
      <w:r>
        <w:lastRenderedPageBreak/>
        <w:t>III. Identifikační údaje stavebníka</w:t>
      </w:r>
    </w:p>
    <w:p w:rsidR="006C57AA" w:rsidRDefault="006C57AA" w:rsidP="006C57AA">
      <w:pPr>
        <w:tabs>
          <w:tab w:val="left" w:pos="426"/>
        </w:tabs>
      </w:pPr>
      <w:r>
        <w:t>(fyzická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p>
    <w:p w:rsidR="006C57AA" w:rsidRPr="00CA2992" w:rsidRDefault="009443EE" w:rsidP="00CA2992">
      <w:pPr>
        <w:tabs>
          <w:tab w:val="left" w:pos="4111"/>
        </w:tabs>
        <w:spacing w:before="240"/>
        <w:rPr>
          <w:b/>
          <w:szCs w:val="24"/>
        </w:rPr>
      </w:pPr>
      <w:r w:rsidRPr="00CA2992">
        <w:rPr>
          <w:b/>
          <w:szCs w:val="24"/>
        </w:rPr>
        <w:t>Statutární město Brno</w:t>
      </w:r>
    </w:p>
    <w:p w:rsidR="009443EE" w:rsidRDefault="009443EE" w:rsidP="006C57AA">
      <w:pPr>
        <w:tabs>
          <w:tab w:val="left" w:pos="4111"/>
        </w:tabs>
        <w:spacing w:before="120"/>
        <w:rPr>
          <w:szCs w:val="24"/>
        </w:rPr>
      </w:pPr>
      <w:r>
        <w:rPr>
          <w:szCs w:val="24"/>
        </w:rPr>
        <w:t xml:space="preserve">Dominikánské náměstí 1, </w:t>
      </w:r>
      <w:r w:rsidR="00F8384E">
        <w:rPr>
          <w:szCs w:val="24"/>
        </w:rPr>
        <w:t>601 67</w:t>
      </w:r>
      <w:r>
        <w:rPr>
          <w:szCs w:val="24"/>
        </w:rPr>
        <w:t xml:space="preserve"> </w:t>
      </w:r>
      <w:r w:rsidR="00F8384E">
        <w:rPr>
          <w:szCs w:val="24"/>
        </w:rPr>
        <w:t>B</w:t>
      </w:r>
      <w:r>
        <w:rPr>
          <w:szCs w:val="24"/>
        </w:rPr>
        <w:t>rno</w:t>
      </w:r>
    </w:p>
    <w:p w:rsidR="009443EE" w:rsidRDefault="009443EE" w:rsidP="006C57AA">
      <w:pPr>
        <w:tabs>
          <w:tab w:val="left" w:pos="4111"/>
        </w:tabs>
        <w:spacing w:before="120"/>
        <w:rPr>
          <w:szCs w:val="24"/>
        </w:rPr>
      </w:pPr>
      <w:r>
        <w:rPr>
          <w:szCs w:val="24"/>
        </w:rPr>
        <w:t>IČO: 44992785</w:t>
      </w:r>
    </w:p>
    <w:p w:rsidR="00500AA0" w:rsidRDefault="00500AA0" w:rsidP="006C57AA">
      <w:pPr>
        <w:tabs>
          <w:tab w:val="left" w:pos="4111"/>
        </w:tabs>
        <w:spacing w:before="120"/>
        <w:rPr>
          <w:szCs w:val="24"/>
        </w:rPr>
      </w:pPr>
      <w:r>
        <w:rPr>
          <w:szCs w:val="24"/>
        </w:rPr>
        <w:t xml:space="preserve">Oprávněná osoba: </w:t>
      </w:r>
      <w:proofErr w:type="spellStart"/>
      <w:proofErr w:type="gramStart"/>
      <w:r>
        <w:rPr>
          <w:szCs w:val="24"/>
        </w:rPr>
        <w:t>Ing.</w:t>
      </w:r>
      <w:r w:rsidR="00CA2992">
        <w:rPr>
          <w:szCs w:val="24"/>
        </w:rPr>
        <w:t>Aleš</w:t>
      </w:r>
      <w:proofErr w:type="spellEnd"/>
      <w:proofErr w:type="gramEnd"/>
      <w:r w:rsidR="00CA2992">
        <w:rPr>
          <w:szCs w:val="24"/>
        </w:rPr>
        <w:t xml:space="preserve"> Doležel</w:t>
      </w:r>
    </w:p>
    <w:p w:rsidR="006C57AA" w:rsidRDefault="00F8384E" w:rsidP="006C57AA">
      <w:pPr>
        <w:tabs>
          <w:tab w:val="left" w:pos="4111"/>
        </w:tabs>
        <w:spacing w:before="120"/>
        <w:rPr>
          <w:szCs w:val="24"/>
        </w:rPr>
      </w:pPr>
      <w:r>
        <w:rPr>
          <w:szCs w:val="24"/>
        </w:rPr>
        <w:t xml:space="preserve">Telefon / mobilní telefon: </w:t>
      </w:r>
      <w:r w:rsidR="00CA2992">
        <w:t>542 173 220</w:t>
      </w:r>
    </w:p>
    <w:p w:rsidR="006C57AA" w:rsidRDefault="006C57AA" w:rsidP="006C57AA">
      <w:pPr>
        <w:tabs>
          <w:tab w:val="left" w:pos="4111"/>
        </w:tabs>
        <w:spacing w:before="120"/>
      </w:pPr>
      <w:r>
        <w:rPr>
          <w:szCs w:val="24"/>
        </w:rPr>
        <w:t xml:space="preserve">Fax / e-mail: </w:t>
      </w:r>
      <w:hyperlink r:id="rId6" w:history="1">
        <w:r w:rsidR="00CA2992" w:rsidRPr="006F7088">
          <w:rPr>
            <w:rStyle w:val="Hypertextovodkaz"/>
          </w:rPr>
          <w:t>dolezel.ales@brno.cz</w:t>
        </w:r>
      </w:hyperlink>
    </w:p>
    <w:p w:rsidR="00CA2992" w:rsidRDefault="00CA2992" w:rsidP="00CA2992">
      <w:pPr>
        <w:tabs>
          <w:tab w:val="left" w:pos="4111"/>
        </w:tabs>
        <w:spacing w:before="120"/>
        <w:rPr>
          <w:szCs w:val="24"/>
        </w:rPr>
      </w:pPr>
      <w:r>
        <w:rPr>
          <w:szCs w:val="24"/>
        </w:rPr>
        <w:t>Oprávněná osoba</w:t>
      </w:r>
      <w:r>
        <w:rPr>
          <w:szCs w:val="24"/>
        </w:rPr>
        <w:t xml:space="preserve"> ve věcech technických</w:t>
      </w:r>
      <w:r>
        <w:rPr>
          <w:szCs w:val="24"/>
        </w:rPr>
        <w:t xml:space="preserve">: </w:t>
      </w:r>
      <w:proofErr w:type="spellStart"/>
      <w:proofErr w:type="gramStart"/>
      <w:r>
        <w:rPr>
          <w:szCs w:val="24"/>
        </w:rPr>
        <w:t>Ing.</w:t>
      </w:r>
      <w:r>
        <w:rPr>
          <w:szCs w:val="24"/>
        </w:rPr>
        <w:t>Jan</w:t>
      </w:r>
      <w:proofErr w:type="spellEnd"/>
      <w:proofErr w:type="gramEnd"/>
      <w:r>
        <w:rPr>
          <w:szCs w:val="24"/>
        </w:rPr>
        <w:t xml:space="preserve"> Šponar</w:t>
      </w:r>
    </w:p>
    <w:p w:rsidR="00CA2992" w:rsidRDefault="00CA2992" w:rsidP="00CA2992">
      <w:pPr>
        <w:tabs>
          <w:tab w:val="left" w:pos="4111"/>
        </w:tabs>
        <w:spacing w:before="120"/>
        <w:rPr>
          <w:szCs w:val="24"/>
        </w:rPr>
      </w:pPr>
      <w:r>
        <w:rPr>
          <w:szCs w:val="24"/>
        </w:rPr>
        <w:t xml:space="preserve">Telefon / mobilní telefon: </w:t>
      </w:r>
      <w:r>
        <w:t>542 173 2</w:t>
      </w:r>
      <w:r>
        <w:t>19</w:t>
      </w:r>
    </w:p>
    <w:p w:rsidR="00CA2992" w:rsidRDefault="00CA2992" w:rsidP="00CA2992">
      <w:pPr>
        <w:tabs>
          <w:tab w:val="left" w:pos="4111"/>
        </w:tabs>
        <w:spacing w:before="120"/>
        <w:rPr>
          <w:szCs w:val="24"/>
        </w:rPr>
      </w:pPr>
      <w:r>
        <w:rPr>
          <w:szCs w:val="24"/>
        </w:rPr>
        <w:t xml:space="preserve">Fax / e-mail: </w:t>
      </w:r>
      <w:hyperlink r:id="rId7" w:history="1">
        <w:r w:rsidRPr="006F7088">
          <w:rPr>
            <w:rStyle w:val="Hypertextovodkaz"/>
          </w:rPr>
          <w:t>sponar.jan@brno.cz</w:t>
        </w:r>
      </w:hyperlink>
    </w:p>
    <w:p w:rsidR="006C57AA" w:rsidRDefault="006C57AA" w:rsidP="006C57AA">
      <w:pPr>
        <w:tabs>
          <w:tab w:val="left" w:pos="4111"/>
        </w:tabs>
        <w:spacing w:before="120"/>
        <w:rPr>
          <w:szCs w:val="24"/>
        </w:rPr>
      </w:pPr>
      <w:r>
        <w:rPr>
          <w:szCs w:val="24"/>
        </w:rPr>
        <w:t>Datová schránka:</w:t>
      </w:r>
      <w:r w:rsidR="00F8384E" w:rsidRPr="00F8384E">
        <w:rPr>
          <w:rFonts w:ascii="Arial" w:hAnsi="Arial" w:cs="Arial"/>
          <w:b/>
          <w:bCs/>
          <w:color w:val="000000"/>
          <w:sz w:val="20"/>
          <w:shd w:val="clear" w:color="auto" w:fill="FFFFFF"/>
        </w:rPr>
        <w:t xml:space="preserve"> </w:t>
      </w:r>
      <w:r w:rsidR="00F8384E" w:rsidRPr="00F8384E">
        <w:rPr>
          <w:rFonts w:ascii="Arial" w:hAnsi="Arial" w:cs="Arial"/>
          <w:bCs/>
          <w:color w:val="000000"/>
          <w:sz w:val="20"/>
          <w:shd w:val="clear" w:color="auto" w:fill="FFFFFF"/>
        </w:rPr>
        <w:t>a7kbrrn</w:t>
      </w:r>
    </w:p>
    <w:p w:rsidR="006C57AA" w:rsidRDefault="006C57AA" w:rsidP="00CA2992">
      <w:pPr>
        <w:tabs>
          <w:tab w:val="left" w:pos="426"/>
          <w:tab w:val="left" w:pos="4536"/>
          <w:tab w:val="left" w:pos="4706"/>
        </w:tabs>
        <w:spacing w:before="240"/>
        <w:rPr>
          <w:szCs w:val="24"/>
        </w:rPr>
      </w:pPr>
      <w:r>
        <w:rPr>
          <w:szCs w:val="24"/>
        </w:rPr>
        <w:t xml:space="preserve">Podává-li </w:t>
      </w:r>
      <w:proofErr w:type="gramStart"/>
      <w:r>
        <w:rPr>
          <w:szCs w:val="24"/>
        </w:rPr>
        <w:t>žádost  více</w:t>
      </w:r>
      <w:proofErr w:type="gramEnd"/>
      <w:r>
        <w:rPr>
          <w:szCs w:val="24"/>
        </w:rPr>
        <w:t xml:space="preserve"> osob, připojují se  údaje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Pr>
          <w:b/>
          <w:szCs w:val="24"/>
        </w:rPr>
        <w:fldChar w:fldCharType="begin">
          <w:ffData>
            <w:name w:val=""/>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b/>
          <w:szCs w:val="24"/>
        </w:rPr>
        <w:t xml:space="preserve">  </w:t>
      </w:r>
      <w:r>
        <w:rPr>
          <w:szCs w:val="24"/>
        </w:rPr>
        <w:t xml:space="preserve"> </w:t>
      </w:r>
      <w:proofErr w:type="gramStart"/>
      <w:r>
        <w:rPr>
          <w:szCs w:val="24"/>
        </w:rPr>
        <w:t xml:space="preserve">ano               </w:t>
      </w:r>
      <w:r w:rsidR="00F8384E">
        <w:rPr>
          <w:b/>
          <w:szCs w:val="24"/>
        </w:rPr>
        <w:t>X</w:t>
      </w:r>
      <w:r>
        <w:rPr>
          <w:b/>
          <w:szCs w:val="24"/>
        </w:rPr>
        <w:t xml:space="preserve">  </w:t>
      </w:r>
      <w:r>
        <w:rPr>
          <w:szCs w:val="24"/>
        </w:rPr>
        <w:t xml:space="preserve"> ne</w:t>
      </w:r>
      <w:proofErr w:type="gramEnd"/>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 xml:space="preserve">IV. Stavebník jedná   </w:t>
      </w:r>
    </w:p>
    <w:p w:rsidR="006C57AA" w:rsidRDefault="006C57AA" w:rsidP="006C57AA">
      <w:pPr>
        <w:tabs>
          <w:tab w:val="left" w:pos="426"/>
        </w:tabs>
        <w:spacing w:before="120"/>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szCs w:val="24"/>
        </w:rPr>
        <w:t xml:space="preserve"> </w:t>
      </w:r>
      <w:r>
        <w:rPr>
          <w:szCs w:val="24"/>
        </w:rPr>
        <w:tab/>
        <w:t xml:space="preserve">samostatně     </w:t>
      </w:r>
    </w:p>
    <w:p w:rsidR="006C57AA" w:rsidRDefault="00F8384E" w:rsidP="006C57AA">
      <w:pPr>
        <w:tabs>
          <w:tab w:val="left" w:pos="426"/>
        </w:tabs>
        <w:rPr>
          <w:szCs w:val="24"/>
        </w:rPr>
      </w:pPr>
      <w:r w:rsidRPr="00F8384E">
        <w:rPr>
          <w:b/>
          <w:szCs w:val="24"/>
        </w:rPr>
        <w:t>X</w:t>
      </w:r>
      <w:r w:rsidR="006C57AA">
        <w:rPr>
          <w:szCs w:val="24"/>
        </w:rPr>
        <w:t xml:space="preserve">  </w:t>
      </w:r>
      <w:r w:rsidR="006C57AA">
        <w:rPr>
          <w:szCs w:val="24"/>
        </w:rPr>
        <w:tab/>
        <w:t>je zastoupen; v případě zastoupení na základě plné moci, je plná moc připojena v samostatné příloze</w:t>
      </w:r>
      <w:r w:rsidR="006C57AA">
        <w:t xml:space="preserve"> (u fyzické osoby se uvede jméno, příjmení, datum narození, místo trvalého pobytu popřípadě adresa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r w:rsidR="006C57AA">
        <w:rPr>
          <w:szCs w:val="24"/>
        </w:rPr>
        <w:t>:</w:t>
      </w:r>
    </w:p>
    <w:p w:rsidR="00F8384E" w:rsidRPr="004C3F0A" w:rsidRDefault="00F8384E" w:rsidP="00F8384E">
      <w:pPr>
        <w:pStyle w:val="Zkladntext"/>
        <w:spacing w:before="120"/>
        <w:rPr>
          <w:szCs w:val="20"/>
        </w:rPr>
      </w:pPr>
      <w:r w:rsidRPr="004C3F0A">
        <w:rPr>
          <w:szCs w:val="20"/>
        </w:rPr>
        <w:t xml:space="preserve">P. P. </w:t>
      </w:r>
      <w:proofErr w:type="spellStart"/>
      <w:r w:rsidRPr="004C3F0A">
        <w:rPr>
          <w:szCs w:val="20"/>
        </w:rPr>
        <w:t>Architects</w:t>
      </w:r>
      <w:proofErr w:type="spellEnd"/>
      <w:r w:rsidRPr="004C3F0A">
        <w:rPr>
          <w:szCs w:val="20"/>
        </w:rPr>
        <w:t xml:space="preserve"> s. r. o.</w:t>
      </w:r>
    </w:p>
    <w:p w:rsidR="00F8384E" w:rsidRDefault="00F8384E" w:rsidP="00F8384E">
      <w:pPr>
        <w:pStyle w:val="Zkladntext"/>
        <w:spacing w:before="120"/>
        <w:rPr>
          <w:szCs w:val="20"/>
        </w:rPr>
      </w:pPr>
      <w:r>
        <w:rPr>
          <w:szCs w:val="20"/>
        </w:rPr>
        <w:t xml:space="preserve">se sídlem </w:t>
      </w:r>
      <w:r w:rsidRPr="004C3F0A">
        <w:rPr>
          <w:szCs w:val="20"/>
        </w:rPr>
        <w:t>Horova 38B, 616 00 Brno</w:t>
      </w:r>
    </w:p>
    <w:p w:rsidR="00F8384E" w:rsidRPr="004C3F0A" w:rsidRDefault="00F8384E" w:rsidP="00F8384E">
      <w:pPr>
        <w:pStyle w:val="Zkladntext"/>
        <w:spacing w:before="120"/>
        <w:rPr>
          <w:szCs w:val="20"/>
        </w:rPr>
      </w:pPr>
      <w:r w:rsidRPr="004C3F0A">
        <w:rPr>
          <w:szCs w:val="20"/>
        </w:rPr>
        <w:t>IČ: 27689778</w:t>
      </w:r>
    </w:p>
    <w:p w:rsidR="00F8384E" w:rsidRPr="004C3F0A" w:rsidRDefault="00F8384E" w:rsidP="00F8384E">
      <w:pPr>
        <w:pStyle w:val="Zkladntext"/>
        <w:spacing w:before="120"/>
        <w:rPr>
          <w:szCs w:val="20"/>
        </w:rPr>
      </w:pPr>
      <w:r>
        <w:t>oprávněná osoba: Ing. arch. Pavel Pekár, jednatel</w:t>
      </w:r>
    </w:p>
    <w:p w:rsidR="00F8384E" w:rsidRDefault="00F8384E" w:rsidP="00F8384E">
      <w:pPr>
        <w:tabs>
          <w:tab w:val="left" w:pos="4111"/>
        </w:tabs>
        <w:spacing w:before="120"/>
        <w:rPr>
          <w:bCs/>
          <w:sz w:val="22"/>
          <w:szCs w:val="22"/>
        </w:rPr>
      </w:pPr>
      <w:r>
        <w:rPr>
          <w:szCs w:val="24"/>
        </w:rPr>
        <w:t xml:space="preserve">Telefon / mobilní telefon: </w:t>
      </w:r>
      <w:r w:rsidRPr="00C612AB">
        <w:rPr>
          <w:bCs/>
          <w:sz w:val="22"/>
          <w:szCs w:val="22"/>
        </w:rPr>
        <w:t>+420 541 210</w:t>
      </w:r>
      <w:r>
        <w:rPr>
          <w:bCs/>
          <w:sz w:val="22"/>
          <w:szCs w:val="22"/>
        </w:rPr>
        <w:t> </w:t>
      </w:r>
      <w:r w:rsidRPr="00C612AB">
        <w:rPr>
          <w:bCs/>
          <w:sz w:val="22"/>
          <w:szCs w:val="22"/>
        </w:rPr>
        <w:t>454</w:t>
      </w:r>
      <w:r>
        <w:rPr>
          <w:bCs/>
          <w:sz w:val="22"/>
          <w:szCs w:val="22"/>
        </w:rPr>
        <w:t xml:space="preserve"> / 606 268 954</w:t>
      </w:r>
    </w:p>
    <w:p w:rsidR="00F8384E" w:rsidRDefault="00F8384E" w:rsidP="00F8384E">
      <w:pPr>
        <w:tabs>
          <w:tab w:val="left" w:pos="4111"/>
        </w:tabs>
        <w:spacing w:before="120"/>
        <w:rPr>
          <w:szCs w:val="24"/>
        </w:rPr>
      </w:pPr>
      <w:r>
        <w:rPr>
          <w:szCs w:val="24"/>
        </w:rPr>
        <w:t>Fax / e-mail: pekar@pparchitects.cz</w:t>
      </w:r>
    </w:p>
    <w:p w:rsidR="00F8384E" w:rsidRDefault="00F8384E" w:rsidP="00F8384E">
      <w:pPr>
        <w:tabs>
          <w:tab w:val="left" w:pos="4111"/>
        </w:tabs>
        <w:spacing w:before="120"/>
        <w:rPr>
          <w:szCs w:val="24"/>
        </w:rPr>
      </w:pPr>
      <w:r>
        <w:rPr>
          <w:szCs w:val="24"/>
        </w:rPr>
        <w:t xml:space="preserve">Datová schránka: </w:t>
      </w:r>
      <w:r w:rsidRPr="003E3BBE">
        <w:rPr>
          <w:szCs w:val="24"/>
        </w:rPr>
        <w:t>suht9w3</w:t>
      </w:r>
    </w:p>
    <w:p w:rsidR="006C57AA" w:rsidRDefault="006C57AA" w:rsidP="006C57AA">
      <w:pPr>
        <w:pStyle w:val="Styl1Char"/>
        <w:spacing w:before="120"/>
      </w:pPr>
    </w:p>
    <w:p w:rsidR="006C57AA" w:rsidRDefault="006C57AA" w:rsidP="006C57AA">
      <w:pPr>
        <w:pStyle w:val="Styl1Char"/>
        <w:spacing w:before="120"/>
      </w:pPr>
      <w:r>
        <w:t>V.   Údaje o stavebním záměru a jeho popis</w:t>
      </w:r>
    </w:p>
    <w:p w:rsidR="006C57AA" w:rsidRDefault="006C57AA" w:rsidP="006C57AA">
      <w:pPr>
        <w:spacing w:before="120"/>
        <w:rPr>
          <w:color w:val="000000"/>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szCs w:val="24"/>
        </w:rPr>
        <w:t xml:space="preserve">  nová stavba </w:t>
      </w:r>
    </w:p>
    <w:p w:rsidR="006C57AA" w:rsidRDefault="00F8384E" w:rsidP="006C57AA">
      <w:pPr>
        <w:spacing w:before="120"/>
        <w:rPr>
          <w:szCs w:val="24"/>
        </w:rPr>
      </w:pPr>
      <w:proofErr w:type="gramStart"/>
      <w:r>
        <w:rPr>
          <w:b/>
          <w:szCs w:val="24"/>
        </w:rPr>
        <w:t>X</w:t>
      </w:r>
      <w:r w:rsidR="006C57AA">
        <w:rPr>
          <w:szCs w:val="24"/>
        </w:rPr>
        <w:t xml:space="preserve">  změna</w:t>
      </w:r>
      <w:proofErr w:type="gramEnd"/>
      <w:r w:rsidR="006C57AA">
        <w:rPr>
          <w:szCs w:val="24"/>
        </w:rPr>
        <w:t xml:space="preserve"> dokončené stavby (nástavba, přístavba, stavební úprava)</w:t>
      </w:r>
    </w:p>
    <w:p w:rsidR="006C57AA" w:rsidRDefault="006C57AA" w:rsidP="006C57AA">
      <w:pPr>
        <w:spacing w:before="120"/>
        <w:ind w:firstLine="426"/>
        <w:rPr>
          <w:szCs w:val="24"/>
        </w:rPr>
      </w:pPr>
      <w:r>
        <w:rPr>
          <w:szCs w:val="24"/>
        </w:rPr>
        <w:t xml:space="preserve"> </w:t>
      </w:r>
    </w:p>
    <w:p w:rsidR="006C57AA" w:rsidRDefault="006C57AA" w:rsidP="006C57AA">
      <w:pPr>
        <w:spacing w:before="120"/>
        <w:rPr>
          <w:szCs w:val="24"/>
        </w:rPr>
      </w:pPr>
      <w:r>
        <w:rPr>
          <w:b/>
          <w:szCs w:val="24"/>
        </w:rPr>
        <w:lastRenderedPageBreak/>
        <w:fldChar w:fldCharType="begin">
          <w:ffData>
            <w:name w:val=""/>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b/>
          <w:szCs w:val="24"/>
        </w:rPr>
        <w:t xml:space="preserve">  </w:t>
      </w:r>
      <w:r>
        <w:rPr>
          <w:szCs w:val="24"/>
        </w:rPr>
        <w:t xml:space="preserve">soubor staveb </w:t>
      </w:r>
    </w:p>
    <w:p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szCs w:val="24"/>
        </w:rPr>
        <w:t xml:space="preserve">  podmiňující přeložky sítí technické infrastruktury</w:t>
      </w:r>
    </w:p>
    <w:p w:rsidR="006C57AA" w:rsidRDefault="006C57AA" w:rsidP="006C57AA">
      <w:pPr>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b/>
          <w:szCs w:val="24"/>
        </w:rPr>
        <w:t xml:space="preserve">  </w:t>
      </w:r>
      <w:r>
        <w:rPr>
          <w:szCs w:val="24"/>
        </w:rPr>
        <w:t>stavby zařízení staveniště</w:t>
      </w:r>
    </w:p>
    <w:p w:rsidR="006C57AA" w:rsidRDefault="006C57AA" w:rsidP="006C57AA">
      <w:pPr>
        <w:tabs>
          <w:tab w:val="left" w:pos="426"/>
          <w:tab w:val="left" w:pos="2013"/>
          <w:tab w:val="left" w:pos="3119"/>
          <w:tab w:val="left" w:pos="4536"/>
        </w:tabs>
        <w:spacing w:before="120"/>
        <w:rPr>
          <w:szCs w:val="24"/>
        </w:rPr>
      </w:pP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b/>
          <w:szCs w:val="24"/>
        </w:rPr>
        <w:t xml:space="preserve">  </w:t>
      </w:r>
      <w:r>
        <w:rPr>
          <w:szCs w:val="24"/>
        </w:rPr>
        <w:t xml:space="preserve">stavba byla umístěna </w:t>
      </w:r>
      <w:r>
        <w:t>územním rozhodnutím / územním souhlasem / veřejnoprávní smlouvou,</w:t>
      </w:r>
    </w:p>
    <w:p w:rsidR="006C57AA" w:rsidRDefault="006C57AA" w:rsidP="006C57AA">
      <w:pPr>
        <w:spacing w:before="120"/>
        <w:ind w:firstLine="426"/>
        <w:rPr>
          <w:szCs w:val="24"/>
        </w:rPr>
      </w:pPr>
      <w:r>
        <w:rPr>
          <w:szCs w:val="24"/>
        </w:rPr>
        <w:t xml:space="preserve">které vydal………………………………………………………….……………………………….….. </w:t>
      </w:r>
    </w:p>
    <w:p w:rsidR="006C57AA" w:rsidRDefault="006C57AA" w:rsidP="006C57AA">
      <w:pPr>
        <w:spacing w:before="120"/>
        <w:ind w:firstLine="426"/>
        <w:rPr>
          <w:szCs w:val="24"/>
        </w:rPr>
      </w:pPr>
      <w:r>
        <w:rPr>
          <w:szCs w:val="24"/>
        </w:rPr>
        <w:t xml:space="preserve">dne  ……….………………..… pod č.j. ……………………..…………………..……………….……. </w:t>
      </w:r>
    </w:p>
    <w:p w:rsidR="006C57AA" w:rsidRDefault="006C57AA" w:rsidP="006C57AA">
      <w:pPr>
        <w:tabs>
          <w:tab w:val="left" w:pos="426"/>
          <w:tab w:val="left" w:pos="2013"/>
          <w:tab w:val="left" w:pos="3119"/>
          <w:tab w:val="left" w:pos="4536"/>
        </w:tabs>
        <w:spacing w:before="120"/>
        <w:rPr>
          <w:szCs w:val="24"/>
        </w:rPr>
      </w:pPr>
      <w:r>
        <w:rPr>
          <w:szCs w:val="24"/>
        </w:rPr>
        <w:t>Základní údaje o stavebním záměru podle projektové dokumentace (</w:t>
      </w:r>
      <w:r>
        <w:t>obec, ulice, číslo popisné / evidenční</w:t>
      </w:r>
      <w:r>
        <w:rPr>
          <w:szCs w:val="24"/>
        </w:rPr>
        <w:t xml:space="preserve"> účel užívání stavby, zastavěná plocha, počet nadzemních a podzemních </w:t>
      </w:r>
      <w:proofErr w:type="gramStart"/>
      <w:r>
        <w:rPr>
          <w:szCs w:val="24"/>
        </w:rPr>
        <w:t>podlaží,  výška</w:t>
      </w:r>
      <w:proofErr w:type="gramEnd"/>
      <w:r>
        <w:rPr>
          <w:szCs w:val="24"/>
        </w:rPr>
        <w:t xml:space="preserve"> / hloubka stavby), jejím členění, technickém nebo výrobním zařízení, budoucím provozu a jeho vlivu na zdraví a životní prostředí a o souvisejících opatřeních:</w:t>
      </w:r>
    </w:p>
    <w:p w:rsidR="00097F42" w:rsidRDefault="00097F42" w:rsidP="006C57AA">
      <w:pPr>
        <w:tabs>
          <w:tab w:val="left" w:pos="426"/>
          <w:tab w:val="left" w:pos="2013"/>
          <w:tab w:val="left" w:pos="3119"/>
          <w:tab w:val="left" w:pos="4536"/>
        </w:tabs>
        <w:spacing w:before="120"/>
        <w:rPr>
          <w:szCs w:val="24"/>
        </w:rPr>
      </w:pPr>
    </w:p>
    <w:p w:rsidR="006C57AA" w:rsidRPr="00B350C9" w:rsidRDefault="00A06130" w:rsidP="00B350C9">
      <w:pPr>
        <w:spacing w:line="276" w:lineRule="auto"/>
        <w:ind w:firstLine="709"/>
        <w:rPr>
          <w:sz w:val="22"/>
          <w:szCs w:val="22"/>
        </w:rPr>
      </w:pPr>
      <w:r>
        <w:rPr>
          <w:sz w:val="22"/>
          <w:szCs w:val="22"/>
        </w:rPr>
        <w:t xml:space="preserve">Jedná se o stávající podsklepený čtyř podlažní bytový dům s půdou na ulici Plynárenská 263/8, Brno, </w:t>
      </w:r>
      <w:proofErr w:type="spellStart"/>
      <w:proofErr w:type="gramStart"/>
      <w:r>
        <w:rPr>
          <w:sz w:val="22"/>
          <w:szCs w:val="22"/>
        </w:rPr>
        <w:t>k.ú.Zábrdovi</w:t>
      </w:r>
      <w:r w:rsidR="00B350C9">
        <w:rPr>
          <w:sz w:val="22"/>
          <w:szCs w:val="22"/>
        </w:rPr>
        <w:t>ce</w:t>
      </w:r>
      <w:proofErr w:type="spellEnd"/>
      <w:proofErr w:type="gramEnd"/>
      <w:r w:rsidR="00B350C9">
        <w:rPr>
          <w:sz w:val="22"/>
          <w:szCs w:val="22"/>
        </w:rPr>
        <w:t>, parc.č.879</w:t>
      </w:r>
      <w:r>
        <w:rPr>
          <w:sz w:val="22"/>
          <w:szCs w:val="22"/>
        </w:rPr>
        <w:t xml:space="preserve">. </w:t>
      </w:r>
      <w:r w:rsidR="00B350C9">
        <w:rPr>
          <w:sz w:val="22"/>
          <w:szCs w:val="22"/>
        </w:rPr>
        <w:t xml:space="preserve">Objekt má lichoběžníkový tvar a je umístěn rovnoběžně s uliční čarou. </w:t>
      </w:r>
      <w:r>
        <w:rPr>
          <w:sz w:val="22"/>
          <w:szCs w:val="22"/>
        </w:rPr>
        <w:t>Změnou stavby bude realizována přístavba výtahu ve dvorní části, nadstavba půdy</w:t>
      </w:r>
      <w:r w:rsidR="00B350C9">
        <w:rPr>
          <w:sz w:val="22"/>
          <w:szCs w:val="22"/>
        </w:rPr>
        <w:t>, celkové statické zabezpečení nosných konstrukcí</w:t>
      </w:r>
      <w:r>
        <w:rPr>
          <w:sz w:val="22"/>
          <w:szCs w:val="22"/>
        </w:rPr>
        <w:t xml:space="preserve"> a celková dispoziční úprava ve všech podlažích objektu mimo sklepní prostory. </w:t>
      </w:r>
      <w:r w:rsidR="00097F42" w:rsidRPr="00997FE4">
        <w:rPr>
          <w:sz w:val="22"/>
          <w:szCs w:val="22"/>
        </w:rPr>
        <w:t>Stavba bude po realizaci využívána jako bytový</w:t>
      </w:r>
      <w:r w:rsidR="00097F42">
        <w:rPr>
          <w:sz w:val="22"/>
          <w:szCs w:val="22"/>
        </w:rPr>
        <w:t xml:space="preserve"> dům o </w:t>
      </w:r>
      <w:proofErr w:type="gramStart"/>
      <w:r w:rsidR="00097F42">
        <w:rPr>
          <w:sz w:val="22"/>
          <w:szCs w:val="22"/>
        </w:rPr>
        <w:t>15-ti</w:t>
      </w:r>
      <w:proofErr w:type="gramEnd"/>
      <w:r w:rsidR="00097F42">
        <w:rPr>
          <w:sz w:val="22"/>
          <w:szCs w:val="22"/>
        </w:rPr>
        <w:t xml:space="preserve"> bytech s převážně bytovými jednotkami 2+1 a 1+kk. V každém patře se budou nacházet tři byty, s nichž vždy krajní byty, mimo 1. NP kde je pouze jeden byt, jsou n</w:t>
      </w:r>
      <w:r w:rsidR="00097F42" w:rsidRPr="00040720">
        <w:rPr>
          <w:sz w:val="22"/>
          <w:szCs w:val="22"/>
        </w:rPr>
        <w:t>avržen</w:t>
      </w:r>
      <w:r w:rsidR="00097F42">
        <w:rPr>
          <w:sz w:val="22"/>
          <w:szCs w:val="22"/>
        </w:rPr>
        <w:t>y jako upravitelné</w:t>
      </w:r>
      <w:r w:rsidR="00097F42" w:rsidRPr="00040720">
        <w:rPr>
          <w:sz w:val="22"/>
          <w:szCs w:val="22"/>
        </w:rPr>
        <w:t xml:space="preserve"> dle vyhlášky č.398/2009 Sb. o obecných technických požadavcích zabezpečujících bezbariérové užívání staveb</w:t>
      </w:r>
      <w:r w:rsidR="00097F42">
        <w:rPr>
          <w:sz w:val="22"/>
          <w:szCs w:val="22"/>
        </w:rPr>
        <w:t xml:space="preserve">. </w:t>
      </w:r>
      <w:r w:rsidR="00F93A30">
        <w:rPr>
          <w:sz w:val="22"/>
          <w:szCs w:val="22"/>
        </w:rPr>
        <w:t xml:space="preserve">Objekt bude nově napojen na vodovodní řad vodovodní přípojkou. </w:t>
      </w:r>
      <w:r w:rsidR="00B350C9">
        <w:rPr>
          <w:sz w:val="22"/>
          <w:szCs w:val="22"/>
        </w:rPr>
        <w:t>Bytový dům nebude mít negativní vliv na zdraví a životní prostředí.</w:t>
      </w:r>
    </w:p>
    <w:p w:rsidR="00E02313" w:rsidRPr="001348CC" w:rsidRDefault="00E02313" w:rsidP="00E02313">
      <w:pPr>
        <w:spacing w:line="360" w:lineRule="auto"/>
        <w:rPr>
          <w:sz w:val="22"/>
          <w:szCs w:val="22"/>
          <w:vertAlign w:val="superscript"/>
        </w:rPr>
      </w:pPr>
      <w:r w:rsidRPr="001348CC">
        <w:rPr>
          <w:rFonts w:cs="Arial"/>
          <w:sz w:val="22"/>
          <w:szCs w:val="22"/>
        </w:rPr>
        <w:t>Zastavěná plocha:</w:t>
      </w:r>
      <w:r w:rsidRPr="001348CC">
        <w:rPr>
          <w:rFonts w:cs="Arial"/>
          <w:sz w:val="22"/>
          <w:szCs w:val="22"/>
        </w:rPr>
        <w:tab/>
      </w:r>
      <w:r w:rsidRPr="001348CC">
        <w:rPr>
          <w:rFonts w:cs="Arial"/>
          <w:sz w:val="22"/>
          <w:szCs w:val="22"/>
        </w:rPr>
        <w:tab/>
        <w:t>cca 289</w:t>
      </w:r>
      <w:r>
        <w:rPr>
          <w:rFonts w:cs="Arial"/>
          <w:sz w:val="22"/>
          <w:szCs w:val="22"/>
        </w:rPr>
        <w:t>,6</w:t>
      </w:r>
      <w:r w:rsidRPr="001348CC">
        <w:rPr>
          <w:rFonts w:cs="Arial"/>
          <w:sz w:val="22"/>
          <w:szCs w:val="22"/>
        </w:rPr>
        <w:t xml:space="preserve"> m</w:t>
      </w:r>
      <w:r w:rsidRPr="001348CC">
        <w:rPr>
          <w:sz w:val="22"/>
          <w:szCs w:val="22"/>
          <w:vertAlign w:val="superscript"/>
        </w:rPr>
        <w:t>2</w:t>
      </w:r>
    </w:p>
    <w:p w:rsidR="00E02313" w:rsidRPr="001348CC" w:rsidRDefault="00E02313" w:rsidP="00E02313">
      <w:pPr>
        <w:spacing w:line="360" w:lineRule="auto"/>
        <w:rPr>
          <w:sz w:val="22"/>
          <w:szCs w:val="22"/>
          <w:vertAlign w:val="superscript"/>
        </w:rPr>
      </w:pPr>
      <w:r w:rsidRPr="001348CC">
        <w:rPr>
          <w:rFonts w:cs="Arial"/>
          <w:sz w:val="22"/>
          <w:szCs w:val="22"/>
        </w:rPr>
        <w:t>Obestavěný prostor:</w:t>
      </w:r>
      <w:r w:rsidRPr="001348CC">
        <w:rPr>
          <w:rFonts w:cs="Arial"/>
          <w:sz w:val="22"/>
          <w:szCs w:val="22"/>
        </w:rPr>
        <w:tab/>
      </w:r>
      <w:r w:rsidRPr="001348CC">
        <w:rPr>
          <w:rFonts w:cs="Arial"/>
          <w:sz w:val="22"/>
          <w:szCs w:val="22"/>
        </w:rPr>
        <w:tab/>
        <w:t>cca 59</w:t>
      </w:r>
      <w:r>
        <w:rPr>
          <w:rFonts w:cs="Arial"/>
          <w:sz w:val="22"/>
          <w:szCs w:val="22"/>
        </w:rPr>
        <w:t>55</w:t>
      </w:r>
      <w:r w:rsidRPr="001348CC">
        <w:rPr>
          <w:rFonts w:cs="Arial"/>
          <w:sz w:val="22"/>
          <w:szCs w:val="22"/>
        </w:rPr>
        <w:t xml:space="preserve"> m</w:t>
      </w:r>
      <w:r w:rsidRPr="001348CC">
        <w:rPr>
          <w:sz w:val="22"/>
          <w:szCs w:val="22"/>
          <w:vertAlign w:val="superscript"/>
        </w:rPr>
        <w:t>3</w:t>
      </w:r>
    </w:p>
    <w:p w:rsidR="00E02313" w:rsidRPr="001348CC" w:rsidRDefault="00E02313" w:rsidP="00E02313">
      <w:pPr>
        <w:spacing w:line="360" w:lineRule="auto"/>
        <w:rPr>
          <w:rFonts w:cs="Arial"/>
          <w:sz w:val="22"/>
          <w:szCs w:val="22"/>
        </w:rPr>
      </w:pPr>
      <w:r w:rsidRPr="001348CC">
        <w:rPr>
          <w:rFonts w:cs="Arial"/>
          <w:sz w:val="22"/>
          <w:szCs w:val="22"/>
        </w:rPr>
        <w:t>Počet bytů</w:t>
      </w:r>
      <w:r>
        <w:rPr>
          <w:rFonts w:cs="Arial"/>
          <w:sz w:val="22"/>
          <w:szCs w:val="22"/>
        </w:rPr>
        <w:t xml:space="preserve"> celkem</w:t>
      </w:r>
      <w:r w:rsidRPr="001348CC">
        <w:rPr>
          <w:rFonts w:cs="Arial"/>
          <w:sz w:val="22"/>
          <w:szCs w:val="22"/>
        </w:rPr>
        <w:t>:</w:t>
      </w:r>
      <w:r w:rsidRPr="001348CC">
        <w:rPr>
          <w:rFonts w:cs="Arial"/>
          <w:sz w:val="22"/>
          <w:szCs w:val="22"/>
        </w:rPr>
        <w:tab/>
      </w:r>
      <w:r w:rsidRPr="001348CC">
        <w:rPr>
          <w:rFonts w:cs="Arial"/>
          <w:sz w:val="22"/>
          <w:szCs w:val="22"/>
        </w:rPr>
        <w:tab/>
      </w:r>
      <w:r>
        <w:rPr>
          <w:rFonts w:cs="Arial"/>
          <w:sz w:val="22"/>
          <w:szCs w:val="22"/>
        </w:rPr>
        <w:t>15</w:t>
      </w:r>
    </w:p>
    <w:p w:rsidR="00E02313" w:rsidRPr="001348CC" w:rsidRDefault="00E02313" w:rsidP="00E02313">
      <w:pPr>
        <w:spacing w:line="360" w:lineRule="auto"/>
        <w:rPr>
          <w:rFonts w:cs="Arial"/>
          <w:sz w:val="22"/>
          <w:szCs w:val="22"/>
        </w:rPr>
      </w:pPr>
      <w:r w:rsidRPr="001348CC">
        <w:rPr>
          <w:rFonts w:cs="Arial"/>
          <w:sz w:val="22"/>
          <w:szCs w:val="22"/>
        </w:rPr>
        <w:t xml:space="preserve">Počet </w:t>
      </w:r>
      <w:r>
        <w:rPr>
          <w:rFonts w:cs="Arial"/>
          <w:sz w:val="22"/>
          <w:szCs w:val="22"/>
        </w:rPr>
        <w:t xml:space="preserve">upravitelných </w:t>
      </w:r>
      <w:r w:rsidRPr="001348CC">
        <w:rPr>
          <w:rFonts w:cs="Arial"/>
          <w:sz w:val="22"/>
          <w:szCs w:val="22"/>
        </w:rPr>
        <w:t>bytů:</w:t>
      </w:r>
      <w:r w:rsidRPr="001348CC">
        <w:rPr>
          <w:rFonts w:cs="Arial"/>
          <w:sz w:val="22"/>
          <w:szCs w:val="22"/>
        </w:rPr>
        <w:tab/>
        <w:t>9</w:t>
      </w:r>
    </w:p>
    <w:p w:rsidR="006C57AA" w:rsidRDefault="006C57AA" w:rsidP="006C57AA">
      <w:pPr>
        <w:tabs>
          <w:tab w:val="left" w:pos="426"/>
          <w:tab w:val="left" w:pos="2013"/>
          <w:tab w:val="left" w:pos="3119"/>
          <w:tab w:val="left" w:pos="4536"/>
        </w:tabs>
        <w:spacing w:before="120"/>
        <w:rPr>
          <w:color w:val="000000"/>
          <w:szCs w:val="24"/>
        </w:rPr>
      </w:pP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 xml:space="preserve">Změna dokončené stavby (nástavba, přístavba nebo stavební úpravy) se navrhuje z důvodu změny v užívání stavby:        </w:t>
      </w:r>
      <w:proofErr w:type="gramStart"/>
      <w:r w:rsidR="00F8384E">
        <w:rPr>
          <w:b/>
          <w:szCs w:val="24"/>
        </w:rPr>
        <w:t>X</w:t>
      </w:r>
      <w:r>
        <w:rPr>
          <w:b/>
          <w:szCs w:val="24"/>
        </w:rPr>
        <w:t xml:space="preserve">  </w:t>
      </w:r>
      <w:r>
        <w:rPr>
          <w:szCs w:val="24"/>
        </w:rPr>
        <w:t xml:space="preserve"> ne</w:t>
      </w:r>
      <w:proofErr w:type="gramEnd"/>
    </w:p>
    <w:p w:rsidR="006C57AA" w:rsidRDefault="006C57AA" w:rsidP="006C57AA">
      <w:pPr>
        <w:tabs>
          <w:tab w:val="left" w:pos="426"/>
          <w:tab w:val="left" w:pos="4536"/>
          <w:tab w:val="left" w:pos="4706"/>
        </w:tabs>
        <w:spacing w:before="120"/>
        <w:ind w:firstLine="2127"/>
        <w:rPr>
          <w:szCs w:val="24"/>
        </w:rPr>
      </w:pPr>
      <w:r>
        <w:rPr>
          <w:b/>
          <w:szCs w:val="24"/>
        </w:rPr>
        <w:fldChar w:fldCharType="begin">
          <w:ffData>
            <w:name w:val=""/>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b/>
          <w:szCs w:val="24"/>
        </w:rPr>
        <w:t xml:space="preserve">  </w:t>
      </w:r>
      <w:r>
        <w:rPr>
          <w:szCs w:val="24"/>
        </w:rPr>
        <w:t xml:space="preserve"> ano</w:t>
      </w:r>
    </w:p>
    <w:p w:rsidR="006C57AA" w:rsidRDefault="006C57AA" w:rsidP="006C57AA">
      <w:pPr>
        <w:tabs>
          <w:tab w:val="left" w:pos="426"/>
          <w:tab w:val="left" w:pos="2013"/>
          <w:tab w:val="left" w:pos="3119"/>
          <w:tab w:val="left" w:pos="4536"/>
        </w:tabs>
        <w:spacing w:before="120"/>
        <w:rPr>
          <w:color w:val="000000"/>
          <w:szCs w:val="24"/>
        </w:rPr>
      </w:pPr>
      <w:r>
        <w:rPr>
          <w:color w:val="000000"/>
          <w:szCs w:val="24"/>
        </w:rPr>
        <w:t>Pokud ano, uvést nový způsob užívání stavby:</w:t>
      </w:r>
      <w:r>
        <w:rPr>
          <w:szCs w:val="24"/>
        </w:rPr>
        <w:t>...............................................................................................</w:t>
      </w:r>
    </w:p>
    <w:p w:rsidR="006C57AA" w:rsidRDefault="006C57AA" w:rsidP="006C57AA">
      <w:pPr>
        <w:tabs>
          <w:tab w:val="left" w:pos="426"/>
          <w:tab w:val="left" w:pos="2013"/>
          <w:tab w:val="left" w:pos="3119"/>
          <w:tab w:val="left" w:pos="4536"/>
        </w:tabs>
        <w:spacing w:before="120"/>
        <w:rPr>
          <w:color w:val="000000"/>
          <w:szCs w:val="24"/>
        </w:rPr>
      </w:pPr>
    </w:p>
    <w:p w:rsidR="006C57AA" w:rsidRDefault="006C57AA" w:rsidP="006C57AA">
      <w:pPr>
        <w:tabs>
          <w:tab w:val="left" w:pos="426"/>
          <w:tab w:val="left" w:pos="2013"/>
          <w:tab w:val="left" w:pos="3119"/>
          <w:tab w:val="left" w:pos="4536"/>
        </w:tabs>
        <w:spacing w:before="120"/>
        <w:rPr>
          <w:szCs w:val="24"/>
        </w:rPr>
      </w:pPr>
      <w:r>
        <w:rPr>
          <w:szCs w:val="24"/>
        </w:rPr>
        <w:t>Statistické údaje (u staveb obsahujících byty):</w:t>
      </w:r>
    </w:p>
    <w:p w:rsidR="006C57AA" w:rsidRDefault="006C57AA" w:rsidP="006C57AA">
      <w:pPr>
        <w:tabs>
          <w:tab w:val="left" w:pos="426"/>
          <w:tab w:val="left" w:pos="2013"/>
          <w:tab w:val="left" w:pos="3119"/>
          <w:tab w:val="left" w:pos="4536"/>
        </w:tabs>
        <w:spacing w:before="120"/>
        <w:rPr>
          <w:szCs w:val="24"/>
        </w:rPr>
      </w:pPr>
      <w:r>
        <w:rPr>
          <w:szCs w:val="24"/>
        </w:rPr>
        <w:t>Nová výstavba:</w:t>
      </w:r>
    </w:p>
    <w:p w:rsidR="006C57AA" w:rsidRDefault="006C57AA" w:rsidP="006C57AA">
      <w:pPr>
        <w:tabs>
          <w:tab w:val="left" w:pos="426"/>
          <w:tab w:val="left" w:pos="2013"/>
          <w:tab w:val="left" w:pos="3119"/>
          <w:tab w:val="left" w:pos="4536"/>
        </w:tabs>
        <w:spacing w:before="120"/>
        <w:rPr>
          <w:szCs w:val="24"/>
        </w:rPr>
      </w:pPr>
      <w:r>
        <w:rPr>
          <w:szCs w:val="24"/>
        </w:rPr>
        <w:t>počet bytů……………………………….. ……………..…………………………………….……………..</w:t>
      </w:r>
    </w:p>
    <w:p w:rsidR="006C57AA" w:rsidRDefault="006C57AA" w:rsidP="006C57AA">
      <w:pPr>
        <w:tabs>
          <w:tab w:val="left" w:pos="426"/>
          <w:tab w:val="left" w:pos="4536"/>
          <w:tab w:val="left" w:pos="4706"/>
        </w:tabs>
        <w:spacing w:before="120"/>
        <w:rPr>
          <w:szCs w:val="24"/>
        </w:rPr>
      </w:pPr>
      <w:r>
        <w:rPr>
          <w:szCs w:val="24"/>
        </w:rPr>
        <w:t>užitková plocha všech bytů v m² (bez plochy nebytových prostor)…………………………………………</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Změna dokončené stavby (nástavba, přístavba, stavební úprava):</w:t>
      </w:r>
    </w:p>
    <w:p w:rsidR="006C57AA" w:rsidRDefault="006C57AA" w:rsidP="006C57AA">
      <w:pPr>
        <w:tabs>
          <w:tab w:val="left" w:pos="426"/>
          <w:tab w:val="left" w:pos="2013"/>
          <w:tab w:val="left" w:pos="3119"/>
          <w:tab w:val="left" w:pos="4536"/>
        </w:tabs>
        <w:spacing w:before="120"/>
        <w:rPr>
          <w:szCs w:val="24"/>
        </w:rPr>
      </w:pPr>
      <w:r>
        <w:rPr>
          <w:szCs w:val="24"/>
        </w:rPr>
        <w:t>počet nových bytů</w:t>
      </w:r>
      <w:r w:rsidR="00E02313">
        <w:rPr>
          <w:szCs w:val="24"/>
        </w:rPr>
        <w:t xml:space="preserve"> </w:t>
      </w:r>
      <w:r w:rsidR="00E02313">
        <w:rPr>
          <w:szCs w:val="24"/>
        </w:rPr>
        <w:tab/>
      </w:r>
      <w:r w:rsidR="00E02313">
        <w:rPr>
          <w:szCs w:val="24"/>
        </w:rPr>
        <w:tab/>
        <w:t>15</w:t>
      </w:r>
    </w:p>
    <w:p w:rsidR="006C57AA" w:rsidRDefault="006C57AA" w:rsidP="006C57AA">
      <w:pPr>
        <w:tabs>
          <w:tab w:val="left" w:pos="426"/>
          <w:tab w:val="left" w:pos="2013"/>
          <w:tab w:val="left" w:pos="3119"/>
          <w:tab w:val="left" w:pos="4536"/>
        </w:tabs>
        <w:spacing w:before="120"/>
        <w:rPr>
          <w:szCs w:val="24"/>
        </w:rPr>
      </w:pPr>
      <w:r>
        <w:rPr>
          <w:szCs w:val="24"/>
        </w:rPr>
        <w:t>počet zrušených bytů</w:t>
      </w:r>
      <w:r w:rsidR="00B350C9">
        <w:rPr>
          <w:szCs w:val="24"/>
        </w:rPr>
        <w:tab/>
        <w:t>17</w:t>
      </w:r>
    </w:p>
    <w:p w:rsidR="006C57AA" w:rsidRDefault="006C57AA" w:rsidP="006C57AA">
      <w:pPr>
        <w:tabs>
          <w:tab w:val="left" w:pos="426"/>
          <w:tab w:val="left" w:pos="2013"/>
          <w:tab w:val="left" w:pos="3119"/>
          <w:tab w:val="left" w:pos="4536"/>
        </w:tabs>
        <w:spacing w:before="120"/>
        <w:rPr>
          <w:szCs w:val="24"/>
        </w:rPr>
      </w:pPr>
      <w:r>
        <w:rPr>
          <w:szCs w:val="24"/>
        </w:rPr>
        <w:t>počet bytů, ve kterých se provádí stavební úpravy</w:t>
      </w:r>
      <w:r w:rsidR="00C36949">
        <w:rPr>
          <w:szCs w:val="24"/>
        </w:rPr>
        <w:tab/>
      </w:r>
      <w:r w:rsidR="00C36949">
        <w:rPr>
          <w:szCs w:val="24"/>
        </w:rPr>
        <w:tab/>
      </w:r>
      <w:r w:rsidR="00B350C9">
        <w:rPr>
          <w:szCs w:val="24"/>
        </w:rPr>
        <w:t>17</w:t>
      </w:r>
    </w:p>
    <w:p w:rsidR="006C57AA" w:rsidRDefault="006C57AA" w:rsidP="006C57AA">
      <w:pPr>
        <w:tabs>
          <w:tab w:val="left" w:pos="426"/>
          <w:tab w:val="left" w:pos="4536"/>
          <w:tab w:val="left" w:pos="4706"/>
        </w:tabs>
        <w:spacing w:before="120"/>
        <w:rPr>
          <w:szCs w:val="24"/>
        </w:rPr>
      </w:pPr>
      <w:r>
        <w:rPr>
          <w:szCs w:val="24"/>
        </w:rPr>
        <w:t xml:space="preserve">užitková plocha všech bytů v m² </w:t>
      </w:r>
      <w:r w:rsidR="00C36949">
        <w:rPr>
          <w:szCs w:val="24"/>
        </w:rPr>
        <w:t>(bez plochy nebytových prostor)</w:t>
      </w:r>
      <w:r w:rsidR="00C36949">
        <w:rPr>
          <w:szCs w:val="24"/>
        </w:rPr>
        <w:tab/>
      </w:r>
      <w:r w:rsidR="00C36949">
        <w:rPr>
          <w:szCs w:val="24"/>
        </w:rPr>
        <w:tab/>
        <w:t>805m2</w:t>
      </w:r>
    </w:p>
    <w:p w:rsidR="006C57AA" w:rsidRDefault="006C57AA" w:rsidP="006C57AA">
      <w:pPr>
        <w:tabs>
          <w:tab w:val="num" w:pos="567"/>
          <w:tab w:val="left" w:pos="4536"/>
          <w:tab w:val="left" w:pos="4706"/>
        </w:tabs>
        <w:spacing w:before="360" w:after="120"/>
        <w:rPr>
          <w:b/>
          <w:szCs w:val="24"/>
        </w:rPr>
      </w:pPr>
      <w:bookmarkStart w:id="0" w:name="_GoBack"/>
      <w:bookmarkEnd w:id="0"/>
      <w:r>
        <w:rPr>
          <w:b/>
          <w:szCs w:val="24"/>
        </w:rPr>
        <w:lastRenderedPageBreak/>
        <w:t xml:space="preserve">VI. U dočasného stavebního záměru </w:t>
      </w:r>
    </w:p>
    <w:p w:rsidR="006C57AA" w:rsidRDefault="006C57AA" w:rsidP="006C57AA">
      <w:pPr>
        <w:tabs>
          <w:tab w:val="left" w:pos="426"/>
          <w:tab w:val="left" w:pos="4536"/>
          <w:tab w:val="left" w:pos="4706"/>
        </w:tabs>
        <w:spacing w:before="120"/>
        <w:rPr>
          <w:szCs w:val="24"/>
        </w:rPr>
      </w:pPr>
      <w:r>
        <w:rPr>
          <w:szCs w:val="24"/>
        </w:rPr>
        <w:t>Doba trvání:……………………………………………………………...…………………………………..</w:t>
      </w:r>
    </w:p>
    <w:p w:rsidR="006C57AA" w:rsidRDefault="006C57AA" w:rsidP="006C57AA">
      <w:pPr>
        <w:tabs>
          <w:tab w:val="left" w:pos="426"/>
          <w:tab w:val="left" w:pos="4536"/>
          <w:tab w:val="left" w:pos="4706"/>
        </w:tabs>
        <w:spacing w:before="120"/>
        <w:rPr>
          <w:szCs w:val="24"/>
        </w:rPr>
      </w:pPr>
    </w:p>
    <w:p w:rsidR="006C57AA" w:rsidRDefault="006C57AA" w:rsidP="00C36949">
      <w:pPr>
        <w:tabs>
          <w:tab w:val="left" w:pos="426"/>
          <w:tab w:val="left" w:pos="4536"/>
          <w:tab w:val="left" w:pos="4706"/>
        </w:tabs>
        <w:spacing w:before="120"/>
        <w:rPr>
          <w:szCs w:val="24"/>
        </w:rPr>
      </w:pPr>
      <w:r>
        <w:rPr>
          <w:szCs w:val="24"/>
        </w:rPr>
        <w:t>Návrh úpravy pozemku po jeho odstranění:</w:t>
      </w:r>
    </w:p>
    <w:p w:rsidR="006C57AA" w:rsidRDefault="006C57AA" w:rsidP="006C57AA">
      <w:pPr>
        <w:tabs>
          <w:tab w:val="left" w:pos="426"/>
          <w:tab w:val="left" w:pos="4536"/>
          <w:tab w:val="left" w:pos="4706"/>
        </w:tabs>
        <w:spacing w:before="120"/>
        <w:rPr>
          <w:szCs w:val="24"/>
        </w:rPr>
      </w:pPr>
    </w:p>
    <w:p w:rsidR="006C57AA" w:rsidRDefault="006C57AA" w:rsidP="006C57AA">
      <w:pPr>
        <w:pStyle w:val="Styl1"/>
      </w:pPr>
      <w:r>
        <w:t>VII. Posouzení vlivu stavby / její změny na životní prostředí podle zvláštního právního předpisu</w:t>
      </w:r>
    </w:p>
    <w:p w:rsidR="006C57AA" w:rsidRDefault="00C36949" w:rsidP="006C57AA">
      <w:pPr>
        <w:tabs>
          <w:tab w:val="left" w:pos="426"/>
        </w:tabs>
        <w:spacing w:before="120"/>
        <w:rPr>
          <w:szCs w:val="24"/>
        </w:rPr>
      </w:pPr>
      <w:r w:rsidRPr="00500AA0">
        <w:rPr>
          <w:b/>
          <w:szCs w:val="24"/>
        </w:rPr>
        <w:t>X</w:t>
      </w:r>
      <w:r w:rsidR="006C57AA">
        <w:rPr>
          <w:szCs w:val="24"/>
        </w:rPr>
        <w:t xml:space="preserve"> </w:t>
      </w:r>
      <w:r w:rsidR="006C57AA">
        <w:rPr>
          <w:szCs w:val="24"/>
        </w:rPr>
        <w:tab/>
        <w:t xml:space="preserve">stavba / změna stavby </w:t>
      </w:r>
      <w:r w:rsidR="006C57AA">
        <w:rPr>
          <w:szCs w:val="24"/>
          <w:u w:val="single"/>
        </w:rPr>
        <w:t>nevyžaduje</w:t>
      </w:r>
      <w:r w:rsidR="006C57AA">
        <w:rPr>
          <w:szCs w:val="24"/>
        </w:rPr>
        <w:t xml:space="preserve"> posouzení jejích vlivů na životní prostředí: </w:t>
      </w:r>
    </w:p>
    <w:p w:rsidR="006C57AA" w:rsidRDefault="006C57AA" w:rsidP="006C57AA">
      <w:pPr>
        <w:tabs>
          <w:tab w:val="left" w:pos="426"/>
          <w:tab w:val="left" w:pos="851"/>
        </w:tabs>
        <w:spacing w:before="120"/>
        <w:jc w:val="left"/>
        <w:rPr>
          <w:szCs w:val="24"/>
        </w:rPr>
      </w:pPr>
      <w:r>
        <w:rPr>
          <w:szCs w:val="24"/>
        </w:rPr>
        <w:tab/>
      </w:r>
      <w:proofErr w:type="gramStart"/>
      <w:r w:rsidR="0062251E" w:rsidRPr="00500AA0">
        <w:rPr>
          <w:b/>
          <w:szCs w:val="24"/>
        </w:rPr>
        <w:t>X</w:t>
      </w:r>
      <w:r>
        <w:rPr>
          <w:szCs w:val="24"/>
        </w:rPr>
        <w:t xml:space="preserve">   nevztahuje</w:t>
      </w:r>
      <w:proofErr w:type="gramEnd"/>
      <w:r>
        <w:rPr>
          <w:szCs w:val="24"/>
        </w:rPr>
        <w:t xml:space="preserve"> se na ni zákon č. 100/2001 Sb. ani § 45h a 45i zákona č. 114/1992 Sb.</w:t>
      </w:r>
    </w:p>
    <w:p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A2992">
        <w:rPr>
          <w:szCs w:val="24"/>
        </w:rPr>
      </w:r>
      <w:r w:rsidR="00CA2992">
        <w:rPr>
          <w:szCs w:val="24"/>
        </w:rPr>
        <w:fldChar w:fldCharType="separate"/>
      </w:r>
      <w:r>
        <w:rPr>
          <w:szCs w:val="24"/>
        </w:rPr>
        <w:fldChar w:fldCharType="end"/>
      </w:r>
      <w:r>
        <w:rPr>
          <w:szCs w:val="24"/>
        </w:rPr>
        <w:t xml:space="preserve">  stanovisko orgánu ochrany přírody podle § 45i odst. 1 zákona č. 114/1992 sb., kterým tento orgán vyloučil významný vliv na území evropsky významné lokality nebo ptačí oblasti</w:t>
      </w:r>
    </w:p>
    <w:p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A2992">
        <w:rPr>
          <w:szCs w:val="24"/>
        </w:rPr>
      </w:r>
      <w:r w:rsidR="00CA2992">
        <w:rPr>
          <w:szCs w:val="24"/>
        </w:rPr>
        <w:fldChar w:fldCharType="separate"/>
      </w:r>
      <w:r>
        <w:rPr>
          <w:szCs w:val="24"/>
        </w:rPr>
        <w:fldChar w:fldCharType="end"/>
      </w:r>
      <w:r>
        <w:rPr>
          <w:szCs w:val="24"/>
        </w:rPr>
        <w:t xml:space="preserve">  sdělení příslušného úřadu, že stavba / její změna, která je podlimitním záměrem, nepodléhá zjišťovacímu řízení</w:t>
      </w:r>
    </w:p>
    <w:p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A2992">
        <w:rPr>
          <w:szCs w:val="24"/>
        </w:rPr>
      </w:r>
      <w:r w:rsidR="00CA2992">
        <w:rPr>
          <w:szCs w:val="24"/>
        </w:rPr>
        <w:fldChar w:fldCharType="separate"/>
      </w:r>
      <w:r>
        <w:rPr>
          <w:szCs w:val="24"/>
        </w:rPr>
        <w:fldChar w:fldCharType="end"/>
      </w:r>
      <w:r>
        <w:rPr>
          <w:szCs w:val="24"/>
        </w:rPr>
        <w:t xml:space="preserve">   závěr zjišťovacího řízení, kterým se stanoví, že stavba / její změna nemůže mít významný vliv na životní prostředí</w:t>
      </w:r>
    </w:p>
    <w:p w:rsidR="006C57AA" w:rsidRDefault="006C57AA" w:rsidP="006C57AA">
      <w:pPr>
        <w:tabs>
          <w:tab w:val="left" w:pos="426"/>
          <w:tab w:val="left" w:pos="851"/>
        </w:tabs>
        <w:spacing w:before="120"/>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CA2992">
        <w:rPr>
          <w:szCs w:val="24"/>
        </w:rPr>
      </w:r>
      <w:r w:rsidR="00CA2992">
        <w:rPr>
          <w:szCs w:val="24"/>
        </w:rPr>
        <w:fldChar w:fldCharType="separate"/>
      </w:r>
      <w:r>
        <w:rPr>
          <w:szCs w:val="24"/>
        </w:rPr>
        <w:fldChar w:fldCharType="end"/>
      </w:r>
      <w:r>
        <w:rPr>
          <w:szCs w:val="24"/>
        </w:rPr>
        <w:t xml:space="preserve"> </w:t>
      </w:r>
      <w:r>
        <w:rPr>
          <w:szCs w:val="24"/>
        </w:rPr>
        <w:tab/>
        <w:t xml:space="preserve">stavba / změna stavby </w:t>
      </w:r>
      <w:r>
        <w:rPr>
          <w:szCs w:val="24"/>
          <w:u w:val="single"/>
        </w:rPr>
        <w:t>vyžaduje</w:t>
      </w:r>
      <w:r>
        <w:rPr>
          <w:szCs w:val="24"/>
        </w:rPr>
        <w:t xml:space="preserve"> posouzení jejích vlivů na životní prostředí:</w:t>
      </w:r>
    </w:p>
    <w:p w:rsidR="006C57AA" w:rsidRDefault="006C57AA" w:rsidP="006C57AA">
      <w:pPr>
        <w:tabs>
          <w:tab w:val="left" w:pos="426"/>
          <w:tab w:val="left" w:pos="851"/>
        </w:tabs>
        <w:spacing w:before="60"/>
        <w:jc w:val="left"/>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CA2992">
        <w:rPr>
          <w:szCs w:val="24"/>
        </w:rPr>
      </w:r>
      <w:r w:rsidR="00CA2992">
        <w:rPr>
          <w:szCs w:val="24"/>
        </w:rPr>
        <w:fldChar w:fldCharType="separate"/>
      </w:r>
      <w:r>
        <w:rPr>
          <w:szCs w:val="24"/>
        </w:rPr>
        <w:fldChar w:fldCharType="end"/>
      </w:r>
      <w:r>
        <w:rPr>
          <w:szCs w:val="24"/>
        </w:rPr>
        <w:t xml:space="preserve">  </w:t>
      </w:r>
      <w:r>
        <w:rPr>
          <w:szCs w:val="24"/>
        </w:rPr>
        <w:tab/>
        <w:t xml:space="preserve">stavba / změna stavby byla posouzena před podáním žádosti o vydání rozhodnutí – žadatel </w:t>
      </w:r>
      <w:r>
        <w:rPr>
          <w:szCs w:val="24"/>
        </w:rPr>
        <w:tab/>
      </w:r>
      <w:r>
        <w:rPr>
          <w:szCs w:val="24"/>
        </w:rPr>
        <w:tab/>
      </w:r>
      <w:r>
        <w:rPr>
          <w:szCs w:val="24"/>
        </w:rPr>
        <w:tab/>
        <w:t>doloží stanovisko příslušného úřadu k posouzení vlivů provedení záměru na životní prostředí</w:t>
      </w:r>
    </w:p>
    <w:p w:rsidR="006C57AA" w:rsidRDefault="006C57AA" w:rsidP="006C57AA">
      <w:pPr>
        <w:tabs>
          <w:tab w:val="left" w:pos="426"/>
          <w:tab w:val="left" w:pos="4536"/>
          <w:tab w:val="left" w:pos="4706"/>
        </w:tabs>
        <w:spacing w:before="120"/>
        <w:rPr>
          <w:szCs w:val="24"/>
        </w:rPr>
      </w:pPr>
    </w:p>
    <w:p w:rsidR="006C57AA" w:rsidRDefault="006C57AA" w:rsidP="006C57AA">
      <w:pPr>
        <w:numPr>
          <w:ilvl w:val="1"/>
          <w:numId w:val="10"/>
        </w:numPr>
        <w:tabs>
          <w:tab w:val="num" w:pos="720"/>
        </w:tabs>
        <w:spacing w:before="480" w:after="240"/>
        <w:ind w:left="0" w:firstLine="0"/>
        <w:rPr>
          <w:b/>
        </w:rPr>
      </w:pPr>
      <w:r>
        <w:rPr>
          <w:b/>
        </w:rPr>
        <w:t xml:space="preserve">Zhotovitel stavby </w:t>
      </w:r>
      <w:r>
        <w:t>–</w:t>
      </w:r>
      <w:r>
        <w:rPr>
          <w:b/>
        </w:rPr>
        <w:t xml:space="preserve"> stavební podnikatel </w:t>
      </w:r>
    </w:p>
    <w:p w:rsidR="006C57AA" w:rsidRDefault="006C57AA" w:rsidP="006C57AA">
      <w:pPr>
        <w:spacing w:line="360" w:lineRule="auto"/>
      </w:pPr>
      <w:r>
        <w:t>Název a sídlo  stavebního podnikatele, který bude stavbu provádět (pokud je znám), IČ, bylo-li přiděleno</w:t>
      </w:r>
    </w:p>
    <w:p w:rsidR="006C57AA" w:rsidRDefault="006C57AA" w:rsidP="006C57AA">
      <w:r>
        <w:t>.........................................................................................................................................................................</w:t>
      </w:r>
    </w:p>
    <w:p w:rsidR="006C57AA" w:rsidRDefault="006C57AA" w:rsidP="006C57AA">
      <w:pPr>
        <w:numPr>
          <w:ilvl w:val="0"/>
          <w:numId w:val="17"/>
        </w:numPr>
        <w:tabs>
          <w:tab w:val="left" w:pos="567"/>
          <w:tab w:val="num" w:pos="851"/>
        </w:tabs>
        <w:spacing w:before="360" w:after="120"/>
        <w:ind w:left="567" w:hanging="567"/>
        <w:rPr>
          <w:b/>
          <w:szCs w:val="24"/>
        </w:rPr>
      </w:pPr>
      <w:r>
        <w:rPr>
          <w:b/>
          <w:szCs w:val="24"/>
        </w:rPr>
        <w:t>Předpokládaný termín zahájení a dokončení stavby</w:t>
      </w:r>
    </w:p>
    <w:p w:rsidR="00C36949" w:rsidRDefault="006C57AA" w:rsidP="006C57AA">
      <w:pPr>
        <w:tabs>
          <w:tab w:val="left" w:pos="426"/>
          <w:tab w:val="left" w:pos="2127"/>
          <w:tab w:val="left" w:pos="3261"/>
        </w:tabs>
        <w:spacing w:line="360" w:lineRule="auto"/>
        <w:rPr>
          <w:szCs w:val="24"/>
        </w:rPr>
      </w:pPr>
      <w:r>
        <w:rPr>
          <w:szCs w:val="24"/>
        </w:rPr>
        <w:t xml:space="preserve">Zahájení  </w:t>
      </w:r>
      <w:r w:rsidR="00C36949">
        <w:rPr>
          <w:szCs w:val="24"/>
        </w:rPr>
        <w:tab/>
        <w:t>05/2018</w:t>
      </w:r>
    </w:p>
    <w:p w:rsidR="00C36949" w:rsidRDefault="006C57AA" w:rsidP="00C36949">
      <w:pPr>
        <w:tabs>
          <w:tab w:val="left" w:pos="426"/>
          <w:tab w:val="left" w:pos="2127"/>
          <w:tab w:val="left" w:pos="3261"/>
        </w:tabs>
        <w:spacing w:line="360" w:lineRule="auto"/>
        <w:rPr>
          <w:szCs w:val="24"/>
        </w:rPr>
      </w:pPr>
      <w:r>
        <w:rPr>
          <w:szCs w:val="24"/>
        </w:rPr>
        <w:t xml:space="preserve">Dokončení  </w:t>
      </w:r>
      <w:r w:rsidR="00C36949">
        <w:rPr>
          <w:szCs w:val="24"/>
        </w:rPr>
        <w:tab/>
        <w:t>12/2020</w:t>
      </w:r>
    </w:p>
    <w:p w:rsidR="00C36949" w:rsidRDefault="00C36949" w:rsidP="00C36949">
      <w:pPr>
        <w:tabs>
          <w:tab w:val="left" w:pos="426"/>
          <w:tab w:val="left" w:pos="2127"/>
          <w:tab w:val="left" w:pos="3261"/>
        </w:tabs>
        <w:spacing w:line="360" w:lineRule="auto"/>
        <w:rPr>
          <w:szCs w:val="24"/>
        </w:rPr>
      </w:pPr>
    </w:p>
    <w:p w:rsidR="006C57AA" w:rsidRDefault="006C57AA" w:rsidP="00C36949">
      <w:pPr>
        <w:tabs>
          <w:tab w:val="left" w:pos="426"/>
          <w:tab w:val="left" w:pos="2127"/>
          <w:tab w:val="left" w:pos="3261"/>
        </w:tabs>
        <w:spacing w:line="360" w:lineRule="auto"/>
        <w:rPr>
          <w:b/>
          <w:szCs w:val="24"/>
        </w:rPr>
      </w:pPr>
      <w:r>
        <w:rPr>
          <w:b/>
          <w:szCs w:val="24"/>
        </w:rPr>
        <w:t xml:space="preserve">Orientační náklady na provedení stavby: </w:t>
      </w:r>
      <w:r w:rsidR="00C36949">
        <w:rPr>
          <w:szCs w:val="24"/>
        </w:rPr>
        <w:t>30mil.Kč</w:t>
      </w:r>
    </w:p>
    <w:p w:rsidR="006C57AA" w:rsidRDefault="006C57AA" w:rsidP="006C57AA">
      <w:pPr>
        <w:tabs>
          <w:tab w:val="left" w:pos="567"/>
        </w:tabs>
        <w:spacing w:before="360" w:after="120"/>
        <w:ind w:left="1080"/>
        <w:rPr>
          <w:b/>
          <w:szCs w:val="24"/>
        </w:rPr>
      </w:pPr>
    </w:p>
    <w:p w:rsidR="006C57AA" w:rsidRDefault="006C57AA" w:rsidP="006C57AA">
      <w:pPr>
        <w:numPr>
          <w:ilvl w:val="0"/>
          <w:numId w:val="17"/>
        </w:numPr>
        <w:tabs>
          <w:tab w:val="clear" w:pos="1080"/>
          <w:tab w:val="num" w:pos="567"/>
          <w:tab w:val="left" w:pos="4536"/>
          <w:tab w:val="left" w:pos="4706"/>
        </w:tabs>
        <w:spacing w:before="120" w:after="120"/>
        <w:ind w:hanging="1080"/>
        <w:rPr>
          <w:b/>
          <w:szCs w:val="24"/>
        </w:rPr>
      </w:pPr>
      <w:r>
        <w:rPr>
          <w:b/>
          <w:szCs w:val="24"/>
        </w:rPr>
        <w:t>Užití sousedního pozemku nebo stavby</w:t>
      </w:r>
    </w:p>
    <w:p w:rsidR="006C57AA" w:rsidRDefault="006C57AA" w:rsidP="006C57AA">
      <w:pPr>
        <w:tabs>
          <w:tab w:val="left" w:pos="4536"/>
          <w:tab w:val="left" w:pos="4706"/>
        </w:tabs>
        <w:spacing w:before="120"/>
        <w:rPr>
          <w:szCs w:val="24"/>
        </w:rPr>
      </w:pPr>
      <w:r>
        <w:rPr>
          <w:szCs w:val="24"/>
        </w:rPr>
        <w:t xml:space="preserve">K provedení stavby má být použit sousední pozemek (stavba)                </w:t>
      </w:r>
      <w:r>
        <w:rPr>
          <w:b/>
          <w:szCs w:val="24"/>
        </w:rPr>
        <w:fldChar w:fldCharType="begin">
          <w:ffData>
            <w:name w:val="Zaškrtávací26"/>
            <w:enabled/>
            <w:calcOnExit w:val="0"/>
            <w:checkBox>
              <w:size w:val="20"/>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r>
        <w:rPr>
          <w:b/>
          <w:szCs w:val="24"/>
        </w:rPr>
        <w:t xml:space="preserve"> </w:t>
      </w:r>
      <w:r>
        <w:rPr>
          <w:szCs w:val="24"/>
        </w:rPr>
        <w:t xml:space="preserve">  </w:t>
      </w:r>
      <w:proofErr w:type="gramStart"/>
      <w:r>
        <w:rPr>
          <w:szCs w:val="24"/>
        </w:rPr>
        <w:t xml:space="preserve">ano    </w:t>
      </w:r>
      <w:r w:rsidR="00495C18" w:rsidRPr="00500AA0">
        <w:rPr>
          <w:b/>
          <w:szCs w:val="24"/>
        </w:rPr>
        <w:t>X</w:t>
      </w:r>
      <w:r>
        <w:rPr>
          <w:b/>
          <w:szCs w:val="24"/>
        </w:rPr>
        <w:t xml:space="preserve">  </w:t>
      </w:r>
      <w:r>
        <w:rPr>
          <w:szCs w:val="24"/>
        </w:rPr>
        <w:t>ne</w:t>
      </w:r>
      <w:proofErr w:type="gramEnd"/>
    </w:p>
    <w:p w:rsidR="006C57AA" w:rsidRDefault="006C57AA" w:rsidP="006C57AA">
      <w:pPr>
        <w:tabs>
          <w:tab w:val="left" w:pos="426"/>
          <w:tab w:val="left" w:pos="2127"/>
          <w:tab w:val="left" w:pos="3261"/>
        </w:tabs>
        <w:spacing w:line="360" w:lineRule="auto"/>
        <w:rPr>
          <w:szCs w:val="24"/>
        </w:rPr>
      </w:pPr>
      <w:r>
        <w:rPr>
          <w:szCs w:val="24"/>
        </w:rPr>
        <w:t>Pokud ano, je vyjádření vlastníka této nemovitostí připojeno v samostatné příloze.</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395"/>
        </w:tabs>
        <w:rPr>
          <w:szCs w:val="24"/>
        </w:rPr>
      </w:pPr>
      <w:r>
        <w:rPr>
          <w:szCs w:val="24"/>
        </w:rPr>
        <w:t>V</w:t>
      </w:r>
      <w:r w:rsidR="00C36949">
        <w:rPr>
          <w:szCs w:val="24"/>
        </w:rPr>
        <w:t> Brně</w:t>
      </w:r>
      <w:r w:rsidR="00C36949">
        <w:rPr>
          <w:szCs w:val="24"/>
        </w:rPr>
        <w:tab/>
      </w:r>
      <w:r>
        <w:rPr>
          <w:szCs w:val="24"/>
        </w:rPr>
        <w:t>dne</w:t>
      </w:r>
      <w:r w:rsidR="00C36949">
        <w:rPr>
          <w:szCs w:val="24"/>
        </w:rPr>
        <w:t xml:space="preserve"> </w:t>
      </w:r>
      <w:proofErr w:type="gramStart"/>
      <w:r w:rsidR="00C36949">
        <w:rPr>
          <w:szCs w:val="24"/>
        </w:rPr>
        <w:t>26.02.2018</w:t>
      </w:r>
      <w:proofErr w:type="gramEnd"/>
    </w:p>
    <w:p w:rsidR="006C57AA" w:rsidRDefault="006C57AA" w:rsidP="006C57AA">
      <w:pPr>
        <w:tabs>
          <w:tab w:val="left" w:pos="426"/>
          <w:tab w:val="left" w:pos="2127"/>
          <w:tab w:val="left" w:pos="3261"/>
        </w:tabs>
        <w:spacing w:line="360" w:lineRule="auto"/>
        <w:rPr>
          <w:szCs w:val="24"/>
        </w:rPr>
      </w:pPr>
    </w:p>
    <w:p w:rsidR="00C36949" w:rsidRDefault="00C36949"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 w:val="left" w:pos="8222"/>
        </w:tabs>
        <w:ind w:left="4820"/>
        <w:rPr>
          <w:szCs w:val="24"/>
        </w:rPr>
      </w:pPr>
      <w:r>
        <w:rPr>
          <w:szCs w:val="24"/>
        </w:rPr>
        <w:t>……………………………………………</w:t>
      </w:r>
    </w:p>
    <w:p w:rsidR="006C57AA" w:rsidRDefault="006C57AA" w:rsidP="006C57AA">
      <w:pPr>
        <w:tabs>
          <w:tab w:val="left" w:pos="426"/>
          <w:tab w:val="left" w:pos="2127"/>
          <w:tab w:val="left" w:pos="3261"/>
          <w:tab w:val="left" w:pos="8222"/>
        </w:tabs>
        <w:ind w:left="6521"/>
        <w:rPr>
          <w:szCs w:val="24"/>
        </w:rPr>
      </w:pPr>
      <w:r>
        <w:rPr>
          <w:szCs w:val="24"/>
        </w:rPr>
        <w:t>podpis</w:t>
      </w:r>
    </w:p>
    <w:p w:rsidR="006C57AA" w:rsidRDefault="006C57AA" w:rsidP="006C57AA">
      <w:pPr>
        <w:tabs>
          <w:tab w:val="left" w:pos="426"/>
          <w:tab w:val="left" w:pos="2127"/>
          <w:tab w:val="left" w:pos="3261"/>
        </w:tabs>
        <w:spacing w:line="360" w:lineRule="auto"/>
        <w:rPr>
          <w:szCs w:val="24"/>
        </w:rPr>
      </w:pPr>
    </w:p>
    <w:p w:rsidR="006C57AA" w:rsidRDefault="006C57AA" w:rsidP="006C57AA">
      <w:pPr>
        <w:jc w:val="center"/>
        <w:rPr>
          <w:b/>
          <w:sz w:val="28"/>
          <w:szCs w:val="28"/>
        </w:rPr>
      </w:pPr>
      <w:r>
        <w:rPr>
          <w:b/>
          <w:sz w:val="28"/>
          <w:szCs w:val="28"/>
        </w:rPr>
        <w:t>ČÁST B</w:t>
      </w:r>
    </w:p>
    <w:p w:rsidR="006C57AA" w:rsidRDefault="006C57AA" w:rsidP="006C57AA">
      <w:pPr>
        <w:rPr>
          <w:szCs w:val="24"/>
        </w:rPr>
      </w:pPr>
    </w:p>
    <w:p w:rsidR="006C57AA" w:rsidRDefault="006C57AA" w:rsidP="006C57AA">
      <w:pPr>
        <w:rPr>
          <w:b/>
          <w:szCs w:val="24"/>
        </w:rPr>
      </w:pPr>
      <w:r>
        <w:rPr>
          <w:b/>
          <w:szCs w:val="24"/>
        </w:rPr>
        <w:t>Přílohy k žádosti:</w:t>
      </w:r>
    </w:p>
    <w:p w:rsidR="006C57AA" w:rsidRDefault="006C57AA" w:rsidP="006C57A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9810"/>
      </w:tblGrid>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pPr>
            <w:r>
              <w:t>Doklad prokazující vlastnické právo žadatele nebo právo založené smlouvou provést stavbu nebo opatření anebo právo odpovídající věcnému břemenu k pozemku nebo stavbě, pokud nelze tato práva ověřit v katastru nemovitostí dálkovým přístupem; smlouva o výstavbě nebo rozhodnutí shromáždění vlastníků jednotek přijaté podle zvláštního právního předpisu (je-li stavebníkem společenství vlastníků jednotek)</w:t>
            </w:r>
            <w:r>
              <w:rPr>
                <w:szCs w:val="24"/>
              </w:rPr>
              <w:t>.</w:t>
            </w:r>
          </w:p>
        </w:tc>
      </w:tr>
      <w:tr w:rsidR="006C57AA">
        <w:tc>
          <w:tcPr>
            <w:tcW w:w="534" w:type="dxa"/>
            <w:tcBorders>
              <w:top w:val="nil"/>
              <w:left w:val="nil"/>
              <w:bottom w:val="nil"/>
              <w:right w:val="nil"/>
            </w:tcBorders>
            <w:hideMark/>
          </w:tcPr>
          <w:p w:rsidR="006C57AA" w:rsidRDefault="00495C18">
            <w:pPr>
              <w:spacing w:before="60"/>
              <w:jc w:val="center"/>
              <w:rPr>
                <w:szCs w:val="24"/>
              </w:rPr>
            </w:pPr>
            <w:r>
              <w:rPr>
                <w:b/>
                <w:szCs w:val="24"/>
              </w:rPr>
              <w:t>X</w:t>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Plná moc v případě zastupování stavebníka, není-li udělena plná moc pro více řízení, popřípadě plná moc do protokolu</w:t>
            </w:r>
            <w:r>
              <w:rPr>
                <w:szCs w:val="24"/>
              </w:rPr>
              <w:t>.</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Seznam a adresy oprávněných osob z věcných práv k pozemkům nebo stavbám, na kterých se stavba / změna stavby umisťuje</w:t>
            </w:r>
            <w:r>
              <w:rPr>
                <w:szCs w:val="24"/>
              </w:rPr>
              <w:t>.</w:t>
            </w:r>
          </w:p>
        </w:tc>
      </w:tr>
      <w:tr w:rsidR="006C57AA">
        <w:tc>
          <w:tcPr>
            <w:tcW w:w="534" w:type="dxa"/>
            <w:tcBorders>
              <w:top w:val="nil"/>
              <w:left w:val="nil"/>
              <w:bottom w:val="nil"/>
              <w:right w:val="nil"/>
            </w:tcBorders>
            <w:hideMark/>
          </w:tcPr>
          <w:p w:rsidR="006C57AA" w:rsidRPr="00500AA0" w:rsidRDefault="00500AA0">
            <w:pPr>
              <w:spacing w:before="60"/>
              <w:jc w:val="center"/>
              <w:rPr>
                <w:b/>
                <w:szCs w:val="24"/>
              </w:rPr>
            </w:pPr>
            <w:r w:rsidRPr="00500AA0">
              <w:rPr>
                <w:b/>
                <w:szCs w:val="24"/>
              </w:rPr>
              <w:t>X</w:t>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Seznam a adresy osob, které mají vlastnická práva nebo práva odpovídající věcnému břemenu k sousedním pozemkům nebo stavbám na nich, a tato práva mohou být prováděním stavby přímo dotčena. Je-li těchto osob více než 30, identifikují se pouze označením pozemků a staveb evidovaných v katastru nemovitostí</w:t>
            </w:r>
            <w:r>
              <w:rPr>
                <w:szCs w:val="24"/>
              </w:rPr>
              <w:t>.</w:t>
            </w:r>
          </w:p>
        </w:tc>
      </w:tr>
      <w:tr w:rsidR="006C57AA">
        <w:tc>
          <w:tcPr>
            <w:tcW w:w="534" w:type="dxa"/>
            <w:tcBorders>
              <w:top w:val="nil"/>
              <w:left w:val="nil"/>
              <w:bottom w:val="nil"/>
              <w:right w:val="nil"/>
            </w:tcBorders>
            <w:hideMark/>
          </w:tcPr>
          <w:p w:rsidR="006C57AA" w:rsidRDefault="00495C18">
            <w:pPr>
              <w:spacing w:before="60"/>
              <w:jc w:val="center"/>
              <w:rPr>
                <w:b/>
                <w:szCs w:val="24"/>
              </w:rPr>
            </w:pPr>
            <w:r>
              <w:rPr>
                <w:b/>
                <w:sz w:val="26"/>
                <w:szCs w:val="26"/>
              </w:rPr>
              <w:t>X</w:t>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rPr>
                <w:szCs w:val="24"/>
              </w:rPr>
              <w:t xml:space="preserve"> </w:t>
            </w:r>
            <w:r>
              <w:t>Celková situace v měřítku katastrální mapy včetně parcelních čísel, se zakreslením stavebního pozemku, požadovaného umístění stavby / změny stavby, s vyznačením vazeb a účinků na okolí, zejména vzdáleností od hranic pozemku a sousedních staveb</w:t>
            </w:r>
            <w:r>
              <w:rPr>
                <w:szCs w:val="24"/>
              </w:rPr>
              <w:t>.</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 xml:space="preserve">U liniových staveb delších než </w:t>
            </w:r>
            <w:smartTag w:uri="urn:schemas-microsoft-com:office:smarttags" w:element="metricconverter">
              <w:smartTagPr>
                <w:attr w:name="ProductID" w:val="1 000 m"/>
              </w:smartTagPr>
              <w:r>
                <w:t>1 000 m</w:t>
              </w:r>
            </w:smartTag>
            <w:r>
              <w:t xml:space="preserve"> a u staveb zvlášť rozsáhlých se doklad uvedený v bodě 5. doplní zákresem stavby na mapovém podkladě v měřítku 1:10 000 až 1:50 000</w:t>
            </w:r>
            <w:r>
              <w:rPr>
                <w:szCs w:val="24"/>
              </w:rPr>
              <w:t>.</w:t>
            </w:r>
          </w:p>
        </w:tc>
      </w:tr>
      <w:tr w:rsidR="006C57AA">
        <w:tc>
          <w:tcPr>
            <w:tcW w:w="534" w:type="dxa"/>
            <w:tcBorders>
              <w:top w:val="nil"/>
              <w:left w:val="nil"/>
              <w:bottom w:val="nil"/>
              <w:right w:val="nil"/>
            </w:tcBorders>
            <w:hideMark/>
          </w:tcPr>
          <w:p w:rsidR="006C57AA" w:rsidRDefault="00495C18">
            <w:pPr>
              <w:spacing w:before="60"/>
              <w:jc w:val="center"/>
              <w:rPr>
                <w:szCs w:val="24"/>
              </w:rPr>
            </w:pPr>
            <w:r>
              <w:rPr>
                <w:b/>
                <w:szCs w:val="24"/>
              </w:rPr>
              <w:t>X</w:t>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Plán kontrolních prohlídek stavby</w:t>
            </w:r>
            <w:r>
              <w:rPr>
                <w:szCs w:val="24"/>
              </w:rPr>
              <w:t>.</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CA2992">
              <w:rPr>
                <w:b/>
                <w:sz w:val="26"/>
                <w:szCs w:val="26"/>
              </w:rPr>
            </w:r>
            <w:r w:rsidR="00CA2992">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Smlouvy s příslušnými vlastníky veřejné dopravní a technické infrastruktury nebo plánovací smlouva, vyžaduje-li záměr vybudování nové nebo úpravu stávající veřejné dopravní a technické infrastruktury.</w:t>
            </w:r>
          </w:p>
        </w:tc>
      </w:tr>
      <w:tr w:rsidR="006C57AA">
        <w:tc>
          <w:tcPr>
            <w:tcW w:w="534" w:type="dxa"/>
            <w:tcBorders>
              <w:top w:val="nil"/>
              <w:left w:val="nil"/>
              <w:bottom w:val="nil"/>
              <w:right w:val="nil"/>
            </w:tcBorders>
            <w:hideMark/>
          </w:tcPr>
          <w:p w:rsidR="006C57AA" w:rsidRDefault="00495C18">
            <w:pPr>
              <w:spacing w:before="60"/>
              <w:jc w:val="center"/>
              <w:rPr>
                <w:b/>
                <w:szCs w:val="24"/>
              </w:rPr>
            </w:pPr>
            <w:r>
              <w:rPr>
                <w:b/>
                <w:szCs w:val="24"/>
              </w:rPr>
              <w:t>X</w:t>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Společná dokumentace podle přílohy č. 4 vyhlášky č. 499/2006 Sb.</w:t>
            </w:r>
            <w:r>
              <w:rPr>
                <w:szCs w:val="24"/>
              </w:rPr>
              <w:t>, jejíž součástí jsou:</w:t>
            </w:r>
          </w:p>
          <w:p w:rsidR="006C57AA" w:rsidRDefault="006C57AA" w:rsidP="006C57AA">
            <w:pPr>
              <w:numPr>
                <w:ilvl w:val="0"/>
                <w:numId w:val="8"/>
              </w:numPr>
              <w:tabs>
                <w:tab w:val="num" w:pos="459"/>
              </w:tabs>
              <w:spacing w:before="60"/>
              <w:ind w:left="459" w:hanging="284"/>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umístěním a povolením stavby dotčeny, s uvedením příslušného orgánu, č.j. a data vydání,</w:t>
            </w:r>
          </w:p>
          <w:p w:rsidR="006C57AA" w:rsidRDefault="006C57AA" w:rsidP="006C57AA">
            <w:pPr>
              <w:numPr>
                <w:ilvl w:val="0"/>
                <w:numId w:val="8"/>
              </w:numPr>
              <w:tabs>
                <w:tab w:val="num" w:pos="459"/>
              </w:tabs>
              <w:spacing w:before="60"/>
              <w:ind w:left="459"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 s uvedením příslušného vlastníka, č.j. a data vydání,</w:t>
            </w:r>
          </w:p>
          <w:p w:rsidR="006C57AA" w:rsidRDefault="006C57AA" w:rsidP="006C57AA">
            <w:pPr>
              <w:numPr>
                <w:ilvl w:val="0"/>
                <w:numId w:val="8"/>
              </w:numPr>
              <w:tabs>
                <w:tab w:val="num" w:pos="459"/>
              </w:tabs>
              <w:spacing w:before="60"/>
              <w:ind w:left="459" w:hanging="284"/>
              <w:rPr>
                <w:szCs w:val="24"/>
              </w:rPr>
            </w:pPr>
            <w:r>
              <w:rPr>
                <w:szCs w:val="24"/>
              </w:rPr>
              <w:t>plán provedení kontroly spolehlivosti konstrukcí stavby z hlediska jejich budoucího využití.</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rPr>
                <w:szCs w:val="24"/>
              </w:rPr>
              <w:t>Stanovisko orgánu ochrany přírody podle § 45i odst. 1 zákona č. 114/1992 Sb., kterým tento orgán vyloučil významný vliv na území evropsky významné lokality nebo ptačí oblasti; sdělení příslušného úřadu, že stavba, která je podlimitním záměrem, nepodléhá zjišťovacímu řízení; závěr zjišťovacího řízení, že stavba nemůže mít významný vliv na životní prostředí.</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CA2992">
              <w:rPr>
                <w:b/>
                <w:szCs w:val="24"/>
              </w:rPr>
            </w:r>
            <w:r w:rsidR="00CA2992">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t>Stanovisko příslušného úřadu k posouzení vlivů provedení záměru na životní prostředí, bylo-li vydáno.</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CA2992">
              <w:rPr>
                <w:szCs w:val="24"/>
              </w:rPr>
            </w:r>
            <w:r w:rsidR="00CA2992">
              <w:rPr>
                <w:szCs w:val="24"/>
              </w:rPr>
              <w:fldChar w:fldCharType="separate"/>
            </w:r>
            <w:r>
              <w:rPr>
                <w:szCs w:val="24"/>
              </w:rPr>
              <w:fldChar w:fldCharType="end"/>
            </w:r>
          </w:p>
        </w:tc>
        <w:tc>
          <w:tcPr>
            <w:tcW w:w="9810" w:type="dxa"/>
            <w:tcBorders>
              <w:top w:val="nil"/>
              <w:left w:val="nil"/>
              <w:bottom w:val="nil"/>
              <w:right w:val="nil"/>
            </w:tcBorders>
            <w:hideMark/>
          </w:tcPr>
          <w:p w:rsidR="006C57AA" w:rsidRDefault="006C57AA" w:rsidP="006C57AA">
            <w:pPr>
              <w:numPr>
                <w:ilvl w:val="0"/>
                <w:numId w:val="18"/>
              </w:numPr>
              <w:spacing w:before="60"/>
              <w:rPr>
                <w:szCs w:val="24"/>
              </w:rPr>
            </w:pPr>
            <w:r>
              <w:rPr>
                <w:szCs w:val="24"/>
              </w:rPr>
              <w:t>Další přílohy podle části A:</w:t>
            </w:r>
          </w:p>
          <w:p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CA2992">
              <w:rPr>
                <w:b/>
                <w:sz w:val="20"/>
              </w:rPr>
            </w:r>
            <w:r w:rsidR="00CA2992">
              <w:rPr>
                <w:b/>
                <w:sz w:val="20"/>
              </w:rPr>
              <w:fldChar w:fldCharType="separate"/>
            </w:r>
            <w:r>
              <w:rPr>
                <w:b/>
                <w:sz w:val="20"/>
              </w:rPr>
              <w:fldChar w:fldCharType="end"/>
            </w:r>
            <w:r>
              <w:rPr>
                <w:szCs w:val="24"/>
              </w:rPr>
              <w:t xml:space="preserve">   k bodu II. žádosti</w:t>
            </w:r>
          </w:p>
          <w:p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CA2992">
              <w:rPr>
                <w:b/>
                <w:sz w:val="20"/>
              </w:rPr>
            </w:r>
            <w:r w:rsidR="00CA2992">
              <w:rPr>
                <w:b/>
                <w:sz w:val="20"/>
              </w:rPr>
              <w:fldChar w:fldCharType="separate"/>
            </w:r>
            <w:r>
              <w:rPr>
                <w:b/>
                <w:sz w:val="20"/>
              </w:rPr>
              <w:fldChar w:fldCharType="end"/>
            </w:r>
            <w:r>
              <w:rPr>
                <w:szCs w:val="24"/>
              </w:rPr>
              <w:t xml:space="preserve">   k bodu III. žádosti</w:t>
            </w:r>
          </w:p>
          <w:p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CA2992">
              <w:rPr>
                <w:b/>
                <w:sz w:val="20"/>
              </w:rPr>
            </w:r>
            <w:r w:rsidR="00CA2992">
              <w:rPr>
                <w:b/>
                <w:sz w:val="20"/>
              </w:rPr>
              <w:fldChar w:fldCharType="separate"/>
            </w:r>
            <w:r>
              <w:rPr>
                <w:b/>
                <w:sz w:val="20"/>
              </w:rPr>
              <w:fldChar w:fldCharType="end"/>
            </w:r>
            <w:r>
              <w:rPr>
                <w:szCs w:val="24"/>
              </w:rPr>
              <w:t xml:space="preserve">   k bodu XI. žádosti</w:t>
            </w:r>
          </w:p>
        </w:tc>
      </w:tr>
    </w:tbl>
    <w:p w:rsidR="00837491" w:rsidRDefault="00837491" w:rsidP="00BF0549">
      <w:pPr>
        <w:jc w:val="right"/>
      </w:pPr>
    </w:p>
    <w:sectPr w:rsidR="00837491" w:rsidSect="00BF0549">
      <w:pgSz w:w="11906" w:h="16838"/>
      <w:pgMar w:top="1134" w:right="851" w:bottom="1134" w:left="851"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AA"/>
    <w:rsid w:val="00026940"/>
    <w:rsid w:val="00042320"/>
    <w:rsid w:val="00063064"/>
    <w:rsid w:val="00097F42"/>
    <w:rsid w:val="0010653A"/>
    <w:rsid w:val="003E17E6"/>
    <w:rsid w:val="00495C18"/>
    <w:rsid w:val="00500AA0"/>
    <w:rsid w:val="00530E00"/>
    <w:rsid w:val="0062251E"/>
    <w:rsid w:val="006C57AA"/>
    <w:rsid w:val="007539A8"/>
    <w:rsid w:val="00837491"/>
    <w:rsid w:val="00863F34"/>
    <w:rsid w:val="00894515"/>
    <w:rsid w:val="009443EE"/>
    <w:rsid w:val="009C456C"/>
    <w:rsid w:val="00A06130"/>
    <w:rsid w:val="00B350C9"/>
    <w:rsid w:val="00BF0549"/>
    <w:rsid w:val="00C36949"/>
    <w:rsid w:val="00CA2992"/>
    <w:rsid w:val="00E02313"/>
    <w:rsid w:val="00EA7ED9"/>
    <w:rsid w:val="00F1339D"/>
    <w:rsid w:val="00F8325A"/>
    <w:rsid w:val="00F8384E"/>
    <w:rsid w:val="00F93A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F8384E"/>
    <w:rPr>
      <w:color w:val="0000FF"/>
      <w:u w:val="single"/>
    </w:rPr>
  </w:style>
  <w:style w:type="paragraph" w:styleId="Zkladntext">
    <w:name w:val="Body Text"/>
    <w:basedOn w:val="Normln"/>
    <w:link w:val="ZkladntextChar"/>
    <w:uiPriority w:val="99"/>
    <w:rsid w:val="00F8384E"/>
    <w:pPr>
      <w:autoSpaceDE w:val="0"/>
      <w:autoSpaceDN w:val="0"/>
    </w:pPr>
    <w:rPr>
      <w:szCs w:val="24"/>
    </w:rPr>
  </w:style>
  <w:style w:type="character" w:customStyle="1" w:styleId="ZkladntextChar">
    <w:name w:val="Základní text Char"/>
    <w:basedOn w:val="Standardnpsmoodstavce"/>
    <w:link w:val="Zkladntext"/>
    <w:uiPriority w:val="99"/>
    <w:rsid w:val="00F8384E"/>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F8384E"/>
    <w:rPr>
      <w:color w:val="0000FF"/>
      <w:u w:val="single"/>
    </w:rPr>
  </w:style>
  <w:style w:type="paragraph" w:styleId="Zkladntext">
    <w:name w:val="Body Text"/>
    <w:basedOn w:val="Normln"/>
    <w:link w:val="ZkladntextChar"/>
    <w:uiPriority w:val="99"/>
    <w:rsid w:val="00F8384E"/>
    <w:pPr>
      <w:autoSpaceDE w:val="0"/>
      <w:autoSpaceDN w:val="0"/>
    </w:pPr>
    <w:rPr>
      <w:szCs w:val="24"/>
    </w:rPr>
  </w:style>
  <w:style w:type="character" w:customStyle="1" w:styleId="ZkladntextChar">
    <w:name w:val="Základní text Char"/>
    <w:basedOn w:val="Standardnpsmoodstavce"/>
    <w:link w:val="Zkladntext"/>
    <w:uiPriority w:val="99"/>
    <w:rsid w:val="00F8384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ponar.jan@brn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olezel.ales@brno.c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5</Pages>
  <Words>1568</Words>
  <Characters>9258</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Sylva Kočnarová</cp:lastModifiedBy>
  <cp:revision>12</cp:revision>
  <cp:lastPrinted>2018-02-23T13:59:00Z</cp:lastPrinted>
  <dcterms:created xsi:type="dcterms:W3CDTF">2013-03-18T12:07:00Z</dcterms:created>
  <dcterms:modified xsi:type="dcterms:W3CDTF">2018-02-26T08:30:00Z</dcterms:modified>
</cp:coreProperties>
</file>