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62A5DB5C" w:rsidR="00570A4F" w:rsidRPr="00924B98" w:rsidRDefault="00EC7FEA" w:rsidP="00570A4F">
            <w:pPr>
              <w:pStyle w:val="Brnopopistext"/>
              <w:rPr>
                <w:color w:val="auto"/>
              </w:rPr>
            </w:pPr>
            <w:r w:rsidRPr="00EC7FEA">
              <w:rPr>
                <w:color w:val="auto"/>
              </w:rPr>
              <w:t>MMB/0252433/2025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A957160" w:rsidR="00570A4F" w:rsidRPr="00E627C8" w:rsidRDefault="00F52D7B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D29DD">
              <w:rPr>
                <w:color w:val="auto"/>
              </w:rPr>
              <w:t>5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43A6FCE6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EC7FEA">
        <w:rPr>
          <w:color w:val="auto"/>
        </w:rPr>
        <w:t>60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EC7FEA" w:rsidRPr="00EC7FEA">
        <w:rPr>
          <w:rFonts w:cs="Arial"/>
          <w:color w:val="000000"/>
          <w:szCs w:val="20"/>
        </w:rPr>
        <w:t>Pravidelný úklid domů Vranovská 1a, Bedřichovická 19, Křenová 47, Křenová 6, Hálkova 4 a Lomená 48</w:t>
      </w:r>
      <w:r w:rsidR="00EC7FEA" w:rsidRPr="00EC7FEA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EF9CB2C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F52D7B">
        <w:rPr>
          <w:rFonts w:eastAsia="Times New Roman" w:cs="Arial"/>
          <w:color w:val="auto"/>
          <w:szCs w:val="20"/>
        </w:rPr>
        <w:t>1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F52D7B">
        <w:rPr>
          <w:rFonts w:cs="Arial"/>
          <w:color w:val="auto"/>
          <w:szCs w:val="20"/>
        </w:rPr>
        <w:t>21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D29DD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EC7FEA" w:rsidRPr="00EC7FEA">
        <w:rPr>
          <w:rFonts w:cs="Arial"/>
          <w:color w:val="000000"/>
          <w:szCs w:val="20"/>
        </w:rPr>
        <w:t>Pravidelný úklid domů Vranovská 1a, Bedřichovická 19, Křenová 47, Křenová 6, Hálkova 4 a Lomená 48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EC7FEA" w:rsidRPr="00EC7FEA">
        <w:rPr>
          <w:rFonts w:cs="Arial"/>
          <w:color w:val="auto"/>
          <w:szCs w:val="20"/>
        </w:rPr>
        <w:t>Vulcanus s.r.o., Blatnická 4219/4, 628 00 Brno, IČO 28268954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EC7FEA">
        <w:rPr>
          <w:color w:val="auto"/>
          <w:szCs w:val="20"/>
        </w:rPr>
        <w:t>118 754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DPH</w:t>
      </w:r>
      <w:r w:rsidR="00EC7FEA">
        <w:rPr>
          <w:color w:val="auto"/>
        </w:rPr>
        <w:t xml:space="preserve"> za rok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9563" w14:textId="77777777" w:rsidR="00C97580" w:rsidRDefault="00C97580" w:rsidP="0018303A">
      <w:pPr>
        <w:spacing w:line="240" w:lineRule="auto"/>
      </w:pPr>
      <w:r>
        <w:separator/>
      </w:r>
    </w:p>
  </w:endnote>
  <w:endnote w:type="continuationSeparator" w:id="0">
    <w:p w14:paraId="48B97969" w14:textId="77777777" w:rsidR="00C97580" w:rsidRDefault="00C9758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9E28" w14:textId="77777777" w:rsidR="00C97580" w:rsidRDefault="00C97580" w:rsidP="0018303A">
      <w:pPr>
        <w:spacing w:line="240" w:lineRule="auto"/>
      </w:pPr>
      <w:r>
        <w:separator/>
      </w:r>
    </w:p>
  </w:footnote>
  <w:footnote w:type="continuationSeparator" w:id="0">
    <w:p w14:paraId="5DBEBFD3" w14:textId="77777777" w:rsidR="00C97580" w:rsidRDefault="00C9758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F4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A0B93"/>
    <w:rsid w:val="009A685B"/>
    <w:rsid w:val="009D071C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582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92</cp:revision>
  <cp:lastPrinted>2025-03-14T07:34:00Z</cp:lastPrinted>
  <dcterms:created xsi:type="dcterms:W3CDTF">2021-07-14T10:40:00Z</dcterms:created>
  <dcterms:modified xsi:type="dcterms:W3CDTF">2025-05-23T07:46:00Z</dcterms:modified>
</cp:coreProperties>
</file>