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CBA3" w14:textId="75E55E74" w:rsidR="00492446" w:rsidRPr="00861E33" w:rsidRDefault="003A2C36" w:rsidP="00997882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97882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861E33">
        <w:rPr>
          <w:rFonts w:ascii="Segoe UI" w:hAnsi="Segoe UI" w:cs="Segoe UI"/>
          <w:bCs/>
          <w:sz w:val="22"/>
          <w:szCs w:val="22"/>
        </w:rPr>
        <w:t>3</w:t>
      </w:r>
      <w:r w:rsidRPr="00997882">
        <w:rPr>
          <w:rFonts w:ascii="Segoe UI" w:hAnsi="Segoe UI" w:cs="Segoe UI"/>
          <w:bCs/>
          <w:sz w:val="22"/>
          <w:szCs w:val="22"/>
        </w:rPr>
        <w:t xml:space="preserve"> </w:t>
      </w:r>
      <w:r w:rsidR="00DF0524" w:rsidRPr="00997882">
        <w:rPr>
          <w:rFonts w:ascii="Segoe UI" w:hAnsi="Segoe UI" w:cs="Segoe UI"/>
          <w:bCs/>
          <w:sz w:val="22"/>
          <w:szCs w:val="22"/>
        </w:rPr>
        <w:t>z</w:t>
      </w:r>
      <w:r w:rsidRPr="00997882">
        <w:rPr>
          <w:rFonts w:ascii="Segoe UI" w:hAnsi="Segoe UI" w:cs="Segoe UI"/>
          <w:bCs/>
          <w:sz w:val="22"/>
          <w:szCs w:val="22"/>
        </w:rPr>
        <w:t xml:space="preserve">adávací </w:t>
      </w:r>
      <w:r w:rsidRPr="00201C09">
        <w:rPr>
          <w:rFonts w:ascii="Segoe UI" w:hAnsi="Segoe UI" w:cs="Segoe UI"/>
          <w:bCs/>
          <w:sz w:val="22"/>
          <w:szCs w:val="22"/>
        </w:rPr>
        <w:t>dokumentace</w:t>
      </w:r>
      <w:r w:rsidR="00DF0524" w:rsidRPr="00201C09">
        <w:rPr>
          <w:rFonts w:ascii="Segoe UI" w:hAnsi="Segoe UI" w:cs="Segoe UI"/>
          <w:bCs/>
          <w:sz w:val="22"/>
          <w:szCs w:val="22"/>
        </w:rPr>
        <w:t xml:space="preserve"> na veřejnou zakázku </w:t>
      </w:r>
      <w:r w:rsidR="002A1128" w:rsidRPr="00861E33">
        <w:rPr>
          <w:rFonts w:ascii="Segoe UI" w:hAnsi="Segoe UI" w:cs="Segoe UI"/>
          <w:bCs/>
          <w:sz w:val="22"/>
          <w:szCs w:val="22"/>
        </w:rPr>
        <w:t>„</w:t>
      </w:r>
      <w:r w:rsidR="00201C09" w:rsidRPr="00861E33">
        <w:rPr>
          <w:rFonts w:ascii="Segoe UI" w:hAnsi="Segoe UI" w:cs="Segoe UI"/>
          <w:bCs/>
          <w:sz w:val="22"/>
          <w:szCs w:val="22"/>
        </w:rPr>
        <w:t xml:space="preserve">Zpracování </w:t>
      </w:r>
      <w:r w:rsidR="00861E33" w:rsidRPr="00861E33">
        <w:rPr>
          <w:rFonts w:ascii="Segoe UI" w:hAnsi="Segoe UI" w:cs="Segoe UI"/>
          <w:bCs/>
          <w:sz w:val="22"/>
          <w:szCs w:val="22"/>
        </w:rPr>
        <w:t>Geotechnický monitoring 12. stavby sekundárního kolektoru Česká – Středova</w:t>
      </w:r>
      <w:r w:rsidR="00201C09" w:rsidRPr="00861E33">
        <w:rPr>
          <w:rFonts w:ascii="Segoe UI" w:hAnsi="Segoe UI" w:cs="Segoe UI"/>
          <w:bCs/>
          <w:sz w:val="22"/>
          <w:szCs w:val="22"/>
        </w:rPr>
        <w:t>“</w:t>
      </w:r>
    </w:p>
    <w:p w14:paraId="17E7490A" w14:textId="77777777" w:rsidR="00C31EA4" w:rsidRPr="00967893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EE9C646" w14:textId="1E1ED7D4" w:rsidR="00BB4F95" w:rsidRPr="00967893" w:rsidRDefault="00947892" w:rsidP="004B0805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C31EA4" w:rsidRPr="00967893">
        <w:rPr>
          <w:rFonts w:ascii="Segoe UI" w:hAnsi="Segoe UI" w:cs="Segoe UI"/>
          <w:b/>
          <w:sz w:val="22"/>
          <w:szCs w:val="22"/>
          <w:u w:val="single"/>
        </w:rPr>
        <w:t xml:space="preserve">odborných </w:t>
      </w: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zkušeností </w:t>
      </w:r>
      <w:r w:rsidR="00833931" w:rsidRPr="00833931">
        <w:rPr>
          <w:rFonts w:ascii="Segoe UI" w:hAnsi="Segoe UI" w:cs="Segoe UI"/>
          <w:b/>
          <w:sz w:val="22"/>
          <w:szCs w:val="22"/>
          <w:u w:val="single"/>
        </w:rPr>
        <w:t>realizačního týmu</w:t>
      </w:r>
    </w:p>
    <w:p w14:paraId="09682368" w14:textId="77777777" w:rsidR="000B6E2E" w:rsidRPr="0096789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7B22F431" w14:textId="1008BE84" w:rsidR="00E71588" w:rsidRPr="00662FB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color w:val="FF0000"/>
          <w:sz w:val="22"/>
          <w:szCs w:val="22"/>
        </w:rPr>
      </w:pPr>
      <w:r w:rsidRPr="00967893">
        <w:rPr>
          <w:rFonts w:ascii="Segoe UI" w:hAnsi="Segoe UI" w:cs="Segoe UI"/>
          <w:sz w:val="22"/>
          <w:szCs w:val="22"/>
        </w:rPr>
        <w:t xml:space="preserve">Jméno </w:t>
      </w:r>
      <w:r w:rsidR="001C5DEB">
        <w:rPr>
          <w:rFonts w:ascii="Segoe UI" w:hAnsi="Segoe UI" w:cs="Segoe UI"/>
          <w:sz w:val="22"/>
          <w:szCs w:val="22"/>
        </w:rPr>
        <w:t>a příjmení</w:t>
      </w:r>
      <w:r w:rsidR="003235A8">
        <w:rPr>
          <w:rFonts w:ascii="Segoe UI" w:hAnsi="Segoe UI" w:cs="Segoe UI"/>
          <w:sz w:val="22"/>
          <w:szCs w:val="22"/>
        </w:rPr>
        <w:t>, příp. titul</w:t>
      </w:r>
      <w:r w:rsidR="001C5DEB">
        <w:rPr>
          <w:rFonts w:ascii="Segoe UI" w:hAnsi="Segoe UI" w:cs="Segoe UI"/>
          <w:sz w:val="22"/>
          <w:szCs w:val="22"/>
        </w:rPr>
        <w:t xml:space="preserve"> </w:t>
      </w:r>
      <w:r w:rsidR="00861E33">
        <w:rPr>
          <w:rFonts w:ascii="Segoe UI" w:hAnsi="Segoe UI" w:cs="Segoe UI"/>
          <w:sz w:val="22"/>
          <w:szCs w:val="22"/>
        </w:rPr>
        <w:t>geodeta/důlního měřiče</w:t>
      </w:r>
      <w:r w:rsidRPr="00967893">
        <w:rPr>
          <w:rFonts w:ascii="Segoe UI" w:hAnsi="Segoe UI" w:cs="Segoe UI"/>
          <w:sz w:val="22"/>
          <w:szCs w:val="22"/>
        </w:rPr>
        <w:t xml:space="preserve">: </w:t>
      </w:r>
      <w:r w:rsidR="006F1BE5" w:rsidRPr="006F1BE5">
        <w:rPr>
          <w:rFonts w:ascii="Segoe UI" w:hAnsi="Segoe UI" w:cs="Segoe UI"/>
          <w:color w:val="FF0000"/>
          <w:sz w:val="22"/>
          <w:szCs w:val="22"/>
          <w:highlight w:val="yellow"/>
        </w:rPr>
        <w:t>[DOPLNÍ ÚČASTNÍK]</w:t>
      </w:r>
    </w:p>
    <w:p w14:paraId="06FEEA79" w14:textId="77777777" w:rsidR="00CE0AD2" w:rsidRDefault="00CE0AD2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672"/>
        <w:gridCol w:w="2977"/>
        <w:gridCol w:w="5528"/>
        <w:gridCol w:w="2268"/>
      </w:tblGrid>
      <w:tr w:rsidR="00861E33" w:rsidRPr="0019284C" w14:paraId="14F24156" w14:textId="77777777" w:rsidTr="00861E33">
        <w:trPr>
          <w:trHeight w:val="2574"/>
        </w:trPr>
        <w:tc>
          <w:tcPr>
            <w:tcW w:w="442" w:type="dxa"/>
            <w:shd w:val="clear" w:color="auto" w:fill="D0CECE"/>
          </w:tcPr>
          <w:p w14:paraId="7C75E25E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D0CECE"/>
          </w:tcPr>
          <w:p w14:paraId="2730A496" w14:textId="77777777" w:rsidR="00861E33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Název referenční zakázky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/ zkušenosti</w:t>
            </w: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(dále jen „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.“)</w:t>
            </w:r>
          </w:p>
          <w:p w14:paraId="3F1C1D04" w14:textId="77777777" w:rsidR="00861E33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17A3C1D" w14:textId="6199831F" w:rsidR="00861E33" w:rsidRPr="0019284C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(doplnit název</w:t>
            </w:r>
            <w:r w:rsidRPr="00861E33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)</w:t>
            </w:r>
          </w:p>
        </w:tc>
        <w:tc>
          <w:tcPr>
            <w:tcW w:w="2977" w:type="dxa"/>
            <w:shd w:val="clear" w:color="auto" w:fill="D0CECE"/>
          </w:tcPr>
          <w:p w14:paraId="69AA4B3D" w14:textId="77777777" w:rsidR="00861E33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Objednatel </w:t>
            </w:r>
          </w:p>
          <w:p w14:paraId="59610A10" w14:textId="36BF72F7" w:rsidR="00861E33" w:rsidRPr="0019284C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(doplnit název a kontaktní údaje – tel., e-mail</w:t>
            </w: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)</w:t>
            </w:r>
          </w:p>
        </w:tc>
        <w:tc>
          <w:tcPr>
            <w:tcW w:w="5528" w:type="dxa"/>
            <w:shd w:val="clear" w:color="auto" w:fill="D0CECE"/>
          </w:tcPr>
          <w:p w14:paraId="665912E6" w14:textId="7F157384" w:rsidR="00861E33" w:rsidRPr="00861E33" w:rsidRDefault="00861E33" w:rsidP="00877367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P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opis </w:t>
            </w:r>
            <w:proofErr w:type="spellStart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. za</w:t>
            </w:r>
            <w:proofErr w:type="spellStart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k</w:t>
            </w:r>
            <w:proofErr w:type="spellEnd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, j</w:t>
            </w:r>
            <w:r w:rsidRPr="00201C09">
              <w:rPr>
                <w:rFonts w:ascii="Segoe UI" w:hAnsi="Segoe UI" w:cs="Segoe UI"/>
                <w:b/>
                <w:bCs/>
                <w:i/>
                <w:iCs/>
              </w:rPr>
              <w:t>ejímž předmě</w:t>
            </w:r>
            <w:r w:rsidRPr="00861E33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tem byl </w:t>
            </w:r>
            <w:r w:rsidRPr="00861E33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sběr a zpracování geodetických dat pomocí tzv. práce s bodovými mračny</w:t>
            </w:r>
            <w:r w:rsidRPr="00861E33">
              <w:rPr>
                <w:rStyle w:val="Znakapoznpodarou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7E226293" w14:textId="77777777" w:rsidR="00861E33" w:rsidRDefault="00861E33" w:rsidP="00877367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</w:p>
          <w:p w14:paraId="7ACBE65E" w14:textId="60B17F72" w:rsidR="00861E33" w:rsidRPr="00877367" w:rsidRDefault="00861E33" w:rsidP="00877367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(doplnit popis</w:t>
            </w:r>
            <w:r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Segoe UI" w:hAnsi="Segoe UI"/>
                <w:b/>
                <w:bCs/>
                <w:i/>
                <w:iCs/>
                <w:sz w:val="22"/>
                <w:highlight w:val="yellow"/>
              </w:rPr>
              <w:t>reference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268" w:type="dxa"/>
            <w:shd w:val="clear" w:color="auto" w:fill="D0CECE"/>
          </w:tcPr>
          <w:p w14:paraId="726497F4" w14:textId="7E9514BD" w:rsidR="00861E33" w:rsidRDefault="00861E33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  <w:r>
              <w:rPr>
                <w:rStyle w:val="Znakapoznpodarou"/>
                <w:rFonts w:ascii="Segoe UI" w:hAnsi="Segoe UI" w:cs="Segoe UI"/>
                <w:b/>
                <w:bCs/>
                <w:sz w:val="22"/>
                <w:szCs w:val="22"/>
              </w:rPr>
              <w:footnoteReference w:id="2"/>
            </w:r>
          </w:p>
          <w:p w14:paraId="1FFCFD5A" w14:textId="77777777" w:rsidR="00861E33" w:rsidRDefault="00861E33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7B51AD30" w14:textId="14732271" w:rsidR="00861E33" w:rsidRPr="00833931" w:rsidRDefault="00861E33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(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doplnit)</w:t>
            </w:r>
          </w:p>
        </w:tc>
      </w:tr>
      <w:tr w:rsidR="00861E33" w:rsidRPr="0019284C" w14:paraId="48301BFD" w14:textId="77777777" w:rsidTr="00861E33">
        <w:trPr>
          <w:trHeight w:val="502"/>
        </w:trPr>
        <w:tc>
          <w:tcPr>
            <w:tcW w:w="442" w:type="dxa"/>
            <w:shd w:val="clear" w:color="auto" w:fill="D0CECE"/>
          </w:tcPr>
          <w:p w14:paraId="2CC12AF4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672" w:type="dxa"/>
            <w:shd w:val="clear" w:color="auto" w:fill="auto"/>
          </w:tcPr>
          <w:p w14:paraId="09999AA6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CE9B22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225678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C21BE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58D59576" w14:textId="77777777" w:rsidTr="00861E33">
        <w:trPr>
          <w:trHeight w:val="502"/>
        </w:trPr>
        <w:tc>
          <w:tcPr>
            <w:tcW w:w="442" w:type="dxa"/>
            <w:shd w:val="clear" w:color="auto" w:fill="D0CECE"/>
          </w:tcPr>
          <w:p w14:paraId="78AEA328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672" w:type="dxa"/>
            <w:shd w:val="clear" w:color="auto" w:fill="auto"/>
          </w:tcPr>
          <w:p w14:paraId="5EB62519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CBA1BC2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AC795A0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C40526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0750604C" w14:textId="77777777" w:rsidTr="00861E33">
        <w:trPr>
          <w:trHeight w:val="533"/>
        </w:trPr>
        <w:tc>
          <w:tcPr>
            <w:tcW w:w="442" w:type="dxa"/>
            <w:shd w:val="clear" w:color="auto" w:fill="D0CECE"/>
          </w:tcPr>
          <w:p w14:paraId="14D3C5BB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672" w:type="dxa"/>
            <w:shd w:val="clear" w:color="auto" w:fill="auto"/>
          </w:tcPr>
          <w:p w14:paraId="1B55660F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6392019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8911FF8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4527A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47C2D5AE" w14:textId="77777777" w:rsidTr="00861E33">
        <w:trPr>
          <w:trHeight w:val="502"/>
        </w:trPr>
        <w:tc>
          <w:tcPr>
            <w:tcW w:w="442" w:type="dxa"/>
            <w:shd w:val="clear" w:color="auto" w:fill="D0CECE"/>
          </w:tcPr>
          <w:p w14:paraId="318AEB9F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672" w:type="dxa"/>
            <w:shd w:val="clear" w:color="auto" w:fill="auto"/>
          </w:tcPr>
          <w:p w14:paraId="397E0C74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3B081E0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5735002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12A35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4B7348AA" w14:textId="77777777" w:rsidTr="00861E33">
        <w:trPr>
          <w:trHeight w:val="502"/>
        </w:trPr>
        <w:tc>
          <w:tcPr>
            <w:tcW w:w="442" w:type="dxa"/>
            <w:shd w:val="clear" w:color="auto" w:fill="D0CECE"/>
          </w:tcPr>
          <w:p w14:paraId="188C5E63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672" w:type="dxa"/>
            <w:shd w:val="clear" w:color="auto" w:fill="auto"/>
          </w:tcPr>
          <w:p w14:paraId="5C0DBE33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6469A40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D98360F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5EA8C1" w14:textId="77777777" w:rsidR="00861E33" w:rsidRPr="0019284C" w:rsidRDefault="00861E33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B7E42FF" w14:textId="49DFF4EB" w:rsidR="00AB1B8F" w:rsidRDefault="00AB1B8F" w:rsidP="009E7AE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09424B16" w14:textId="77777777" w:rsidR="00861E33" w:rsidRDefault="00861E33" w:rsidP="009E7AE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33821E86" w14:textId="61141096" w:rsidR="00861E33" w:rsidRPr="00662FB3" w:rsidRDefault="00861E33" w:rsidP="00861E33">
      <w:pPr>
        <w:tabs>
          <w:tab w:val="left" w:pos="5910"/>
        </w:tabs>
        <w:spacing w:line="276" w:lineRule="auto"/>
        <w:rPr>
          <w:rFonts w:ascii="Segoe UI" w:hAnsi="Segoe UI" w:cs="Segoe UI"/>
          <w:i/>
          <w:color w:val="FF0000"/>
          <w:sz w:val="22"/>
          <w:szCs w:val="22"/>
        </w:rPr>
      </w:pPr>
      <w:r w:rsidRPr="00967893">
        <w:rPr>
          <w:rFonts w:ascii="Segoe UI" w:hAnsi="Segoe UI" w:cs="Segoe UI"/>
          <w:sz w:val="22"/>
          <w:szCs w:val="22"/>
        </w:rPr>
        <w:t xml:space="preserve">Jméno </w:t>
      </w:r>
      <w:r>
        <w:rPr>
          <w:rFonts w:ascii="Segoe UI" w:hAnsi="Segoe UI" w:cs="Segoe UI"/>
          <w:sz w:val="22"/>
          <w:szCs w:val="22"/>
        </w:rPr>
        <w:t>a příjmení, příp. titul ge</w:t>
      </w:r>
      <w:r>
        <w:rPr>
          <w:rFonts w:ascii="Segoe UI" w:hAnsi="Segoe UI" w:cs="Segoe UI"/>
          <w:sz w:val="22"/>
          <w:szCs w:val="22"/>
        </w:rPr>
        <w:t>otechnika</w:t>
      </w:r>
      <w:r w:rsidRPr="00967893">
        <w:rPr>
          <w:rFonts w:ascii="Segoe UI" w:hAnsi="Segoe UI" w:cs="Segoe UI"/>
          <w:sz w:val="22"/>
          <w:szCs w:val="22"/>
        </w:rPr>
        <w:t xml:space="preserve">: </w:t>
      </w:r>
      <w:r w:rsidRPr="006F1BE5">
        <w:rPr>
          <w:rFonts w:ascii="Segoe UI" w:hAnsi="Segoe UI" w:cs="Segoe UI"/>
          <w:color w:val="FF0000"/>
          <w:sz w:val="22"/>
          <w:szCs w:val="22"/>
          <w:highlight w:val="yellow"/>
        </w:rPr>
        <w:t>[DOPLNÍ ÚČASTNÍK]</w:t>
      </w:r>
    </w:p>
    <w:p w14:paraId="7900EC9C" w14:textId="77777777" w:rsidR="00861E33" w:rsidRDefault="00861E33" w:rsidP="009E7AE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672"/>
        <w:gridCol w:w="2977"/>
        <w:gridCol w:w="5528"/>
        <w:gridCol w:w="2268"/>
      </w:tblGrid>
      <w:tr w:rsidR="00861E33" w:rsidRPr="00833931" w14:paraId="1E462CC4" w14:textId="77777777" w:rsidTr="00FC2B2F">
        <w:trPr>
          <w:trHeight w:val="2574"/>
        </w:trPr>
        <w:tc>
          <w:tcPr>
            <w:tcW w:w="442" w:type="dxa"/>
            <w:shd w:val="clear" w:color="auto" w:fill="D0CECE"/>
          </w:tcPr>
          <w:p w14:paraId="018619BA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D0CECE"/>
          </w:tcPr>
          <w:p w14:paraId="1095A99F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Název referenční zakázky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/ zkušenosti</w:t>
            </w: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(dále jen „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.“)</w:t>
            </w:r>
          </w:p>
          <w:p w14:paraId="58990351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1211581" w14:textId="77777777" w:rsidR="00861E33" w:rsidRPr="0019284C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(doplnit název</w:t>
            </w:r>
            <w:r w:rsidRPr="00861E33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)</w:t>
            </w:r>
          </w:p>
        </w:tc>
        <w:tc>
          <w:tcPr>
            <w:tcW w:w="2977" w:type="dxa"/>
            <w:shd w:val="clear" w:color="auto" w:fill="D0CECE"/>
          </w:tcPr>
          <w:p w14:paraId="6D42B434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Objednatel </w:t>
            </w:r>
          </w:p>
          <w:p w14:paraId="33080D87" w14:textId="77777777" w:rsidR="00861E33" w:rsidRPr="0019284C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(doplnit název a kontaktní údaje – tel., e-mail</w:t>
            </w: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)</w:t>
            </w:r>
          </w:p>
        </w:tc>
        <w:tc>
          <w:tcPr>
            <w:tcW w:w="5528" w:type="dxa"/>
            <w:shd w:val="clear" w:color="auto" w:fill="D0CECE"/>
          </w:tcPr>
          <w:p w14:paraId="56FBC2F1" w14:textId="7DA8E60E" w:rsidR="00861E33" w:rsidRP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P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opis </w:t>
            </w:r>
            <w:proofErr w:type="spellStart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 xml:space="preserve">. </w:t>
            </w:r>
            <w:proofErr w:type="spellStart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zak</w:t>
            </w:r>
            <w:proofErr w:type="spellEnd"/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, j</w:t>
            </w:r>
            <w:r w:rsidRPr="00201C09">
              <w:rPr>
                <w:rFonts w:ascii="Segoe UI" w:hAnsi="Segoe UI" w:cs="Segoe UI"/>
                <w:b/>
                <w:bCs/>
                <w:i/>
                <w:iCs/>
              </w:rPr>
              <w:t>ejímž předmě</w:t>
            </w:r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>tem byl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o</w:t>
            </w:r>
            <w:r w:rsidRPr="00861E33">
              <w:rPr>
                <w:rFonts w:ascii="Segoe UI" w:hAnsi="Segoe UI" w:cs="Segoe UI"/>
                <w:b/>
                <w:bCs/>
                <w:i/>
                <w:iCs/>
              </w:rPr>
              <w:t xml:space="preserve"> provádění geotechnického monitoringu v průběhu výstavby či rekonstrukci podzemní stavby v intravilánu či extravilánu</w:t>
            </w:r>
          </w:p>
          <w:p w14:paraId="13727BA8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</w:p>
          <w:p w14:paraId="29FEA949" w14:textId="77777777" w:rsidR="00861E33" w:rsidRPr="00877367" w:rsidRDefault="00861E33" w:rsidP="00FC2B2F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(doplnit popis</w:t>
            </w:r>
            <w:r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Segoe UI" w:hAnsi="Segoe UI"/>
                <w:b/>
                <w:bCs/>
                <w:i/>
                <w:iCs/>
                <w:sz w:val="22"/>
                <w:highlight w:val="yellow"/>
              </w:rPr>
              <w:t>reference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268" w:type="dxa"/>
            <w:shd w:val="clear" w:color="auto" w:fill="D0CECE"/>
          </w:tcPr>
          <w:p w14:paraId="29B11369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  <w:r>
              <w:rPr>
                <w:rStyle w:val="Znakapoznpodarou"/>
                <w:rFonts w:ascii="Segoe UI" w:hAnsi="Segoe UI" w:cs="Segoe UI"/>
                <w:b/>
                <w:bCs/>
                <w:sz w:val="22"/>
                <w:szCs w:val="22"/>
              </w:rPr>
              <w:footnoteReference w:id="3"/>
            </w:r>
          </w:p>
          <w:p w14:paraId="09427E56" w14:textId="77777777" w:rsidR="00861E33" w:rsidRDefault="00861E33" w:rsidP="00FC2B2F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56F55EE4" w14:textId="77777777" w:rsidR="00861E33" w:rsidRPr="00833931" w:rsidRDefault="00861E33" w:rsidP="00FC2B2F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(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doplnit)</w:t>
            </w:r>
          </w:p>
        </w:tc>
      </w:tr>
      <w:tr w:rsidR="00861E33" w:rsidRPr="0019284C" w14:paraId="0874276C" w14:textId="77777777" w:rsidTr="00FC2B2F">
        <w:trPr>
          <w:trHeight w:val="502"/>
        </w:trPr>
        <w:tc>
          <w:tcPr>
            <w:tcW w:w="442" w:type="dxa"/>
            <w:shd w:val="clear" w:color="auto" w:fill="D0CECE"/>
          </w:tcPr>
          <w:p w14:paraId="0530302D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672" w:type="dxa"/>
            <w:shd w:val="clear" w:color="auto" w:fill="auto"/>
          </w:tcPr>
          <w:p w14:paraId="24B4E113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A2B6E9E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F3F7FA2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105AB2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78EB89D4" w14:textId="77777777" w:rsidTr="00FC2B2F">
        <w:trPr>
          <w:trHeight w:val="502"/>
        </w:trPr>
        <w:tc>
          <w:tcPr>
            <w:tcW w:w="442" w:type="dxa"/>
            <w:shd w:val="clear" w:color="auto" w:fill="D0CECE"/>
          </w:tcPr>
          <w:p w14:paraId="6B191C05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672" w:type="dxa"/>
            <w:shd w:val="clear" w:color="auto" w:fill="auto"/>
          </w:tcPr>
          <w:p w14:paraId="3D54D817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AF2AFF6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5566C1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53D3A8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48E7504D" w14:textId="77777777" w:rsidTr="00FC2B2F">
        <w:trPr>
          <w:trHeight w:val="533"/>
        </w:trPr>
        <w:tc>
          <w:tcPr>
            <w:tcW w:w="442" w:type="dxa"/>
            <w:shd w:val="clear" w:color="auto" w:fill="D0CECE"/>
          </w:tcPr>
          <w:p w14:paraId="7F1373E3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672" w:type="dxa"/>
            <w:shd w:val="clear" w:color="auto" w:fill="auto"/>
          </w:tcPr>
          <w:p w14:paraId="2851BEA2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30B075E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9269C08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3CB48D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34007262" w14:textId="77777777" w:rsidTr="00FC2B2F">
        <w:trPr>
          <w:trHeight w:val="502"/>
        </w:trPr>
        <w:tc>
          <w:tcPr>
            <w:tcW w:w="442" w:type="dxa"/>
            <w:shd w:val="clear" w:color="auto" w:fill="D0CECE"/>
          </w:tcPr>
          <w:p w14:paraId="6D0073F6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672" w:type="dxa"/>
            <w:shd w:val="clear" w:color="auto" w:fill="auto"/>
          </w:tcPr>
          <w:p w14:paraId="456D83FA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56CDEF8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CB29F12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8D3A40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61E33" w:rsidRPr="0019284C" w14:paraId="62422E8C" w14:textId="77777777" w:rsidTr="00FC2B2F">
        <w:trPr>
          <w:trHeight w:val="502"/>
        </w:trPr>
        <w:tc>
          <w:tcPr>
            <w:tcW w:w="442" w:type="dxa"/>
            <w:shd w:val="clear" w:color="auto" w:fill="D0CECE"/>
          </w:tcPr>
          <w:p w14:paraId="1030D7DF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672" w:type="dxa"/>
            <w:shd w:val="clear" w:color="auto" w:fill="auto"/>
          </w:tcPr>
          <w:p w14:paraId="3CD63751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14E5D6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9C1FA31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7ED2A" w14:textId="77777777" w:rsidR="00861E33" w:rsidRPr="0019284C" w:rsidRDefault="00861E33" w:rsidP="00FC2B2F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051E96A6" w14:textId="77777777" w:rsidR="00861E33" w:rsidRDefault="00861E33" w:rsidP="009E7AE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861E33" w:rsidSect="00AB1B8F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23CC" w14:textId="77777777" w:rsidR="00E77EC5" w:rsidRDefault="00E77EC5">
      <w:r>
        <w:separator/>
      </w:r>
    </w:p>
  </w:endnote>
  <w:endnote w:type="continuationSeparator" w:id="0">
    <w:p w14:paraId="59061551" w14:textId="77777777" w:rsidR="00E77EC5" w:rsidRDefault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312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1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0932ACC1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1DFF" w14:textId="77777777" w:rsidR="00E77EC5" w:rsidRDefault="00E77EC5">
      <w:r>
        <w:separator/>
      </w:r>
    </w:p>
  </w:footnote>
  <w:footnote w:type="continuationSeparator" w:id="0">
    <w:p w14:paraId="1538C7D3" w14:textId="77777777" w:rsidR="00E77EC5" w:rsidRDefault="00E77EC5">
      <w:r>
        <w:continuationSeparator/>
      </w:r>
    </w:p>
  </w:footnote>
  <w:footnote w:id="1">
    <w:p w14:paraId="0139A20A" w14:textId="0D8685F9" w:rsidR="00861E33" w:rsidRPr="00861E33" w:rsidRDefault="00861E33" w:rsidP="00861E33">
      <w:pPr>
        <w:pStyle w:val="Textpoznpodarou"/>
        <w:spacing w:after="60"/>
        <w:jc w:val="both"/>
        <w:rPr>
          <w:rFonts w:ascii="Segoe UI" w:hAnsi="Segoe UI" w:cs="Segoe UI"/>
        </w:rPr>
      </w:pPr>
      <w:r w:rsidRPr="00861E33">
        <w:rPr>
          <w:rStyle w:val="Znakapoznpodarou"/>
          <w:rFonts w:ascii="Segoe UI" w:hAnsi="Segoe UI" w:cs="Segoe UI"/>
        </w:rPr>
        <w:footnoteRef/>
      </w:r>
      <w:r w:rsidRPr="00861E33">
        <w:rPr>
          <w:rFonts w:ascii="Segoe UI" w:hAnsi="Segoe UI" w:cs="Segoe UI"/>
        </w:rPr>
        <w:t xml:space="preserve"> Tj. zpracování a analýz</w:t>
      </w:r>
      <w:r>
        <w:rPr>
          <w:rFonts w:ascii="Segoe UI" w:hAnsi="Segoe UI" w:cs="Segoe UI"/>
        </w:rPr>
        <w:t>a</w:t>
      </w:r>
      <w:r w:rsidRPr="00861E33">
        <w:rPr>
          <w:rFonts w:ascii="Segoe UI" w:hAnsi="Segoe UI" w:cs="Segoe UI"/>
        </w:rPr>
        <w:t xml:space="preserve"> rozsáhlých sad prostorových dat, které vznikají pomocí </w:t>
      </w:r>
      <w:r w:rsidRPr="00861E33">
        <w:rPr>
          <w:rFonts w:ascii="Segoe UI" w:hAnsi="Segoe UI" w:cs="Segoe UI"/>
          <w:b/>
          <w:bCs/>
        </w:rPr>
        <w:t>3D skenování</w:t>
      </w:r>
      <w:r w:rsidRPr="00861E33">
        <w:rPr>
          <w:rFonts w:ascii="Segoe UI" w:hAnsi="Segoe UI" w:cs="Segoe UI"/>
        </w:rPr>
        <w:t xml:space="preserve"> (např. </w:t>
      </w:r>
      <w:r w:rsidRPr="00861E33">
        <w:rPr>
          <w:rFonts w:ascii="Segoe UI" w:hAnsi="Segoe UI" w:cs="Segoe UI"/>
          <w:b/>
          <w:bCs/>
        </w:rPr>
        <w:t>lidar</w:t>
      </w:r>
      <w:r w:rsidRPr="00861E33">
        <w:rPr>
          <w:rFonts w:ascii="Segoe UI" w:hAnsi="Segoe UI" w:cs="Segoe UI"/>
        </w:rPr>
        <w:t xml:space="preserve">, </w:t>
      </w:r>
      <w:r w:rsidRPr="00861E33">
        <w:rPr>
          <w:rFonts w:ascii="Segoe UI" w:hAnsi="Segoe UI" w:cs="Segoe UI"/>
          <w:b/>
          <w:bCs/>
        </w:rPr>
        <w:t>fotogrammetrie</w:t>
      </w:r>
      <w:r w:rsidRPr="00861E33">
        <w:rPr>
          <w:rFonts w:ascii="Segoe UI" w:hAnsi="Segoe UI" w:cs="Segoe UI"/>
        </w:rPr>
        <w:t xml:space="preserve">, nebo </w:t>
      </w:r>
      <w:proofErr w:type="gramStart"/>
      <w:r w:rsidRPr="00861E33">
        <w:rPr>
          <w:rFonts w:ascii="Segoe UI" w:hAnsi="Segoe UI" w:cs="Segoe UI"/>
          <w:b/>
          <w:bCs/>
        </w:rPr>
        <w:t>3D</w:t>
      </w:r>
      <w:proofErr w:type="gramEnd"/>
      <w:r w:rsidRPr="00861E33">
        <w:rPr>
          <w:rFonts w:ascii="Segoe UI" w:hAnsi="Segoe UI" w:cs="Segoe UI"/>
          <w:b/>
          <w:bCs/>
        </w:rPr>
        <w:t xml:space="preserve"> laserové skenery</w:t>
      </w:r>
      <w:r w:rsidRPr="00861E33">
        <w:rPr>
          <w:rFonts w:ascii="Segoe UI" w:hAnsi="Segoe UI" w:cs="Segoe UI"/>
        </w:rPr>
        <w:t xml:space="preserve">). Výsledkem těchto technologií je tzv. </w:t>
      </w:r>
      <w:r w:rsidRPr="00861E33">
        <w:rPr>
          <w:rFonts w:ascii="Segoe UI" w:hAnsi="Segoe UI" w:cs="Segoe UI"/>
          <w:b/>
          <w:bCs/>
        </w:rPr>
        <w:t>mračno bodů</w:t>
      </w:r>
      <w:r w:rsidRPr="00861E33">
        <w:rPr>
          <w:rFonts w:ascii="Segoe UI" w:hAnsi="Segoe UI" w:cs="Segoe UI"/>
        </w:rPr>
        <w:t xml:space="preserve"> (point cloud), tedy soubor milionů až miliard jednotlivých bodů ve 3D prostoru, z nichž každý má přiřazenou polohu (souřadnice X, Y, Z) a často i další atributy, jako je barva, intenzita odrazu nebo čas pořízení.</w:t>
      </w:r>
    </w:p>
  </w:footnote>
  <w:footnote w:id="2">
    <w:p w14:paraId="38499C55" w14:textId="3038D65C" w:rsidR="00861E33" w:rsidRPr="00861E33" w:rsidRDefault="00861E33" w:rsidP="00861E33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61E33">
        <w:rPr>
          <w:rStyle w:val="Znakapoznpodarou"/>
          <w:rFonts w:ascii="Segoe UI" w:hAnsi="Segoe UI" w:cs="Segoe UI"/>
        </w:rPr>
        <w:footnoteRef/>
      </w:r>
      <w:r w:rsidRPr="00861E33">
        <w:rPr>
          <w:rFonts w:ascii="Segoe UI" w:hAnsi="Segoe UI" w:cs="Segoe UI"/>
        </w:rPr>
        <w:t xml:space="preserve"> P</w:t>
      </w:r>
      <w:r w:rsidR="00537CB9">
        <w:rPr>
          <w:rFonts w:ascii="Segoe UI" w:hAnsi="Segoe UI" w:cs="Segoe UI"/>
        </w:rPr>
        <w:t xml:space="preserve">lnění bylo poskytnuto </w:t>
      </w:r>
      <w:r w:rsidR="00537CB9">
        <w:rPr>
          <w:rFonts w:ascii="Segoe UI" w:hAnsi="Segoe UI" w:cs="Segoe UI"/>
          <w:szCs w:val="22"/>
        </w:rPr>
        <w:t xml:space="preserve">v posledních </w:t>
      </w:r>
      <w:r w:rsidRPr="00861E33">
        <w:rPr>
          <w:rFonts w:ascii="Segoe UI" w:hAnsi="Segoe UI" w:cs="Segoe UI"/>
          <w:szCs w:val="22"/>
        </w:rPr>
        <w:t xml:space="preserve">10 let před zahájením zadávacího řízení </w:t>
      </w:r>
      <w:bookmarkStart w:id="0" w:name="_Hlk198595195"/>
      <w:r w:rsidRPr="00861E33">
        <w:rPr>
          <w:rFonts w:ascii="Segoe UI" w:hAnsi="Segoe UI" w:cs="Segoe UI"/>
          <w:szCs w:val="22"/>
        </w:rPr>
        <w:t>do konce lhůty pro prokázání splnění kvalifikace</w:t>
      </w:r>
      <w:bookmarkEnd w:id="0"/>
      <w:r w:rsidRPr="00861E33">
        <w:rPr>
          <w:rFonts w:ascii="Segoe UI" w:hAnsi="Segoe UI" w:cs="Segoe UI"/>
          <w:szCs w:val="22"/>
        </w:rPr>
        <w:t>.</w:t>
      </w:r>
    </w:p>
  </w:footnote>
  <w:footnote w:id="3">
    <w:p w14:paraId="53427F41" w14:textId="5E454289" w:rsidR="00861E33" w:rsidRPr="00861E33" w:rsidRDefault="00861E33" w:rsidP="00861E33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61E33">
        <w:rPr>
          <w:rStyle w:val="Znakapoznpodarou"/>
          <w:rFonts w:ascii="Segoe UI" w:hAnsi="Segoe UI" w:cs="Segoe UI"/>
        </w:rPr>
        <w:footnoteRef/>
      </w:r>
      <w:r w:rsidRPr="00861E33">
        <w:rPr>
          <w:rFonts w:ascii="Segoe UI" w:hAnsi="Segoe UI" w:cs="Segoe UI"/>
        </w:rPr>
        <w:t xml:space="preserve"> </w:t>
      </w:r>
      <w:r w:rsidR="00537CB9" w:rsidRPr="00861E33">
        <w:rPr>
          <w:rFonts w:ascii="Segoe UI" w:hAnsi="Segoe UI" w:cs="Segoe UI"/>
        </w:rPr>
        <w:t>P</w:t>
      </w:r>
      <w:r w:rsidR="00537CB9">
        <w:rPr>
          <w:rFonts w:ascii="Segoe UI" w:hAnsi="Segoe UI" w:cs="Segoe UI"/>
        </w:rPr>
        <w:t xml:space="preserve">lnění bylo poskytnuto </w:t>
      </w:r>
      <w:r w:rsidR="00537CB9">
        <w:rPr>
          <w:rFonts w:ascii="Segoe UI" w:hAnsi="Segoe UI" w:cs="Segoe UI"/>
          <w:szCs w:val="22"/>
        </w:rPr>
        <w:t xml:space="preserve">v posledních </w:t>
      </w:r>
      <w:r w:rsidR="00537CB9" w:rsidRPr="00861E33">
        <w:rPr>
          <w:rFonts w:ascii="Segoe UI" w:hAnsi="Segoe UI" w:cs="Segoe UI"/>
          <w:szCs w:val="22"/>
        </w:rPr>
        <w:t>10 let před zahájením zadávacího řízení do konce lhůty pro prokázání splnění kvalifikace</w:t>
      </w:r>
      <w:r w:rsidRPr="00861E33">
        <w:rPr>
          <w:rFonts w:ascii="Segoe UI" w:hAnsi="Segoe UI" w:cs="Segoe UI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ABD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A60E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60DAB"/>
    <w:multiLevelType w:val="hybridMultilevel"/>
    <w:tmpl w:val="1178A07E"/>
    <w:lvl w:ilvl="0" w:tplc="0405001B">
      <w:start w:val="1"/>
      <w:numFmt w:val="lowerRoman"/>
      <w:lvlText w:val="%1."/>
      <w:lvlJc w:val="right"/>
      <w:pPr>
        <w:ind w:left="1429" w:hanging="72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73253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95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94227"/>
    <w:rsid w:val="00096424"/>
    <w:rsid w:val="000B5C07"/>
    <w:rsid w:val="000B6E2E"/>
    <w:rsid w:val="000B765B"/>
    <w:rsid w:val="000C422B"/>
    <w:rsid w:val="000C5FBC"/>
    <w:rsid w:val="000C6F95"/>
    <w:rsid w:val="000E504F"/>
    <w:rsid w:val="000F5944"/>
    <w:rsid w:val="000F701E"/>
    <w:rsid w:val="0010550A"/>
    <w:rsid w:val="00111698"/>
    <w:rsid w:val="00113591"/>
    <w:rsid w:val="001317D9"/>
    <w:rsid w:val="0014223D"/>
    <w:rsid w:val="00142FD4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45A2"/>
    <w:rsid w:val="001B4C25"/>
    <w:rsid w:val="001C12A2"/>
    <w:rsid w:val="001C1CF0"/>
    <w:rsid w:val="001C39B9"/>
    <w:rsid w:val="001C5DEB"/>
    <w:rsid w:val="001C72C8"/>
    <w:rsid w:val="001D11B0"/>
    <w:rsid w:val="001D131D"/>
    <w:rsid w:val="001D17E9"/>
    <w:rsid w:val="001E192B"/>
    <w:rsid w:val="001E2448"/>
    <w:rsid w:val="001E25CF"/>
    <w:rsid w:val="001E69D5"/>
    <w:rsid w:val="001F06E3"/>
    <w:rsid w:val="00201C09"/>
    <w:rsid w:val="002030AD"/>
    <w:rsid w:val="0020592A"/>
    <w:rsid w:val="00212E8A"/>
    <w:rsid w:val="002137ED"/>
    <w:rsid w:val="0021555B"/>
    <w:rsid w:val="00222A1D"/>
    <w:rsid w:val="00231979"/>
    <w:rsid w:val="0024003F"/>
    <w:rsid w:val="002525D3"/>
    <w:rsid w:val="002565BA"/>
    <w:rsid w:val="002623F2"/>
    <w:rsid w:val="00263E91"/>
    <w:rsid w:val="00271BC8"/>
    <w:rsid w:val="00283463"/>
    <w:rsid w:val="00297F00"/>
    <w:rsid w:val="002A1128"/>
    <w:rsid w:val="002A40BF"/>
    <w:rsid w:val="002A47BA"/>
    <w:rsid w:val="002B79C0"/>
    <w:rsid w:val="002C0968"/>
    <w:rsid w:val="002C181D"/>
    <w:rsid w:val="002E0822"/>
    <w:rsid w:val="002E3378"/>
    <w:rsid w:val="002E4D2D"/>
    <w:rsid w:val="002E5B6E"/>
    <w:rsid w:val="002F1BA2"/>
    <w:rsid w:val="00317094"/>
    <w:rsid w:val="003235A8"/>
    <w:rsid w:val="00335E4E"/>
    <w:rsid w:val="00337FC1"/>
    <w:rsid w:val="00340507"/>
    <w:rsid w:val="00347FD0"/>
    <w:rsid w:val="00352D6A"/>
    <w:rsid w:val="003559BE"/>
    <w:rsid w:val="0036336E"/>
    <w:rsid w:val="00366DA6"/>
    <w:rsid w:val="003716C9"/>
    <w:rsid w:val="00373D4D"/>
    <w:rsid w:val="003765FA"/>
    <w:rsid w:val="003802FC"/>
    <w:rsid w:val="003A2C36"/>
    <w:rsid w:val="003A3A56"/>
    <w:rsid w:val="003A781A"/>
    <w:rsid w:val="003C10B0"/>
    <w:rsid w:val="003C5FAF"/>
    <w:rsid w:val="003C661F"/>
    <w:rsid w:val="003C7CE6"/>
    <w:rsid w:val="003D2026"/>
    <w:rsid w:val="003E3F5A"/>
    <w:rsid w:val="003F3D94"/>
    <w:rsid w:val="00405889"/>
    <w:rsid w:val="004107DC"/>
    <w:rsid w:val="00425E1F"/>
    <w:rsid w:val="00434DC8"/>
    <w:rsid w:val="00452668"/>
    <w:rsid w:val="00460805"/>
    <w:rsid w:val="00460C1F"/>
    <w:rsid w:val="0046113C"/>
    <w:rsid w:val="004852D3"/>
    <w:rsid w:val="00490B82"/>
    <w:rsid w:val="00492446"/>
    <w:rsid w:val="004A0EB0"/>
    <w:rsid w:val="004A2619"/>
    <w:rsid w:val="004B0277"/>
    <w:rsid w:val="004B0805"/>
    <w:rsid w:val="004D1445"/>
    <w:rsid w:val="004D1FAD"/>
    <w:rsid w:val="004F1E24"/>
    <w:rsid w:val="005057AE"/>
    <w:rsid w:val="00512D4C"/>
    <w:rsid w:val="00514CEE"/>
    <w:rsid w:val="00527C2F"/>
    <w:rsid w:val="00537CB9"/>
    <w:rsid w:val="00541C24"/>
    <w:rsid w:val="0056313B"/>
    <w:rsid w:val="005647D5"/>
    <w:rsid w:val="00575F8E"/>
    <w:rsid w:val="005864FB"/>
    <w:rsid w:val="005939C8"/>
    <w:rsid w:val="00594AC5"/>
    <w:rsid w:val="00597A85"/>
    <w:rsid w:val="005A2A6A"/>
    <w:rsid w:val="005A2C4C"/>
    <w:rsid w:val="005A52F3"/>
    <w:rsid w:val="005E0F4C"/>
    <w:rsid w:val="005E155B"/>
    <w:rsid w:val="005E2E92"/>
    <w:rsid w:val="005E3164"/>
    <w:rsid w:val="005E70EF"/>
    <w:rsid w:val="005F273E"/>
    <w:rsid w:val="005F5C39"/>
    <w:rsid w:val="00604A3B"/>
    <w:rsid w:val="00605577"/>
    <w:rsid w:val="00616D16"/>
    <w:rsid w:val="0063142D"/>
    <w:rsid w:val="0063335F"/>
    <w:rsid w:val="00633C38"/>
    <w:rsid w:val="00641CE5"/>
    <w:rsid w:val="0064676F"/>
    <w:rsid w:val="006504E7"/>
    <w:rsid w:val="00650F14"/>
    <w:rsid w:val="006539A1"/>
    <w:rsid w:val="00662FB3"/>
    <w:rsid w:val="00667AC4"/>
    <w:rsid w:val="0067188F"/>
    <w:rsid w:val="00692614"/>
    <w:rsid w:val="00693429"/>
    <w:rsid w:val="006949F0"/>
    <w:rsid w:val="0069528C"/>
    <w:rsid w:val="006B33DC"/>
    <w:rsid w:val="006B7E7C"/>
    <w:rsid w:val="006C404F"/>
    <w:rsid w:val="006C5579"/>
    <w:rsid w:val="006D6ACC"/>
    <w:rsid w:val="006E0EC6"/>
    <w:rsid w:val="006E3A90"/>
    <w:rsid w:val="006E4E57"/>
    <w:rsid w:val="006F1BE5"/>
    <w:rsid w:val="006F4B11"/>
    <w:rsid w:val="006F6C30"/>
    <w:rsid w:val="00712332"/>
    <w:rsid w:val="00713DFC"/>
    <w:rsid w:val="007240F9"/>
    <w:rsid w:val="0072587D"/>
    <w:rsid w:val="007273F6"/>
    <w:rsid w:val="007403A8"/>
    <w:rsid w:val="00740917"/>
    <w:rsid w:val="00746985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C51A5"/>
    <w:rsid w:val="007D607F"/>
    <w:rsid w:val="007E1D52"/>
    <w:rsid w:val="007E691A"/>
    <w:rsid w:val="007F2C3B"/>
    <w:rsid w:val="007F5FE1"/>
    <w:rsid w:val="0081085F"/>
    <w:rsid w:val="00813FD5"/>
    <w:rsid w:val="00820574"/>
    <w:rsid w:val="00826F27"/>
    <w:rsid w:val="00832C09"/>
    <w:rsid w:val="00833931"/>
    <w:rsid w:val="008362F5"/>
    <w:rsid w:val="0084690E"/>
    <w:rsid w:val="008469AA"/>
    <w:rsid w:val="0085357D"/>
    <w:rsid w:val="0085632C"/>
    <w:rsid w:val="00857A3E"/>
    <w:rsid w:val="00861E33"/>
    <w:rsid w:val="00871005"/>
    <w:rsid w:val="00871128"/>
    <w:rsid w:val="008719A3"/>
    <w:rsid w:val="00876A58"/>
    <w:rsid w:val="00877367"/>
    <w:rsid w:val="00881608"/>
    <w:rsid w:val="0088558C"/>
    <w:rsid w:val="0089072E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4C25"/>
    <w:rsid w:val="0092604A"/>
    <w:rsid w:val="00926C8A"/>
    <w:rsid w:val="00947892"/>
    <w:rsid w:val="0095253C"/>
    <w:rsid w:val="009604AC"/>
    <w:rsid w:val="00963151"/>
    <w:rsid w:val="00967893"/>
    <w:rsid w:val="00971A2D"/>
    <w:rsid w:val="00974A14"/>
    <w:rsid w:val="00983D18"/>
    <w:rsid w:val="00997882"/>
    <w:rsid w:val="009B3CA4"/>
    <w:rsid w:val="009B4868"/>
    <w:rsid w:val="009B48B7"/>
    <w:rsid w:val="009E7AE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80F9A"/>
    <w:rsid w:val="00A92102"/>
    <w:rsid w:val="00AA0D8D"/>
    <w:rsid w:val="00AA746B"/>
    <w:rsid w:val="00AB1B8F"/>
    <w:rsid w:val="00AD0783"/>
    <w:rsid w:val="00AD17E5"/>
    <w:rsid w:val="00AD7D69"/>
    <w:rsid w:val="00AE009A"/>
    <w:rsid w:val="00AE7D5C"/>
    <w:rsid w:val="00AF555E"/>
    <w:rsid w:val="00B0102D"/>
    <w:rsid w:val="00B068C7"/>
    <w:rsid w:val="00B125B4"/>
    <w:rsid w:val="00B13F0E"/>
    <w:rsid w:val="00B15429"/>
    <w:rsid w:val="00B33AF6"/>
    <w:rsid w:val="00B34E80"/>
    <w:rsid w:val="00B35AB7"/>
    <w:rsid w:val="00B371C8"/>
    <w:rsid w:val="00B44A80"/>
    <w:rsid w:val="00B44FB1"/>
    <w:rsid w:val="00B47435"/>
    <w:rsid w:val="00B50AD7"/>
    <w:rsid w:val="00B5247E"/>
    <w:rsid w:val="00B53641"/>
    <w:rsid w:val="00B57A1D"/>
    <w:rsid w:val="00B73C96"/>
    <w:rsid w:val="00B82243"/>
    <w:rsid w:val="00B87B39"/>
    <w:rsid w:val="00B908CE"/>
    <w:rsid w:val="00B90E10"/>
    <w:rsid w:val="00B93E57"/>
    <w:rsid w:val="00B95EF2"/>
    <w:rsid w:val="00BA4699"/>
    <w:rsid w:val="00BA6812"/>
    <w:rsid w:val="00BB4DC8"/>
    <w:rsid w:val="00BB4F95"/>
    <w:rsid w:val="00BC08C8"/>
    <w:rsid w:val="00BE5563"/>
    <w:rsid w:val="00BE5A8D"/>
    <w:rsid w:val="00BE7549"/>
    <w:rsid w:val="00BF5A3C"/>
    <w:rsid w:val="00C07179"/>
    <w:rsid w:val="00C31EA4"/>
    <w:rsid w:val="00C41001"/>
    <w:rsid w:val="00C43E7F"/>
    <w:rsid w:val="00C4473A"/>
    <w:rsid w:val="00C50278"/>
    <w:rsid w:val="00C62765"/>
    <w:rsid w:val="00C64170"/>
    <w:rsid w:val="00C6648A"/>
    <w:rsid w:val="00C66BDB"/>
    <w:rsid w:val="00C7084F"/>
    <w:rsid w:val="00C768E1"/>
    <w:rsid w:val="00C838A4"/>
    <w:rsid w:val="00C861EE"/>
    <w:rsid w:val="00C91CD5"/>
    <w:rsid w:val="00C92AA2"/>
    <w:rsid w:val="00C92E5B"/>
    <w:rsid w:val="00CA331A"/>
    <w:rsid w:val="00CC689F"/>
    <w:rsid w:val="00CD12CF"/>
    <w:rsid w:val="00CD33C2"/>
    <w:rsid w:val="00CE0AD2"/>
    <w:rsid w:val="00CF117B"/>
    <w:rsid w:val="00CF2F37"/>
    <w:rsid w:val="00CF4BCD"/>
    <w:rsid w:val="00D02F1A"/>
    <w:rsid w:val="00D04A6C"/>
    <w:rsid w:val="00D10959"/>
    <w:rsid w:val="00D16404"/>
    <w:rsid w:val="00D16F46"/>
    <w:rsid w:val="00D2687C"/>
    <w:rsid w:val="00D34570"/>
    <w:rsid w:val="00D34A2D"/>
    <w:rsid w:val="00D55627"/>
    <w:rsid w:val="00D93F65"/>
    <w:rsid w:val="00DA21B1"/>
    <w:rsid w:val="00DA2A60"/>
    <w:rsid w:val="00DD7BEF"/>
    <w:rsid w:val="00DD7E23"/>
    <w:rsid w:val="00DE4E2C"/>
    <w:rsid w:val="00DE5320"/>
    <w:rsid w:val="00DE756E"/>
    <w:rsid w:val="00DF0524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7EC5"/>
    <w:rsid w:val="00E80A31"/>
    <w:rsid w:val="00E83C11"/>
    <w:rsid w:val="00E857B2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2F37"/>
    <w:rsid w:val="00F67836"/>
    <w:rsid w:val="00F77B27"/>
    <w:rsid w:val="00F81731"/>
    <w:rsid w:val="00F82E10"/>
    <w:rsid w:val="00F9100B"/>
    <w:rsid w:val="00FA0F21"/>
    <w:rsid w:val="00FA20A7"/>
    <w:rsid w:val="00FA4D0F"/>
    <w:rsid w:val="00FB0CEA"/>
    <w:rsid w:val="00FC59A9"/>
    <w:rsid w:val="00FD3426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8E59"/>
  <w15:chartTrackingRefBased/>
  <w15:docId w15:val="{1FCA5D56-592D-4E83-903B-E0B09E9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0E10"/>
  </w:style>
  <w:style w:type="paragraph" w:customStyle="1" w:styleId="Odstavecseseznamem1">
    <w:name w:val="Odstavec se seznamem1"/>
    <w:basedOn w:val="Normln"/>
    <w:rsid w:val="006C5579"/>
    <w:pPr>
      <w:spacing w:before="120" w:after="120" w:line="276" w:lineRule="auto"/>
      <w:ind w:left="720"/>
      <w:contextualSpacing/>
      <w:jc w:val="both"/>
    </w:pPr>
    <w:rPr>
      <w:rFonts w:ascii="Segoe UI" w:hAnsi="Segoe UI" w:cs="Courier New"/>
      <w:noProof/>
      <w:color w:val="595959"/>
      <w:sz w:val="22"/>
      <w:szCs w:val="16"/>
      <w:lang w:eastAsia="en-US" w:bidi="en-US"/>
    </w:rPr>
  </w:style>
  <w:style w:type="paragraph" w:customStyle="1" w:styleId="l3">
    <w:name w:val="l3"/>
    <w:basedOn w:val="Normln"/>
    <w:rsid w:val="006C5579"/>
    <w:pPr>
      <w:spacing w:before="100" w:beforeAutospacing="1" w:after="100" w:afterAutospacing="1"/>
    </w:pPr>
    <w:rPr>
      <w:sz w:val="24"/>
      <w:szCs w:val="24"/>
    </w:rPr>
  </w:style>
  <w:style w:type="character" w:customStyle="1" w:styleId="TextkomenteChar1">
    <w:name w:val="Text komentáře Char1"/>
    <w:basedOn w:val="Standardnpsmoodstavce"/>
    <w:uiPriority w:val="99"/>
    <w:locked/>
    <w:rsid w:val="006B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4F82D-DAA3-420C-82B9-AD3B2685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David Mareš</cp:lastModifiedBy>
  <cp:revision>3</cp:revision>
  <cp:lastPrinted>2024-09-26T13:59:00Z</cp:lastPrinted>
  <dcterms:created xsi:type="dcterms:W3CDTF">2025-05-19T22:57:00Z</dcterms:created>
  <dcterms:modified xsi:type="dcterms:W3CDTF">2025-05-19T23:00:00Z</dcterms:modified>
</cp:coreProperties>
</file>