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F9370" w14:textId="066DB8D2" w:rsidR="0015340A" w:rsidRPr="0015340A" w:rsidRDefault="0015340A" w:rsidP="0015340A">
      <w:pPr>
        <w:spacing w:after="120" w:line="276" w:lineRule="auto"/>
        <w:rPr>
          <w:rFonts w:ascii="Segoe UI" w:hAnsi="Segoe UI" w:cs="Segoe UI"/>
          <w:sz w:val="22"/>
          <w:szCs w:val="22"/>
        </w:rPr>
      </w:pPr>
      <w:r w:rsidRPr="0015340A">
        <w:rPr>
          <w:rFonts w:ascii="Segoe UI" w:hAnsi="Segoe UI" w:cs="Segoe UI"/>
          <w:sz w:val="22"/>
          <w:szCs w:val="22"/>
        </w:rPr>
        <w:t>Č</w:t>
      </w:r>
      <w:bookmarkStart w:id="0" w:name="_Ref132285294"/>
      <w:bookmarkEnd w:id="0"/>
      <w:r w:rsidRPr="0015340A">
        <w:rPr>
          <w:rFonts w:ascii="Segoe UI" w:hAnsi="Segoe UI" w:cs="Segoe UI"/>
          <w:sz w:val="22"/>
          <w:szCs w:val="22"/>
        </w:rPr>
        <w:t>íslo smlouvy Objednatele:</w:t>
      </w:r>
      <w:r w:rsidRPr="0015340A">
        <w:rPr>
          <w:rFonts w:ascii="Segoe UI" w:hAnsi="Segoe UI" w:cs="Segoe UI"/>
          <w:sz w:val="22"/>
          <w:szCs w:val="22"/>
        </w:rPr>
        <w:tab/>
      </w:r>
      <w:r w:rsidR="00C2012E">
        <w:rPr>
          <w:rFonts w:ascii="Segoe UI" w:hAnsi="Segoe UI" w:cs="Segoe UI"/>
          <w:sz w:val="22"/>
          <w:szCs w:val="22"/>
        </w:rPr>
        <w:t>[</w:t>
      </w:r>
      <w:r w:rsidR="00C2012E" w:rsidRPr="00C2012E">
        <w:rPr>
          <w:rFonts w:ascii="Segoe UI" w:hAnsi="Segoe UI" w:cs="Segoe UI"/>
          <w:sz w:val="22"/>
          <w:szCs w:val="22"/>
          <w:highlight w:val="cyan"/>
        </w:rPr>
        <w:t>BUDE DOPLNĚNO PŘED PODPISEM SMLOUVY</w:t>
      </w:r>
      <w:r w:rsidR="00C2012E">
        <w:rPr>
          <w:rFonts w:ascii="Segoe UI" w:hAnsi="Segoe UI" w:cs="Segoe UI"/>
          <w:sz w:val="22"/>
          <w:szCs w:val="22"/>
        </w:rPr>
        <w:t>]</w:t>
      </w:r>
    </w:p>
    <w:p w14:paraId="52481D88" w14:textId="533DA317" w:rsidR="0015340A" w:rsidRPr="0015340A" w:rsidRDefault="0015340A" w:rsidP="0015340A">
      <w:pPr>
        <w:tabs>
          <w:tab w:val="left" w:pos="708"/>
          <w:tab w:val="left" w:pos="1416"/>
          <w:tab w:val="left" w:pos="2124"/>
          <w:tab w:val="left" w:pos="2832"/>
          <w:tab w:val="left" w:pos="3540"/>
          <w:tab w:val="left" w:pos="4248"/>
          <w:tab w:val="left" w:pos="4956"/>
          <w:tab w:val="right" w:pos="9072"/>
        </w:tabs>
        <w:spacing w:after="120" w:line="276" w:lineRule="auto"/>
        <w:rPr>
          <w:rFonts w:ascii="Segoe UI" w:hAnsi="Segoe UI" w:cs="Segoe UI"/>
          <w:sz w:val="22"/>
          <w:szCs w:val="22"/>
        </w:rPr>
      </w:pPr>
      <w:r w:rsidRPr="0015340A">
        <w:rPr>
          <w:rFonts w:ascii="Segoe UI" w:hAnsi="Segoe UI" w:cs="Segoe UI"/>
          <w:sz w:val="22"/>
          <w:szCs w:val="22"/>
        </w:rPr>
        <w:t>Číslo smlouvy Zhotovitele:</w:t>
      </w:r>
      <w:r w:rsidRPr="0015340A">
        <w:rPr>
          <w:rFonts w:ascii="Segoe UI" w:hAnsi="Segoe UI" w:cs="Segoe UI"/>
          <w:sz w:val="22"/>
          <w:szCs w:val="22"/>
        </w:rPr>
        <w:tab/>
      </w:r>
      <w:r w:rsidR="00C2012E" w:rsidRPr="00C2012E">
        <w:rPr>
          <w:rFonts w:ascii="Segoe UI" w:hAnsi="Segoe UI" w:cs="Segoe UI"/>
          <w:b/>
          <w:bCs/>
          <w:color w:val="FF0000"/>
          <w:sz w:val="22"/>
          <w:szCs w:val="22"/>
          <w:highlight w:val="yellow"/>
        </w:rPr>
        <w:t>[DOPLNÍ ÚČASTNÍK]</w:t>
      </w:r>
      <w:r w:rsidRPr="0015340A">
        <w:rPr>
          <w:rFonts w:ascii="Segoe UI" w:hAnsi="Segoe UI" w:cs="Segoe UI"/>
          <w:sz w:val="22"/>
          <w:szCs w:val="22"/>
        </w:rPr>
        <w:tab/>
      </w:r>
      <w:r w:rsidRPr="0015340A">
        <w:rPr>
          <w:rFonts w:ascii="Segoe UI" w:hAnsi="Segoe UI" w:cs="Segoe UI"/>
          <w:sz w:val="22"/>
          <w:szCs w:val="22"/>
        </w:rPr>
        <w:tab/>
      </w:r>
    </w:p>
    <w:p w14:paraId="33A1CF56" w14:textId="77777777" w:rsidR="0015340A" w:rsidRPr="0015340A" w:rsidRDefault="0015340A" w:rsidP="0015340A">
      <w:pPr>
        <w:widowControl w:val="0"/>
        <w:spacing w:after="120" w:line="276" w:lineRule="auto"/>
        <w:jc w:val="center"/>
        <w:rPr>
          <w:rFonts w:ascii="Segoe UI" w:hAnsi="Segoe UI" w:cs="Segoe UI"/>
          <w:b/>
          <w:sz w:val="22"/>
          <w:szCs w:val="22"/>
        </w:rPr>
      </w:pPr>
    </w:p>
    <w:p w14:paraId="619BE36B" w14:textId="77777777" w:rsidR="0015340A" w:rsidRPr="0015340A" w:rsidRDefault="0015340A" w:rsidP="0015340A">
      <w:pPr>
        <w:pStyle w:val="Nzev"/>
        <w:widowControl w:val="0"/>
        <w:spacing w:after="60" w:line="276" w:lineRule="auto"/>
        <w:rPr>
          <w:rFonts w:ascii="Segoe UI" w:hAnsi="Segoe UI" w:cs="Segoe UI"/>
          <w:spacing w:val="60"/>
          <w:sz w:val="28"/>
          <w:szCs w:val="28"/>
          <w:lang w:val="cs-CZ"/>
        </w:rPr>
      </w:pPr>
      <w:r w:rsidRPr="0015340A">
        <w:rPr>
          <w:rFonts w:ascii="Segoe UI" w:hAnsi="Segoe UI" w:cs="Segoe UI"/>
          <w:spacing w:val="60"/>
          <w:sz w:val="28"/>
          <w:szCs w:val="28"/>
        </w:rPr>
        <w:t>SMLOUVA O</w:t>
      </w:r>
      <w:r w:rsidRPr="0015340A">
        <w:rPr>
          <w:rFonts w:ascii="Segoe UI" w:hAnsi="Segoe UI" w:cs="Segoe UI"/>
          <w:spacing w:val="60"/>
          <w:sz w:val="28"/>
          <w:szCs w:val="28"/>
          <w:lang w:val="cs-CZ"/>
        </w:rPr>
        <w:t xml:space="preserve"> ZHOTOVENÍ STAVBY </w:t>
      </w:r>
    </w:p>
    <w:p w14:paraId="34705D28" w14:textId="77777777" w:rsidR="0015340A" w:rsidRPr="0015340A" w:rsidRDefault="0015340A" w:rsidP="0015340A">
      <w:pPr>
        <w:spacing w:after="120" w:line="276" w:lineRule="auto"/>
        <w:jc w:val="center"/>
        <w:rPr>
          <w:rFonts w:ascii="Segoe UI" w:hAnsi="Segoe UI" w:cs="Segoe UI"/>
          <w:sz w:val="22"/>
          <w:szCs w:val="22"/>
        </w:rPr>
      </w:pPr>
      <w:r w:rsidRPr="0015340A">
        <w:rPr>
          <w:rFonts w:ascii="Segoe UI" w:hAnsi="Segoe UI" w:cs="Segoe UI"/>
          <w:sz w:val="22"/>
          <w:szCs w:val="22"/>
        </w:rPr>
        <w:t>kterou uzavřely níže uvedeného dne, měsíce a roku tyto smluvní strany:</w:t>
      </w:r>
    </w:p>
    <w:p w14:paraId="55B2A6D7" w14:textId="77777777" w:rsidR="0015340A" w:rsidRPr="0015340A" w:rsidRDefault="0015340A" w:rsidP="00E6299D">
      <w:pPr>
        <w:numPr>
          <w:ilvl w:val="0"/>
          <w:numId w:val="19"/>
        </w:numPr>
        <w:tabs>
          <w:tab w:val="left" w:pos="426"/>
          <w:tab w:val="left" w:pos="3261"/>
        </w:tabs>
        <w:spacing w:before="240" w:after="120" w:line="276" w:lineRule="auto"/>
        <w:ind w:left="567" w:hanging="567"/>
        <w:jc w:val="both"/>
        <w:rPr>
          <w:rFonts w:ascii="Segoe UI" w:hAnsi="Segoe UI" w:cs="Segoe UI"/>
          <w:b/>
          <w:sz w:val="22"/>
          <w:szCs w:val="22"/>
        </w:rPr>
      </w:pPr>
      <w:r w:rsidRPr="0015340A">
        <w:rPr>
          <w:rFonts w:ascii="Segoe UI" w:hAnsi="Segoe UI" w:cs="Segoe UI"/>
          <w:b/>
          <w:sz w:val="22"/>
          <w:szCs w:val="22"/>
        </w:rPr>
        <w:t xml:space="preserve">Statutární město Brno </w:t>
      </w:r>
    </w:p>
    <w:p w14:paraId="41B761BE" w14:textId="77777777" w:rsidR="0015340A" w:rsidRPr="0015340A" w:rsidRDefault="0015340A" w:rsidP="0015340A">
      <w:pPr>
        <w:spacing w:line="276" w:lineRule="auto"/>
        <w:ind w:left="426"/>
        <w:rPr>
          <w:rFonts w:ascii="Segoe UI" w:hAnsi="Segoe UI" w:cs="Segoe UI"/>
          <w:sz w:val="22"/>
          <w:szCs w:val="22"/>
        </w:rPr>
      </w:pPr>
      <w:r w:rsidRPr="0015340A">
        <w:rPr>
          <w:rFonts w:ascii="Segoe UI" w:hAnsi="Segoe UI" w:cs="Segoe UI"/>
          <w:sz w:val="22"/>
          <w:szCs w:val="22"/>
        </w:rPr>
        <w:t>Zastoupené:</w:t>
      </w:r>
      <w:r w:rsidRPr="0015340A">
        <w:rPr>
          <w:rFonts w:ascii="Segoe UI" w:hAnsi="Segoe UI" w:cs="Segoe UI"/>
          <w:sz w:val="22"/>
          <w:szCs w:val="22"/>
        </w:rPr>
        <w:tab/>
      </w:r>
      <w:r w:rsidRPr="0015340A">
        <w:rPr>
          <w:rFonts w:ascii="Segoe UI" w:hAnsi="Segoe UI" w:cs="Segoe UI"/>
          <w:sz w:val="22"/>
          <w:szCs w:val="22"/>
        </w:rPr>
        <w:tab/>
        <w:t>JUDr. Markétou Vaňkovou, primátorkou města Brna</w:t>
      </w:r>
    </w:p>
    <w:p w14:paraId="332D957C" w14:textId="77777777" w:rsidR="0015340A" w:rsidRPr="0015340A" w:rsidRDefault="0015340A" w:rsidP="0015340A">
      <w:pPr>
        <w:spacing w:line="276" w:lineRule="auto"/>
        <w:ind w:left="426"/>
        <w:rPr>
          <w:rFonts w:ascii="Segoe UI" w:hAnsi="Segoe UI" w:cs="Segoe UI"/>
          <w:sz w:val="22"/>
          <w:szCs w:val="22"/>
        </w:rPr>
      </w:pPr>
      <w:r w:rsidRPr="0015340A">
        <w:rPr>
          <w:rFonts w:ascii="Segoe UI" w:hAnsi="Segoe UI" w:cs="Segoe UI"/>
          <w:sz w:val="22"/>
          <w:szCs w:val="22"/>
        </w:rPr>
        <w:t>Se sídlem:</w:t>
      </w:r>
      <w:r w:rsidRPr="0015340A">
        <w:rPr>
          <w:rFonts w:ascii="Segoe UI" w:hAnsi="Segoe UI" w:cs="Segoe UI"/>
          <w:sz w:val="22"/>
          <w:szCs w:val="22"/>
        </w:rPr>
        <w:tab/>
      </w:r>
      <w:r w:rsidRPr="0015340A">
        <w:rPr>
          <w:rFonts w:ascii="Segoe UI" w:hAnsi="Segoe UI" w:cs="Segoe UI"/>
          <w:sz w:val="22"/>
          <w:szCs w:val="22"/>
        </w:rPr>
        <w:tab/>
      </w:r>
      <w:r w:rsidRPr="0015340A">
        <w:rPr>
          <w:rFonts w:ascii="Segoe UI" w:hAnsi="Segoe UI" w:cs="Segoe UI"/>
          <w:sz w:val="22"/>
          <w:szCs w:val="22"/>
        </w:rPr>
        <w:tab/>
        <w:t>Dominikánské náměstí 196/1, Brno-město, 602 00 Brno</w:t>
      </w:r>
    </w:p>
    <w:p w14:paraId="76CC7941" w14:textId="77777777" w:rsidR="0015340A" w:rsidRPr="0015340A" w:rsidRDefault="0015340A" w:rsidP="0015340A">
      <w:pPr>
        <w:spacing w:line="276" w:lineRule="auto"/>
        <w:ind w:left="426"/>
        <w:rPr>
          <w:rFonts w:ascii="Segoe UI" w:hAnsi="Segoe UI" w:cs="Segoe UI"/>
          <w:sz w:val="22"/>
          <w:szCs w:val="22"/>
        </w:rPr>
      </w:pPr>
      <w:r w:rsidRPr="0015340A">
        <w:rPr>
          <w:rFonts w:ascii="Segoe UI" w:hAnsi="Segoe UI" w:cs="Segoe UI"/>
          <w:sz w:val="22"/>
          <w:szCs w:val="22"/>
        </w:rPr>
        <w:t>IČO:</w:t>
      </w:r>
      <w:r w:rsidRPr="0015340A">
        <w:rPr>
          <w:rFonts w:ascii="Segoe UI" w:hAnsi="Segoe UI" w:cs="Segoe UI"/>
          <w:sz w:val="22"/>
          <w:szCs w:val="22"/>
        </w:rPr>
        <w:tab/>
      </w:r>
      <w:r w:rsidRPr="0015340A">
        <w:rPr>
          <w:rFonts w:ascii="Segoe UI" w:hAnsi="Segoe UI" w:cs="Segoe UI"/>
          <w:sz w:val="22"/>
          <w:szCs w:val="22"/>
        </w:rPr>
        <w:tab/>
      </w:r>
      <w:r w:rsidRPr="0015340A">
        <w:rPr>
          <w:rFonts w:ascii="Segoe UI" w:hAnsi="Segoe UI" w:cs="Segoe UI"/>
          <w:sz w:val="22"/>
          <w:szCs w:val="22"/>
        </w:rPr>
        <w:tab/>
        <w:t>44992785</w:t>
      </w:r>
    </w:p>
    <w:p w14:paraId="1D54B032" w14:textId="7337C426" w:rsidR="0015340A" w:rsidRPr="0015340A" w:rsidRDefault="0015340A" w:rsidP="0015340A">
      <w:pPr>
        <w:spacing w:line="276" w:lineRule="auto"/>
        <w:ind w:left="426"/>
        <w:rPr>
          <w:rFonts w:ascii="Segoe UI" w:hAnsi="Segoe UI" w:cs="Segoe UI"/>
          <w:sz w:val="22"/>
          <w:szCs w:val="22"/>
        </w:rPr>
      </w:pPr>
      <w:r w:rsidRPr="0015340A">
        <w:rPr>
          <w:rFonts w:ascii="Segoe UI" w:hAnsi="Segoe UI" w:cs="Segoe UI"/>
          <w:sz w:val="22"/>
          <w:szCs w:val="22"/>
        </w:rPr>
        <w:t>DIČ:</w:t>
      </w:r>
      <w:r w:rsidRPr="0015340A">
        <w:rPr>
          <w:rFonts w:ascii="Segoe UI" w:hAnsi="Segoe UI" w:cs="Segoe UI"/>
          <w:sz w:val="22"/>
          <w:szCs w:val="22"/>
        </w:rPr>
        <w:tab/>
      </w:r>
      <w:r w:rsidRPr="0015340A">
        <w:rPr>
          <w:rFonts w:ascii="Segoe UI" w:hAnsi="Segoe UI" w:cs="Segoe UI"/>
          <w:sz w:val="22"/>
          <w:szCs w:val="22"/>
        </w:rPr>
        <w:tab/>
      </w:r>
      <w:r w:rsidRPr="0015340A">
        <w:rPr>
          <w:rFonts w:ascii="Segoe UI" w:hAnsi="Segoe UI" w:cs="Segoe UI"/>
          <w:sz w:val="22"/>
          <w:szCs w:val="22"/>
        </w:rPr>
        <w:tab/>
        <w:t>CZ44992785</w:t>
      </w:r>
    </w:p>
    <w:p w14:paraId="54F83220" w14:textId="47EC761A" w:rsidR="0015340A" w:rsidRPr="0015340A" w:rsidRDefault="0015340A" w:rsidP="0015340A">
      <w:pPr>
        <w:widowControl w:val="0"/>
        <w:spacing w:line="276" w:lineRule="auto"/>
        <w:ind w:left="2835" w:hanging="2409"/>
        <w:jc w:val="both"/>
        <w:rPr>
          <w:rFonts w:ascii="Segoe UI" w:hAnsi="Segoe UI" w:cs="Segoe UI"/>
          <w:sz w:val="22"/>
          <w:szCs w:val="22"/>
        </w:rPr>
      </w:pPr>
      <w:r w:rsidRPr="0015340A">
        <w:rPr>
          <w:rFonts w:ascii="Segoe UI" w:hAnsi="Segoe UI" w:cs="Segoe UI"/>
          <w:sz w:val="22"/>
          <w:szCs w:val="22"/>
        </w:rPr>
        <w:t>Bankovní spojení:</w:t>
      </w:r>
      <w:r w:rsidRPr="0015340A">
        <w:rPr>
          <w:rFonts w:ascii="Segoe UI" w:hAnsi="Segoe UI" w:cs="Segoe UI"/>
          <w:sz w:val="22"/>
          <w:szCs w:val="22"/>
        </w:rPr>
        <w:tab/>
      </w:r>
      <w:r w:rsidR="00C2012E">
        <w:rPr>
          <w:rFonts w:ascii="Segoe UI" w:hAnsi="Segoe UI" w:cs="Segoe UI"/>
          <w:sz w:val="22"/>
          <w:szCs w:val="22"/>
        </w:rPr>
        <w:t>[</w:t>
      </w:r>
      <w:r w:rsidR="00C2012E" w:rsidRPr="00C2012E">
        <w:rPr>
          <w:rFonts w:ascii="Segoe UI" w:hAnsi="Segoe UI" w:cs="Segoe UI"/>
          <w:sz w:val="22"/>
          <w:szCs w:val="22"/>
          <w:highlight w:val="cyan"/>
        </w:rPr>
        <w:t>BUDE DOPLNĚNO PŘED PODPISEM SMLOUVY</w:t>
      </w:r>
      <w:r w:rsidR="00C2012E">
        <w:rPr>
          <w:rFonts w:ascii="Segoe UI" w:hAnsi="Segoe UI" w:cs="Segoe UI"/>
          <w:sz w:val="22"/>
          <w:szCs w:val="22"/>
        </w:rPr>
        <w:t>]</w:t>
      </w:r>
    </w:p>
    <w:p w14:paraId="50A7C5CC" w14:textId="03957C74" w:rsidR="0015340A" w:rsidRPr="0015340A" w:rsidRDefault="0015340A" w:rsidP="0015340A">
      <w:pPr>
        <w:spacing w:line="276" w:lineRule="auto"/>
        <w:ind w:left="426"/>
        <w:rPr>
          <w:rFonts w:ascii="Segoe UI" w:hAnsi="Segoe UI" w:cs="Segoe UI"/>
          <w:sz w:val="22"/>
          <w:szCs w:val="22"/>
        </w:rPr>
      </w:pPr>
      <w:r w:rsidRPr="0015340A">
        <w:rPr>
          <w:rFonts w:ascii="Segoe UI" w:hAnsi="Segoe UI" w:cs="Segoe UI"/>
          <w:sz w:val="22"/>
          <w:szCs w:val="22"/>
        </w:rPr>
        <w:t>Číslo účtu:</w:t>
      </w:r>
      <w:r w:rsidRPr="0015340A">
        <w:rPr>
          <w:rFonts w:ascii="Segoe UI" w:hAnsi="Segoe UI" w:cs="Segoe UI"/>
          <w:sz w:val="22"/>
          <w:szCs w:val="22"/>
        </w:rPr>
        <w:tab/>
      </w:r>
      <w:r w:rsidRPr="0015340A">
        <w:rPr>
          <w:rFonts w:ascii="Segoe UI" w:hAnsi="Segoe UI" w:cs="Segoe UI"/>
          <w:sz w:val="22"/>
          <w:szCs w:val="22"/>
        </w:rPr>
        <w:tab/>
      </w:r>
      <w:r w:rsidR="00C2012E">
        <w:rPr>
          <w:rFonts w:ascii="Segoe UI" w:hAnsi="Segoe UI" w:cs="Segoe UI"/>
          <w:sz w:val="22"/>
          <w:szCs w:val="22"/>
        </w:rPr>
        <w:t>[</w:t>
      </w:r>
      <w:r w:rsidR="00C2012E" w:rsidRPr="00C2012E">
        <w:rPr>
          <w:rFonts w:ascii="Segoe UI" w:hAnsi="Segoe UI" w:cs="Segoe UI"/>
          <w:sz w:val="22"/>
          <w:szCs w:val="22"/>
          <w:highlight w:val="cyan"/>
        </w:rPr>
        <w:t>BUDE DOPLNĚNO PŘED PODPISEM SMLOUVY</w:t>
      </w:r>
      <w:r w:rsidR="00C2012E">
        <w:rPr>
          <w:rFonts w:ascii="Segoe UI" w:hAnsi="Segoe UI" w:cs="Segoe UI"/>
          <w:sz w:val="22"/>
          <w:szCs w:val="22"/>
        </w:rPr>
        <w:t>]</w:t>
      </w:r>
    </w:p>
    <w:p w14:paraId="4F5C0A96" w14:textId="77777777" w:rsidR="0015340A" w:rsidRPr="001B568C" w:rsidRDefault="0015340A" w:rsidP="0015340A">
      <w:pPr>
        <w:spacing w:line="276" w:lineRule="auto"/>
        <w:ind w:left="4111" w:hanging="3685"/>
        <w:rPr>
          <w:rFonts w:ascii="Segoe UI" w:hAnsi="Segoe UI" w:cs="Segoe UI"/>
          <w:sz w:val="22"/>
          <w:szCs w:val="22"/>
        </w:rPr>
      </w:pPr>
      <w:r w:rsidRPr="0015340A">
        <w:rPr>
          <w:rFonts w:ascii="Segoe UI" w:hAnsi="Segoe UI" w:cs="Segoe UI"/>
          <w:sz w:val="22"/>
          <w:szCs w:val="22"/>
        </w:rPr>
        <w:t xml:space="preserve">Pověřen </w:t>
      </w:r>
      <w:r w:rsidRPr="001B568C">
        <w:rPr>
          <w:rFonts w:ascii="Segoe UI" w:hAnsi="Segoe UI" w:cs="Segoe UI"/>
          <w:sz w:val="22"/>
          <w:szCs w:val="22"/>
        </w:rPr>
        <w:t>podpisem této smlouvy:</w:t>
      </w:r>
    </w:p>
    <w:p w14:paraId="190EF06A" w14:textId="119F0E69" w:rsidR="0015340A" w:rsidRPr="00C20773" w:rsidRDefault="00D51E0E" w:rsidP="0015340A">
      <w:pPr>
        <w:spacing w:line="276" w:lineRule="auto"/>
        <w:ind w:left="2835"/>
        <w:rPr>
          <w:rFonts w:ascii="Segoe UI" w:hAnsi="Segoe UI" w:cs="Segoe UI"/>
          <w:sz w:val="22"/>
          <w:szCs w:val="22"/>
        </w:rPr>
      </w:pPr>
      <w:r w:rsidRPr="00C20773">
        <w:rPr>
          <w:rFonts w:ascii="Segoe UI" w:hAnsi="Segoe UI" w:cs="Segoe UI"/>
          <w:sz w:val="22"/>
          <w:szCs w:val="22"/>
        </w:rPr>
        <w:t>Ing. Tomáš Pivec, MBA, vedoucí Odboru investičního Magistrátu města Brna</w:t>
      </w:r>
    </w:p>
    <w:p w14:paraId="6D29D6C4" w14:textId="77777777" w:rsidR="0015340A" w:rsidRPr="00C20773" w:rsidRDefault="0015340A" w:rsidP="0015340A">
      <w:pPr>
        <w:spacing w:line="276" w:lineRule="auto"/>
        <w:ind w:left="4111" w:hanging="3685"/>
        <w:rPr>
          <w:rFonts w:ascii="Segoe UI" w:hAnsi="Segoe UI" w:cs="Segoe UI"/>
          <w:bCs/>
          <w:sz w:val="22"/>
          <w:szCs w:val="22"/>
        </w:rPr>
      </w:pPr>
      <w:r w:rsidRPr="00C20773">
        <w:rPr>
          <w:rFonts w:ascii="Segoe UI" w:hAnsi="Segoe UI" w:cs="Segoe UI"/>
          <w:bCs/>
          <w:sz w:val="22"/>
          <w:szCs w:val="22"/>
        </w:rPr>
        <w:t>Ve věcech technických je oprávněna jednat:</w:t>
      </w:r>
    </w:p>
    <w:p w14:paraId="2EDC674D" w14:textId="77777777" w:rsidR="00D51E0E" w:rsidRPr="00C20773" w:rsidRDefault="00D51E0E" w:rsidP="00D51E0E">
      <w:pPr>
        <w:spacing w:line="276" w:lineRule="auto"/>
        <w:ind w:left="2835"/>
        <w:rPr>
          <w:rFonts w:ascii="Segoe UI" w:hAnsi="Segoe UI" w:cs="Segoe UI"/>
          <w:sz w:val="22"/>
          <w:szCs w:val="22"/>
        </w:rPr>
      </w:pPr>
      <w:r w:rsidRPr="00C20773">
        <w:rPr>
          <w:rFonts w:ascii="Segoe UI" w:hAnsi="Segoe UI" w:cs="Segoe UI"/>
          <w:sz w:val="22"/>
          <w:szCs w:val="22"/>
        </w:rPr>
        <w:t>Brněnské komunikace a.s.</w:t>
      </w:r>
    </w:p>
    <w:p w14:paraId="5873AF31" w14:textId="14DB5A5A" w:rsidR="00D51E0E" w:rsidRPr="00C20773" w:rsidRDefault="00D51E0E" w:rsidP="00D51E0E">
      <w:pPr>
        <w:spacing w:line="276" w:lineRule="auto"/>
        <w:ind w:left="2835"/>
        <w:rPr>
          <w:rFonts w:ascii="Segoe UI" w:hAnsi="Segoe UI" w:cs="Segoe UI"/>
          <w:sz w:val="22"/>
          <w:szCs w:val="22"/>
        </w:rPr>
      </w:pPr>
      <w:r w:rsidRPr="00C20773">
        <w:rPr>
          <w:rFonts w:ascii="Segoe UI" w:hAnsi="Segoe UI" w:cs="Segoe UI"/>
          <w:sz w:val="22"/>
          <w:szCs w:val="22"/>
        </w:rPr>
        <w:t>se sídlem Renneská třída 787/</w:t>
      </w:r>
      <w:proofErr w:type="gramStart"/>
      <w:r w:rsidRPr="00C20773">
        <w:rPr>
          <w:rFonts w:ascii="Segoe UI" w:hAnsi="Segoe UI" w:cs="Segoe UI"/>
          <w:sz w:val="22"/>
          <w:szCs w:val="22"/>
        </w:rPr>
        <w:t>1a</w:t>
      </w:r>
      <w:proofErr w:type="gramEnd"/>
      <w:r w:rsidRPr="00C20773">
        <w:rPr>
          <w:rFonts w:ascii="Segoe UI" w:hAnsi="Segoe UI" w:cs="Segoe UI"/>
          <w:sz w:val="22"/>
          <w:szCs w:val="22"/>
        </w:rPr>
        <w:t>, 639 00 Brno</w:t>
      </w:r>
      <w:r w:rsidR="00183A9F" w:rsidRPr="00C20773">
        <w:rPr>
          <w:rFonts w:ascii="Segoe UI" w:hAnsi="Segoe UI" w:cs="Segoe UI"/>
          <w:sz w:val="22"/>
          <w:szCs w:val="22"/>
        </w:rPr>
        <w:t>-</w:t>
      </w:r>
      <w:r w:rsidRPr="00C20773">
        <w:rPr>
          <w:rFonts w:ascii="Segoe UI" w:hAnsi="Segoe UI" w:cs="Segoe UI"/>
          <w:sz w:val="22"/>
          <w:szCs w:val="22"/>
        </w:rPr>
        <w:t xml:space="preserve">Štýřice </w:t>
      </w:r>
    </w:p>
    <w:p w14:paraId="6914C9CF" w14:textId="77777777" w:rsidR="00D51E0E" w:rsidRPr="00C20773" w:rsidRDefault="00D51E0E" w:rsidP="00D51E0E">
      <w:pPr>
        <w:spacing w:line="276" w:lineRule="auto"/>
        <w:ind w:left="2835"/>
        <w:rPr>
          <w:rFonts w:ascii="Segoe UI" w:hAnsi="Segoe UI" w:cs="Segoe UI"/>
          <w:sz w:val="22"/>
          <w:szCs w:val="22"/>
        </w:rPr>
      </w:pPr>
      <w:r w:rsidRPr="00C20773">
        <w:rPr>
          <w:rFonts w:ascii="Segoe UI" w:hAnsi="Segoe UI" w:cs="Segoe UI"/>
          <w:sz w:val="22"/>
          <w:szCs w:val="22"/>
        </w:rPr>
        <w:t>IČO: 60733098</w:t>
      </w:r>
    </w:p>
    <w:p w14:paraId="5D8EF053" w14:textId="77777777" w:rsidR="00D51E0E" w:rsidRPr="00C20773" w:rsidRDefault="00D51E0E" w:rsidP="00D51E0E">
      <w:pPr>
        <w:spacing w:line="276" w:lineRule="auto"/>
        <w:ind w:left="2835"/>
        <w:rPr>
          <w:rFonts w:ascii="Segoe UI" w:hAnsi="Segoe UI" w:cs="Segoe UI"/>
          <w:sz w:val="22"/>
          <w:szCs w:val="22"/>
        </w:rPr>
      </w:pPr>
      <w:r w:rsidRPr="00C20773">
        <w:rPr>
          <w:rFonts w:ascii="Segoe UI" w:hAnsi="Segoe UI" w:cs="Segoe UI"/>
          <w:sz w:val="22"/>
          <w:szCs w:val="22"/>
        </w:rPr>
        <w:t>DIČ: CZ60733098</w:t>
      </w:r>
    </w:p>
    <w:p w14:paraId="4FA69018" w14:textId="77777777" w:rsidR="00D51E0E" w:rsidRPr="00C20773" w:rsidRDefault="00D51E0E" w:rsidP="00D51E0E">
      <w:pPr>
        <w:spacing w:line="276" w:lineRule="auto"/>
        <w:ind w:left="2835"/>
        <w:rPr>
          <w:rFonts w:ascii="Segoe UI" w:hAnsi="Segoe UI" w:cs="Segoe UI"/>
          <w:sz w:val="22"/>
          <w:szCs w:val="22"/>
        </w:rPr>
      </w:pPr>
      <w:r w:rsidRPr="00C20773">
        <w:rPr>
          <w:rFonts w:ascii="Segoe UI" w:hAnsi="Segoe UI" w:cs="Segoe UI"/>
          <w:sz w:val="22"/>
          <w:szCs w:val="22"/>
        </w:rPr>
        <w:t>Zastoupena Ing. Luďkem Borovým, generálním ředitelem, na základě plné moci</w:t>
      </w:r>
    </w:p>
    <w:p w14:paraId="57B62E70" w14:textId="58387D52" w:rsidR="00281476" w:rsidRPr="00C20773" w:rsidRDefault="00D51E0E" w:rsidP="00C20773">
      <w:pPr>
        <w:spacing w:line="276" w:lineRule="auto"/>
        <w:ind w:left="2835"/>
        <w:rPr>
          <w:rFonts w:ascii="Segoe UI" w:hAnsi="Segoe UI" w:cs="Segoe UI"/>
          <w:sz w:val="22"/>
          <w:szCs w:val="22"/>
        </w:rPr>
      </w:pPr>
      <w:r w:rsidRPr="00C20773">
        <w:rPr>
          <w:rFonts w:ascii="Segoe UI" w:hAnsi="Segoe UI" w:cs="Segoe UI"/>
          <w:sz w:val="22"/>
          <w:szCs w:val="22"/>
        </w:rPr>
        <w:t>Pověřený zaměstnanec:</w:t>
      </w:r>
      <w:r w:rsidR="00183A9F" w:rsidRPr="00C20773">
        <w:rPr>
          <w:rFonts w:ascii="Segoe UI" w:hAnsi="Segoe UI" w:cs="Segoe UI"/>
          <w:sz w:val="22"/>
          <w:szCs w:val="22"/>
        </w:rPr>
        <w:t xml:space="preserve"> František Dobeš</w:t>
      </w:r>
    </w:p>
    <w:p w14:paraId="346BFF23" w14:textId="77777777" w:rsidR="0015340A" w:rsidRPr="0015340A" w:rsidRDefault="0015340A" w:rsidP="0015340A">
      <w:pPr>
        <w:spacing w:line="276" w:lineRule="auto"/>
        <w:ind w:left="2835"/>
        <w:rPr>
          <w:rFonts w:ascii="Segoe UI" w:hAnsi="Segoe UI" w:cs="Segoe UI"/>
          <w:bCs/>
          <w:sz w:val="22"/>
          <w:szCs w:val="22"/>
        </w:rPr>
      </w:pPr>
    </w:p>
    <w:p w14:paraId="2E27AEF8" w14:textId="77777777" w:rsidR="0015340A" w:rsidRPr="0015340A" w:rsidRDefault="0015340A" w:rsidP="0015340A">
      <w:pPr>
        <w:spacing w:after="120" w:line="276" w:lineRule="auto"/>
        <w:ind w:left="284" w:firstLine="142"/>
        <w:jc w:val="both"/>
        <w:rPr>
          <w:rFonts w:ascii="Segoe UI" w:hAnsi="Segoe UI" w:cs="Segoe UI"/>
          <w:sz w:val="22"/>
          <w:szCs w:val="22"/>
        </w:rPr>
      </w:pPr>
      <w:r w:rsidRPr="0015340A">
        <w:rPr>
          <w:rFonts w:ascii="Segoe UI" w:hAnsi="Segoe UI" w:cs="Segoe UI"/>
          <w:sz w:val="22"/>
          <w:szCs w:val="22"/>
        </w:rPr>
        <w:t>(dále jen „</w:t>
      </w:r>
      <w:r w:rsidRPr="0015340A">
        <w:rPr>
          <w:rFonts w:ascii="Segoe UI" w:hAnsi="Segoe UI" w:cs="Segoe UI"/>
          <w:b/>
          <w:i/>
          <w:sz w:val="22"/>
          <w:szCs w:val="22"/>
        </w:rPr>
        <w:t>Objednatel</w:t>
      </w:r>
      <w:r w:rsidRPr="0015340A">
        <w:rPr>
          <w:rFonts w:ascii="Segoe UI" w:hAnsi="Segoe UI" w:cs="Segoe UI"/>
          <w:sz w:val="22"/>
          <w:szCs w:val="22"/>
        </w:rPr>
        <w:t>“)</w:t>
      </w:r>
    </w:p>
    <w:p w14:paraId="43701DFC" w14:textId="77777777" w:rsidR="0015340A" w:rsidRPr="0015340A" w:rsidRDefault="0015340A" w:rsidP="0015340A">
      <w:pPr>
        <w:spacing w:line="276" w:lineRule="auto"/>
        <w:ind w:firstLine="426"/>
        <w:rPr>
          <w:rFonts w:ascii="Segoe UI" w:hAnsi="Segoe UI" w:cs="Segoe UI"/>
          <w:bCs/>
          <w:sz w:val="22"/>
          <w:szCs w:val="22"/>
        </w:rPr>
      </w:pPr>
      <w:r w:rsidRPr="0015340A">
        <w:rPr>
          <w:rFonts w:ascii="Segoe UI" w:hAnsi="Segoe UI" w:cs="Segoe UI"/>
          <w:bCs/>
          <w:sz w:val="22"/>
          <w:szCs w:val="22"/>
        </w:rPr>
        <w:t xml:space="preserve">Objednatelem je zadavatel po uzavření smlouvy na plnění veřejné zakázky. </w:t>
      </w:r>
    </w:p>
    <w:p w14:paraId="3F3B27BC" w14:textId="77777777" w:rsidR="0015340A" w:rsidRPr="0015340A" w:rsidRDefault="0015340A" w:rsidP="0015340A">
      <w:pPr>
        <w:spacing w:before="240" w:after="240" w:line="276" w:lineRule="auto"/>
        <w:ind w:left="284"/>
        <w:rPr>
          <w:rFonts w:ascii="Segoe UI" w:hAnsi="Segoe UI" w:cs="Segoe UI"/>
          <w:b/>
          <w:sz w:val="22"/>
          <w:szCs w:val="22"/>
        </w:rPr>
      </w:pPr>
      <w:r w:rsidRPr="0015340A">
        <w:rPr>
          <w:rFonts w:ascii="Segoe UI" w:hAnsi="Segoe UI" w:cs="Segoe UI"/>
          <w:b/>
          <w:sz w:val="22"/>
          <w:szCs w:val="22"/>
        </w:rPr>
        <w:t>a</w:t>
      </w:r>
    </w:p>
    <w:p w14:paraId="5B70334F" w14:textId="77777777" w:rsidR="0015340A" w:rsidRPr="0015340A" w:rsidRDefault="0015340A" w:rsidP="0015340A">
      <w:pPr>
        <w:spacing w:after="120" w:line="276" w:lineRule="auto"/>
        <w:jc w:val="both"/>
        <w:rPr>
          <w:rFonts w:ascii="Segoe UI" w:hAnsi="Segoe UI" w:cs="Segoe UI"/>
          <w:b/>
          <w:sz w:val="22"/>
          <w:szCs w:val="22"/>
        </w:rPr>
      </w:pPr>
      <w:r w:rsidRPr="0015340A">
        <w:rPr>
          <w:rFonts w:ascii="Segoe UI" w:hAnsi="Segoe UI" w:cs="Segoe UI"/>
          <w:b/>
          <w:sz w:val="22"/>
          <w:szCs w:val="22"/>
        </w:rPr>
        <w:t xml:space="preserve">II. </w:t>
      </w:r>
      <w:r w:rsidRPr="00C2012E">
        <w:rPr>
          <w:rFonts w:ascii="Segoe UI" w:hAnsi="Segoe UI" w:cs="Segoe UI"/>
          <w:b/>
          <w:sz w:val="22"/>
          <w:szCs w:val="22"/>
          <w:highlight w:val="yellow"/>
        </w:rPr>
        <w:t>Název / obchodní firma / jméno a příjmení</w:t>
      </w:r>
      <w:r w:rsidRPr="0015340A">
        <w:rPr>
          <w:rFonts w:ascii="Segoe UI" w:hAnsi="Segoe UI" w:cs="Segoe UI"/>
          <w:b/>
          <w:sz w:val="22"/>
          <w:szCs w:val="22"/>
        </w:rPr>
        <w:t xml:space="preserve">: </w:t>
      </w:r>
    </w:p>
    <w:p w14:paraId="7A6D39A2" w14:textId="00A6C94E" w:rsidR="0015340A" w:rsidRPr="0015340A" w:rsidRDefault="0015340A" w:rsidP="0015340A">
      <w:pPr>
        <w:spacing w:after="120" w:line="276" w:lineRule="auto"/>
        <w:ind w:left="284"/>
        <w:jc w:val="both"/>
        <w:rPr>
          <w:rFonts w:ascii="Segoe UI" w:hAnsi="Segoe UI" w:cs="Segoe UI"/>
          <w:b/>
          <w:sz w:val="22"/>
          <w:szCs w:val="22"/>
        </w:rPr>
      </w:pPr>
      <w:r w:rsidRPr="0015340A">
        <w:rPr>
          <w:rFonts w:ascii="Segoe UI" w:hAnsi="Segoe UI" w:cs="Segoe UI"/>
          <w:sz w:val="22"/>
          <w:szCs w:val="22"/>
        </w:rPr>
        <w:t xml:space="preserve">Zastoupený: </w:t>
      </w:r>
      <w:r w:rsidR="00C2012E">
        <w:rPr>
          <w:rFonts w:ascii="Segoe UI" w:hAnsi="Segoe UI" w:cs="Segoe UI"/>
          <w:sz w:val="22"/>
          <w:szCs w:val="22"/>
        </w:rPr>
        <w:tab/>
      </w:r>
      <w:r w:rsidR="00C2012E">
        <w:rPr>
          <w:rFonts w:ascii="Segoe UI" w:hAnsi="Segoe UI" w:cs="Segoe UI"/>
          <w:sz w:val="22"/>
          <w:szCs w:val="22"/>
        </w:rPr>
        <w:tab/>
      </w:r>
      <w:r w:rsidR="00C2012E" w:rsidRPr="00C2012E">
        <w:rPr>
          <w:rFonts w:ascii="Segoe UI" w:hAnsi="Segoe UI" w:cs="Segoe UI"/>
          <w:b/>
          <w:bCs/>
          <w:color w:val="FF0000"/>
          <w:sz w:val="22"/>
          <w:szCs w:val="22"/>
          <w:highlight w:val="yellow"/>
        </w:rPr>
        <w:t>[DOPLNÍ ÚČASTNÍK]</w:t>
      </w:r>
    </w:p>
    <w:p w14:paraId="4B48F72F" w14:textId="66217E30" w:rsidR="0015340A" w:rsidRPr="0015340A" w:rsidRDefault="0015340A" w:rsidP="0015340A">
      <w:pPr>
        <w:spacing w:after="120" w:line="276" w:lineRule="auto"/>
        <w:ind w:left="284"/>
        <w:jc w:val="both"/>
        <w:rPr>
          <w:rFonts w:ascii="Segoe UI" w:hAnsi="Segoe UI" w:cs="Segoe UI"/>
          <w:sz w:val="22"/>
          <w:szCs w:val="22"/>
        </w:rPr>
      </w:pPr>
      <w:r w:rsidRPr="0015340A">
        <w:rPr>
          <w:rFonts w:ascii="Segoe UI" w:hAnsi="Segoe UI" w:cs="Segoe UI"/>
          <w:sz w:val="22"/>
          <w:szCs w:val="22"/>
        </w:rPr>
        <w:t xml:space="preserve">Se sídlem: </w:t>
      </w:r>
      <w:r w:rsidR="00C2012E">
        <w:rPr>
          <w:rFonts w:ascii="Segoe UI" w:hAnsi="Segoe UI" w:cs="Segoe UI"/>
          <w:sz w:val="22"/>
          <w:szCs w:val="22"/>
        </w:rPr>
        <w:tab/>
      </w:r>
      <w:r w:rsidR="00C2012E">
        <w:rPr>
          <w:rFonts w:ascii="Segoe UI" w:hAnsi="Segoe UI" w:cs="Segoe UI"/>
          <w:sz w:val="22"/>
          <w:szCs w:val="22"/>
        </w:rPr>
        <w:tab/>
      </w:r>
      <w:r w:rsidR="00C2012E">
        <w:rPr>
          <w:rFonts w:ascii="Segoe UI" w:hAnsi="Segoe UI" w:cs="Segoe UI"/>
          <w:sz w:val="22"/>
          <w:szCs w:val="22"/>
        </w:rPr>
        <w:tab/>
      </w:r>
      <w:r w:rsidR="00C2012E" w:rsidRPr="00C2012E">
        <w:rPr>
          <w:rFonts w:ascii="Segoe UI" w:hAnsi="Segoe UI" w:cs="Segoe UI"/>
          <w:b/>
          <w:bCs/>
          <w:color w:val="FF0000"/>
          <w:sz w:val="22"/>
          <w:szCs w:val="22"/>
          <w:highlight w:val="yellow"/>
        </w:rPr>
        <w:t>[DOPLNÍ ÚČASTNÍK]</w:t>
      </w:r>
    </w:p>
    <w:p w14:paraId="493F9F50" w14:textId="4F340C97" w:rsidR="0015340A" w:rsidRPr="0015340A" w:rsidRDefault="0015340A" w:rsidP="0015340A">
      <w:pPr>
        <w:spacing w:after="120" w:line="276" w:lineRule="auto"/>
        <w:ind w:left="284"/>
        <w:jc w:val="both"/>
        <w:rPr>
          <w:rFonts w:ascii="Segoe UI" w:hAnsi="Segoe UI" w:cs="Segoe UI"/>
          <w:sz w:val="22"/>
          <w:szCs w:val="22"/>
        </w:rPr>
      </w:pPr>
      <w:r w:rsidRPr="0015340A">
        <w:rPr>
          <w:rFonts w:ascii="Segoe UI" w:hAnsi="Segoe UI" w:cs="Segoe UI"/>
          <w:sz w:val="22"/>
          <w:szCs w:val="22"/>
        </w:rPr>
        <w:t xml:space="preserve">IČO: </w:t>
      </w:r>
      <w:r w:rsidR="00C2012E">
        <w:rPr>
          <w:rFonts w:ascii="Segoe UI" w:hAnsi="Segoe UI" w:cs="Segoe UI"/>
          <w:sz w:val="22"/>
          <w:szCs w:val="22"/>
        </w:rPr>
        <w:tab/>
      </w:r>
      <w:r w:rsidR="00C2012E">
        <w:rPr>
          <w:rFonts w:ascii="Segoe UI" w:hAnsi="Segoe UI" w:cs="Segoe UI"/>
          <w:sz w:val="22"/>
          <w:szCs w:val="22"/>
        </w:rPr>
        <w:tab/>
      </w:r>
      <w:r w:rsidR="00C2012E">
        <w:rPr>
          <w:rFonts w:ascii="Segoe UI" w:hAnsi="Segoe UI" w:cs="Segoe UI"/>
          <w:sz w:val="22"/>
          <w:szCs w:val="22"/>
        </w:rPr>
        <w:tab/>
      </w:r>
      <w:r w:rsidR="00C2012E" w:rsidRPr="00C2012E">
        <w:rPr>
          <w:rFonts w:ascii="Segoe UI" w:hAnsi="Segoe UI" w:cs="Segoe UI"/>
          <w:b/>
          <w:bCs/>
          <w:color w:val="FF0000"/>
          <w:sz w:val="22"/>
          <w:szCs w:val="22"/>
          <w:highlight w:val="yellow"/>
        </w:rPr>
        <w:t>[DOPLNÍ ÚČASTNÍK]</w:t>
      </w:r>
    </w:p>
    <w:p w14:paraId="28CFA6B7" w14:textId="5441C79F" w:rsidR="0015340A" w:rsidRPr="0015340A" w:rsidRDefault="0015340A" w:rsidP="0015340A">
      <w:pPr>
        <w:spacing w:after="120" w:line="276" w:lineRule="auto"/>
        <w:ind w:left="284"/>
        <w:jc w:val="both"/>
        <w:rPr>
          <w:rFonts w:ascii="Segoe UI" w:hAnsi="Segoe UI" w:cs="Segoe UI"/>
          <w:sz w:val="22"/>
          <w:szCs w:val="22"/>
        </w:rPr>
      </w:pPr>
      <w:r w:rsidRPr="0015340A">
        <w:rPr>
          <w:rFonts w:ascii="Segoe UI" w:hAnsi="Segoe UI" w:cs="Segoe UI"/>
          <w:sz w:val="22"/>
          <w:szCs w:val="22"/>
        </w:rPr>
        <w:t xml:space="preserve">DIČ: </w:t>
      </w:r>
      <w:r w:rsidR="00C2012E">
        <w:rPr>
          <w:rFonts w:ascii="Segoe UI" w:hAnsi="Segoe UI" w:cs="Segoe UI"/>
          <w:sz w:val="22"/>
          <w:szCs w:val="22"/>
        </w:rPr>
        <w:tab/>
      </w:r>
      <w:r w:rsidR="00C2012E">
        <w:rPr>
          <w:rFonts w:ascii="Segoe UI" w:hAnsi="Segoe UI" w:cs="Segoe UI"/>
          <w:sz w:val="22"/>
          <w:szCs w:val="22"/>
        </w:rPr>
        <w:tab/>
      </w:r>
      <w:r w:rsidR="00C2012E">
        <w:rPr>
          <w:rFonts w:ascii="Segoe UI" w:hAnsi="Segoe UI" w:cs="Segoe UI"/>
          <w:sz w:val="22"/>
          <w:szCs w:val="22"/>
        </w:rPr>
        <w:tab/>
      </w:r>
      <w:r w:rsidR="00C2012E" w:rsidRPr="00C2012E">
        <w:rPr>
          <w:rFonts w:ascii="Segoe UI" w:hAnsi="Segoe UI" w:cs="Segoe UI"/>
          <w:b/>
          <w:bCs/>
          <w:color w:val="FF0000"/>
          <w:sz w:val="22"/>
          <w:szCs w:val="22"/>
          <w:highlight w:val="yellow"/>
        </w:rPr>
        <w:t>[DOPLNÍ ÚČASTNÍK]</w:t>
      </w:r>
    </w:p>
    <w:p w14:paraId="47CB655C" w14:textId="77777777" w:rsidR="00C2012E" w:rsidRDefault="0015340A" w:rsidP="0015340A">
      <w:pPr>
        <w:tabs>
          <w:tab w:val="left" w:pos="360"/>
        </w:tabs>
        <w:spacing w:after="120" w:line="276" w:lineRule="auto"/>
        <w:ind w:left="284"/>
        <w:jc w:val="both"/>
        <w:rPr>
          <w:rFonts w:ascii="Segoe UI" w:hAnsi="Segoe UI" w:cs="Segoe UI"/>
          <w:sz w:val="22"/>
          <w:szCs w:val="22"/>
        </w:rPr>
      </w:pPr>
      <w:r w:rsidRPr="00C2012E">
        <w:rPr>
          <w:rFonts w:ascii="Segoe UI" w:hAnsi="Segoe UI" w:cs="Segoe UI"/>
          <w:sz w:val="22"/>
          <w:szCs w:val="22"/>
          <w:highlight w:val="yellow"/>
        </w:rPr>
        <w:lastRenderedPageBreak/>
        <w:t>Právnická</w:t>
      </w:r>
      <w:r w:rsidRPr="0015340A">
        <w:rPr>
          <w:rFonts w:ascii="Segoe UI" w:hAnsi="Segoe UI" w:cs="Segoe UI"/>
          <w:sz w:val="22"/>
          <w:szCs w:val="22"/>
        </w:rPr>
        <w:t xml:space="preserve"> / </w:t>
      </w:r>
      <w:r w:rsidRPr="00C2012E">
        <w:rPr>
          <w:rFonts w:ascii="Segoe UI" w:hAnsi="Segoe UI" w:cs="Segoe UI"/>
          <w:sz w:val="22"/>
          <w:szCs w:val="22"/>
          <w:highlight w:val="yellow"/>
        </w:rPr>
        <w:t>fyzická</w:t>
      </w:r>
      <w:r w:rsidRPr="0015340A">
        <w:rPr>
          <w:rFonts w:ascii="Segoe UI" w:hAnsi="Segoe UI" w:cs="Segoe UI"/>
          <w:sz w:val="22"/>
          <w:szCs w:val="22"/>
        </w:rPr>
        <w:t xml:space="preserve"> osoba zapsaná v obchodním rejstříku vedeném </w:t>
      </w:r>
      <w:r w:rsidRPr="00C2012E">
        <w:rPr>
          <w:rFonts w:ascii="Segoe UI" w:hAnsi="Segoe UI" w:cs="Segoe UI"/>
          <w:sz w:val="22"/>
          <w:szCs w:val="22"/>
          <w:highlight w:val="yellow"/>
        </w:rPr>
        <w:t>Krajským</w:t>
      </w:r>
      <w:r w:rsidRPr="0015340A">
        <w:rPr>
          <w:rFonts w:ascii="Segoe UI" w:hAnsi="Segoe UI" w:cs="Segoe UI"/>
          <w:sz w:val="22"/>
          <w:szCs w:val="22"/>
        </w:rPr>
        <w:t xml:space="preserve"> / </w:t>
      </w:r>
      <w:r w:rsidRPr="00C2012E">
        <w:rPr>
          <w:rFonts w:ascii="Segoe UI" w:hAnsi="Segoe UI" w:cs="Segoe UI"/>
          <w:sz w:val="22"/>
          <w:szCs w:val="22"/>
          <w:highlight w:val="yellow"/>
        </w:rPr>
        <w:t>Městským</w:t>
      </w:r>
      <w:r w:rsidRPr="0015340A">
        <w:rPr>
          <w:rFonts w:ascii="Segoe UI" w:hAnsi="Segoe UI" w:cs="Segoe UI"/>
          <w:sz w:val="22"/>
          <w:szCs w:val="22"/>
        </w:rPr>
        <w:t xml:space="preserve"> soudem v</w:t>
      </w:r>
      <w:r w:rsidR="00C2012E">
        <w:rPr>
          <w:rFonts w:ascii="Segoe UI" w:hAnsi="Segoe UI" w:cs="Segoe UI"/>
          <w:sz w:val="22"/>
          <w:szCs w:val="22"/>
        </w:rPr>
        <w:t xml:space="preserve"> </w:t>
      </w:r>
      <w:r w:rsidR="00C2012E" w:rsidRPr="00C2012E">
        <w:rPr>
          <w:rFonts w:ascii="Segoe UI" w:hAnsi="Segoe UI" w:cs="Segoe UI"/>
          <w:sz w:val="22"/>
          <w:szCs w:val="22"/>
          <w:highlight w:val="yellow"/>
        </w:rPr>
        <w:t>_____________</w:t>
      </w:r>
      <w:r w:rsidRPr="0015340A">
        <w:rPr>
          <w:rFonts w:ascii="Segoe UI" w:hAnsi="Segoe UI" w:cs="Segoe UI"/>
          <w:sz w:val="22"/>
          <w:szCs w:val="22"/>
        </w:rPr>
        <w:t xml:space="preserve">, pod </w:t>
      </w:r>
      <w:proofErr w:type="spellStart"/>
      <w:r w:rsidRPr="0015340A">
        <w:rPr>
          <w:rFonts w:ascii="Segoe UI" w:hAnsi="Segoe UI" w:cs="Segoe UI"/>
          <w:sz w:val="22"/>
          <w:szCs w:val="22"/>
        </w:rPr>
        <w:t>sp</w:t>
      </w:r>
      <w:proofErr w:type="spellEnd"/>
      <w:r w:rsidRPr="0015340A">
        <w:rPr>
          <w:rFonts w:ascii="Segoe UI" w:hAnsi="Segoe UI" w:cs="Segoe UI"/>
          <w:sz w:val="22"/>
          <w:szCs w:val="22"/>
        </w:rPr>
        <w:t xml:space="preserve">. zn. </w:t>
      </w:r>
      <w:r w:rsidR="00C2012E" w:rsidRPr="00C2012E">
        <w:rPr>
          <w:rFonts w:ascii="Segoe UI" w:hAnsi="Segoe UI" w:cs="Segoe UI"/>
          <w:sz w:val="22"/>
          <w:szCs w:val="22"/>
          <w:highlight w:val="yellow"/>
        </w:rPr>
        <w:t>____________</w:t>
      </w:r>
      <w:r w:rsidRPr="0015340A">
        <w:rPr>
          <w:rFonts w:ascii="Segoe UI" w:hAnsi="Segoe UI" w:cs="Segoe UI"/>
          <w:sz w:val="22"/>
          <w:szCs w:val="22"/>
        </w:rPr>
        <w:t xml:space="preserve">   </w:t>
      </w:r>
    </w:p>
    <w:p w14:paraId="413B8E7A" w14:textId="100FC37E" w:rsidR="0015340A" w:rsidRPr="0015340A" w:rsidRDefault="0015340A" w:rsidP="0015340A">
      <w:pPr>
        <w:tabs>
          <w:tab w:val="left" w:pos="360"/>
        </w:tabs>
        <w:spacing w:after="120" w:line="276" w:lineRule="auto"/>
        <w:ind w:left="284"/>
        <w:jc w:val="both"/>
        <w:rPr>
          <w:rFonts w:ascii="Segoe UI" w:hAnsi="Segoe UI" w:cs="Segoe UI"/>
          <w:sz w:val="22"/>
          <w:szCs w:val="22"/>
        </w:rPr>
      </w:pPr>
      <w:r w:rsidRPr="0015340A">
        <w:rPr>
          <w:rFonts w:ascii="Segoe UI" w:hAnsi="Segoe UI" w:cs="Segoe UI"/>
          <w:i/>
          <w:sz w:val="22"/>
          <w:szCs w:val="22"/>
        </w:rPr>
        <w:t>nebo</w:t>
      </w:r>
    </w:p>
    <w:p w14:paraId="24D5A98D" w14:textId="022CE9BE" w:rsidR="0015340A" w:rsidRPr="0015340A" w:rsidRDefault="0015340A" w:rsidP="0015340A">
      <w:pPr>
        <w:tabs>
          <w:tab w:val="left" w:pos="360"/>
        </w:tabs>
        <w:spacing w:after="120" w:line="276" w:lineRule="auto"/>
        <w:ind w:left="284"/>
        <w:jc w:val="both"/>
        <w:rPr>
          <w:rFonts w:ascii="Segoe UI" w:hAnsi="Segoe UI" w:cs="Segoe UI"/>
          <w:sz w:val="22"/>
          <w:szCs w:val="22"/>
        </w:rPr>
      </w:pPr>
      <w:r w:rsidRPr="00C2012E">
        <w:rPr>
          <w:rFonts w:ascii="Segoe UI" w:hAnsi="Segoe UI" w:cs="Segoe UI"/>
          <w:sz w:val="22"/>
          <w:szCs w:val="22"/>
          <w:highlight w:val="yellow"/>
        </w:rPr>
        <w:t>Právnická</w:t>
      </w:r>
      <w:r w:rsidRPr="0015340A">
        <w:rPr>
          <w:rFonts w:ascii="Segoe UI" w:hAnsi="Segoe UI" w:cs="Segoe UI"/>
          <w:sz w:val="22"/>
          <w:szCs w:val="22"/>
        </w:rPr>
        <w:t xml:space="preserve"> / </w:t>
      </w:r>
      <w:r w:rsidRPr="00C2012E">
        <w:rPr>
          <w:rFonts w:ascii="Segoe UI" w:hAnsi="Segoe UI" w:cs="Segoe UI"/>
          <w:sz w:val="22"/>
          <w:szCs w:val="22"/>
          <w:highlight w:val="yellow"/>
        </w:rPr>
        <w:t>fyzická</w:t>
      </w:r>
      <w:r w:rsidRPr="0015340A">
        <w:rPr>
          <w:rFonts w:ascii="Segoe UI" w:hAnsi="Segoe UI" w:cs="Segoe UI"/>
          <w:sz w:val="22"/>
          <w:szCs w:val="22"/>
        </w:rPr>
        <w:t xml:space="preserve"> osoba zapsaná v </w:t>
      </w:r>
      <w:r w:rsidR="00C2012E" w:rsidRPr="00C2012E">
        <w:rPr>
          <w:rFonts w:ascii="Segoe UI" w:hAnsi="Segoe UI" w:cs="Segoe UI"/>
          <w:sz w:val="22"/>
          <w:szCs w:val="22"/>
          <w:highlight w:val="yellow"/>
        </w:rPr>
        <w:t>____________</w:t>
      </w:r>
      <w:r w:rsidR="00C2012E" w:rsidRPr="0015340A">
        <w:rPr>
          <w:rFonts w:ascii="Segoe UI" w:hAnsi="Segoe UI" w:cs="Segoe UI"/>
          <w:sz w:val="22"/>
          <w:szCs w:val="22"/>
        </w:rPr>
        <w:t xml:space="preserve">   </w:t>
      </w:r>
    </w:p>
    <w:p w14:paraId="33D647C9" w14:textId="77777777" w:rsidR="0015340A" w:rsidRPr="0015340A" w:rsidRDefault="0015340A" w:rsidP="0015340A">
      <w:pPr>
        <w:tabs>
          <w:tab w:val="left" w:pos="360"/>
        </w:tabs>
        <w:spacing w:after="120" w:line="276" w:lineRule="auto"/>
        <w:ind w:left="284"/>
        <w:jc w:val="both"/>
        <w:rPr>
          <w:rFonts w:ascii="Segoe UI" w:hAnsi="Segoe UI" w:cs="Segoe UI"/>
          <w:i/>
          <w:sz w:val="22"/>
          <w:szCs w:val="22"/>
        </w:rPr>
      </w:pPr>
      <w:r w:rsidRPr="0015340A">
        <w:rPr>
          <w:rFonts w:ascii="Segoe UI" w:hAnsi="Segoe UI" w:cs="Segoe UI"/>
          <w:i/>
          <w:sz w:val="22"/>
          <w:szCs w:val="22"/>
        </w:rPr>
        <w:t>nebo</w:t>
      </w:r>
    </w:p>
    <w:p w14:paraId="3E8CC163" w14:textId="770A35CA" w:rsidR="0015340A" w:rsidRPr="0015340A" w:rsidRDefault="0015340A" w:rsidP="0015340A">
      <w:pPr>
        <w:tabs>
          <w:tab w:val="left" w:pos="360"/>
        </w:tabs>
        <w:spacing w:after="120" w:line="276" w:lineRule="auto"/>
        <w:ind w:left="284"/>
        <w:jc w:val="both"/>
        <w:rPr>
          <w:rFonts w:ascii="Segoe UI" w:hAnsi="Segoe UI" w:cs="Segoe UI"/>
          <w:sz w:val="22"/>
          <w:szCs w:val="22"/>
        </w:rPr>
      </w:pPr>
      <w:r w:rsidRPr="0015340A">
        <w:rPr>
          <w:rFonts w:ascii="Segoe UI" w:hAnsi="Segoe UI" w:cs="Segoe UI"/>
          <w:sz w:val="22"/>
          <w:szCs w:val="22"/>
        </w:rPr>
        <w:t>Fyzická osoba zapsaná do živnostenského rejstříku evidovaná u </w:t>
      </w:r>
      <w:r w:rsidR="00C2012E" w:rsidRPr="00C2012E">
        <w:rPr>
          <w:rFonts w:ascii="Segoe UI" w:hAnsi="Segoe UI" w:cs="Segoe UI"/>
          <w:sz w:val="22"/>
          <w:szCs w:val="22"/>
          <w:highlight w:val="yellow"/>
        </w:rPr>
        <w:t>____________</w:t>
      </w:r>
      <w:r w:rsidR="00C2012E" w:rsidRPr="0015340A">
        <w:rPr>
          <w:rFonts w:ascii="Segoe UI" w:hAnsi="Segoe UI" w:cs="Segoe UI"/>
          <w:sz w:val="22"/>
          <w:szCs w:val="22"/>
        </w:rPr>
        <w:t xml:space="preserve"> </w:t>
      </w:r>
      <w:r w:rsidRPr="0015340A">
        <w:rPr>
          <w:rFonts w:ascii="Segoe UI" w:hAnsi="Segoe UI" w:cs="Segoe UI"/>
          <w:sz w:val="22"/>
          <w:szCs w:val="22"/>
        </w:rPr>
        <w:t>(jiné oprávnění fyzické osoby k podnikání s uvedením údajů o vydavateli oprávnění, datu vydání a příp. číselném označení tohoto oprávnění)</w:t>
      </w:r>
    </w:p>
    <w:p w14:paraId="38E3C4DD" w14:textId="6E5AD0B0" w:rsidR="0015340A" w:rsidRPr="0015340A" w:rsidRDefault="0015340A" w:rsidP="0015340A">
      <w:pPr>
        <w:tabs>
          <w:tab w:val="left" w:pos="360"/>
        </w:tabs>
        <w:spacing w:after="120" w:line="276" w:lineRule="auto"/>
        <w:ind w:left="284"/>
        <w:jc w:val="both"/>
        <w:rPr>
          <w:rFonts w:ascii="Segoe UI" w:hAnsi="Segoe UI" w:cs="Segoe UI"/>
          <w:sz w:val="22"/>
          <w:szCs w:val="22"/>
        </w:rPr>
      </w:pPr>
      <w:r w:rsidRPr="0015340A">
        <w:rPr>
          <w:rFonts w:ascii="Segoe UI" w:hAnsi="Segoe UI" w:cs="Segoe UI"/>
          <w:sz w:val="22"/>
          <w:szCs w:val="22"/>
        </w:rPr>
        <w:t xml:space="preserve">Bankovní spojení: </w:t>
      </w:r>
      <w:r w:rsidR="00C2012E">
        <w:rPr>
          <w:rFonts w:ascii="Segoe UI" w:hAnsi="Segoe UI" w:cs="Segoe UI"/>
          <w:sz w:val="22"/>
          <w:szCs w:val="22"/>
        </w:rPr>
        <w:tab/>
      </w:r>
      <w:r w:rsidR="00C2012E">
        <w:rPr>
          <w:rFonts w:ascii="Segoe UI" w:hAnsi="Segoe UI" w:cs="Segoe UI"/>
          <w:sz w:val="22"/>
          <w:szCs w:val="22"/>
        </w:rPr>
        <w:tab/>
      </w:r>
      <w:r w:rsidR="00C2012E">
        <w:rPr>
          <w:rFonts w:ascii="Segoe UI" w:hAnsi="Segoe UI" w:cs="Segoe UI"/>
          <w:sz w:val="22"/>
          <w:szCs w:val="22"/>
        </w:rPr>
        <w:tab/>
      </w:r>
      <w:r w:rsidR="00C2012E" w:rsidRPr="00C2012E">
        <w:rPr>
          <w:rFonts w:ascii="Segoe UI" w:hAnsi="Segoe UI" w:cs="Segoe UI"/>
          <w:b/>
          <w:bCs/>
          <w:color w:val="FF0000"/>
          <w:sz w:val="22"/>
          <w:szCs w:val="22"/>
          <w:highlight w:val="yellow"/>
        </w:rPr>
        <w:t>[DOPLNÍ ÚČASTNÍK]</w:t>
      </w:r>
    </w:p>
    <w:p w14:paraId="15041A38" w14:textId="2F9150AD" w:rsidR="0015340A" w:rsidRPr="0015340A" w:rsidRDefault="0015340A" w:rsidP="0015340A">
      <w:pPr>
        <w:tabs>
          <w:tab w:val="left" w:pos="360"/>
        </w:tabs>
        <w:spacing w:after="120" w:line="276" w:lineRule="auto"/>
        <w:ind w:left="284"/>
        <w:jc w:val="both"/>
        <w:rPr>
          <w:rFonts w:ascii="Segoe UI" w:hAnsi="Segoe UI" w:cs="Segoe UI"/>
          <w:sz w:val="22"/>
          <w:szCs w:val="22"/>
        </w:rPr>
      </w:pPr>
      <w:r w:rsidRPr="0015340A">
        <w:rPr>
          <w:rFonts w:ascii="Segoe UI" w:hAnsi="Segoe UI" w:cs="Segoe UI"/>
          <w:sz w:val="22"/>
          <w:szCs w:val="22"/>
        </w:rPr>
        <w:t xml:space="preserve">Číslo účtu: </w:t>
      </w:r>
      <w:r w:rsidR="00C2012E">
        <w:rPr>
          <w:rFonts w:ascii="Segoe UI" w:hAnsi="Segoe UI" w:cs="Segoe UI"/>
          <w:sz w:val="22"/>
          <w:szCs w:val="22"/>
        </w:rPr>
        <w:tab/>
      </w:r>
      <w:r w:rsidR="00C2012E">
        <w:rPr>
          <w:rFonts w:ascii="Segoe UI" w:hAnsi="Segoe UI" w:cs="Segoe UI"/>
          <w:sz w:val="22"/>
          <w:szCs w:val="22"/>
        </w:rPr>
        <w:tab/>
      </w:r>
      <w:r w:rsidR="00C2012E">
        <w:rPr>
          <w:rFonts w:ascii="Segoe UI" w:hAnsi="Segoe UI" w:cs="Segoe UI"/>
          <w:sz w:val="22"/>
          <w:szCs w:val="22"/>
        </w:rPr>
        <w:tab/>
      </w:r>
      <w:r w:rsidR="00C2012E">
        <w:rPr>
          <w:rFonts w:ascii="Segoe UI" w:hAnsi="Segoe UI" w:cs="Segoe UI"/>
          <w:sz w:val="22"/>
          <w:szCs w:val="22"/>
        </w:rPr>
        <w:tab/>
      </w:r>
      <w:r w:rsidR="00C2012E" w:rsidRPr="00C2012E">
        <w:rPr>
          <w:rFonts w:ascii="Segoe UI" w:hAnsi="Segoe UI" w:cs="Segoe UI"/>
          <w:b/>
          <w:bCs/>
          <w:color w:val="FF0000"/>
          <w:sz w:val="22"/>
          <w:szCs w:val="22"/>
          <w:highlight w:val="yellow"/>
        </w:rPr>
        <w:t>[DOPLNÍ ÚČASTNÍK]</w:t>
      </w:r>
    </w:p>
    <w:p w14:paraId="596E9834" w14:textId="00EEFE1C" w:rsidR="0015340A" w:rsidRDefault="0015340A" w:rsidP="0015340A">
      <w:pPr>
        <w:spacing w:after="120" w:line="276" w:lineRule="auto"/>
        <w:ind w:left="284"/>
        <w:rPr>
          <w:rFonts w:ascii="Segoe UI" w:hAnsi="Segoe UI" w:cs="Segoe UI"/>
          <w:sz w:val="22"/>
          <w:szCs w:val="22"/>
        </w:rPr>
      </w:pPr>
      <w:r w:rsidRPr="0015340A">
        <w:rPr>
          <w:rFonts w:ascii="Segoe UI" w:hAnsi="Segoe UI" w:cs="Segoe UI"/>
          <w:sz w:val="22"/>
          <w:szCs w:val="22"/>
        </w:rPr>
        <w:t>(dále jen „</w:t>
      </w:r>
      <w:r w:rsidRPr="0015340A">
        <w:rPr>
          <w:rFonts w:ascii="Segoe UI" w:hAnsi="Segoe UI" w:cs="Segoe UI"/>
          <w:b/>
          <w:i/>
          <w:sz w:val="22"/>
          <w:szCs w:val="22"/>
        </w:rPr>
        <w:t>Zhotovitel</w:t>
      </w:r>
      <w:r w:rsidRPr="0015340A">
        <w:rPr>
          <w:rFonts w:ascii="Segoe UI" w:hAnsi="Segoe UI" w:cs="Segoe UI"/>
          <w:sz w:val="22"/>
          <w:szCs w:val="22"/>
        </w:rPr>
        <w:t>“)</w:t>
      </w:r>
    </w:p>
    <w:p w14:paraId="0F7D8C01" w14:textId="7C6248B4" w:rsidR="00840052" w:rsidRPr="0015340A" w:rsidRDefault="00840052" w:rsidP="0015340A">
      <w:pPr>
        <w:spacing w:after="120" w:line="276" w:lineRule="auto"/>
        <w:ind w:left="284"/>
        <w:rPr>
          <w:rFonts w:ascii="Segoe UI" w:hAnsi="Segoe UI" w:cs="Segoe UI"/>
          <w:sz w:val="22"/>
          <w:szCs w:val="22"/>
        </w:rPr>
      </w:pPr>
      <w:r>
        <w:rPr>
          <w:rFonts w:ascii="Segoe UI" w:hAnsi="Segoe UI" w:cs="Segoe UI"/>
          <w:sz w:val="22"/>
          <w:szCs w:val="22"/>
        </w:rPr>
        <w:t xml:space="preserve">(Zhotovitel a Objednatel společně dále také jako </w:t>
      </w:r>
      <w:r w:rsidRPr="00D51E0E">
        <w:rPr>
          <w:rFonts w:ascii="Segoe UI" w:hAnsi="Segoe UI" w:cs="Segoe UI"/>
          <w:i/>
          <w:iCs/>
          <w:sz w:val="22"/>
          <w:szCs w:val="22"/>
        </w:rPr>
        <w:t>„</w:t>
      </w:r>
      <w:r w:rsidRPr="00D51E0E">
        <w:rPr>
          <w:rFonts w:ascii="Segoe UI" w:hAnsi="Segoe UI" w:cs="Segoe UI"/>
          <w:b/>
          <w:bCs/>
          <w:i/>
          <w:iCs/>
          <w:sz w:val="22"/>
          <w:szCs w:val="22"/>
        </w:rPr>
        <w:t>smluvní strany</w:t>
      </w:r>
      <w:r w:rsidRPr="00D51E0E">
        <w:rPr>
          <w:rFonts w:ascii="Segoe UI" w:hAnsi="Segoe UI" w:cs="Segoe UI"/>
          <w:i/>
          <w:iCs/>
          <w:sz w:val="22"/>
          <w:szCs w:val="22"/>
        </w:rPr>
        <w:t>“</w:t>
      </w:r>
      <w:r>
        <w:rPr>
          <w:rFonts w:ascii="Segoe UI" w:hAnsi="Segoe UI" w:cs="Segoe UI"/>
          <w:sz w:val="22"/>
          <w:szCs w:val="22"/>
        </w:rPr>
        <w:t>)</w:t>
      </w:r>
    </w:p>
    <w:p w14:paraId="02D1F622" w14:textId="77777777" w:rsidR="0015340A" w:rsidRPr="0015340A" w:rsidRDefault="0015340A" w:rsidP="0015340A">
      <w:pPr>
        <w:spacing w:after="120" w:line="276" w:lineRule="auto"/>
        <w:ind w:left="284"/>
        <w:rPr>
          <w:rFonts w:ascii="Segoe UI" w:hAnsi="Segoe UI" w:cs="Segoe UI"/>
          <w:sz w:val="22"/>
          <w:szCs w:val="22"/>
        </w:rPr>
      </w:pPr>
      <w:r w:rsidRPr="0015340A">
        <w:rPr>
          <w:rFonts w:ascii="Segoe UI" w:hAnsi="Segoe UI" w:cs="Segoe UI"/>
          <w:sz w:val="22"/>
          <w:szCs w:val="22"/>
        </w:rPr>
        <w:t>Zhotovitelem je dodavatel po uzavření smlouvy na plnění veřejné zakázky.</w:t>
      </w:r>
    </w:p>
    <w:p w14:paraId="4BDC37C3" w14:textId="77777777" w:rsidR="0015340A" w:rsidRPr="0015340A" w:rsidRDefault="0015340A" w:rsidP="0015340A">
      <w:pPr>
        <w:widowControl w:val="0"/>
        <w:spacing w:after="120" w:line="276" w:lineRule="auto"/>
        <w:jc w:val="both"/>
        <w:rPr>
          <w:rFonts w:ascii="Segoe UI" w:hAnsi="Segoe UI" w:cs="Segoe UI"/>
          <w:b/>
          <w:snapToGrid w:val="0"/>
          <w:sz w:val="22"/>
          <w:szCs w:val="22"/>
          <w:u w:val="single"/>
        </w:rPr>
      </w:pPr>
    </w:p>
    <w:p w14:paraId="5A5423A2" w14:textId="77777777" w:rsidR="0015340A" w:rsidRPr="0015340A" w:rsidRDefault="0015340A" w:rsidP="00E6299D">
      <w:pPr>
        <w:widowControl w:val="0"/>
        <w:numPr>
          <w:ilvl w:val="0"/>
          <w:numId w:val="7"/>
        </w:numPr>
        <w:spacing w:after="120" w:line="276" w:lineRule="auto"/>
        <w:ind w:left="0" w:firstLine="0"/>
        <w:jc w:val="center"/>
        <w:rPr>
          <w:rFonts w:ascii="Segoe UI" w:hAnsi="Segoe UI" w:cs="Segoe UI"/>
          <w:b/>
          <w:sz w:val="22"/>
          <w:szCs w:val="22"/>
        </w:rPr>
      </w:pPr>
      <w:r w:rsidRPr="0015340A">
        <w:rPr>
          <w:rFonts w:ascii="Segoe UI" w:hAnsi="Segoe UI" w:cs="Segoe UI"/>
          <w:b/>
          <w:sz w:val="22"/>
          <w:szCs w:val="22"/>
        </w:rPr>
        <w:t>Základní ustanovení a účel smlouvy</w:t>
      </w:r>
    </w:p>
    <w:p w14:paraId="68E7EEFE" w14:textId="16477FC9" w:rsidR="0015340A" w:rsidRPr="0015340A" w:rsidRDefault="0015340A" w:rsidP="00E6299D">
      <w:pPr>
        <w:numPr>
          <w:ilvl w:val="1"/>
          <w:numId w:val="20"/>
        </w:numPr>
        <w:tabs>
          <w:tab w:val="clear" w:pos="792"/>
          <w:tab w:val="num" w:pos="567"/>
        </w:tabs>
        <w:spacing w:after="120" w:line="276" w:lineRule="auto"/>
        <w:ind w:left="567" w:hanging="573"/>
        <w:jc w:val="both"/>
        <w:rPr>
          <w:rFonts w:ascii="Segoe UI" w:hAnsi="Segoe UI" w:cs="Segoe UI"/>
          <w:sz w:val="22"/>
          <w:szCs w:val="22"/>
        </w:rPr>
      </w:pPr>
      <w:r w:rsidRPr="0015340A">
        <w:rPr>
          <w:rFonts w:ascii="Segoe UI" w:hAnsi="Segoe UI" w:cs="Segoe UI"/>
          <w:sz w:val="22"/>
          <w:szCs w:val="22"/>
        </w:rPr>
        <w:t>Tato smlouva je uzavřena dle § 1746 odst. 2 zákona č. 89/2012 Sb., občanský zákoník, ve znění pozdějších předpisů (dále jen „</w:t>
      </w:r>
      <w:r w:rsidRPr="0015340A">
        <w:rPr>
          <w:rFonts w:ascii="Segoe UI" w:hAnsi="Segoe UI" w:cs="Segoe UI"/>
          <w:b/>
          <w:i/>
          <w:sz w:val="22"/>
          <w:szCs w:val="22"/>
        </w:rPr>
        <w:t>Občanský zákoník</w:t>
      </w:r>
      <w:r w:rsidRPr="0015340A">
        <w:rPr>
          <w:rFonts w:ascii="Segoe UI" w:hAnsi="Segoe UI" w:cs="Segoe UI"/>
          <w:sz w:val="22"/>
          <w:szCs w:val="22"/>
        </w:rPr>
        <w:t xml:space="preserve">“), za přiměřeného použití ustanovení upravujících dílo dle § 2586 a násl. Občanského zákoníku; práva a povinnosti stran touto smlouvou neupravená se řídí příslušnými ustanoveními Občanského zákoníku. </w:t>
      </w:r>
    </w:p>
    <w:p w14:paraId="17CF291F" w14:textId="4DCE8051" w:rsidR="0015340A" w:rsidRPr="00AD6754" w:rsidRDefault="00BF6D9A" w:rsidP="00AD6754">
      <w:pPr>
        <w:numPr>
          <w:ilvl w:val="1"/>
          <w:numId w:val="20"/>
        </w:numPr>
        <w:tabs>
          <w:tab w:val="clear" w:pos="792"/>
        </w:tabs>
        <w:spacing w:after="120" w:line="276" w:lineRule="auto"/>
        <w:ind w:left="567" w:hanging="567"/>
        <w:jc w:val="both"/>
        <w:rPr>
          <w:rFonts w:ascii="Segoe UI" w:hAnsi="Segoe UI" w:cs="Segoe UI"/>
          <w:sz w:val="22"/>
          <w:szCs w:val="22"/>
        </w:rPr>
      </w:pPr>
      <w:r>
        <w:rPr>
          <w:rFonts w:ascii="Segoe UI" w:hAnsi="Segoe UI" w:cs="Segoe UI"/>
          <w:sz w:val="22"/>
          <w:szCs w:val="22"/>
        </w:rPr>
        <w:t>Ú</w:t>
      </w:r>
      <w:r w:rsidR="0015340A" w:rsidRPr="0015340A">
        <w:rPr>
          <w:rFonts w:ascii="Segoe UI" w:hAnsi="Segoe UI" w:cs="Segoe UI"/>
          <w:sz w:val="22"/>
          <w:szCs w:val="22"/>
        </w:rPr>
        <w:t xml:space="preserve">čelem této smlouvy </w:t>
      </w:r>
      <w:r>
        <w:rPr>
          <w:rFonts w:ascii="Segoe UI" w:hAnsi="Segoe UI" w:cs="Segoe UI"/>
          <w:sz w:val="22"/>
          <w:szCs w:val="22"/>
        </w:rPr>
        <w:t xml:space="preserve">je </w:t>
      </w:r>
      <w:r w:rsidR="0015340A" w:rsidRPr="0015340A">
        <w:rPr>
          <w:rFonts w:ascii="Segoe UI" w:hAnsi="Segoe UI" w:cs="Segoe UI"/>
          <w:sz w:val="22"/>
          <w:szCs w:val="22"/>
        </w:rPr>
        <w:t>uspokojení potřeby Objednatele spočívající v</w:t>
      </w:r>
      <w:r w:rsidR="002103C8">
        <w:rPr>
          <w:rFonts w:ascii="Segoe UI" w:hAnsi="Segoe UI" w:cs="Segoe UI"/>
          <w:sz w:val="22"/>
          <w:szCs w:val="22"/>
        </w:rPr>
        <w:t xml:space="preserve">e vybudování </w:t>
      </w:r>
      <w:r w:rsidR="00AD6754" w:rsidRPr="00AD6754">
        <w:rPr>
          <w:rFonts w:ascii="Segoe UI" w:hAnsi="Segoe UI" w:cs="Segoe UI"/>
          <w:sz w:val="22"/>
          <w:szCs w:val="22"/>
        </w:rPr>
        <w:t>komunikace, která bude spojovat ulici Uhelnou a</w:t>
      </w:r>
      <w:r w:rsidR="00AD6754">
        <w:rPr>
          <w:rFonts w:ascii="Segoe UI" w:hAnsi="Segoe UI" w:cs="Segoe UI"/>
          <w:sz w:val="22"/>
          <w:szCs w:val="22"/>
        </w:rPr>
        <w:t xml:space="preserve"> </w:t>
      </w:r>
      <w:r w:rsidR="00AD6754" w:rsidRPr="00AD6754">
        <w:rPr>
          <w:rFonts w:ascii="Segoe UI" w:hAnsi="Segoe UI" w:cs="Segoe UI"/>
          <w:sz w:val="22"/>
          <w:szCs w:val="22"/>
        </w:rPr>
        <w:t>ulici Opuštěnou a bude křížena ulicí Fuchsovou. Součástí je i výstavba, demolice</w:t>
      </w:r>
      <w:r w:rsidR="00AD6754">
        <w:rPr>
          <w:rFonts w:ascii="Segoe UI" w:hAnsi="Segoe UI" w:cs="Segoe UI"/>
          <w:sz w:val="22"/>
          <w:szCs w:val="22"/>
        </w:rPr>
        <w:t xml:space="preserve"> </w:t>
      </w:r>
      <w:r w:rsidR="00AD6754" w:rsidRPr="00AD6754">
        <w:rPr>
          <w:rFonts w:ascii="Segoe UI" w:hAnsi="Segoe UI" w:cs="Segoe UI"/>
          <w:sz w:val="22"/>
          <w:szCs w:val="22"/>
        </w:rPr>
        <w:t>a přeložky inženýrských sítí vedených v</w:t>
      </w:r>
      <w:r w:rsidR="00AD6754">
        <w:rPr>
          <w:rFonts w:ascii="Segoe UI" w:hAnsi="Segoe UI" w:cs="Segoe UI"/>
          <w:sz w:val="22"/>
          <w:szCs w:val="22"/>
        </w:rPr>
        <w:t> </w:t>
      </w:r>
      <w:r w:rsidR="00AD6754" w:rsidRPr="00AD6754">
        <w:rPr>
          <w:rFonts w:ascii="Segoe UI" w:hAnsi="Segoe UI" w:cs="Segoe UI"/>
          <w:sz w:val="22"/>
          <w:szCs w:val="22"/>
        </w:rPr>
        <w:t>nové</w:t>
      </w:r>
      <w:r w:rsidR="00AD6754">
        <w:rPr>
          <w:rFonts w:ascii="Segoe UI" w:hAnsi="Segoe UI" w:cs="Segoe UI"/>
          <w:sz w:val="22"/>
          <w:szCs w:val="22"/>
        </w:rPr>
        <w:t> </w:t>
      </w:r>
      <w:r w:rsidR="00AD6754" w:rsidRPr="00AD6754">
        <w:rPr>
          <w:rFonts w:ascii="Segoe UI" w:hAnsi="Segoe UI" w:cs="Segoe UI"/>
          <w:sz w:val="22"/>
          <w:szCs w:val="22"/>
        </w:rPr>
        <w:t>ulici.</w:t>
      </w:r>
      <w:r w:rsidR="00AD6754">
        <w:rPr>
          <w:rFonts w:ascii="Segoe UI" w:hAnsi="Segoe UI" w:cs="Segoe UI"/>
          <w:sz w:val="22"/>
          <w:szCs w:val="22"/>
        </w:rPr>
        <w:t xml:space="preserve"> </w:t>
      </w:r>
      <w:r w:rsidR="00AD6754" w:rsidRPr="00AD6754">
        <w:rPr>
          <w:rFonts w:ascii="Segoe UI" w:hAnsi="Segoe UI" w:cs="Segoe UI"/>
          <w:sz w:val="22"/>
          <w:szCs w:val="22"/>
        </w:rPr>
        <w:t xml:space="preserve">V rámci </w:t>
      </w:r>
      <w:r w:rsidR="00AD6754">
        <w:rPr>
          <w:rFonts w:ascii="Segoe UI" w:hAnsi="Segoe UI" w:cs="Segoe UI"/>
          <w:sz w:val="22"/>
          <w:szCs w:val="22"/>
        </w:rPr>
        <w:t>u</w:t>
      </w:r>
      <w:r w:rsidR="00AD6754" w:rsidRPr="00AD6754">
        <w:rPr>
          <w:rFonts w:ascii="Segoe UI" w:hAnsi="Segoe UI" w:cs="Segoe UI"/>
          <w:sz w:val="22"/>
          <w:szCs w:val="22"/>
        </w:rPr>
        <w:t xml:space="preserve">ličního prostoru </w:t>
      </w:r>
      <w:r w:rsidR="00AD6754">
        <w:rPr>
          <w:rFonts w:ascii="Segoe UI" w:hAnsi="Segoe UI" w:cs="Segoe UI"/>
          <w:sz w:val="22"/>
          <w:szCs w:val="22"/>
        </w:rPr>
        <w:t>budou</w:t>
      </w:r>
      <w:r w:rsidR="00AD6754" w:rsidRPr="00AD6754">
        <w:rPr>
          <w:rFonts w:ascii="Segoe UI" w:hAnsi="Segoe UI" w:cs="Segoe UI"/>
          <w:sz w:val="22"/>
          <w:szCs w:val="22"/>
        </w:rPr>
        <w:t xml:space="preserve"> dva jízdní pásy po dvou pruzích pro automobilovou dopravu.</w:t>
      </w:r>
      <w:r w:rsidR="00AD6754">
        <w:rPr>
          <w:rFonts w:ascii="Segoe UI" w:hAnsi="Segoe UI" w:cs="Segoe UI"/>
          <w:sz w:val="22"/>
          <w:szCs w:val="22"/>
        </w:rPr>
        <w:t xml:space="preserve"> </w:t>
      </w:r>
      <w:r w:rsidR="00AD6754" w:rsidRPr="00AD6754">
        <w:rPr>
          <w:rFonts w:ascii="Segoe UI" w:hAnsi="Segoe UI" w:cs="Segoe UI"/>
          <w:sz w:val="22"/>
          <w:szCs w:val="22"/>
        </w:rPr>
        <w:t xml:space="preserve">Po obou stranách komunikace </w:t>
      </w:r>
      <w:r w:rsidR="00AD6754">
        <w:rPr>
          <w:rFonts w:ascii="Segoe UI" w:hAnsi="Segoe UI" w:cs="Segoe UI"/>
          <w:sz w:val="22"/>
          <w:szCs w:val="22"/>
        </w:rPr>
        <w:t>budou přiléhat</w:t>
      </w:r>
      <w:r w:rsidR="00AD6754" w:rsidRPr="00AD6754">
        <w:rPr>
          <w:rFonts w:ascii="Segoe UI" w:hAnsi="Segoe UI" w:cs="Segoe UI"/>
          <w:sz w:val="22"/>
          <w:szCs w:val="22"/>
        </w:rPr>
        <w:t xml:space="preserve"> obousměrné cyklostezky a</w:t>
      </w:r>
      <w:r w:rsidR="00AD6754">
        <w:rPr>
          <w:rFonts w:ascii="Segoe UI" w:hAnsi="Segoe UI" w:cs="Segoe UI"/>
          <w:sz w:val="22"/>
          <w:szCs w:val="22"/>
        </w:rPr>
        <w:t> </w:t>
      </w:r>
      <w:r w:rsidR="00AD6754" w:rsidRPr="00AD6754">
        <w:rPr>
          <w:rFonts w:ascii="Segoe UI" w:hAnsi="Segoe UI" w:cs="Segoe UI"/>
          <w:sz w:val="22"/>
          <w:szCs w:val="22"/>
        </w:rPr>
        <w:t>chodníkové plochy.</w:t>
      </w:r>
      <w:r w:rsidR="00AD6754">
        <w:rPr>
          <w:rFonts w:ascii="Segoe UI" w:hAnsi="Segoe UI" w:cs="Segoe UI"/>
          <w:sz w:val="22"/>
          <w:szCs w:val="22"/>
        </w:rPr>
        <w:t xml:space="preserve"> </w:t>
      </w:r>
      <w:r w:rsidR="00AD6754" w:rsidRPr="00AD6754">
        <w:rPr>
          <w:rFonts w:ascii="Segoe UI" w:hAnsi="Segoe UI" w:cs="Segoe UI"/>
          <w:sz w:val="22"/>
          <w:szCs w:val="22"/>
        </w:rPr>
        <w:t xml:space="preserve">Mezi cyklostezkou a chodníkem </w:t>
      </w:r>
      <w:r w:rsidR="00AD6754">
        <w:rPr>
          <w:rFonts w:ascii="Segoe UI" w:hAnsi="Segoe UI" w:cs="Segoe UI"/>
          <w:sz w:val="22"/>
          <w:szCs w:val="22"/>
        </w:rPr>
        <w:t xml:space="preserve">budou </w:t>
      </w:r>
      <w:r w:rsidR="00AD6754" w:rsidRPr="00AD6754">
        <w:rPr>
          <w:rFonts w:ascii="Segoe UI" w:hAnsi="Segoe UI" w:cs="Segoe UI"/>
          <w:sz w:val="22"/>
          <w:szCs w:val="22"/>
        </w:rPr>
        <w:t>retenční průlehy, ve kterých budou osazeny stromy.</w:t>
      </w:r>
      <w:r w:rsidR="00AD6754">
        <w:rPr>
          <w:rFonts w:ascii="Segoe UI" w:hAnsi="Segoe UI" w:cs="Segoe UI"/>
          <w:sz w:val="22"/>
          <w:szCs w:val="22"/>
        </w:rPr>
        <w:t xml:space="preserve"> </w:t>
      </w:r>
      <w:r w:rsidR="00AD6754" w:rsidRPr="00AD6754">
        <w:rPr>
          <w:rFonts w:ascii="Segoe UI" w:hAnsi="Segoe UI" w:cs="Segoe UI"/>
          <w:sz w:val="22"/>
          <w:szCs w:val="22"/>
        </w:rPr>
        <w:t>Průlehy budou osázeny trvalkovým záhonem a bude do nich svedena povrchová dešťová voda z</w:t>
      </w:r>
      <w:r w:rsidR="00AD6754">
        <w:rPr>
          <w:rFonts w:ascii="Segoe UI" w:hAnsi="Segoe UI" w:cs="Segoe UI"/>
          <w:sz w:val="22"/>
          <w:szCs w:val="22"/>
        </w:rPr>
        <w:t> </w:t>
      </w:r>
      <w:r w:rsidR="00AD6754" w:rsidRPr="00AD6754">
        <w:rPr>
          <w:rFonts w:ascii="Segoe UI" w:hAnsi="Segoe UI" w:cs="Segoe UI"/>
          <w:sz w:val="22"/>
          <w:szCs w:val="22"/>
        </w:rPr>
        <w:t>ploch</w:t>
      </w:r>
      <w:r w:rsidR="00AD6754">
        <w:rPr>
          <w:rFonts w:ascii="Segoe UI" w:hAnsi="Segoe UI" w:cs="Segoe UI"/>
          <w:sz w:val="22"/>
          <w:szCs w:val="22"/>
        </w:rPr>
        <w:t xml:space="preserve"> </w:t>
      </w:r>
      <w:r w:rsidR="00AD6754" w:rsidRPr="00AD6754">
        <w:rPr>
          <w:rFonts w:ascii="Segoe UI" w:hAnsi="Segoe UI" w:cs="Segoe UI"/>
          <w:sz w:val="22"/>
          <w:szCs w:val="22"/>
        </w:rPr>
        <w:t>cyklostezky a chodníku.</w:t>
      </w:r>
      <w:r w:rsidR="00AD6754">
        <w:rPr>
          <w:rFonts w:ascii="Segoe UI" w:hAnsi="Segoe UI" w:cs="Segoe UI"/>
          <w:sz w:val="22"/>
          <w:szCs w:val="22"/>
        </w:rPr>
        <w:t xml:space="preserve"> </w:t>
      </w:r>
      <w:r w:rsidR="00AD6754" w:rsidRPr="00AD6754">
        <w:rPr>
          <w:rFonts w:ascii="Segoe UI" w:hAnsi="Segoe UI" w:cs="Segoe UI"/>
          <w:sz w:val="22"/>
          <w:szCs w:val="22"/>
        </w:rPr>
        <w:t xml:space="preserve">Středový pruh bude tvořit zelená plocha osázená letničkami </w:t>
      </w:r>
      <w:r w:rsidR="00AD6754">
        <w:rPr>
          <w:rFonts w:ascii="Segoe UI" w:hAnsi="Segoe UI" w:cs="Segoe UI"/>
          <w:sz w:val="22"/>
          <w:szCs w:val="22"/>
        </w:rPr>
        <w:t>s</w:t>
      </w:r>
      <w:r w:rsidR="00AD6754" w:rsidRPr="00AD6754">
        <w:rPr>
          <w:rFonts w:ascii="Segoe UI" w:hAnsi="Segoe UI" w:cs="Segoe UI"/>
          <w:sz w:val="22"/>
          <w:szCs w:val="22"/>
        </w:rPr>
        <w:t xml:space="preserve"> retenční průlehy po krajích zelené plochy</w:t>
      </w:r>
      <w:r w:rsidR="00AD6754">
        <w:rPr>
          <w:rFonts w:ascii="Segoe UI" w:hAnsi="Segoe UI" w:cs="Segoe UI"/>
          <w:sz w:val="22"/>
          <w:szCs w:val="22"/>
        </w:rPr>
        <w:t xml:space="preserve"> </w:t>
      </w:r>
      <w:r w:rsidRPr="00AD6754">
        <w:rPr>
          <w:rFonts w:ascii="Segoe UI" w:hAnsi="Segoe UI" w:cs="Segoe UI"/>
          <w:sz w:val="22"/>
          <w:szCs w:val="22"/>
        </w:rPr>
        <w:t>(dále jen „</w:t>
      </w:r>
      <w:r w:rsidRPr="00AD6754">
        <w:rPr>
          <w:rFonts w:ascii="Segoe UI" w:hAnsi="Segoe UI" w:cs="Segoe UI"/>
          <w:b/>
          <w:i/>
          <w:sz w:val="22"/>
          <w:szCs w:val="22"/>
        </w:rPr>
        <w:t>Stavba“</w:t>
      </w:r>
      <w:r w:rsidRPr="00AD6754">
        <w:rPr>
          <w:rFonts w:ascii="Segoe UI" w:hAnsi="Segoe UI" w:cs="Segoe UI"/>
          <w:sz w:val="22"/>
          <w:szCs w:val="22"/>
        </w:rPr>
        <w:t>)</w:t>
      </w:r>
      <w:r w:rsidR="00462AD2" w:rsidRPr="00AD6754">
        <w:rPr>
          <w:rFonts w:ascii="Segoe UI" w:hAnsi="Segoe UI" w:cs="Segoe UI"/>
          <w:sz w:val="22"/>
          <w:szCs w:val="22"/>
        </w:rPr>
        <w:t>.</w:t>
      </w:r>
    </w:p>
    <w:p w14:paraId="016940F7" w14:textId="19C5D918" w:rsidR="0015340A" w:rsidRPr="0015340A" w:rsidRDefault="0015340A" w:rsidP="00E6299D">
      <w:pPr>
        <w:numPr>
          <w:ilvl w:val="1"/>
          <w:numId w:val="20"/>
        </w:numPr>
        <w:tabs>
          <w:tab w:val="clear" w:pos="792"/>
          <w:tab w:val="num" w:pos="567"/>
        </w:tabs>
        <w:spacing w:after="120" w:line="276" w:lineRule="auto"/>
        <w:ind w:left="567" w:hanging="567"/>
        <w:jc w:val="both"/>
        <w:rPr>
          <w:rFonts w:ascii="Segoe UI" w:hAnsi="Segoe UI" w:cs="Segoe UI"/>
          <w:sz w:val="22"/>
          <w:szCs w:val="22"/>
        </w:rPr>
      </w:pPr>
      <w:r w:rsidRPr="0015340A">
        <w:rPr>
          <w:rFonts w:ascii="Segoe UI" w:hAnsi="Segoe UI" w:cs="Segoe UI"/>
          <w:sz w:val="22"/>
          <w:szCs w:val="22"/>
        </w:rPr>
        <w:t>Tato smlouva je uzavřena v návaznosti na výsledek zadávacího řízení na veřejnou zakázku s </w:t>
      </w:r>
      <w:r w:rsidRPr="00D4612B">
        <w:rPr>
          <w:rFonts w:ascii="Segoe UI" w:hAnsi="Segoe UI" w:cs="Segoe UI"/>
          <w:sz w:val="22"/>
          <w:szCs w:val="22"/>
        </w:rPr>
        <w:t>názvem „</w:t>
      </w:r>
      <w:r w:rsidR="00183A9F" w:rsidRPr="00D4612B">
        <w:rPr>
          <w:rFonts w:ascii="Segoe UI" w:hAnsi="Segoe UI" w:cs="Segoe UI"/>
          <w:sz w:val="22"/>
          <w:szCs w:val="22"/>
        </w:rPr>
        <w:t>Přestavba ŽUB – městská infrastruktura – Bulvár – sever</w:t>
      </w:r>
      <w:r w:rsidR="002103C8" w:rsidRPr="00D4612B">
        <w:rPr>
          <w:rFonts w:ascii="Segoe UI" w:hAnsi="Segoe UI" w:cs="Segoe UI"/>
          <w:sz w:val="22"/>
          <w:szCs w:val="22"/>
        </w:rPr>
        <w:t>“</w:t>
      </w:r>
      <w:r w:rsidRPr="0015340A">
        <w:rPr>
          <w:rFonts w:ascii="Segoe UI" w:hAnsi="Segoe UI" w:cs="Segoe UI"/>
          <w:sz w:val="22"/>
          <w:szCs w:val="22"/>
        </w:rPr>
        <w:t xml:space="preserve"> (dále jen „</w:t>
      </w:r>
      <w:r w:rsidRPr="0015340A">
        <w:rPr>
          <w:rFonts w:ascii="Segoe UI" w:hAnsi="Segoe UI" w:cs="Segoe UI"/>
          <w:b/>
          <w:i/>
          <w:sz w:val="22"/>
          <w:szCs w:val="22"/>
        </w:rPr>
        <w:t>Veřejná zakázka</w:t>
      </w:r>
      <w:r w:rsidRPr="0015340A">
        <w:rPr>
          <w:rFonts w:ascii="Segoe UI" w:hAnsi="Segoe UI" w:cs="Segoe UI"/>
          <w:sz w:val="22"/>
          <w:szCs w:val="22"/>
        </w:rPr>
        <w:t>“), které bylo realizováno Objednatelem v pozici zadavatele veřejné zakázky podle režimu zákona č. 134/2016 Sb., o zadávání veřejných zakázek, ve znění pozdějších předpisů (dále jen „</w:t>
      </w:r>
      <w:r w:rsidRPr="0015340A">
        <w:rPr>
          <w:rFonts w:ascii="Segoe UI" w:hAnsi="Segoe UI" w:cs="Segoe UI"/>
          <w:b/>
          <w:i/>
          <w:sz w:val="22"/>
          <w:szCs w:val="22"/>
        </w:rPr>
        <w:t>ZZVZ</w:t>
      </w:r>
      <w:r w:rsidRPr="0015340A">
        <w:rPr>
          <w:rFonts w:ascii="Segoe UI" w:hAnsi="Segoe UI" w:cs="Segoe UI"/>
          <w:sz w:val="22"/>
          <w:szCs w:val="22"/>
        </w:rPr>
        <w:t xml:space="preserve">“). </w:t>
      </w:r>
      <w:r w:rsidRPr="0015340A">
        <w:rPr>
          <w:rFonts w:ascii="Segoe UI" w:eastAsia="Calibri" w:hAnsi="Segoe UI" w:cs="Segoe UI"/>
          <w:sz w:val="22"/>
          <w:szCs w:val="22"/>
        </w:rPr>
        <w:t xml:space="preserve">Objednatel odpovídá za správnost a úplnost veškerých </w:t>
      </w:r>
      <w:r w:rsidRPr="0015340A">
        <w:rPr>
          <w:rFonts w:ascii="Segoe UI" w:eastAsia="Calibri" w:hAnsi="Segoe UI" w:cs="Segoe UI"/>
          <w:sz w:val="22"/>
          <w:szCs w:val="22"/>
        </w:rPr>
        <w:lastRenderedPageBreak/>
        <w:t>podkladů pro zhotovení Stavby a nepřenáší tuto odpovědnost žádnou formou na Zhotovitele.</w:t>
      </w:r>
    </w:p>
    <w:p w14:paraId="3DEDE7C5" w14:textId="7EFDA3F8" w:rsidR="0015340A" w:rsidRPr="001B568C" w:rsidRDefault="0015340A" w:rsidP="00E6299D">
      <w:pPr>
        <w:numPr>
          <w:ilvl w:val="1"/>
          <w:numId w:val="20"/>
        </w:numPr>
        <w:tabs>
          <w:tab w:val="clear" w:pos="792"/>
          <w:tab w:val="num" w:pos="567"/>
        </w:tabs>
        <w:spacing w:after="120" w:line="276" w:lineRule="auto"/>
        <w:ind w:left="567" w:hanging="573"/>
        <w:jc w:val="both"/>
        <w:rPr>
          <w:rFonts w:ascii="Segoe UI" w:hAnsi="Segoe UI" w:cs="Segoe UI"/>
          <w:sz w:val="22"/>
          <w:szCs w:val="22"/>
        </w:rPr>
      </w:pPr>
      <w:r w:rsidRPr="0015340A">
        <w:rPr>
          <w:rFonts w:ascii="Segoe UI" w:hAnsi="Segoe UI" w:cs="Segoe UI"/>
          <w:sz w:val="22"/>
          <w:szCs w:val="22"/>
        </w:rPr>
        <w:t xml:space="preserve">Zhotovitel potvrzuje, že se detailně seznámil s rozsahem a povahou plnění, že jsou mu známy veškeré technické, kvalitativní a jiné podmínky nezbytné k realizaci plnění a že </w:t>
      </w:r>
      <w:r w:rsidRPr="001B568C">
        <w:rPr>
          <w:rFonts w:ascii="Segoe UI" w:hAnsi="Segoe UI" w:cs="Segoe UI"/>
          <w:sz w:val="22"/>
          <w:szCs w:val="22"/>
        </w:rPr>
        <w:t xml:space="preserve">disponuje takovými kapacitami a odbornými znalostmi, které jsou nezbytné pro realizaci plnění za dohodnutou smluvní cenu uvedenou v čl. </w:t>
      </w:r>
      <w:r w:rsidR="006376DF">
        <w:rPr>
          <w:rFonts w:ascii="Segoe UI" w:hAnsi="Segoe UI" w:cs="Segoe UI"/>
          <w:sz w:val="22"/>
          <w:szCs w:val="22"/>
        </w:rPr>
        <w:fldChar w:fldCharType="begin"/>
      </w:r>
      <w:r w:rsidR="006376DF">
        <w:rPr>
          <w:rFonts w:ascii="Segoe UI" w:hAnsi="Segoe UI" w:cs="Segoe UI"/>
          <w:sz w:val="22"/>
          <w:szCs w:val="22"/>
        </w:rPr>
        <w:instrText xml:space="preserve"> REF _Ref132280330 \r \h </w:instrText>
      </w:r>
      <w:r w:rsidR="006376DF">
        <w:rPr>
          <w:rFonts w:ascii="Segoe UI" w:hAnsi="Segoe UI" w:cs="Segoe UI"/>
          <w:sz w:val="22"/>
          <w:szCs w:val="22"/>
        </w:rPr>
      </w:r>
      <w:r w:rsidR="006376DF">
        <w:rPr>
          <w:rFonts w:ascii="Segoe UI" w:hAnsi="Segoe UI" w:cs="Segoe UI"/>
          <w:sz w:val="22"/>
          <w:szCs w:val="22"/>
        </w:rPr>
        <w:fldChar w:fldCharType="separate"/>
      </w:r>
      <w:r w:rsidR="008C68BF">
        <w:rPr>
          <w:rFonts w:ascii="Segoe UI" w:hAnsi="Segoe UI" w:cs="Segoe UI"/>
          <w:sz w:val="22"/>
          <w:szCs w:val="22"/>
        </w:rPr>
        <w:t>V</w:t>
      </w:r>
      <w:r w:rsidR="006376DF">
        <w:rPr>
          <w:rFonts w:ascii="Segoe UI" w:hAnsi="Segoe UI" w:cs="Segoe UI"/>
          <w:sz w:val="22"/>
          <w:szCs w:val="22"/>
        </w:rPr>
        <w:fldChar w:fldCharType="end"/>
      </w:r>
      <w:r w:rsidRPr="001B568C">
        <w:rPr>
          <w:rFonts w:ascii="Segoe UI" w:hAnsi="Segoe UI" w:cs="Segoe UI"/>
          <w:sz w:val="22"/>
          <w:szCs w:val="22"/>
        </w:rPr>
        <w:t xml:space="preserve"> této smlouvy. </w:t>
      </w:r>
    </w:p>
    <w:p w14:paraId="6AE15891" w14:textId="774AE01B" w:rsidR="0015340A" w:rsidRPr="0015340A" w:rsidRDefault="0015340A" w:rsidP="00E6299D">
      <w:pPr>
        <w:numPr>
          <w:ilvl w:val="1"/>
          <w:numId w:val="20"/>
        </w:numPr>
        <w:tabs>
          <w:tab w:val="clear" w:pos="792"/>
          <w:tab w:val="num" w:pos="567"/>
        </w:tabs>
        <w:spacing w:after="120" w:line="276" w:lineRule="auto"/>
        <w:ind w:left="567" w:hanging="573"/>
        <w:jc w:val="both"/>
        <w:rPr>
          <w:rFonts w:ascii="Segoe UI" w:hAnsi="Segoe UI" w:cs="Segoe UI"/>
          <w:sz w:val="22"/>
          <w:szCs w:val="22"/>
        </w:rPr>
      </w:pPr>
      <w:r w:rsidRPr="0015340A">
        <w:rPr>
          <w:rFonts w:ascii="Segoe UI" w:hAnsi="Segoe UI" w:cs="Segoe UI"/>
          <w:sz w:val="22"/>
          <w:szCs w:val="22"/>
        </w:rPr>
        <w:t>Pojmy s velkými počátečními písmeny definované v této smlouvě mají význam, jenž je jim ve smlouvě připisován. Pro vyloučení jakýchkoliv pochybností se smluvní strany dále dohodly, že:</w:t>
      </w:r>
    </w:p>
    <w:p w14:paraId="620F9C79" w14:textId="77777777" w:rsidR="0015340A" w:rsidRPr="00FF2563" w:rsidRDefault="0015340A" w:rsidP="007A1362">
      <w:pPr>
        <w:pStyle w:val="OdstavecSmlouvy"/>
        <w:keepLines w:val="0"/>
        <w:widowControl w:val="0"/>
        <w:numPr>
          <w:ilvl w:val="0"/>
          <w:numId w:val="31"/>
        </w:numPr>
        <w:tabs>
          <w:tab w:val="clear" w:pos="426"/>
          <w:tab w:val="clear" w:pos="1701"/>
        </w:tabs>
        <w:spacing w:line="276" w:lineRule="auto"/>
        <w:rPr>
          <w:rFonts w:ascii="Segoe UI" w:hAnsi="Segoe UI" w:cs="Segoe UI"/>
          <w:bCs/>
          <w:iCs/>
          <w:sz w:val="22"/>
          <w:szCs w:val="22"/>
        </w:rPr>
      </w:pPr>
      <w:bookmarkStart w:id="1" w:name="_Toc335318128"/>
      <w:bookmarkStart w:id="2" w:name="_Toc335318211"/>
      <w:r w:rsidRPr="00FF2563">
        <w:rPr>
          <w:rFonts w:ascii="Segoe UI" w:hAnsi="Segoe UI" w:cs="Segoe UI"/>
          <w:bCs/>
          <w:iCs/>
          <w:sz w:val="22"/>
          <w:szCs w:val="22"/>
        </w:rPr>
        <w:t>v případě jakékoliv nejistoty ohledně výkladu ustanovení smlouvy budou tato ustanovení vykládána tak, aby v co nejširší míře zohledňovala účel Veřejné zakázky vyjádřený v zadávací dokumentaci a smlouvě;</w:t>
      </w:r>
      <w:bookmarkEnd w:id="1"/>
      <w:bookmarkEnd w:id="2"/>
    </w:p>
    <w:p w14:paraId="0BF2BA15" w14:textId="77777777" w:rsidR="0015340A" w:rsidRPr="0015340A" w:rsidRDefault="0015340A" w:rsidP="007A1362">
      <w:pPr>
        <w:pStyle w:val="OdstavecSmlouvy"/>
        <w:keepLines w:val="0"/>
        <w:widowControl w:val="0"/>
        <w:numPr>
          <w:ilvl w:val="0"/>
          <w:numId w:val="31"/>
        </w:numPr>
        <w:tabs>
          <w:tab w:val="clear" w:pos="426"/>
          <w:tab w:val="clear" w:pos="1701"/>
        </w:tabs>
        <w:spacing w:line="276" w:lineRule="auto"/>
        <w:rPr>
          <w:rFonts w:ascii="Segoe UI" w:hAnsi="Segoe UI" w:cs="Segoe UI"/>
          <w:sz w:val="22"/>
          <w:szCs w:val="22"/>
        </w:rPr>
      </w:pPr>
      <w:bookmarkStart w:id="3" w:name="_Toc335318130"/>
      <w:bookmarkStart w:id="4" w:name="_Toc335318213"/>
      <w:r w:rsidRPr="00FF2563">
        <w:rPr>
          <w:rFonts w:ascii="Segoe UI" w:hAnsi="Segoe UI" w:cs="Segoe UI"/>
          <w:bCs/>
          <w:iCs/>
          <w:sz w:val="22"/>
          <w:szCs w:val="22"/>
        </w:rPr>
        <w:t>Zhotovitel</w:t>
      </w:r>
      <w:r w:rsidRPr="0015340A">
        <w:rPr>
          <w:rFonts w:ascii="Segoe UI" w:hAnsi="Segoe UI" w:cs="Segoe UI"/>
          <w:bCs/>
          <w:sz w:val="22"/>
          <w:szCs w:val="22"/>
        </w:rPr>
        <w:t xml:space="preserve"> je vázán svou nabídkou předloženou Objednateli v rámci zadávacího řízení na Veřejnou zakázku, která se pro úpravu vzájemných vztahů vyplývajících ze smlouvy použije subsidiárně</w:t>
      </w:r>
      <w:bookmarkEnd w:id="3"/>
      <w:bookmarkEnd w:id="4"/>
      <w:r w:rsidRPr="0015340A">
        <w:rPr>
          <w:rFonts w:ascii="Segoe UI" w:hAnsi="Segoe UI" w:cs="Segoe UI"/>
          <w:sz w:val="22"/>
          <w:szCs w:val="22"/>
        </w:rPr>
        <w:t>.</w:t>
      </w:r>
    </w:p>
    <w:p w14:paraId="79D96F39" w14:textId="77777777" w:rsidR="0015340A" w:rsidRPr="0015340A" w:rsidRDefault="0015340A" w:rsidP="0015340A">
      <w:pPr>
        <w:widowControl w:val="0"/>
        <w:spacing w:after="120" w:line="276" w:lineRule="auto"/>
        <w:jc w:val="center"/>
        <w:rPr>
          <w:rFonts w:ascii="Segoe UI" w:hAnsi="Segoe UI" w:cs="Segoe UI"/>
          <w:b/>
          <w:snapToGrid w:val="0"/>
          <w:sz w:val="22"/>
          <w:szCs w:val="22"/>
        </w:rPr>
      </w:pPr>
    </w:p>
    <w:p w14:paraId="258CD55F" w14:textId="77777777" w:rsidR="0015340A" w:rsidRPr="0015340A" w:rsidRDefault="0015340A" w:rsidP="00E6299D">
      <w:pPr>
        <w:widowControl w:val="0"/>
        <w:numPr>
          <w:ilvl w:val="0"/>
          <w:numId w:val="7"/>
        </w:numPr>
        <w:spacing w:after="120" w:line="276" w:lineRule="auto"/>
        <w:ind w:left="0" w:firstLine="0"/>
        <w:jc w:val="center"/>
        <w:rPr>
          <w:rFonts w:ascii="Segoe UI" w:hAnsi="Segoe UI" w:cs="Segoe UI"/>
          <w:b/>
          <w:sz w:val="22"/>
          <w:szCs w:val="22"/>
        </w:rPr>
      </w:pPr>
      <w:r w:rsidRPr="0015340A">
        <w:rPr>
          <w:rFonts w:ascii="Segoe UI" w:hAnsi="Segoe UI" w:cs="Segoe UI"/>
          <w:b/>
          <w:sz w:val="22"/>
          <w:szCs w:val="22"/>
        </w:rPr>
        <w:t xml:space="preserve">Předmět smlouvy </w:t>
      </w:r>
    </w:p>
    <w:p w14:paraId="26E25423" w14:textId="77777777" w:rsidR="0015340A" w:rsidRPr="0015340A" w:rsidRDefault="0015340A" w:rsidP="00E6299D">
      <w:pPr>
        <w:widowControl w:val="0"/>
        <w:numPr>
          <w:ilvl w:val="1"/>
          <w:numId w:val="7"/>
        </w:numPr>
        <w:spacing w:after="120" w:line="276" w:lineRule="auto"/>
        <w:ind w:left="426" w:hanging="426"/>
        <w:jc w:val="both"/>
        <w:rPr>
          <w:rFonts w:ascii="Segoe UI" w:hAnsi="Segoe UI" w:cs="Segoe UI"/>
          <w:b/>
          <w:sz w:val="22"/>
          <w:szCs w:val="22"/>
        </w:rPr>
      </w:pPr>
      <w:r w:rsidRPr="0015340A">
        <w:rPr>
          <w:rFonts w:ascii="Segoe UI" w:hAnsi="Segoe UI" w:cs="Segoe UI"/>
          <w:sz w:val="22"/>
          <w:szCs w:val="22"/>
        </w:rPr>
        <w:t>Předmětem této smlouvy je</w:t>
      </w:r>
    </w:p>
    <w:p w14:paraId="53C28626" w14:textId="2D4E6EC9" w:rsidR="0015340A" w:rsidRPr="0015340A" w:rsidRDefault="0015340A" w:rsidP="007A1362">
      <w:pPr>
        <w:pStyle w:val="OdstavecSmlouvy"/>
        <w:keepLines w:val="0"/>
        <w:widowControl w:val="0"/>
        <w:numPr>
          <w:ilvl w:val="0"/>
          <w:numId w:val="32"/>
        </w:numPr>
        <w:tabs>
          <w:tab w:val="clear" w:pos="426"/>
          <w:tab w:val="clear" w:pos="1701"/>
          <w:tab w:val="num" w:pos="792"/>
          <w:tab w:val="num" w:pos="1348"/>
        </w:tabs>
        <w:spacing w:line="276" w:lineRule="auto"/>
        <w:rPr>
          <w:rFonts w:ascii="Segoe UI" w:hAnsi="Segoe UI" w:cs="Segoe UI"/>
          <w:strike/>
          <w:sz w:val="22"/>
          <w:szCs w:val="22"/>
        </w:rPr>
      </w:pPr>
      <w:r w:rsidRPr="00FF2563">
        <w:rPr>
          <w:rFonts w:ascii="Segoe UI" w:hAnsi="Segoe UI" w:cs="Segoe UI"/>
          <w:bCs/>
          <w:iCs/>
          <w:sz w:val="22"/>
          <w:szCs w:val="22"/>
        </w:rPr>
        <w:t>provedení</w:t>
      </w:r>
      <w:r w:rsidRPr="0015340A">
        <w:rPr>
          <w:rFonts w:ascii="Segoe UI" w:hAnsi="Segoe UI" w:cs="Segoe UI"/>
          <w:sz w:val="22"/>
          <w:szCs w:val="22"/>
        </w:rPr>
        <w:t xml:space="preserve"> díla, kterým je zhotovení Stavby,</w:t>
      </w:r>
    </w:p>
    <w:p w14:paraId="68A14BED" w14:textId="77777777" w:rsidR="0015340A" w:rsidRPr="00D4612B" w:rsidRDefault="0015340A" w:rsidP="007A1362">
      <w:pPr>
        <w:pStyle w:val="OdstavecSmlouvy"/>
        <w:keepLines w:val="0"/>
        <w:widowControl w:val="0"/>
        <w:numPr>
          <w:ilvl w:val="0"/>
          <w:numId w:val="32"/>
        </w:numPr>
        <w:tabs>
          <w:tab w:val="clear" w:pos="426"/>
          <w:tab w:val="clear" w:pos="1701"/>
          <w:tab w:val="num" w:pos="792"/>
          <w:tab w:val="num" w:pos="1348"/>
        </w:tabs>
        <w:spacing w:line="276" w:lineRule="auto"/>
        <w:rPr>
          <w:rFonts w:ascii="Segoe UI" w:hAnsi="Segoe UI" w:cs="Segoe UI"/>
          <w:sz w:val="22"/>
          <w:szCs w:val="22"/>
        </w:rPr>
      </w:pPr>
      <w:r w:rsidRPr="00D4612B">
        <w:rPr>
          <w:rFonts w:ascii="Segoe UI" w:hAnsi="Segoe UI" w:cs="Segoe UI"/>
          <w:bCs/>
          <w:iCs/>
          <w:sz w:val="22"/>
          <w:szCs w:val="22"/>
        </w:rPr>
        <w:t>poskytnutí</w:t>
      </w:r>
      <w:r w:rsidRPr="00D4612B">
        <w:rPr>
          <w:rFonts w:ascii="Segoe UI" w:hAnsi="Segoe UI" w:cs="Segoe UI"/>
          <w:sz w:val="22"/>
          <w:szCs w:val="22"/>
        </w:rPr>
        <w:t xml:space="preserve"> součinnosti Objednateli při řízení souvisejícím s užíváním Stavby.</w:t>
      </w:r>
    </w:p>
    <w:p w14:paraId="0EEAA110" w14:textId="77777777" w:rsidR="0015340A" w:rsidRPr="0015340A" w:rsidRDefault="0015340A" w:rsidP="004F05F5">
      <w:pPr>
        <w:widowControl w:val="0"/>
        <w:numPr>
          <w:ilvl w:val="1"/>
          <w:numId w:val="7"/>
        </w:numPr>
        <w:spacing w:after="120" w:line="276" w:lineRule="auto"/>
        <w:ind w:left="426" w:hanging="426"/>
        <w:jc w:val="both"/>
        <w:rPr>
          <w:rFonts w:ascii="Segoe UI" w:hAnsi="Segoe UI" w:cs="Segoe UI"/>
          <w:sz w:val="22"/>
          <w:szCs w:val="22"/>
        </w:rPr>
      </w:pPr>
      <w:bookmarkStart w:id="5" w:name="_Ref136196838"/>
      <w:r w:rsidRPr="0015340A">
        <w:rPr>
          <w:rFonts w:ascii="Segoe UI" w:hAnsi="Segoe UI" w:cs="Segoe UI"/>
          <w:sz w:val="22"/>
          <w:szCs w:val="22"/>
        </w:rPr>
        <w:t>Zhotovením Stavby se rozumí</w:t>
      </w:r>
      <w:bookmarkEnd w:id="5"/>
      <w:r w:rsidRPr="0015340A">
        <w:rPr>
          <w:rFonts w:ascii="Segoe UI" w:hAnsi="Segoe UI" w:cs="Segoe UI"/>
          <w:sz w:val="22"/>
          <w:szCs w:val="22"/>
        </w:rPr>
        <w:t xml:space="preserve"> </w:t>
      </w:r>
    </w:p>
    <w:p w14:paraId="5A318DBF" w14:textId="1D3CDC26" w:rsidR="0015340A" w:rsidRPr="004F05F5" w:rsidRDefault="0015340A" w:rsidP="004F05F5">
      <w:pPr>
        <w:pStyle w:val="OdstavecSmlouvy"/>
        <w:keepLines w:val="0"/>
        <w:widowControl w:val="0"/>
        <w:numPr>
          <w:ilvl w:val="1"/>
          <w:numId w:val="23"/>
        </w:numPr>
        <w:tabs>
          <w:tab w:val="left" w:pos="709"/>
        </w:tabs>
        <w:spacing w:line="276" w:lineRule="auto"/>
        <w:ind w:left="709" w:hanging="283"/>
        <w:rPr>
          <w:rFonts w:ascii="Segoe UI" w:hAnsi="Segoe UI" w:cs="Segoe UI"/>
          <w:sz w:val="22"/>
          <w:szCs w:val="22"/>
        </w:rPr>
      </w:pPr>
      <w:r w:rsidRPr="0015340A">
        <w:rPr>
          <w:rFonts w:ascii="Segoe UI" w:hAnsi="Segoe UI" w:cs="Segoe UI"/>
          <w:sz w:val="22"/>
          <w:szCs w:val="22"/>
        </w:rPr>
        <w:t xml:space="preserve">úplné, funkční a bezvadné provedení všech stavebních prací a konstrukcí, včetně dodávek potřebných materiálů a zařízení nezbytných pro řádné dokončení Stavby, včetně </w:t>
      </w:r>
      <w:r w:rsidR="00BF6D9A">
        <w:rPr>
          <w:rFonts w:ascii="Segoe UI" w:hAnsi="Segoe UI" w:cs="Segoe UI"/>
          <w:sz w:val="22"/>
          <w:szCs w:val="22"/>
        </w:rPr>
        <w:t xml:space="preserve">případných </w:t>
      </w:r>
      <w:r w:rsidRPr="0015340A">
        <w:rPr>
          <w:rFonts w:ascii="Segoe UI" w:hAnsi="Segoe UI" w:cs="Segoe UI"/>
          <w:sz w:val="22"/>
          <w:szCs w:val="22"/>
        </w:rPr>
        <w:t>dodáv</w:t>
      </w:r>
      <w:r w:rsidR="00BF6D9A">
        <w:rPr>
          <w:rFonts w:ascii="Segoe UI" w:hAnsi="Segoe UI" w:cs="Segoe UI"/>
          <w:sz w:val="22"/>
          <w:szCs w:val="22"/>
        </w:rPr>
        <w:t>e</w:t>
      </w:r>
      <w:r w:rsidRPr="0015340A">
        <w:rPr>
          <w:rFonts w:ascii="Segoe UI" w:hAnsi="Segoe UI" w:cs="Segoe UI"/>
          <w:sz w:val="22"/>
          <w:szCs w:val="22"/>
        </w:rPr>
        <w:t>k, montáž</w:t>
      </w:r>
      <w:r w:rsidR="00BF6D9A">
        <w:rPr>
          <w:rFonts w:ascii="Segoe UI" w:hAnsi="Segoe UI" w:cs="Segoe UI"/>
          <w:sz w:val="22"/>
          <w:szCs w:val="22"/>
        </w:rPr>
        <w:t>í</w:t>
      </w:r>
      <w:r w:rsidRPr="0015340A">
        <w:rPr>
          <w:rFonts w:ascii="Segoe UI" w:hAnsi="Segoe UI" w:cs="Segoe UI"/>
          <w:sz w:val="22"/>
          <w:szCs w:val="22"/>
        </w:rPr>
        <w:t xml:space="preserve"> a instalac</w:t>
      </w:r>
      <w:r w:rsidR="00BF6D9A">
        <w:rPr>
          <w:rFonts w:ascii="Segoe UI" w:hAnsi="Segoe UI" w:cs="Segoe UI"/>
          <w:sz w:val="22"/>
          <w:szCs w:val="22"/>
        </w:rPr>
        <w:t>í a</w:t>
      </w:r>
      <w:r w:rsidRPr="0015340A">
        <w:rPr>
          <w:rFonts w:ascii="Segoe UI" w:hAnsi="Segoe UI" w:cs="Segoe UI"/>
          <w:sz w:val="22"/>
          <w:szCs w:val="22"/>
        </w:rPr>
        <w:t xml:space="preserve"> provedení všech činností souvisejících s</w:t>
      </w:r>
      <w:r w:rsidR="00BF6D9A">
        <w:rPr>
          <w:rFonts w:ascii="Segoe UI" w:hAnsi="Segoe UI" w:cs="Segoe UI"/>
          <w:sz w:val="22"/>
          <w:szCs w:val="22"/>
        </w:rPr>
        <w:t>e stavebními pracemi</w:t>
      </w:r>
      <w:r w:rsidRPr="0015340A">
        <w:rPr>
          <w:rFonts w:ascii="Segoe UI" w:hAnsi="Segoe UI" w:cs="Segoe UI"/>
          <w:sz w:val="22"/>
          <w:szCs w:val="22"/>
        </w:rPr>
        <w:t xml:space="preserve">, jejichž provedení je nezbytné pro řádné dokončení Stavby, např. zařízení staveniště, jakožto místa, kde bude Stavba prováděna (dále jen </w:t>
      </w:r>
      <w:r w:rsidRPr="00BF6D9A">
        <w:rPr>
          <w:rFonts w:ascii="Segoe UI" w:hAnsi="Segoe UI" w:cs="Segoe UI"/>
          <w:i/>
          <w:iCs/>
          <w:sz w:val="22"/>
          <w:szCs w:val="22"/>
        </w:rPr>
        <w:t>„</w:t>
      </w:r>
      <w:r w:rsidRPr="00BF6D9A">
        <w:rPr>
          <w:rFonts w:ascii="Segoe UI" w:hAnsi="Segoe UI" w:cs="Segoe UI"/>
          <w:b/>
          <w:bCs/>
          <w:i/>
          <w:iCs/>
          <w:sz w:val="22"/>
          <w:szCs w:val="22"/>
        </w:rPr>
        <w:t>Staveniště</w:t>
      </w:r>
      <w:r w:rsidRPr="00BF6D9A">
        <w:rPr>
          <w:rFonts w:ascii="Segoe UI" w:hAnsi="Segoe UI" w:cs="Segoe UI"/>
          <w:i/>
          <w:iCs/>
          <w:sz w:val="22"/>
          <w:szCs w:val="22"/>
        </w:rPr>
        <w:t>“</w:t>
      </w:r>
      <w:r w:rsidRPr="0015340A">
        <w:rPr>
          <w:rFonts w:ascii="Segoe UI" w:hAnsi="Segoe UI" w:cs="Segoe UI"/>
          <w:sz w:val="22"/>
          <w:szCs w:val="22"/>
        </w:rPr>
        <w:t xml:space="preserve">), bezpečnostní opatření, včetně koordinační a kompletační činnosti celé Stavby. Rozsah Stavby je vymezen projektovou dokumentací pro provádění Stavby (dále jen </w:t>
      </w:r>
      <w:r w:rsidRPr="00BF6D9A">
        <w:rPr>
          <w:rFonts w:ascii="Segoe UI" w:hAnsi="Segoe UI" w:cs="Segoe UI"/>
          <w:i/>
          <w:iCs/>
          <w:sz w:val="22"/>
          <w:szCs w:val="22"/>
        </w:rPr>
        <w:t>„</w:t>
      </w:r>
      <w:r w:rsidRPr="00BF6D9A">
        <w:rPr>
          <w:rFonts w:ascii="Segoe UI" w:hAnsi="Segoe UI" w:cs="Segoe UI"/>
          <w:b/>
          <w:bCs/>
          <w:i/>
          <w:iCs/>
          <w:sz w:val="22"/>
          <w:szCs w:val="22"/>
        </w:rPr>
        <w:t>Projektová dokumentace</w:t>
      </w:r>
      <w:r w:rsidRPr="00BF6D9A">
        <w:rPr>
          <w:rFonts w:ascii="Segoe UI" w:hAnsi="Segoe UI" w:cs="Segoe UI"/>
          <w:i/>
          <w:iCs/>
          <w:sz w:val="22"/>
          <w:szCs w:val="22"/>
        </w:rPr>
        <w:t>“</w:t>
      </w:r>
      <w:r w:rsidRPr="0015340A">
        <w:rPr>
          <w:rFonts w:ascii="Segoe UI" w:hAnsi="Segoe UI" w:cs="Segoe UI"/>
          <w:sz w:val="22"/>
          <w:szCs w:val="22"/>
        </w:rPr>
        <w:t xml:space="preserve">), která byla zpracována společností </w:t>
      </w:r>
      <w:proofErr w:type="spellStart"/>
      <w:r w:rsidR="00555234" w:rsidRPr="00555234">
        <w:rPr>
          <w:rFonts w:ascii="Segoe UI" w:hAnsi="Segoe UI" w:cs="Segoe UI"/>
          <w:sz w:val="22"/>
          <w:szCs w:val="22"/>
        </w:rPr>
        <w:t>Sweco</w:t>
      </w:r>
      <w:proofErr w:type="spellEnd"/>
      <w:r w:rsidR="00555234" w:rsidRPr="00555234">
        <w:rPr>
          <w:rFonts w:ascii="Segoe UI" w:hAnsi="Segoe UI" w:cs="Segoe UI"/>
          <w:sz w:val="22"/>
          <w:szCs w:val="22"/>
        </w:rPr>
        <w:t xml:space="preserve"> a.s., </w:t>
      </w:r>
      <w:r w:rsidR="00555234">
        <w:rPr>
          <w:rFonts w:ascii="Segoe UI" w:hAnsi="Segoe UI" w:cs="Segoe UI"/>
          <w:sz w:val="22"/>
          <w:szCs w:val="22"/>
        </w:rPr>
        <w:t xml:space="preserve">se sídlem </w:t>
      </w:r>
      <w:r w:rsidR="00555234" w:rsidRPr="00555234">
        <w:rPr>
          <w:rFonts w:ascii="Segoe UI" w:hAnsi="Segoe UI" w:cs="Segoe UI"/>
          <w:sz w:val="22"/>
          <w:szCs w:val="22"/>
        </w:rPr>
        <w:t>Táborská 31, 140 16 Praha, IČO 26475081</w:t>
      </w:r>
      <w:r w:rsidRPr="0015340A">
        <w:rPr>
          <w:rFonts w:ascii="Segoe UI" w:hAnsi="Segoe UI" w:cs="Segoe UI"/>
          <w:sz w:val="22"/>
          <w:szCs w:val="22"/>
        </w:rPr>
        <w:t xml:space="preserve">; oceněným soupisem stavebních prací, dodávek a služeb, v němž jsou Zhotovitelem uvedeny jednotkové ceny u všech položek stavebních prací, dodávek a služeb a jejich celkové ceny pro Objednatelem vymezené množství (dále jen </w:t>
      </w:r>
      <w:r w:rsidRPr="00BF6D9A">
        <w:rPr>
          <w:rFonts w:ascii="Segoe UI" w:hAnsi="Segoe UI" w:cs="Segoe UI"/>
          <w:i/>
          <w:iCs/>
          <w:sz w:val="22"/>
          <w:szCs w:val="22"/>
        </w:rPr>
        <w:t>„</w:t>
      </w:r>
      <w:r w:rsidRPr="00BF6D9A">
        <w:rPr>
          <w:rFonts w:ascii="Segoe UI" w:hAnsi="Segoe UI" w:cs="Segoe UI"/>
          <w:b/>
          <w:bCs/>
          <w:i/>
          <w:iCs/>
          <w:sz w:val="22"/>
          <w:szCs w:val="22"/>
        </w:rPr>
        <w:t>soupis prací</w:t>
      </w:r>
      <w:r w:rsidRPr="00BF6D9A">
        <w:rPr>
          <w:rFonts w:ascii="Segoe UI" w:hAnsi="Segoe UI" w:cs="Segoe UI"/>
          <w:i/>
          <w:iCs/>
          <w:sz w:val="22"/>
          <w:szCs w:val="22"/>
        </w:rPr>
        <w:t>“</w:t>
      </w:r>
      <w:r w:rsidRPr="005C0541">
        <w:rPr>
          <w:rFonts w:ascii="Segoe UI" w:hAnsi="Segoe UI" w:cs="Segoe UI"/>
          <w:sz w:val="22"/>
          <w:szCs w:val="22"/>
        </w:rPr>
        <w:t xml:space="preserve">), který je </w:t>
      </w:r>
      <w:r w:rsidR="00BF6D9A">
        <w:rPr>
          <w:rFonts w:ascii="Segoe UI" w:hAnsi="Segoe UI" w:cs="Segoe UI"/>
          <w:sz w:val="22"/>
          <w:szCs w:val="22"/>
        </w:rPr>
        <w:t xml:space="preserve">součástí </w:t>
      </w:r>
      <w:r w:rsidRPr="007E4103">
        <w:rPr>
          <w:rFonts w:ascii="Segoe UI" w:hAnsi="Segoe UI" w:cs="Segoe UI"/>
          <w:sz w:val="22"/>
          <w:szCs w:val="22"/>
        </w:rPr>
        <w:t>příloh</w:t>
      </w:r>
      <w:r w:rsidR="00BF6D9A">
        <w:rPr>
          <w:rFonts w:ascii="Segoe UI" w:hAnsi="Segoe UI" w:cs="Segoe UI"/>
          <w:sz w:val="22"/>
          <w:szCs w:val="22"/>
        </w:rPr>
        <w:t>y</w:t>
      </w:r>
      <w:r w:rsidRPr="007E4103">
        <w:rPr>
          <w:rFonts w:ascii="Segoe UI" w:hAnsi="Segoe UI" w:cs="Segoe UI"/>
          <w:sz w:val="22"/>
          <w:szCs w:val="22"/>
        </w:rPr>
        <w:t xml:space="preserve"> č. 1</w:t>
      </w:r>
      <w:r w:rsidRPr="001B568C">
        <w:rPr>
          <w:rFonts w:ascii="Segoe UI" w:hAnsi="Segoe UI" w:cs="Segoe UI"/>
          <w:sz w:val="22"/>
          <w:szCs w:val="22"/>
        </w:rPr>
        <w:t xml:space="preserve"> této smlouvy</w:t>
      </w:r>
      <w:r w:rsidR="00FA062B">
        <w:rPr>
          <w:rFonts w:ascii="Segoe UI" w:hAnsi="Segoe UI" w:cs="Segoe UI"/>
          <w:sz w:val="22"/>
          <w:szCs w:val="22"/>
        </w:rPr>
        <w:t>,</w:t>
      </w:r>
      <w:r w:rsidR="00845568">
        <w:rPr>
          <w:rFonts w:ascii="Segoe UI" w:hAnsi="Segoe UI" w:cs="Segoe UI"/>
          <w:sz w:val="22"/>
          <w:szCs w:val="22"/>
        </w:rPr>
        <w:t xml:space="preserve"> </w:t>
      </w:r>
      <w:r w:rsidR="00845568" w:rsidRPr="00845568">
        <w:rPr>
          <w:rFonts w:ascii="Segoe UI" w:hAnsi="Segoe UI" w:cs="Segoe UI"/>
          <w:sz w:val="22"/>
          <w:szCs w:val="22"/>
        </w:rPr>
        <w:t>stavební</w:t>
      </w:r>
      <w:r w:rsidR="00845568">
        <w:rPr>
          <w:rFonts w:ascii="Segoe UI" w:hAnsi="Segoe UI" w:cs="Segoe UI"/>
          <w:sz w:val="22"/>
          <w:szCs w:val="22"/>
        </w:rPr>
        <w:t>m</w:t>
      </w:r>
      <w:r w:rsidR="00845568" w:rsidRPr="00845568">
        <w:rPr>
          <w:rFonts w:ascii="Segoe UI" w:hAnsi="Segoe UI" w:cs="Segoe UI"/>
          <w:sz w:val="22"/>
          <w:szCs w:val="22"/>
        </w:rPr>
        <w:t xml:space="preserve"> povolení</w:t>
      </w:r>
      <w:r w:rsidR="00845568">
        <w:rPr>
          <w:rFonts w:ascii="Segoe UI" w:hAnsi="Segoe UI" w:cs="Segoe UI"/>
          <w:sz w:val="22"/>
          <w:szCs w:val="22"/>
        </w:rPr>
        <w:t>m</w:t>
      </w:r>
      <w:r w:rsidR="00845568" w:rsidRPr="00845568">
        <w:rPr>
          <w:rFonts w:ascii="Segoe UI" w:hAnsi="Segoe UI" w:cs="Segoe UI"/>
          <w:sz w:val="22"/>
          <w:szCs w:val="22"/>
        </w:rPr>
        <w:t xml:space="preserve"> (silniční část) č.</w:t>
      </w:r>
      <w:r w:rsidR="00845568">
        <w:rPr>
          <w:rFonts w:ascii="Segoe UI" w:hAnsi="Segoe UI" w:cs="Segoe UI"/>
          <w:sz w:val="22"/>
          <w:szCs w:val="22"/>
        </w:rPr>
        <w:t> </w:t>
      </w:r>
      <w:r w:rsidR="00845568" w:rsidRPr="00845568">
        <w:rPr>
          <w:rFonts w:ascii="Segoe UI" w:hAnsi="Segoe UI" w:cs="Segoe UI"/>
          <w:sz w:val="22"/>
          <w:szCs w:val="22"/>
        </w:rPr>
        <w:t>j. MMB/0013637/2024</w:t>
      </w:r>
      <w:r w:rsidR="00845568">
        <w:rPr>
          <w:rFonts w:ascii="Segoe UI" w:hAnsi="Segoe UI" w:cs="Segoe UI"/>
          <w:sz w:val="22"/>
          <w:szCs w:val="22"/>
        </w:rPr>
        <w:t xml:space="preserve"> vydaným 18. 1. 2024 Odborem dopravy Magistrátu města Brna, </w:t>
      </w:r>
      <w:r w:rsidR="00845568" w:rsidRPr="00845568">
        <w:rPr>
          <w:rFonts w:ascii="Segoe UI" w:hAnsi="Segoe UI" w:cs="Segoe UI"/>
          <w:sz w:val="22"/>
          <w:szCs w:val="22"/>
        </w:rPr>
        <w:t>stavební</w:t>
      </w:r>
      <w:r w:rsidR="00845568">
        <w:rPr>
          <w:rFonts w:ascii="Segoe UI" w:hAnsi="Segoe UI" w:cs="Segoe UI"/>
          <w:sz w:val="22"/>
          <w:szCs w:val="22"/>
        </w:rPr>
        <w:t>m</w:t>
      </w:r>
      <w:r w:rsidR="00845568" w:rsidRPr="00845568">
        <w:rPr>
          <w:rFonts w:ascii="Segoe UI" w:hAnsi="Segoe UI" w:cs="Segoe UI"/>
          <w:sz w:val="22"/>
          <w:szCs w:val="22"/>
        </w:rPr>
        <w:t xml:space="preserve"> povolení</w:t>
      </w:r>
      <w:r w:rsidR="00845568">
        <w:rPr>
          <w:rFonts w:ascii="Segoe UI" w:hAnsi="Segoe UI" w:cs="Segoe UI"/>
          <w:sz w:val="22"/>
          <w:szCs w:val="22"/>
        </w:rPr>
        <w:t>m</w:t>
      </w:r>
      <w:r w:rsidR="00845568" w:rsidRPr="00845568">
        <w:rPr>
          <w:rFonts w:ascii="Segoe UI" w:hAnsi="Segoe UI" w:cs="Segoe UI"/>
          <w:sz w:val="22"/>
          <w:szCs w:val="22"/>
        </w:rPr>
        <w:t xml:space="preserve"> stavby vodního díla č.</w:t>
      </w:r>
      <w:r w:rsidR="00845568">
        <w:rPr>
          <w:rFonts w:ascii="Segoe UI" w:hAnsi="Segoe UI" w:cs="Segoe UI"/>
          <w:sz w:val="22"/>
          <w:szCs w:val="22"/>
        </w:rPr>
        <w:t> </w:t>
      </w:r>
      <w:r w:rsidR="00845568" w:rsidRPr="00845568">
        <w:rPr>
          <w:rFonts w:ascii="Segoe UI" w:hAnsi="Segoe UI" w:cs="Segoe UI"/>
          <w:sz w:val="22"/>
          <w:szCs w:val="22"/>
        </w:rPr>
        <w:t>j. MMB/0504903/2023</w:t>
      </w:r>
      <w:r w:rsidR="00845568">
        <w:rPr>
          <w:rFonts w:ascii="Segoe UI" w:hAnsi="Segoe UI" w:cs="Segoe UI"/>
          <w:sz w:val="22"/>
          <w:szCs w:val="22"/>
        </w:rPr>
        <w:t xml:space="preserve"> vydaným 20. 11. 2023 Odborem vodního a lesního hospodářství </w:t>
      </w:r>
      <w:r w:rsidR="00845568">
        <w:rPr>
          <w:rFonts w:ascii="Segoe UI" w:hAnsi="Segoe UI" w:cs="Segoe UI"/>
          <w:sz w:val="22"/>
          <w:szCs w:val="22"/>
        </w:rPr>
        <w:lastRenderedPageBreak/>
        <w:t xml:space="preserve">a zemědělství Magistrátu města Brna, </w:t>
      </w:r>
      <w:r w:rsidR="00845568" w:rsidRPr="00845568">
        <w:rPr>
          <w:rFonts w:ascii="Segoe UI" w:hAnsi="Segoe UI" w:cs="Segoe UI"/>
          <w:sz w:val="22"/>
          <w:szCs w:val="22"/>
        </w:rPr>
        <w:t>společn</w:t>
      </w:r>
      <w:r w:rsidR="00845568">
        <w:rPr>
          <w:rFonts w:ascii="Segoe UI" w:hAnsi="Segoe UI" w:cs="Segoe UI"/>
          <w:sz w:val="22"/>
          <w:szCs w:val="22"/>
        </w:rPr>
        <w:t>ým</w:t>
      </w:r>
      <w:r w:rsidR="00845568" w:rsidRPr="00845568">
        <w:rPr>
          <w:rFonts w:ascii="Segoe UI" w:hAnsi="Segoe UI" w:cs="Segoe UI"/>
          <w:sz w:val="22"/>
          <w:szCs w:val="22"/>
        </w:rPr>
        <w:t xml:space="preserve"> povolení</w:t>
      </w:r>
      <w:r w:rsidR="00845568">
        <w:rPr>
          <w:rFonts w:ascii="Segoe UI" w:hAnsi="Segoe UI" w:cs="Segoe UI"/>
          <w:sz w:val="22"/>
          <w:szCs w:val="22"/>
        </w:rPr>
        <w:t>m souboru staveb</w:t>
      </w:r>
      <w:r w:rsidR="00845568" w:rsidRPr="00845568">
        <w:rPr>
          <w:rFonts w:ascii="Segoe UI" w:hAnsi="Segoe UI" w:cs="Segoe UI"/>
          <w:sz w:val="22"/>
          <w:szCs w:val="22"/>
        </w:rPr>
        <w:t xml:space="preserve"> (silniční část) č.</w:t>
      </w:r>
      <w:r w:rsidR="00845568">
        <w:rPr>
          <w:rFonts w:ascii="Segoe UI" w:hAnsi="Segoe UI" w:cs="Segoe UI"/>
          <w:sz w:val="22"/>
          <w:szCs w:val="22"/>
        </w:rPr>
        <w:t> </w:t>
      </w:r>
      <w:r w:rsidR="00845568" w:rsidRPr="00845568">
        <w:rPr>
          <w:rFonts w:ascii="Segoe UI" w:hAnsi="Segoe UI" w:cs="Segoe UI"/>
          <w:sz w:val="22"/>
          <w:szCs w:val="22"/>
        </w:rPr>
        <w:t>j. MMB/00134125/2024</w:t>
      </w:r>
      <w:r w:rsidR="00845568">
        <w:rPr>
          <w:rFonts w:ascii="Segoe UI" w:hAnsi="Segoe UI" w:cs="Segoe UI"/>
          <w:sz w:val="22"/>
          <w:szCs w:val="22"/>
        </w:rPr>
        <w:t xml:space="preserve"> vydaným 21. 3. 2024 Odborem dopravy Magistrátu města Brna, </w:t>
      </w:r>
      <w:r w:rsidR="00845568" w:rsidRPr="00845568">
        <w:rPr>
          <w:rFonts w:ascii="Segoe UI" w:hAnsi="Segoe UI" w:cs="Segoe UI"/>
          <w:sz w:val="22"/>
          <w:szCs w:val="22"/>
        </w:rPr>
        <w:t>společn</w:t>
      </w:r>
      <w:r w:rsidR="004F05F5">
        <w:rPr>
          <w:rFonts w:ascii="Segoe UI" w:hAnsi="Segoe UI" w:cs="Segoe UI"/>
          <w:sz w:val="22"/>
          <w:szCs w:val="22"/>
        </w:rPr>
        <w:t>ým</w:t>
      </w:r>
      <w:r w:rsidR="00845568" w:rsidRPr="00845568">
        <w:rPr>
          <w:rFonts w:ascii="Segoe UI" w:hAnsi="Segoe UI" w:cs="Segoe UI"/>
          <w:sz w:val="22"/>
          <w:szCs w:val="22"/>
        </w:rPr>
        <w:t xml:space="preserve"> povolení</w:t>
      </w:r>
      <w:r w:rsidR="004F05F5">
        <w:rPr>
          <w:rFonts w:ascii="Segoe UI" w:hAnsi="Segoe UI" w:cs="Segoe UI"/>
          <w:sz w:val="22"/>
          <w:szCs w:val="22"/>
        </w:rPr>
        <w:t>m</w:t>
      </w:r>
      <w:r w:rsidR="00845568" w:rsidRPr="00845568">
        <w:rPr>
          <w:rFonts w:ascii="Segoe UI" w:hAnsi="Segoe UI" w:cs="Segoe UI"/>
          <w:sz w:val="22"/>
          <w:szCs w:val="22"/>
        </w:rPr>
        <w:t xml:space="preserve"> stavby vodního díla č.</w:t>
      </w:r>
      <w:r w:rsidR="00845568">
        <w:rPr>
          <w:rFonts w:ascii="Segoe UI" w:hAnsi="Segoe UI" w:cs="Segoe UI"/>
          <w:sz w:val="22"/>
          <w:szCs w:val="22"/>
        </w:rPr>
        <w:t> </w:t>
      </w:r>
      <w:r w:rsidR="00845568" w:rsidRPr="00845568">
        <w:rPr>
          <w:rFonts w:ascii="Segoe UI" w:hAnsi="Segoe UI" w:cs="Segoe UI"/>
          <w:sz w:val="22"/>
          <w:szCs w:val="22"/>
        </w:rPr>
        <w:t>j. MMB/0079409/2024</w:t>
      </w:r>
      <w:r w:rsidR="00845568">
        <w:rPr>
          <w:rFonts w:ascii="Segoe UI" w:hAnsi="Segoe UI" w:cs="Segoe UI"/>
          <w:sz w:val="22"/>
          <w:szCs w:val="22"/>
        </w:rPr>
        <w:t xml:space="preserve"> vyd</w:t>
      </w:r>
      <w:r w:rsidR="004F05F5">
        <w:rPr>
          <w:rFonts w:ascii="Segoe UI" w:hAnsi="Segoe UI" w:cs="Segoe UI"/>
          <w:sz w:val="22"/>
          <w:szCs w:val="22"/>
        </w:rPr>
        <w:t xml:space="preserve">aným 14. 3. 2024 Odborem vodního a lesního hospodářství </w:t>
      </w:r>
      <w:r w:rsidR="0022325D">
        <w:rPr>
          <w:rFonts w:ascii="Segoe UI" w:hAnsi="Segoe UI" w:cs="Segoe UI"/>
          <w:sz w:val="22"/>
          <w:szCs w:val="22"/>
        </w:rPr>
        <w:t xml:space="preserve">a zemědělství </w:t>
      </w:r>
      <w:r w:rsidR="004F05F5">
        <w:rPr>
          <w:rFonts w:ascii="Segoe UI" w:hAnsi="Segoe UI" w:cs="Segoe UI"/>
          <w:sz w:val="22"/>
          <w:szCs w:val="22"/>
        </w:rPr>
        <w:t xml:space="preserve">Magistrátu města Brna, </w:t>
      </w:r>
      <w:r w:rsidR="00845568" w:rsidRPr="004F05F5">
        <w:rPr>
          <w:rFonts w:ascii="Segoe UI" w:hAnsi="Segoe UI" w:cs="Segoe UI"/>
          <w:sz w:val="22"/>
          <w:szCs w:val="22"/>
        </w:rPr>
        <w:t>společn</w:t>
      </w:r>
      <w:r w:rsidR="004F05F5">
        <w:rPr>
          <w:rFonts w:ascii="Segoe UI" w:hAnsi="Segoe UI" w:cs="Segoe UI"/>
          <w:sz w:val="22"/>
          <w:szCs w:val="22"/>
        </w:rPr>
        <w:t>ým</w:t>
      </w:r>
      <w:r w:rsidR="00845568" w:rsidRPr="004F05F5">
        <w:rPr>
          <w:rFonts w:ascii="Segoe UI" w:hAnsi="Segoe UI" w:cs="Segoe UI"/>
          <w:sz w:val="22"/>
          <w:szCs w:val="22"/>
        </w:rPr>
        <w:t xml:space="preserve"> povolení</w:t>
      </w:r>
      <w:r w:rsidR="004F05F5">
        <w:rPr>
          <w:rFonts w:ascii="Segoe UI" w:hAnsi="Segoe UI" w:cs="Segoe UI"/>
          <w:sz w:val="22"/>
          <w:szCs w:val="22"/>
        </w:rPr>
        <w:t>m</w:t>
      </w:r>
      <w:r w:rsidR="00845568" w:rsidRPr="004F05F5">
        <w:rPr>
          <w:rFonts w:ascii="Segoe UI" w:hAnsi="Segoe UI" w:cs="Segoe UI"/>
          <w:sz w:val="22"/>
          <w:szCs w:val="22"/>
        </w:rPr>
        <w:t xml:space="preserve"> Úpravy kolektoru Opuštěná – </w:t>
      </w:r>
      <w:proofErr w:type="spellStart"/>
      <w:r w:rsidR="00845568" w:rsidRPr="004F05F5">
        <w:rPr>
          <w:rFonts w:ascii="Segoe UI" w:hAnsi="Segoe UI" w:cs="Segoe UI"/>
          <w:sz w:val="22"/>
          <w:szCs w:val="22"/>
        </w:rPr>
        <w:t>Metropol</w:t>
      </w:r>
      <w:proofErr w:type="spellEnd"/>
      <w:r w:rsidR="00845568" w:rsidRPr="004F05F5">
        <w:rPr>
          <w:rFonts w:ascii="Segoe UI" w:hAnsi="Segoe UI" w:cs="Segoe UI"/>
          <w:sz w:val="22"/>
          <w:szCs w:val="22"/>
        </w:rPr>
        <w:t xml:space="preserve"> – blok 27, č.</w:t>
      </w:r>
      <w:r w:rsidR="004F05F5">
        <w:rPr>
          <w:rFonts w:ascii="Segoe UI" w:hAnsi="Segoe UI" w:cs="Segoe UI"/>
          <w:sz w:val="22"/>
          <w:szCs w:val="22"/>
        </w:rPr>
        <w:t> </w:t>
      </w:r>
      <w:r w:rsidR="00845568" w:rsidRPr="004F05F5">
        <w:rPr>
          <w:rFonts w:ascii="Segoe UI" w:hAnsi="Segoe UI" w:cs="Segoe UI"/>
          <w:sz w:val="22"/>
          <w:szCs w:val="22"/>
        </w:rPr>
        <w:t>j. MCBS/2024/0029392/SMIK</w:t>
      </w:r>
      <w:r w:rsidR="004F05F5">
        <w:rPr>
          <w:rFonts w:ascii="Segoe UI" w:hAnsi="Segoe UI" w:cs="Segoe UI"/>
          <w:sz w:val="22"/>
          <w:szCs w:val="22"/>
        </w:rPr>
        <w:t xml:space="preserve"> vydaným 25. 3. 2024 Stavebním úřadem Úřadu městské části Brno-střed, </w:t>
      </w:r>
      <w:r w:rsidR="00845568" w:rsidRPr="004F05F5">
        <w:rPr>
          <w:rFonts w:ascii="Segoe UI" w:hAnsi="Segoe UI" w:cs="Segoe UI"/>
          <w:sz w:val="22"/>
          <w:szCs w:val="22"/>
        </w:rPr>
        <w:t>povolení</w:t>
      </w:r>
      <w:r w:rsidR="004F05F5">
        <w:rPr>
          <w:rFonts w:ascii="Segoe UI" w:hAnsi="Segoe UI" w:cs="Segoe UI"/>
          <w:sz w:val="22"/>
          <w:szCs w:val="22"/>
        </w:rPr>
        <w:t>m</w:t>
      </w:r>
      <w:r w:rsidR="00845568" w:rsidRPr="004F05F5">
        <w:rPr>
          <w:rFonts w:ascii="Segoe UI" w:hAnsi="Segoe UI" w:cs="Segoe UI"/>
          <w:sz w:val="22"/>
          <w:szCs w:val="22"/>
        </w:rPr>
        <w:t xml:space="preserve"> zřízení dočasného připojení č.</w:t>
      </w:r>
      <w:r w:rsidR="004F05F5">
        <w:rPr>
          <w:rFonts w:ascii="Segoe UI" w:hAnsi="Segoe UI" w:cs="Segoe UI"/>
          <w:sz w:val="22"/>
          <w:szCs w:val="22"/>
        </w:rPr>
        <w:t> </w:t>
      </w:r>
      <w:r w:rsidR="00845568" w:rsidRPr="004F05F5">
        <w:rPr>
          <w:rFonts w:ascii="Segoe UI" w:hAnsi="Segoe UI" w:cs="Segoe UI"/>
          <w:sz w:val="22"/>
          <w:szCs w:val="22"/>
        </w:rPr>
        <w:t>j. MMB/2521/2023 5/3 – Hru</w:t>
      </w:r>
      <w:r w:rsidR="004F05F5">
        <w:rPr>
          <w:rFonts w:ascii="Segoe UI" w:hAnsi="Segoe UI" w:cs="Segoe UI"/>
          <w:sz w:val="22"/>
          <w:szCs w:val="22"/>
        </w:rPr>
        <w:t xml:space="preserve"> vydaným 23. 3. 2023 Odborem dop</w:t>
      </w:r>
      <w:r w:rsidR="0022325D">
        <w:rPr>
          <w:rFonts w:ascii="Segoe UI" w:hAnsi="Segoe UI" w:cs="Segoe UI"/>
          <w:sz w:val="22"/>
          <w:szCs w:val="22"/>
        </w:rPr>
        <w:t>r</w:t>
      </w:r>
      <w:r w:rsidR="004F05F5">
        <w:rPr>
          <w:rFonts w:ascii="Segoe UI" w:hAnsi="Segoe UI" w:cs="Segoe UI"/>
          <w:sz w:val="22"/>
          <w:szCs w:val="22"/>
        </w:rPr>
        <w:t>a</w:t>
      </w:r>
      <w:r w:rsidR="0022325D">
        <w:rPr>
          <w:rFonts w:ascii="Segoe UI" w:hAnsi="Segoe UI" w:cs="Segoe UI"/>
          <w:sz w:val="22"/>
          <w:szCs w:val="22"/>
        </w:rPr>
        <w:t>v</w:t>
      </w:r>
      <w:r w:rsidR="004F05F5">
        <w:rPr>
          <w:rFonts w:ascii="Segoe UI" w:hAnsi="Segoe UI" w:cs="Segoe UI"/>
          <w:sz w:val="22"/>
          <w:szCs w:val="22"/>
        </w:rPr>
        <w:t>y Magistrátu města Brna</w:t>
      </w:r>
      <w:r w:rsidR="00290E77" w:rsidRPr="004F05F5">
        <w:rPr>
          <w:rFonts w:ascii="Segoe UI" w:hAnsi="Segoe UI" w:cs="Segoe UI"/>
          <w:sz w:val="22"/>
          <w:szCs w:val="22"/>
        </w:rPr>
        <w:t>.</w:t>
      </w:r>
      <w:r w:rsidR="008F210C" w:rsidRPr="004F05F5">
        <w:rPr>
          <w:rFonts w:ascii="Segoe UI" w:hAnsi="Segoe UI" w:cs="Segoe UI"/>
          <w:sz w:val="22"/>
          <w:szCs w:val="22"/>
        </w:rPr>
        <w:t xml:space="preserve"> </w:t>
      </w:r>
      <w:r w:rsidRPr="004F05F5">
        <w:rPr>
          <w:rFonts w:ascii="Segoe UI" w:hAnsi="Segoe UI" w:cs="Segoe UI"/>
          <w:sz w:val="22"/>
          <w:szCs w:val="22"/>
        </w:rPr>
        <w:t xml:space="preserve">Projektová dokumentace je zpracovaná v rozsahu stanoveném jiným právním předpisem (vyhláškou č. 169/2016 Sb. </w:t>
      </w:r>
      <w:bookmarkStart w:id="6" w:name="_Hlk531629052"/>
      <w:r w:rsidRPr="004F05F5">
        <w:rPr>
          <w:rFonts w:ascii="Segoe UI" w:hAnsi="Segoe UI" w:cs="Segoe UI"/>
          <w:sz w:val="22"/>
          <w:szCs w:val="22"/>
        </w:rPr>
        <w:t>ve znění pozdějších předpisů</w:t>
      </w:r>
      <w:bookmarkEnd w:id="6"/>
      <w:r w:rsidRPr="004F05F5">
        <w:rPr>
          <w:rFonts w:ascii="Segoe UI" w:hAnsi="Segoe UI" w:cs="Segoe UI"/>
          <w:sz w:val="22"/>
          <w:szCs w:val="22"/>
        </w:rPr>
        <w:t>) a byla Zhotoviteli předána před uzavřením této smlouvy,</w:t>
      </w:r>
    </w:p>
    <w:p w14:paraId="3A17B54C" w14:textId="03E59AA0" w:rsidR="0015340A" w:rsidRDefault="0015340A" w:rsidP="004F05F5">
      <w:pPr>
        <w:pStyle w:val="OdstavecSmlouvy"/>
        <w:keepLines w:val="0"/>
        <w:widowControl w:val="0"/>
        <w:numPr>
          <w:ilvl w:val="1"/>
          <w:numId w:val="23"/>
        </w:numPr>
        <w:tabs>
          <w:tab w:val="clear" w:pos="426"/>
          <w:tab w:val="clear" w:pos="1701"/>
          <w:tab w:val="left" w:pos="709"/>
        </w:tabs>
        <w:spacing w:line="276" w:lineRule="auto"/>
        <w:ind w:left="714" w:hanging="357"/>
        <w:rPr>
          <w:rFonts w:ascii="Segoe UI" w:hAnsi="Segoe UI" w:cs="Segoe UI"/>
          <w:sz w:val="22"/>
          <w:szCs w:val="22"/>
        </w:rPr>
      </w:pPr>
      <w:r w:rsidRPr="0015340A">
        <w:rPr>
          <w:rFonts w:ascii="Segoe UI" w:hAnsi="Segoe UI" w:cs="Segoe UI"/>
          <w:sz w:val="22"/>
          <w:szCs w:val="22"/>
        </w:rPr>
        <w:t>vypracování dokumentace skutečného provedení Stavby (dále jen „</w:t>
      </w:r>
      <w:r w:rsidRPr="0015340A">
        <w:rPr>
          <w:rFonts w:ascii="Segoe UI" w:hAnsi="Segoe UI" w:cs="Segoe UI"/>
          <w:b/>
          <w:i/>
          <w:sz w:val="22"/>
          <w:szCs w:val="22"/>
        </w:rPr>
        <w:t>DSPS</w:t>
      </w:r>
      <w:r w:rsidRPr="0015340A">
        <w:rPr>
          <w:rFonts w:ascii="Segoe UI" w:hAnsi="Segoe UI" w:cs="Segoe UI"/>
          <w:sz w:val="22"/>
          <w:szCs w:val="22"/>
        </w:rPr>
        <w:t>“),</w:t>
      </w:r>
    </w:p>
    <w:p w14:paraId="5CED497F" w14:textId="77777777" w:rsidR="00FA062B" w:rsidRPr="00FA062B" w:rsidRDefault="00FA062B" w:rsidP="00FA062B">
      <w:pPr>
        <w:pStyle w:val="OdstavecSmlouvy"/>
        <w:keepLines w:val="0"/>
        <w:widowControl w:val="0"/>
        <w:numPr>
          <w:ilvl w:val="1"/>
          <w:numId w:val="23"/>
        </w:numPr>
        <w:tabs>
          <w:tab w:val="clear" w:pos="426"/>
          <w:tab w:val="clear" w:pos="1701"/>
          <w:tab w:val="left" w:pos="709"/>
        </w:tabs>
        <w:spacing w:line="276" w:lineRule="auto"/>
        <w:ind w:left="714" w:hanging="357"/>
        <w:rPr>
          <w:rFonts w:ascii="Segoe UI" w:hAnsi="Segoe UI" w:cs="Segoe UI"/>
          <w:sz w:val="22"/>
          <w:szCs w:val="22"/>
        </w:rPr>
      </w:pPr>
      <w:r w:rsidRPr="00FA062B">
        <w:rPr>
          <w:rFonts w:ascii="Segoe UI" w:hAnsi="Segoe UI" w:cs="Segoe UI"/>
          <w:sz w:val="22"/>
          <w:szCs w:val="22"/>
        </w:rPr>
        <w:t>geodetické zaměření Stavby,</w:t>
      </w:r>
    </w:p>
    <w:p w14:paraId="1A699484" w14:textId="4DD7E184" w:rsidR="00FA062B" w:rsidRPr="00FA062B" w:rsidRDefault="00FA062B" w:rsidP="00FA062B">
      <w:pPr>
        <w:pStyle w:val="OdstavecSmlouvy"/>
        <w:keepLines w:val="0"/>
        <w:widowControl w:val="0"/>
        <w:numPr>
          <w:ilvl w:val="1"/>
          <w:numId w:val="23"/>
        </w:numPr>
        <w:tabs>
          <w:tab w:val="clear" w:pos="426"/>
          <w:tab w:val="clear" w:pos="1701"/>
          <w:tab w:val="left" w:pos="709"/>
        </w:tabs>
        <w:spacing w:line="276" w:lineRule="auto"/>
        <w:ind w:left="714" w:hanging="357"/>
        <w:rPr>
          <w:rFonts w:ascii="Segoe UI" w:hAnsi="Segoe UI" w:cs="Segoe UI"/>
          <w:sz w:val="22"/>
          <w:szCs w:val="22"/>
        </w:rPr>
      </w:pPr>
      <w:bookmarkStart w:id="7" w:name="_Hlk20735116"/>
      <w:r w:rsidRPr="00FA062B">
        <w:rPr>
          <w:rFonts w:ascii="Segoe UI" w:hAnsi="Segoe UI" w:cs="Segoe UI"/>
          <w:sz w:val="22"/>
          <w:szCs w:val="22"/>
        </w:rPr>
        <w:t>zpracování geometrického plánu pro vklad Stavby do katastru nemovitostí</w:t>
      </w:r>
      <w:bookmarkEnd w:id="7"/>
      <w:r w:rsidRPr="00FA062B">
        <w:rPr>
          <w:rFonts w:ascii="Segoe UI" w:hAnsi="Segoe UI" w:cs="Segoe UI"/>
          <w:sz w:val="22"/>
          <w:szCs w:val="22"/>
        </w:rPr>
        <w:t>.</w:t>
      </w:r>
    </w:p>
    <w:p w14:paraId="20E7DF0C" w14:textId="77777777" w:rsidR="0015340A" w:rsidRPr="0015340A" w:rsidRDefault="0015340A" w:rsidP="00E6299D">
      <w:pPr>
        <w:widowControl w:val="0"/>
        <w:numPr>
          <w:ilvl w:val="1"/>
          <w:numId w:val="7"/>
        </w:numPr>
        <w:spacing w:after="120" w:line="276" w:lineRule="auto"/>
        <w:ind w:left="426" w:hanging="426"/>
        <w:jc w:val="both"/>
        <w:rPr>
          <w:rFonts w:ascii="Segoe UI" w:hAnsi="Segoe UI" w:cs="Segoe UI"/>
          <w:sz w:val="22"/>
          <w:szCs w:val="22"/>
        </w:rPr>
      </w:pPr>
      <w:r w:rsidRPr="0015340A">
        <w:rPr>
          <w:rFonts w:ascii="Segoe UI" w:hAnsi="Segoe UI" w:cs="Segoe UI"/>
          <w:sz w:val="22"/>
          <w:szCs w:val="22"/>
        </w:rPr>
        <w:t xml:space="preserve">Zhotovení Stavby zároveň zahrnuje i následující práce a činnosti: </w:t>
      </w:r>
    </w:p>
    <w:p w14:paraId="7A64A42D" w14:textId="339B854D" w:rsidR="0015340A" w:rsidRPr="0015340A" w:rsidRDefault="0015340A" w:rsidP="00E6299D">
      <w:pPr>
        <w:widowControl w:val="0"/>
        <w:numPr>
          <w:ilvl w:val="2"/>
          <w:numId w:val="12"/>
        </w:numPr>
        <w:tabs>
          <w:tab w:val="clear" w:pos="2325"/>
          <w:tab w:val="num" w:pos="993"/>
        </w:tabs>
        <w:spacing w:after="120" w:line="276" w:lineRule="auto"/>
        <w:ind w:left="993" w:hanging="426"/>
        <w:jc w:val="both"/>
        <w:rPr>
          <w:rFonts w:ascii="Segoe UI" w:hAnsi="Segoe UI" w:cs="Segoe UI"/>
          <w:sz w:val="22"/>
          <w:szCs w:val="22"/>
        </w:rPr>
      </w:pPr>
      <w:r w:rsidRPr="0015340A">
        <w:rPr>
          <w:rFonts w:ascii="Segoe UI" w:hAnsi="Segoe UI" w:cs="Segoe UI"/>
          <w:sz w:val="22"/>
          <w:szCs w:val="22"/>
        </w:rPr>
        <w:t>zpracování věcného harmonogramu realizace Stavby (dále jen „</w:t>
      </w:r>
      <w:r w:rsidRPr="0015340A">
        <w:rPr>
          <w:rFonts w:ascii="Segoe UI" w:hAnsi="Segoe UI" w:cs="Segoe UI"/>
          <w:b/>
          <w:i/>
          <w:sz w:val="22"/>
          <w:szCs w:val="22"/>
        </w:rPr>
        <w:t>Harmonogram</w:t>
      </w:r>
      <w:r w:rsidRPr="0015340A">
        <w:rPr>
          <w:rFonts w:ascii="Segoe UI" w:hAnsi="Segoe UI" w:cs="Segoe UI"/>
          <w:sz w:val="22"/>
          <w:szCs w:val="22"/>
        </w:rPr>
        <w:t>“) a</w:t>
      </w:r>
      <w:r w:rsidR="00555234">
        <w:rPr>
          <w:rFonts w:ascii="Segoe UI" w:hAnsi="Segoe UI" w:cs="Segoe UI"/>
          <w:sz w:val="22"/>
          <w:szCs w:val="22"/>
        </w:rPr>
        <w:t> </w:t>
      </w:r>
      <w:r w:rsidRPr="0015340A">
        <w:rPr>
          <w:rFonts w:ascii="Segoe UI" w:hAnsi="Segoe UI" w:cs="Segoe UI"/>
          <w:sz w:val="22"/>
          <w:szCs w:val="22"/>
        </w:rPr>
        <w:t xml:space="preserve">jeho předložení Objednateli k seznámení; pokud Objednatel nebo </w:t>
      </w:r>
      <w:r w:rsidR="00A22568">
        <w:rPr>
          <w:rFonts w:ascii="Segoe UI" w:hAnsi="Segoe UI" w:cs="Segoe UI"/>
          <w:sz w:val="22"/>
          <w:szCs w:val="22"/>
        </w:rPr>
        <w:t>TDS</w:t>
      </w:r>
      <w:r w:rsidRPr="0015340A">
        <w:rPr>
          <w:rFonts w:ascii="Segoe UI" w:hAnsi="Segoe UI" w:cs="Segoe UI"/>
          <w:sz w:val="22"/>
          <w:szCs w:val="22"/>
        </w:rPr>
        <w:t xml:space="preserve"> zjistí v Harmonogramu údaje vzbuzující důvodnou pochybnost o správném zohlednění technických či technologických nároků na řádnou realizaci Stavby, sdělí Zhotoviteli své připomínky; Zhotovitel je povinen připomínky Objednatele do Harmonogramu zapracovat nebo upozornit </w:t>
      </w:r>
      <w:r w:rsidR="00B9557B">
        <w:rPr>
          <w:rFonts w:ascii="Segoe UI" w:hAnsi="Segoe UI" w:cs="Segoe UI"/>
          <w:sz w:val="22"/>
          <w:szCs w:val="22"/>
        </w:rPr>
        <w:t>Objednatele</w:t>
      </w:r>
      <w:r w:rsidR="00B9557B" w:rsidRPr="0015340A">
        <w:rPr>
          <w:rFonts w:ascii="Segoe UI" w:hAnsi="Segoe UI" w:cs="Segoe UI"/>
          <w:sz w:val="22"/>
          <w:szCs w:val="22"/>
        </w:rPr>
        <w:t xml:space="preserve"> </w:t>
      </w:r>
      <w:r w:rsidRPr="0015340A">
        <w:rPr>
          <w:rFonts w:ascii="Segoe UI" w:hAnsi="Segoe UI" w:cs="Segoe UI"/>
          <w:sz w:val="22"/>
          <w:szCs w:val="22"/>
        </w:rPr>
        <w:t xml:space="preserve">na nevhodnost připomínek Objednatele k úpravě Harmonogramu. Harmonogram se zapracovanými připomínkami nebo Harmonogram, k němuž Objednatel vydal stanovisko, že na zapracování svých připomínek pro jejich nevhodnost netrvá, je předpokladem pro zahájení stavebních prací dle </w:t>
      </w:r>
      <w:r w:rsidR="00CD1218">
        <w:rPr>
          <w:rFonts w:ascii="Segoe UI" w:hAnsi="Segoe UI" w:cs="Segoe UI"/>
          <w:sz w:val="22"/>
          <w:szCs w:val="22"/>
        </w:rPr>
        <w:t>odst</w:t>
      </w:r>
      <w:r w:rsidRPr="0015340A">
        <w:rPr>
          <w:rFonts w:ascii="Segoe UI" w:hAnsi="Segoe UI" w:cs="Segoe UI"/>
          <w:sz w:val="22"/>
          <w:szCs w:val="22"/>
        </w:rPr>
        <w:t xml:space="preserve">. </w:t>
      </w:r>
      <w:r w:rsidR="00CD1218">
        <w:rPr>
          <w:rFonts w:ascii="Segoe UI" w:hAnsi="Segoe UI" w:cs="Segoe UI"/>
          <w:sz w:val="22"/>
          <w:szCs w:val="22"/>
        </w:rPr>
        <w:fldChar w:fldCharType="begin"/>
      </w:r>
      <w:r w:rsidR="00CD1218">
        <w:rPr>
          <w:rFonts w:ascii="Segoe UI" w:hAnsi="Segoe UI" w:cs="Segoe UI"/>
          <w:sz w:val="22"/>
          <w:szCs w:val="22"/>
        </w:rPr>
        <w:instrText xml:space="preserve"> REF _Ref435356705 \r \h </w:instrText>
      </w:r>
      <w:r w:rsidR="00CD1218">
        <w:rPr>
          <w:rFonts w:ascii="Segoe UI" w:hAnsi="Segoe UI" w:cs="Segoe UI"/>
          <w:sz w:val="22"/>
          <w:szCs w:val="22"/>
        </w:rPr>
      </w:r>
      <w:r w:rsidR="00CD1218">
        <w:rPr>
          <w:rFonts w:ascii="Segoe UI" w:hAnsi="Segoe UI" w:cs="Segoe UI"/>
          <w:sz w:val="22"/>
          <w:szCs w:val="22"/>
        </w:rPr>
        <w:fldChar w:fldCharType="separate"/>
      </w:r>
      <w:r w:rsidR="008C68BF">
        <w:rPr>
          <w:rFonts w:ascii="Segoe UI" w:hAnsi="Segoe UI" w:cs="Segoe UI"/>
          <w:sz w:val="22"/>
          <w:szCs w:val="22"/>
        </w:rPr>
        <w:t>III.1</w:t>
      </w:r>
      <w:r w:rsidR="00CD1218">
        <w:rPr>
          <w:rFonts w:ascii="Segoe UI" w:hAnsi="Segoe UI" w:cs="Segoe UI"/>
          <w:sz w:val="22"/>
          <w:szCs w:val="22"/>
        </w:rPr>
        <w:fldChar w:fldCharType="end"/>
      </w:r>
      <w:r w:rsidRPr="0015340A">
        <w:rPr>
          <w:rFonts w:ascii="Segoe UI" w:hAnsi="Segoe UI" w:cs="Segoe UI"/>
          <w:sz w:val="22"/>
          <w:szCs w:val="22"/>
        </w:rPr>
        <w:t xml:space="preserve"> písm. </w:t>
      </w:r>
      <w:r w:rsidR="00CD1218">
        <w:rPr>
          <w:rFonts w:ascii="Segoe UI" w:hAnsi="Segoe UI" w:cs="Segoe UI"/>
          <w:sz w:val="22"/>
          <w:szCs w:val="22"/>
        </w:rPr>
        <w:fldChar w:fldCharType="begin"/>
      </w:r>
      <w:r w:rsidR="00CD1218">
        <w:rPr>
          <w:rFonts w:ascii="Segoe UI" w:hAnsi="Segoe UI" w:cs="Segoe UI"/>
          <w:sz w:val="22"/>
          <w:szCs w:val="22"/>
        </w:rPr>
        <w:instrText xml:space="preserve"> REF _Ref132279411 \n \h </w:instrText>
      </w:r>
      <w:r w:rsidR="00CD1218">
        <w:rPr>
          <w:rFonts w:ascii="Segoe UI" w:hAnsi="Segoe UI" w:cs="Segoe UI"/>
          <w:sz w:val="22"/>
          <w:szCs w:val="22"/>
        </w:rPr>
      </w:r>
      <w:r w:rsidR="00CD1218">
        <w:rPr>
          <w:rFonts w:ascii="Segoe UI" w:hAnsi="Segoe UI" w:cs="Segoe UI"/>
          <w:sz w:val="22"/>
          <w:szCs w:val="22"/>
        </w:rPr>
        <w:fldChar w:fldCharType="separate"/>
      </w:r>
      <w:r w:rsidR="008C68BF">
        <w:rPr>
          <w:rFonts w:ascii="Segoe UI" w:hAnsi="Segoe UI" w:cs="Segoe UI"/>
          <w:sz w:val="22"/>
          <w:szCs w:val="22"/>
        </w:rPr>
        <w:t>b)</w:t>
      </w:r>
      <w:r w:rsidR="00CD1218">
        <w:rPr>
          <w:rFonts w:ascii="Segoe UI" w:hAnsi="Segoe UI" w:cs="Segoe UI"/>
          <w:sz w:val="22"/>
          <w:szCs w:val="22"/>
        </w:rPr>
        <w:fldChar w:fldCharType="end"/>
      </w:r>
      <w:r w:rsidRPr="0015340A">
        <w:rPr>
          <w:rFonts w:ascii="Segoe UI" w:hAnsi="Segoe UI" w:cs="Segoe UI"/>
          <w:sz w:val="22"/>
          <w:szCs w:val="22"/>
        </w:rPr>
        <w:t xml:space="preserve"> této smlouvy;</w:t>
      </w:r>
    </w:p>
    <w:p w14:paraId="1F675652" w14:textId="48720D4D" w:rsidR="0015340A" w:rsidRPr="0015340A" w:rsidRDefault="0015340A" w:rsidP="00E6299D">
      <w:pPr>
        <w:widowControl w:val="0"/>
        <w:numPr>
          <w:ilvl w:val="2"/>
          <w:numId w:val="12"/>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napToGrid w:val="0"/>
          <w:sz w:val="22"/>
          <w:szCs w:val="22"/>
        </w:rPr>
        <w:t xml:space="preserve">zhotovení dokumentace zajišťované Zhotovitelem </w:t>
      </w:r>
      <w:r w:rsidR="006F6B9F">
        <w:rPr>
          <w:rFonts w:ascii="Segoe UI" w:hAnsi="Segoe UI" w:cs="Segoe UI"/>
          <w:snapToGrid w:val="0"/>
          <w:sz w:val="22"/>
          <w:szCs w:val="22"/>
        </w:rPr>
        <w:t>v rozsahu potřebném pro řádnou realizaci Stavby</w:t>
      </w:r>
      <w:r w:rsidR="00E2127A">
        <w:rPr>
          <w:rFonts w:ascii="Segoe UI" w:hAnsi="Segoe UI" w:cs="Segoe UI"/>
          <w:snapToGrid w:val="0"/>
          <w:sz w:val="22"/>
          <w:szCs w:val="22"/>
        </w:rPr>
        <w:t xml:space="preserve"> </w:t>
      </w:r>
      <w:r w:rsidRPr="0015340A">
        <w:rPr>
          <w:rFonts w:ascii="Segoe UI" w:hAnsi="Segoe UI" w:cs="Segoe UI"/>
          <w:sz w:val="22"/>
          <w:szCs w:val="22"/>
        </w:rPr>
        <w:t>(dále jen „</w:t>
      </w:r>
      <w:r w:rsidR="00CD1218">
        <w:rPr>
          <w:rFonts w:ascii="Segoe UI" w:hAnsi="Segoe UI" w:cs="Segoe UI"/>
          <w:b/>
          <w:i/>
          <w:sz w:val="22"/>
          <w:szCs w:val="22"/>
        </w:rPr>
        <w:t>realizační</w:t>
      </w:r>
      <w:r w:rsidRPr="0015340A">
        <w:rPr>
          <w:rFonts w:ascii="Segoe UI" w:hAnsi="Segoe UI" w:cs="Segoe UI"/>
          <w:b/>
          <w:i/>
          <w:sz w:val="22"/>
          <w:szCs w:val="22"/>
        </w:rPr>
        <w:t xml:space="preserve"> dokumentace</w:t>
      </w:r>
      <w:r w:rsidRPr="0015340A">
        <w:rPr>
          <w:rFonts w:ascii="Segoe UI" w:hAnsi="Segoe UI" w:cs="Segoe UI"/>
          <w:sz w:val="22"/>
          <w:szCs w:val="22"/>
        </w:rPr>
        <w:t>“)</w:t>
      </w:r>
      <w:r w:rsidRPr="0015340A">
        <w:rPr>
          <w:rFonts w:ascii="Segoe UI" w:hAnsi="Segoe UI" w:cs="Segoe UI"/>
          <w:snapToGrid w:val="0"/>
          <w:sz w:val="22"/>
          <w:szCs w:val="22"/>
        </w:rPr>
        <w:t xml:space="preserve"> a </w:t>
      </w:r>
      <w:r w:rsidRPr="001B568C">
        <w:rPr>
          <w:rFonts w:ascii="Segoe UI" w:hAnsi="Segoe UI" w:cs="Segoe UI"/>
          <w:snapToGrid w:val="0"/>
          <w:sz w:val="22"/>
          <w:szCs w:val="22"/>
        </w:rPr>
        <w:t>po předchozím projednání s </w:t>
      </w:r>
      <w:r w:rsidR="00A22568">
        <w:rPr>
          <w:rFonts w:ascii="Segoe UI" w:hAnsi="Segoe UI" w:cs="Segoe UI"/>
          <w:snapToGrid w:val="0"/>
          <w:sz w:val="22"/>
          <w:szCs w:val="22"/>
        </w:rPr>
        <w:t>TDS</w:t>
      </w:r>
      <w:r w:rsidRPr="001B568C">
        <w:rPr>
          <w:rFonts w:ascii="Segoe UI" w:hAnsi="Segoe UI" w:cs="Segoe UI"/>
          <w:snapToGrid w:val="0"/>
          <w:sz w:val="22"/>
          <w:szCs w:val="22"/>
        </w:rPr>
        <w:t xml:space="preserve"> a osobou vykonávající autorský dozor uvedenou </w:t>
      </w:r>
      <w:r w:rsidRPr="007E4103">
        <w:rPr>
          <w:rFonts w:ascii="Segoe UI" w:hAnsi="Segoe UI" w:cs="Segoe UI"/>
          <w:snapToGrid w:val="0"/>
          <w:sz w:val="22"/>
          <w:szCs w:val="22"/>
        </w:rPr>
        <w:t>v příloze č. 2</w:t>
      </w:r>
      <w:r w:rsidRPr="001B568C">
        <w:rPr>
          <w:rFonts w:ascii="Segoe UI" w:hAnsi="Segoe UI" w:cs="Segoe UI"/>
          <w:snapToGrid w:val="0"/>
          <w:sz w:val="22"/>
          <w:szCs w:val="22"/>
        </w:rPr>
        <w:t xml:space="preserve"> smlouvy (dále jen</w:t>
      </w:r>
      <w:r w:rsidRPr="0015340A">
        <w:rPr>
          <w:rFonts w:ascii="Segoe UI" w:hAnsi="Segoe UI" w:cs="Segoe UI"/>
          <w:snapToGrid w:val="0"/>
          <w:sz w:val="22"/>
          <w:szCs w:val="22"/>
        </w:rPr>
        <w:t xml:space="preserve"> „</w:t>
      </w:r>
      <w:r w:rsidRPr="0015340A">
        <w:rPr>
          <w:rFonts w:ascii="Segoe UI" w:hAnsi="Segoe UI" w:cs="Segoe UI"/>
          <w:b/>
          <w:i/>
          <w:snapToGrid w:val="0"/>
          <w:sz w:val="22"/>
          <w:szCs w:val="22"/>
        </w:rPr>
        <w:t>AD</w:t>
      </w:r>
      <w:r w:rsidRPr="0015340A">
        <w:rPr>
          <w:rFonts w:ascii="Segoe UI" w:hAnsi="Segoe UI" w:cs="Segoe UI"/>
          <w:snapToGrid w:val="0"/>
          <w:sz w:val="22"/>
          <w:szCs w:val="22"/>
        </w:rPr>
        <w:t xml:space="preserve">“); </w:t>
      </w:r>
      <w:r w:rsidR="00CD1218">
        <w:rPr>
          <w:rFonts w:ascii="Segoe UI" w:hAnsi="Segoe UI" w:cs="Segoe UI"/>
          <w:snapToGrid w:val="0"/>
          <w:sz w:val="22"/>
          <w:szCs w:val="22"/>
        </w:rPr>
        <w:t>realizační</w:t>
      </w:r>
      <w:r w:rsidRPr="0015340A">
        <w:rPr>
          <w:rFonts w:ascii="Segoe UI" w:hAnsi="Segoe UI" w:cs="Segoe UI"/>
          <w:snapToGrid w:val="0"/>
          <w:sz w:val="22"/>
          <w:szCs w:val="22"/>
        </w:rPr>
        <w:t xml:space="preserve"> dokumentaci Zhotovitel předá Objednateli ve </w:t>
      </w:r>
      <w:r w:rsidRPr="000D1947">
        <w:rPr>
          <w:rFonts w:ascii="Segoe UI" w:hAnsi="Segoe UI" w:cs="Segoe UI"/>
          <w:snapToGrid w:val="0"/>
          <w:sz w:val="22"/>
          <w:szCs w:val="22"/>
        </w:rPr>
        <w:t xml:space="preserve">třech vyhotoveních v listinné podobě a ve třech vyhotoveních v digitální podobě ve formátu </w:t>
      </w:r>
      <w:r w:rsidR="00E228D9" w:rsidRPr="0015340A">
        <w:rPr>
          <w:rFonts w:ascii="Segoe UI" w:hAnsi="Segoe UI" w:cs="Segoe UI"/>
          <w:snapToGrid w:val="0"/>
          <w:sz w:val="22"/>
          <w:szCs w:val="22"/>
        </w:rPr>
        <w:t>*</w:t>
      </w:r>
      <w:r w:rsidR="00555234">
        <w:rPr>
          <w:rFonts w:ascii="Segoe UI" w:hAnsi="Segoe UI" w:cs="Segoe UI"/>
          <w:snapToGrid w:val="0"/>
          <w:sz w:val="22"/>
          <w:szCs w:val="22"/>
        </w:rPr>
        <w:t>.</w:t>
      </w:r>
      <w:proofErr w:type="spellStart"/>
      <w:r w:rsidRPr="000D1947">
        <w:rPr>
          <w:rFonts w:ascii="Segoe UI" w:hAnsi="Segoe UI" w:cs="Segoe UI"/>
          <w:snapToGrid w:val="0"/>
          <w:sz w:val="22"/>
          <w:szCs w:val="22"/>
        </w:rPr>
        <w:t>pdf</w:t>
      </w:r>
      <w:proofErr w:type="spellEnd"/>
      <w:r w:rsidRPr="000D1947">
        <w:rPr>
          <w:rFonts w:ascii="Segoe UI" w:hAnsi="Segoe UI" w:cs="Segoe UI"/>
          <w:snapToGrid w:val="0"/>
          <w:sz w:val="22"/>
          <w:szCs w:val="22"/>
        </w:rPr>
        <w:t xml:space="preserve"> na CD / DVD nosiči / USB </w:t>
      </w:r>
      <w:proofErr w:type="spellStart"/>
      <w:r w:rsidRPr="000D1947">
        <w:rPr>
          <w:rFonts w:ascii="Segoe UI" w:hAnsi="Segoe UI" w:cs="Segoe UI"/>
          <w:snapToGrid w:val="0"/>
          <w:sz w:val="22"/>
          <w:szCs w:val="22"/>
        </w:rPr>
        <w:t>flash</w:t>
      </w:r>
      <w:proofErr w:type="spellEnd"/>
      <w:r w:rsidRPr="000D1947">
        <w:rPr>
          <w:rFonts w:ascii="Segoe UI" w:hAnsi="Segoe UI" w:cs="Segoe UI"/>
          <w:snapToGrid w:val="0"/>
          <w:sz w:val="22"/>
          <w:szCs w:val="22"/>
        </w:rPr>
        <w:t xml:space="preserve"> disku;</w:t>
      </w:r>
    </w:p>
    <w:p w14:paraId="5A6743E2" w14:textId="77777777" w:rsidR="0015340A" w:rsidRPr="0015340A" w:rsidRDefault="0015340A" w:rsidP="00E6299D">
      <w:pPr>
        <w:widowControl w:val="0"/>
        <w:numPr>
          <w:ilvl w:val="2"/>
          <w:numId w:val="12"/>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napToGrid w:val="0"/>
          <w:sz w:val="22"/>
          <w:szCs w:val="22"/>
        </w:rPr>
        <w:t xml:space="preserve">vytýčení veškerých inženýrských sítí na základě předané Projektové dokumentace, včetně zjištění podmínek jejich vlastníků a správců pro realizaci Stavby dle této smlouvy a následné zabezpečení jejich zpětného protokolárního předání jejich správcům; </w:t>
      </w:r>
    </w:p>
    <w:p w14:paraId="46A41981" w14:textId="7C85D644" w:rsidR="0015340A" w:rsidRPr="00E75566" w:rsidRDefault="0015340A" w:rsidP="00E75566">
      <w:pPr>
        <w:keepNext/>
        <w:numPr>
          <w:ilvl w:val="2"/>
          <w:numId w:val="12"/>
        </w:numPr>
        <w:tabs>
          <w:tab w:val="clear" w:pos="2325"/>
          <w:tab w:val="num" w:pos="993"/>
        </w:tabs>
        <w:spacing w:after="120" w:line="276" w:lineRule="auto"/>
        <w:ind w:left="992" w:hanging="425"/>
        <w:jc w:val="both"/>
        <w:rPr>
          <w:rFonts w:ascii="Segoe UI" w:hAnsi="Segoe UI" w:cs="Segoe UI"/>
          <w:b/>
          <w:sz w:val="22"/>
          <w:szCs w:val="22"/>
        </w:rPr>
      </w:pPr>
      <w:r w:rsidRPr="00E75566">
        <w:rPr>
          <w:rFonts w:ascii="Segoe UI" w:hAnsi="Segoe UI" w:cs="Segoe UI"/>
          <w:snapToGrid w:val="0"/>
          <w:sz w:val="22"/>
          <w:szCs w:val="22"/>
        </w:rPr>
        <w:lastRenderedPageBreak/>
        <w:t xml:space="preserve">provedení všech nezbytných průzkumů nutných pro řádné provádění a dokončení Stavby, přičemž toto ustanovení se vztahuje </w:t>
      </w:r>
      <w:r w:rsidR="00F8321A" w:rsidRPr="00E75566">
        <w:rPr>
          <w:rFonts w:ascii="Segoe UI" w:hAnsi="Segoe UI" w:cs="Segoe UI"/>
          <w:snapToGrid w:val="0"/>
          <w:sz w:val="22"/>
          <w:szCs w:val="22"/>
        </w:rPr>
        <w:t xml:space="preserve">i </w:t>
      </w:r>
      <w:r w:rsidRPr="00E75566">
        <w:rPr>
          <w:rFonts w:ascii="Segoe UI" w:hAnsi="Segoe UI" w:cs="Segoe UI"/>
          <w:snapToGrid w:val="0"/>
          <w:sz w:val="22"/>
          <w:szCs w:val="22"/>
        </w:rPr>
        <w:t>k provedení případného záchranného archeologického výzkumu;</w:t>
      </w:r>
    </w:p>
    <w:p w14:paraId="7F7049A6" w14:textId="77777777" w:rsidR="004A3452" w:rsidRDefault="0015340A" w:rsidP="004A3452">
      <w:pPr>
        <w:widowControl w:val="0"/>
        <w:numPr>
          <w:ilvl w:val="2"/>
          <w:numId w:val="12"/>
        </w:numPr>
        <w:tabs>
          <w:tab w:val="clear" w:pos="2325"/>
          <w:tab w:val="num" w:pos="993"/>
        </w:tabs>
        <w:spacing w:line="276" w:lineRule="auto"/>
        <w:ind w:left="992" w:hanging="426"/>
        <w:jc w:val="both"/>
        <w:rPr>
          <w:rFonts w:ascii="Segoe UI" w:hAnsi="Segoe UI" w:cs="Segoe UI"/>
          <w:sz w:val="22"/>
          <w:szCs w:val="22"/>
        </w:rPr>
      </w:pPr>
      <w:r w:rsidRPr="0015340A">
        <w:rPr>
          <w:rFonts w:ascii="Segoe UI" w:hAnsi="Segoe UI" w:cs="Segoe UI"/>
          <w:snapToGrid w:val="0"/>
          <w:sz w:val="22"/>
          <w:szCs w:val="22"/>
        </w:rPr>
        <w:t xml:space="preserve">zajištění a provedení všech opatření organizačního a stavebně technologického charakteru k řádnému provedení Stavby; </w:t>
      </w:r>
      <w:r w:rsidR="00242504" w:rsidRPr="008E353E">
        <w:rPr>
          <w:rFonts w:ascii="Segoe UI" w:hAnsi="Segoe UI" w:cs="Segoe UI"/>
          <w:sz w:val="22"/>
          <w:szCs w:val="22"/>
        </w:rPr>
        <w:t xml:space="preserve">koordinace </w:t>
      </w:r>
      <w:r w:rsidR="00242504">
        <w:rPr>
          <w:rFonts w:ascii="Segoe UI" w:hAnsi="Segoe UI" w:cs="Segoe UI"/>
          <w:sz w:val="22"/>
          <w:szCs w:val="22"/>
        </w:rPr>
        <w:t xml:space="preserve">Stavby </w:t>
      </w:r>
      <w:r w:rsidR="00242504" w:rsidRPr="008E353E">
        <w:rPr>
          <w:rFonts w:ascii="Segoe UI" w:hAnsi="Segoe UI" w:cs="Segoe UI"/>
          <w:sz w:val="22"/>
          <w:szCs w:val="22"/>
        </w:rPr>
        <w:t>se souvisejícím</w:t>
      </w:r>
      <w:r w:rsidR="00242504">
        <w:rPr>
          <w:rFonts w:ascii="Segoe UI" w:hAnsi="Segoe UI" w:cs="Segoe UI"/>
          <w:sz w:val="22"/>
          <w:szCs w:val="22"/>
        </w:rPr>
        <w:t>i</w:t>
      </w:r>
      <w:r w:rsidR="00242504" w:rsidRPr="008E353E">
        <w:rPr>
          <w:rFonts w:ascii="Segoe UI" w:hAnsi="Segoe UI" w:cs="Segoe UI"/>
          <w:sz w:val="22"/>
          <w:szCs w:val="22"/>
        </w:rPr>
        <w:t xml:space="preserve"> </w:t>
      </w:r>
      <w:r w:rsidR="00242504">
        <w:rPr>
          <w:rFonts w:ascii="Segoe UI" w:hAnsi="Segoe UI" w:cs="Segoe UI"/>
          <w:sz w:val="22"/>
          <w:szCs w:val="22"/>
        </w:rPr>
        <w:t xml:space="preserve">stavebními </w:t>
      </w:r>
      <w:r w:rsidR="004A3452" w:rsidRPr="004A3452">
        <w:rPr>
          <w:rFonts w:ascii="Segoe UI" w:hAnsi="Segoe UI" w:cs="Segoe UI"/>
          <w:sz w:val="22"/>
          <w:szCs w:val="22"/>
        </w:rPr>
        <w:t>záměry:</w:t>
      </w:r>
    </w:p>
    <w:p w14:paraId="7C1A0A2C" w14:textId="07105AFE" w:rsidR="004A3452" w:rsidRPr="0022325D" w:rsidRDefault="004A3452" w:rsidP="004A3452">
      <w:pPr>
        <w:widowControl w:val="0"/>
        <w:spacing w:line="276" w:lineRule="auto"/>
        <w:ind w:left="992"/>
        <w:jc w:val="both"/>
        <w:rPr>
          <w:rFonts w:ascii="Segoe UI" w:hAnsi="Segoe UI" w:cs="Segoe UI"/>
          <w:sz w:val="22"/>
          <w:szCs w:val="22"/>
        </w:rPr>
      </w:pPr>
      <w:r w:rsidRPr="0022325D">
        <w:rPr>
          <w:rFonts w:ascii="Segoe UI" w:hAnsi="Segoe UI" w:cs="Segoe UI"/>
          <w:sz w:val="22"/>
          <w:szCs w:val="22"/>
        </w:rPr>
        <w:t>Bulvár sever – přeložka horkovodu – samostatná investiční akce (Teplárny Brno, a.s.)</w:t>
      </w:r>
    </w:p>
    <w:p w14:paraId="7B6D7FF9" w14:textId="4BCF01A9" w:rsidR="004A3452" w:rsidRPr="0022325D" w:rsidRDefault="004A3452" w:rsidP="004A3452">
      <w:pPr>
        <w:widowControl w:val="0"/>
        <w:spacing w:line="276" w:lineRule="auto"/>
        <w:ind w:left="992"/>
        <w:jc w:val="both"/>
        <w:rPr>
          <w:rFonts w:ascii="Segoe UI" w:hAnsi="Segoe UI" w:cs="Segoe UI"/>
          <w:sz w:val="22"/>
          <w:szCs w:val="22"/>
        </w:rPr>
      </w:pPr>
      <w:r w:rsidRPr="0022325D">
        <w:rPr>
          <w:rFonts w:ascii="Segoe UI" w:hAnsi="Segoe UI" w:cs="Segoe UI"/>
          <w:sz w:val="22"/>
          <w:szCs w:val="22"/>
        </w:rPr>
        <w:t>Bulvár sever – přeložka plynovodu</w:t>
      </w:r>
    </w:p>
    <w:p w14:paraId="32D36280" w14:textId="0F3F0910" w:rsidR="004A3452" w:rsidRPr="0022325D" w:rsidRDefault="004A3452" w:rsidP="004A3452">
      <w:pPr>
        <w:widowControl w:val="0"/>
        <w:spacing w:line="276" w:lineRule="auto"/>
        <w:ind w:left="992"/>
        <w:jc w:val="both"/>
        <w:rPr>
          <w:rFonts w:ascii="Segoe UI" w:hAnsi="Segoe UI" w:cs="Segoe UI"/>
          <w:sz w:val="22"/>
          <w:szCs w:val="22"/>
        </w:rPr>
      </w:pPr>
      <w:r w:rsidRPr="0022325D">
        <w:rPr>
          <w:rFonts w:ascii="Segoe UI" w:hAnsi="Segoe UI" w:cs="Segoe UI"/>
          <w:sz w:val="22"/>
          <w:szCs w:val="22"/>
        </w:rPr>
        <w:t xml:space="preserve">Polyfunkční stavba Trnitá II Bulvár – v realizaci, </w:t>
      </w:r>
      <w:proofErr w:type="spellStart"/>
      <w:r w:rsidRPr="0022325D">
        <w:rPr>
          <w:rFonts w:ascii="Segoe UI" w:hAnsi="Segoe UI" w:cs="Segoe UI"/>
          <w:sz w:val="22"/>
          <w:szCs w:val="22"/>
        </w:rPr>
        <w:t>předpokl</w:t>
      </w:r>
      <w:proofErr w:type="spellEnd"/>
      <w:r w:rsidRPr="0022325D">
        <w:rPr>
          <w:rFonts w:ascii="Segoe UI" w:hAnsi="Segoe UI" w:cs="Segoe UI"/>
          <w:sz w:val="22"/>
          <w:szCs w:val="22"/>
        </w:rPr>
        <w:t>. termín dokončení 12/2027</w:t>
      </w:r>
    </w:p>
    <w:p w14:paraId="7276A9D4" w14:textId="46875ED5" w:rsidR="004A3452" w:rsidRPr="0022325D" w:rsidRDefault="004A3452" w:rsidP="004A3452">
      <w:pPr>
        <w:widowControl w:val="0"/>
        <w:spacing w:line="276" w:lineRule="auto"/>
        <w:ind w:left="992"/>
        <w:jc w:val="both"/>
        <w:rPr>
          <w:rFonts w:ascii="Segoe UI" w:hAnsi="Segoe UI" w:cs="Segoe UI"/>
          <w:sz w:val="22"/>
          <w:szCs w:val="22"/>
        </w:rPr>
      </w:pPr>
      <w:r w:rsidRPr="0022325D">
        <w:rPr>
          <w:rFonts w:ascii="Segoe UI" w:hAnsi="Segoe UI" w:cs="Segoe UI"/>
          <w:sz w:val="22"/>
          <w:szCs w:val="22"/>
        </w:rPr>
        <w:t>TRIO Brno – 3 bloky, Opuštěná, Trnitá-Brno – termín zahájení bloku B2 01/2026</w:t>
      </w:r>
    </w:p>
    <w:p w14:paraId="303E9B66" w14:textId="46E227E4" w:rsidR="004A3452" w:rsidRPr="0022325D" w:rsidRDefault="004A3452" w:rsidP="004A3452">
      <w:pPr>
        <w:widowControl w:val="0"/>
        <w:spacing w:line="276" w:lineRule="auto"/>
        <w:ind w:left="992"/>
        <w:jc w:val="both"/>
        <w:rPr>
          <w:rFonts w:ascii="Segoe UI" w:hAnsi="Segoe UI" w:cs="Segoe UI"/>
          <w:sz w:val="22"/>
          <w:szCs w:val="22"/>
        </w:rPr>
      </w:pPr>
      <w:r w:rsidRPr="0022325D">
        <w:rPr>
          <w:rFonts w:ascii="Segoe UI" w:hAnsi="Segoe UI" w:cs="Segoe UI"/>
          <w:sz w:val="22"/>
          <w:szCs w:val="22"/>
        </w:rPr>
        <w:t>Opuštěná 4 – realizováno, nutná koordinace přístupů do objektu, komerčních jednotek</w:t>
      </w:r>
    </w:p>
    <w:p w14:paraId="7A9ED96E" w14:textId="10EED298" w:rsidR="004A3452" w:rsidRPr="0022325D" w:rsidRDefault="004A3452" w:rsidP="004A3452">
      <w:pPr>
        <w:widowControl w:val="0"/>
        <w:spacing w:line="276" w:lineRule="auto"/>
        <w:ind w:left="992"/>
        <w:jc w:val="both"/>
        <w:rPr>
          <w:rFonts w:ascii="Segoe UI" w:hAnsi="Segoe UI" w:cs="Segoe UI"/>
          <w:sz w:val="22"/>
          <w:szCs w:val="22"/>
        </w:rPr>
      </w:pPr>
      <w:r w:rsidRPr="0022325D">
        <w:rPr>
          <w:rFonts w:ascii="Segoe UI" w:hAnsi="Segoe UI" w:cs="Segoe UI"/>
          <w:sz w:val="22"/>
          <w:szCs w:val="22"/>
        </w:rPr>
        <w:t>Bulvár sever – přeložky (</w:t>
      </w:r>
      <w:proofErr w:type="gramStart"/>
      <w:r w:rsidRPr="0022325D">
        <w:rPr>
          <w:rFonts w:ascii="Segoe UI" w:hAnsi="Segoe UI" w:cs="Segoe UI"/>
          <w:sz w:val="22"/>
          <w:szCs w:val="22"/>
        </w:rPr>
        <w:t>EG.D</w:t>
      </w:r>
      <w:proofErr w:type="gramEnd"/>
      <w:r w:rsidRPr="0022325D">
        <w:rPr>
          <w:rFonts w:ascii="Segoe UI" w:hAnsi="Segoe UI" w:cs="Segoe UI"/>
          <w:sz w:val="22"/>
          <w:szCs w:val="22"/>
        </w:rPr>
        <w:t xml:space="preserve">, s.r.o. – vytýčení sítí VN, NN; koordinace, Nej.cz – zemní práce a souhlas Nej.cz (O2 Czech Republic a.s.) s PDS, koordinace; </w:t>
      </w:r>
      <w:proofErr w:type="spellStart"/>
      <w:r w:rsidRPr="0022325D">
        <w:rPr>
          <w:rFonts w:ascii="Segoe UI" w:hAnsi="Segoe UI" w:cs="Segoe UI"/>
          <w:sz w:val="22"/>
          <w:szCs w:val="22"/>
        </w:rPr>
        <w:t>Quantcom</w:t>
      </w:r>
      <w:proofErr w:type="spellEnd"/>
      <w:r w:rsidRPr="0022325D">
        <w:rPr>
          <w:rFonts w:ascii="Segoe UI" w:hAnsi="Segoe UI" w:cs="Segoe UI"/>
          <w:sz w:val="22"/>
          <w:szCs w:val="22"/>
        </w:rPr>
        <w:t>, a.s. – součinnost</w:t>
      </w:r>
      <w:r w:rsidR="0077771A" w:rsidRPr="0022325D">
        <w:rPr>
          <w:rFonts w:ascii="Segoe UI" w:hAnsi="Segoe UI" w:cs="Segoe UI"/>
          <w:sz w:val="22"/>
          <w:szCs w:val="22"/>
        </w:rPr>
        <w:t>,</w:t>
      </w:r>
      <w:r w:rsidRPr="0022325D">
        <w:rPr>
          <w:rFonts w:ascii="Segoe UI" w:hAnsi="Segoe UI" w:cs="Segoe UI"/>
          <w:sz w:val="22"/>
          <w:szCs w:val="22"/>
        </w:rPr>
        <w:t xml:space="preserve"> koordinace; CETIN a.s. – vytýčení trasy</w:t>
      </w:r>
      <w:r w:rsidR="0077771A" w:rsidRPr="0022325D">
        <w:rPr>
          <w:rFonts w:ascii="Segoe UI" w:hAnsi="Segoe UI" w:cs="Segoe UI"/>
          <w:sz w:val="22"/>
          <w:szCs w:val="22"/>
        </w:rPr>
        <w:t xml:space="preserve">, </w:t>
      </w:r>
      <w:r w:rsidRPr="0022325D">
        <w:rPr>
          <w:rFonts w:ascii="Segoe UI" w:hAnsi="Segoe UI" w:cs="Segoe UI"/>
          <w:sz w:val="22"/>
          <w:szCs w:val="22"/>
        </w:rPr>
        <w:t>koordinace; Vodafone Czech Republic a.s. – výkopové práce</w:t>
      </w:r>
      <w:r w:rsidR="0077771A" w:rsidRPr="0022325D">
        <w:rPr>
          <w:rFonts w:ascii="Segoe UI" w:hAnsi="Segoe UI" w:cs="Segoe UI"/>
          <w:sz w:val="22"/>
          <w:szCs w:val="22"/>
        </w:rPr>
        <w:t>,</w:t>
      </w:r>
      <w:r w:rsidRPr="0022325D">
        <w:rPr>
          <w:rFonts w:ascii="Segoe UI" w:hAnsi="Segoe UI" w:cs="Segoe UI"/>
          <w:sz w:val="22"/>
          <w:szCs w:val="22"/>
        </w:rPr>
        <w:t xml:space="preserve"> koordinace</w:t>
      </w:r>
      <w:r w:rsidR="0077771A" w:rsidRPr="0022325D">
        <w:rPr>
          <w:rFonts w:ascii="Segoe UI" w:hAnsi="Segoe UI" w:cs="Segoe UI"/>
          <w:sz w:val="22"/>
          <w:szCs w:val="22"/>
        </w:rPr>
        <w:t>)</w:t>
      </w:r>
    </w:p>
    <w:p w14:paraId="207352FD" w14:textId="1AFD8411" w:rsidR="0015340A" w:rsidRPr="004A3452" w:rsidRDefault="004A3452" w:rsidP="004A3452">
      <w:pPr>
        <w:widowControl w:val="0"/>
        <w:spacing w:after="120" w:line="276" w:lineRule="auto"/>
        <w:ind w:left="993"/>
        <w:jc w:val="both"/>
        <w:rPr>
          <w:rFonts w:ascii="Segoe UI" w:hAnsi="Segoe UI" w:cs="Segoe UI"/>
          <w:sz w:val="22"/>
          <w:szCs w:val="22"/>
        </w:rPr>
      </w:pPr>
      <w:r w:rsidRPr="0022325D">
        <w:rPr>
          <w:rFonts w:ascii="Segoe UI" w:hAnsi="Segoe UI" w:cs="Segoe UI"/>
          <w:sz w:val="22"/>
          <w:szCs w:val="22"/>
        </w:rPr>
        <w:t>Bulvár sever – zajištění koordinace překládky sítí v kolektoru (</w:t>
      </w:r>
      <w:proofErr w:type="gramStart"/>
      <w:r w:rsidRPr="0022325D">
        <w:rPr>
          <w:rFonts w:ascii="Segoe UI" w:hAnsi="Segoe UI" w:cs="Segoe UI"/>
          <w:sz w:val="22"/>
          <w:szCs w:val="22"/>
        </w:rPr>
        <w:t>EG.D</w:t>
      </w:r>
      <w:proofErr w:type="gramEnd"/>
      <w:r w:rsidRPr="0022325D">
        <w:rPr>
          <w:rFonts w:ascii="Segoe UI" w:hAnsi="Segoe UI" w:cs="Segoe UI"/>
          <w:sz w:val="22"/>
          <w:szCs w:val="22"/>
        </w:rPr>
        <w:t xml:space="preserve">, </w:t>
      </w:r>
      <w:r w:rsidR="0077771A" w:rsidRPr="0022325D">
        <w:rPr>
          <w:rFonts w:ascii="Segoe UI" w:hAnsi="Segoe UI" w:cs="Segoe UI"/>
          <w:sz w:val="22"/>
          <w:szCs w:val="22"/>
        </w:rPr>
        <w:t>s.r.o.</w:t>
      </w:r>
      <w:r w:rsidRPr="0022325D">
        <w:rPr>
          <w:rFonts w:ascii="Segoe UI" w:hAnsi="Segoe UI" w:cs="Segoe UI"/>
          <w:sz w:val="22"/>
          <w:szCs w:val="22"/>
        </w:rPr>
        <w:t xml:space="preserve">, Nej.cz </w:t>
      </w:r>
      <w:r w:rsidR="0077771A" w:rsidRPr="0022325D">
        <w:rPr>
          <w:rFonts w:ascii="Segoe UI" w:hAnsi="Segoe UI" w:cs="Segoe UI"/>
          <w:sz w:val="22"/>
          <w:szCs w:val="22"/>
        </w:rPr>
        <w:t>(O2 Czech Republic a.s.)</w:t>
      </w:r>
      <w:r w:rsidRPr="0022325D">
        <w:rPr>
          <w:rFonts w:ascii="Segoe UI" w:hAnsi="Segoe UI" w:cs="Segoe UI"/>
          <w:sz w:val="22"/>
          <w:szCs w:val="22"/>
        </w:rPr>
        <w:t xml:space="preserve">, </w:t>
      </w:r>
      <w:proofErr w:type="spellStart"/>
      <w:r w:rsidRPr="0022325D">
        <w:rPr>
          <w:rFonts w:ascii="Segoe UI" w:hAnsi="Segoe UI" w:cs="Segoe UI"/>
          <w:sz w:val="22"/>
          <w:szCs w:val="22"/>
        </w:rPr>
        <w:t>Quantcom</w:t>
      </w:r>
      <w:proofErr w:type="spellEnd"/>
      <w:r w:rsidRPr="0022325D">
        <w:rPr>
          <w:rFonts w:ascii="Segoe UI" w:hAnsi="Segoe UI" w:cs="Segoe UI"/>
          <w:sz w:val="22"/>
          <w:szCs w:val="22"/>
        </w:rPr>
        <w:t xml:space="preserve">, </w:t>
      </w:r>
      <w:proofErr w:type="spellStart"/>
      <w:r w:rsidRPr="0022325D">
        <w:rPr>
          <w:rFonts w:ascii="Segoe UI" w:hAnsi="Segoe UI" w:cs="Segoe UI"/>
          <w:sz w:val="22"/>
          <w:szCs w:val="22"/>
        </w:rPr>
        <w:t>a.s</w:t>
      </w:r>
      <w:proofErr w:type="spellEnd"/>
      <w:r w:rsidRPr="0022325D">
        <w:rPr>
          <w:rFonts w:ascii="Segoe UI" w:hAnsi="Segoe UI" w:cs="Segoe UI"/>
          <w:sz w:val="22"/>
          <w:szCs w:val="22"/>
        </w:rPr>
        <w:t xml:space="preserve">, </w:t>
      </w:r>
      <w:proofErr w:type="spellStart"/>
      <w:r w:rsidRPr="0022325D">
        <w:rPr>
          <w:rFonts w:ascii="Segoe UI" w:hAnsi="Segoe UI" w:cs="Segoe UI"/>
          <w:sz w:val="22"/>
          <w:szCs w:val="22"/>
        </w:rPr>
        <w:t>Faster</w:t>
      </w:r>
      <w:proofErr w:type="spellEnd"/>
      <w:r w:rsidRPr="0022325D">
        <w:rPr>
          <w:rFonts w:ascii="Segoe UI" w:hAnsi="Segoe UI" w:cs="Segoe UI"/>
          <w:sz w:val="22"/>
          <w:szCs w:val="22"/>
        </w:rPr>
        <w:t xml:space="preserve"> CZ spol. s.r.o., Brněnské komunikace a.s., Technické sítě Brno</w:t>
      </w:r>
      <w:r w:rsidR="0077771A" w:rsidRPr="0022325D">
        <w:rPr>
          <w:rFonts w:ascii="Segoe UI" w:hAnsi="Segoe UI" w:cs="Segoe UI"/>
          <w:sz w:val="22"/>
          <w:szCs w:val="22"/>
        </w:rPr>
        <w:t>, akciová společnost);</w:t>
      </w:r>
    </w:p>
    <w:p w14:paraId="034387AF" w14:textId="3DD27123" w:rsidR="0015340A" w:rsidRPr="0015340A" w:rsidRDefault="0015340A" w:rsidP="00E6299D">
      <w:pPr>
        <w:widowControl w:val="0"/>
        <w:numPr>
          <w:ilvl w:val="2"/>
          <w:numId w:val="12"/>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napToGrid w:val="0"/>
          <w:sz w:val="22"/>
          <w:szCs w:val="22"/>
        </w:rPr>
        <w:t>veškeré práce a dodávky související s bezpečnostními opatřeními na ochranu lidí a</w:t>
      </w:r>
      <w:r w:rsidR="00E228D9">
        <w:rPr>
          <w:rFonts w:ascii="Segoe UI" w:hAnsi="Segoe UI" w:cs="Segoe UI"/>
          <w:snapToGrid w:val="0"/>
          <w:sz w:val="22"/>
          <w:szCs w:val="22"/>
        </w:rPr>
        <w:t> </w:t>
      </w:r>
      <w:r w:rsidRPr="0015340A">
        <w:rPr>
          <w:rFonts w:ascii="Segoe UI" w:hAnsi="Segoe UI" w:cs="Segoe UI"/>
          <w:snapToGrid w:val="0"/>
          <w:sz w:val="22"/>
          <w:szCs w:val="22"/>
        </w:rPr>
        <w:t>majetku (zejména chodců a vozidel v místech dotčených Stavbou);</w:t>
      </w:r>
    </w:p>
    <w:p w14:paraId="50B8FAE6" w14:textId="77777777" w:rsidR="0015340A" w:rsidRPr="0015340A" w:rsidRDefault="0015340A" w:rsidP="00E228D9">
      <w:pPr>
        <w:numPr>
          <w:ilvl w:val="2"/>
          <w:numId w:val="12"/>
        </w:numPr>
        <w:tabs>
          <w:tab w:val="clear" w:pos="2325"/>
          <w:tab w:val="num" w:pos="993"/>
        </w:tabs>
        <w:spacing w:after="120" w:line="276" w:lineRule="auto"/>
        <w:ind w:left="992" w:hanging="425"/>
        <w:jc w:val="both"/>
        <w:rPr>
          <w:rFonts w:ascii="Segoe UI" w:hAnsi="Segoe UI" w:cs="Segoe UI"/>
          <w:b/>
          <w:sz w:val="22"/>
          <w:szCs w:val="22"/>
        </w:rPr>
      </w:pPr>
      <w:r w:rsidRPr="0015340A">
        <w:rPr>
          <w:rFonts w:ascii="Segoe UI" w:hAnsi="Segoe UI" w:cs="Segoe UI"/>
          <w:snapToGrid w:val="0"/>
          <w:sz w:val="22"/>
          <w:szCs w:val="22"/>
        </w:rPr>
        <w:t>ostraha Stavby a Staveniště, zajištění bezpečnosti práce a ochrany životního prostředí;</w:t>
      </w:r>
    </w:p>
    <w:p w14:paraId="637E177B" w14:textId="77777777" w:rsidR="0015340A" w:rsidRPr="0015340A" w:rsidRDefault="0015340A" w:rsidP="00E6299D">
      <w:pPr>
        <w:widowControl w:val="0"/>
        <w:numPr>
          <w:ilvl w:val="2"/>
          <w:numId w:val="12"/>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napToGrid w:val="0"/>
          <w:sz w:val="22"/>
          <w:szCs w:val="22"/>
        </w:rPr>
        <w:t>v případě potřeby zajištění zvláštního užívání komunikací a veřejných ploch včetně úhrady vyměřených poplatků a nájemného;</w:t>
      </w:r>
    </w:p>
    <w:p w14:paraId="7757B6ED" w14:textId="47A08D68" w:rsidR="0015340A" w:rsidRPr="0015340A" w:rsidRDefault="0015340A" w:rsidP="00E6299D">
      <w:pPr>
        <w:widowControl w:val="0"/>
        <w:numPr>
          <w:ilvl w:val="2"/>
          <w:numId w:val="12"/>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napToGrid w:val="0"/>
          <w:sz w:val="22"/>
          <w:szCs w:val="22"/>
        </w:rPr>
        <w:t xml:space="preserve">zajištění a provedení všech nutných zkoušek dle ČSN, případně jiných norem vztahujících se k prováděnému dílu, včetně pořízení protokolů o průběhu zkoušek, předání protokolů o provedení zkoušek </w:t>
      </w:r>
      <w:r w:rsidR="00A22568">
        <w:rPr>
          <w:rFonts w:ascii="Segoe UI" w:hAnsi="Segoe UI" w:cs="Segoe UI"/>
          <w:snapToGrid w:val="0"/>
          <w:sz w:val="22"/>
          <w:szCs w:val="22"/>
        </w:rPr>
        <w:t>TDS</w:t>
      </w:r>
      <w:r w:rsidRPr="0015340A">
        <w:rPr>
          <w:rFonts w:ascii="Segoe UI" w:hAnsi="Segoe UI" w:cs="Segoe UI"/>
          <w:snapToGrid w:val="0"/>
          <w:sz w:val="22"/>
          <w:szCs w:val="22"/>
        </w:rPr>
        <w:t xml:space="preserve">, a to ve třech vyhotoveních v listinné podobě a v jednom vyhotovení v digitální podobě; </w:t>
      </w:r>
    </w:p>
    <w:p w14:paraId="7B119BDA" w14:textId="227A19AC" w:rsidR="0015340A" w:rsidRPr="0015340A" w:rsidRDefault="0015340A" w:rsidP="00E6299D">
      <w:pPr>
        <w:widowControl w:val="0"/>
        <w:numPr>
          <w:ilvl w:val="2"/>
          <w:numId w:val="12"/>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napToGrid w:val="0"/>
          <w:sz w:val="22"/>
          <w:szCs w:val="22"/>
        </w:rPr>
        <w:t>zajištění atestů a dokladů o požadovaných vlastnostech výrobků ke kolaudaci a revizí veškerých elektrických a plynových zařízení s případným dokladem o odstranění uvedených závad, předání atestů a dokladů Objednateli, a to v českém jazyce ve třech vyhotoveních v listinné podobě a v jednom vyhotovení v digitální podobě;</w:t>
      </w:r>
    </w:p>
    <w:p w14:paraId="6D9500D7" w14:textId="0A4E827C" w:rsidR="0015340A" w:rsidRPr="0015340A" w:rsidRDefault="0015340A" w:rsidP="00E75566">
      <w:pPr>
        <w:keepNext/>
        <w:numPr>
          <w:ilvl w:val="2"/>
          <w:numId w:val="12"/>
        </w:numPr>
        <w:tabs>
          <w:tab w:val="clear" w:pos="2325"/>
          <w:tab w:val="num" w:pos="993"/>
        </w:tabs>
        <w:spacing w:after="120" w:line="276" w:lineRule="auto"/>
        <w:ind w:left="992" w:hanging="425"/>
        <w:jc w:val="both"/>
        <w:rPr>
          <w:rFonts w:ascii="Segoe UI" w:hAnsi="Segoe UI" w:cs="Segoe UI"/>
          <w:b/>
          <w:sz w:val="22"/>
          <w:szCs w:val="22"/>
        </w:rPr>
      </w:pPr>
      <w:r w:rsidRPr="0015340A">
        <w:rPr>
          <w:rFonts w:ascii="Segoe UI" w:hAnsi="Segoe UI" w:cs="Segoe UI"/>
          <w:snapToGrid w:val="0"/>
          <w:sz w:val="22"/>
          <w:szCs w:val="22"/>
        </w:rPr>
        <w:t xml:space="preserve">zajištění všech ostatních nezbytných atestů a revizí podle relevantních ČSN, jejichž závaznost si smluvní strany výslovně sjednávají, a případných jiných právních nebo technických předpisů platných v době plnění a předání plnění předmětu smlouvy, kterými bude prokázáno dosažení předepsané kvality a předepsaných technických </w:t>
      </w:r>
      <w:r w:rsidRPr="0015340A">
        <w:rPr>
          <w:rFonts w:ascii="Segoe UI" w:hAnsi="Segoe UI" w:cs="Segoe UI"/>
          <w:snapToGrid w:val="0"/>
          <w:sz w:val="22"/>
          <w:szCs w:val="22"/>
        </w:rPr>
        <w:lastRenderedPageBreak/>
        <w:t xml:space="preserve">parametrů Stavby, předání atestů a revizí Objednateli, a to v českém jazyce ve třech vyhotoveních v listinné podobě a v jednom vyhotovení v digitální podobě; </w:t>
      </w:r>
    </w:p>
    <w:p w14:paraId="084E21AF" w14:textId="64C8E6E3" w:rsidR="0015340A" w:rsidRPr="0015340A" w:rsidRDefault="0015340A" w:rsidP="00E6299D">
      <w:pPr>
        <w:widowControl w:val="0"/>
        <w:numPr>
          <w:ilvl w:val="2"/>
          <w:numId w:val="12"/>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napToGrid w:val="0"/>
          <w:sz w:val="22"/>
          <w:szCs w:val="22"/>
        </w:rPr>
        <w:t>provedení komplexního vyzkoušení všech systémů a zařízení tvořících předmět plnění vč. stanovení podmínek, za kterých se bude komplexní vyzkoušení provádět, vyhodnocení komplexního vyzkoušení, vyhotovení protokolu v českém jazyce ve třech vyhotoveních v listinné podobě a v jednom vyhotovení v digitální podobě;</w:t>
      </w:r>
    </w:p>
    <w:p w14:paraId="386EE781" w14:textId="2847B62B" w:rsidR="0015340A" w:rsidRPr="0015340A" w:rsidRDefault="0015340A" w:rsidP="00E6299D">
      <w:pPr>
        <w:widowControl w:val="0"/>
        <w:numPr>
          <w:ilvl w:val="2"/>
          <w:numId w:val="12"/>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napToGrid w:val="0"/>
          <w:sz w:val="22"/>
          <w:szCs w:val="22"/>
        </w:rPr>
        <w:t>zřízení Staveniště, včetně napojení na inženýrské sítě, provozování Staveniště po dobu realizace Stavby a odstranění zařízení Staveniště, zařízení staveniště zabezpečuje Zhotovitel v souladu se svými potřebami, Projektovou dokumentací a</w:t>
      </w:r>
      <w:r w:rsidR="00E228D9">
        <w:rPr>
          <w:rFonts w:ascii="Segoe UI" w:hAnsi="Segoe UI" w:cs="Segoe UI"/>
          <w:snapToGrid w:val="0"/>
          <w:sz w:val="22"/>
          <w:szCs w:val="22"/>
        </w:rPr>
        <w:t> </w:t>
      </w:r>
      <w:r w:rsidRPr="0015340A">
        <w:rPr>
          <w:rFonts w:ascii="Segoe UI" w:hAnsi="Segoe UI" w:cs="Segoe UI"/>
          <w:snapToGrid w:val="0"/>
          <w:sz w:val="22"/>
          <w:szCs w:val="22"/>
        </w:rPr>
        <w:t xml:space="preserve">požadavky Objednatele; </w:t>
      </w:r>
    </w:p>
    <w:p w14:paraId="11B40ACB" w14:textId="77777777" w:rsidR="0015340A" w:rsidRPr="0015340A" w:rsidRDefault="0015340A" w:rsidP="00E6299D">
      <w:pPr>
        <w:widowControl w:val="0"/>
        <w:numPr>
          <w:ilvl w:val="2"/>
          <w:numId w:val="12"/>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z w:val="22"/>
          <w:szCs w:val="22"/>
        </w:rPr>
        <w:t>odvoz a likvidaci odpadů vzniklých v souvislosti se zhotovováním díla (stavební suť, použité obaly apod.)</w:t>
      </w:r>
      <w:r w:rsidRPr="0015340A">
        <w:rPr>
          <w:rFonts w:ascii="Segoe UI" w:hAnsi="Segoe UI" w:cs="Segoe UI"/>
          <w:snapToGrid w:val="0"/>
          <w:sz w:val="22"/>
          <w:szCs w:val="22"/>
        </w:rPr>
        <w:t xml:space="preserve"> </w:t>
      </w:r>
      <w:r w:rsidRPr="0015340A">
        <w:rPr>
          <w:rFonts w:ascii="Segoe UI" w:hAnsi="Segoe UI" w:cs="Segoe UI"/>
          <w:sz w:val="22"/>
          <w:szCs w:val="22"/>
        </w:rPr>
        <w:t>v souladu s právními předpisy o nakládání s odpady</w:t>
      </w:r>
      <w:r w:rsidRPr="0015340A">
        <w:rPr>
          <w:rFonts w:ascii="Segoe UI" w:hAnsi="Segoe UI" w:cs="Segoe UI"/>
          <w:snapToGrid w:val="0"/>
          <w:sz w:val="22"/>
          <w:szCs w:val="22"/>
        </w:rPr>
        <w:t>;</w:t>
      </w:r>
    </w:p>
    <w:p w14:paraId="430ED9CC" w14:textId="77777777" w:rsidR="0015340A" w:rsidRPr="005C0541" w:rsidRDefault="0015340A" w:rsidP="00E6299D">
      <w:pPr>
        <w:widowControl w:val="0"/>
        <w:numPr>
          <w:ilvl w:val="2"/>
          <w:numId w:val="12"/>
        </w:numPr>
        <w:tabs>
          <w:tab w:val="clear" w:pos="2325"/>
          <w:tab w:val="num" w:pos="993"/>
        </w:tabs>
        <w:spacing w:after="120" w:line="276" w:lineRule="auto"/>
        <w:ind w:left="993" w:hanging="426"/>
        <w:jc w:val="both"/>
        <w:rPr>
          <w:rFonts w:ascii="Segoe UI" w:hAnsi="Segoe UI" w:cs="Segoe UI"/>
          <w:b/>
          <w:sz w:val="22"/>
          <w:szCs w:val="22"/>
        </w:rPr>
      </w:pPr>
      <w:r w:rsidRPr="005C0541">
        <w:rPr>
          <w:rFonts w:ascii="Segoe UI" w:hAnsi="Segoe UI" w:cs="Segoe UI"/>
          <w:snapToGrid w:val="0"/>
          <w:sz w:val="22"/>
          <w:szCs w:val="22"/>
        </w:rPr>
        <w:t>uvedení všech povrchů dotčených stavbou do původního stavu (komunikace, chodníky, příkopy, propustky apod.);</w:t>
      </w:r>
    </w:p>
    <w:p w14:paraId="123BD0D9" w14:textId="5E2DF49E" w:rsidR="002E08DF" w:rsidRPr="00CD1218" w:rsidRDefault="0015340A" w:rsidP="00CD1218">
      <w:pPr>
        <w:widowControl w:val="0"/>
        <w:numPr>
          <w:ilvl w:val="2"/>
          <w:numId w:val="12"/>
        </w:numPr>
        <w:tabs>
          <w:tab w:val="clear" w:pos="2325"/>
          <w:tab w:val="num" w:pos="993"/>
        </w:tabs>
        <w:spacing w:after="120" w:line="276" w:lineRule="auto"/>
        <w:ind w:left="993" w:hanging="426"/>
        <w:jc w:val="both"/>
        <w:rPr>
          <w:rFonts w:ascii="Segoe UI" w:hAnsi="Segoe UI" w:cs="Segoe UI"/>
          <w:snapToGrid w:val="0"/>
          <w:sz w:val="22"/>
          <w:szCs w:val="22"/>
        </w:rPr>
      </w:pPr>
      <w:r w:rsidRPr="007E4103">
        <w:rPr>
          <w:rFonts w:ascii="Segoe UI" w:hAnsi="Segoe UI" w:cs="Segoe UI"/>
          <w:snapToGrid w:val="0"/>
          <w:sz w:val="22"/>
          <w:szCs w:val="22"/>
        </w:rPr>
        <w:t xml:space="preserve">oznámení zahájení stavebních prací, v souladu s platnými rozhodnutími a vyjádřeními věcně a místně příslušnému stavebnímu úřadu, správcům sítí apod.; </w:t>
      </w:r>
      <w:r w:rsidRPr="00CD1218">
        <w:rPr>
          <w:rFonts w:ascii="Segoe UI" w:hAnsi="Segoe UI" w:cs="Segoe UI"/>
          <w:snapToGrid w:val="0"/>
          <w:sz w:val="22"/>
          <w:szCs w:val="22"/>
        </w:rPr>
        <w:t xml:space="preserve">oznámení konání kontrolních prohlídek Stavby věcně a místně příslušnému stavebnímu úřadu dle plánu kontrolních prohlídek; </w:t>
      </w:r>
    </w:p>
    <w:p w14:paraId="542D4C38" w14:textId="77777777" w:rsidR="0015340A" w:rsidRPr="0015340A" w:rsidRDefault="0015340A" w:rsidP="00E6299D">
      <w:pPr>
        <w:widowControl w:val="0"/>
        <w:numPr>
          <w:ilvl w:val="2"/>
          <w:numId w:val="12"/>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napToGrid w:val="0"/>
          <w:sz w:val="22"/>
          <w:szCs w:val="22"/>
        </w:rPr>
        <w:t>zabezpečení splnění podmínek stanovených správci inženýrských sítí;</w:t>
      </w:r>
    </w:p>
    <w:p w14:paraId="68D1EE43" w14:textId="452986B7" w:rsidR="0015340A" w:rsidRPr="0015340A" w:rsidRDefault="0015340A" w:rsidP="00E228D9">
      <w:pPr>
        <w:numPr>
          <w:ilvl w:val="2"/>
          <w:numId w:val="12"/>
        </w:numPr>
        <w:tabs>
          <w:tab w:val="clear" w:pos="2325"/>
          <w:tab w:val="num" w:pos="993"/>
        </w:tabs>
        <w:spacing w:after="120" w:line="276" w:lineRule="auto"/>
        <w:ind w:left="992" w:hanging="425"/>
        <w:jc w:val="both"/>
        <w:rPr>
          <w:rFonts w:ascii="Segoe UI" w:hAnsi="Segoe UI" w:cs="Segoe UI"/>
          <w:b/>
          <w:sz w:val="22"/>
          <w:szCs w:val="22"/>
        </w:rPr>
      </w:pPr>
      <w:r w:rsidRPr="0015340A">
        <w:rPr>
          <w:rFonts w:ascii="Segoe UI" w:hAnsi="Segoe UI" w:cs="Segoe UI"/>
          <w:sz w:val="22"/>
          <w:szCs w:val="22"/>
        </w:rPr>
        <w:t xml:space="preserve">zajištění splnění podmínek vyplývajících </w:t>
      </w:r>
      <w:r w:rsidRPr="00264514">
        <w:rPr>
          <w:rFonts w:ascii="Segoe UI" w:hAnsi="Segoe UI" w:cs="Segoe UI"/>
          <w:sz w:val="22"/>
          <w:szCs w:val="22"/>
        </w:rPr>
        <w:t xml:space="preserve">ze </w:t>
      </w:r>
      <w:r w:rsidR="00CD1218">
        <w:rPr>
          <w:rFonts w:ascii="Segoe UI" w:hAnsi="Segoe UI" w:cs="Segoe UI"/>
          <w:sz w:val="22"/>
          <w:szCs w:val="22"/>
        </w:rPr>
        <w:t>stavebního</w:t>
      </w:r>
      <w:r w:rsidR="00264514" w:rsidRPr="00264514">
        <w:rPr>
          <w:rFonts w:ascii="Segoe UI" w:hAnsi="Segoe UI" w:cs="Segoe UI"/>
          <w:sz w:val="22"/>
          <w:szCs w:val="22"/>
        </w:rPr>
        <w:t xml:space="preserve"> </w:t>
      </w:r>
      <w:r w:rsidRPr="00264514">
        <w:rPr>
          <w:rFonts w:ascii="Segoe UI" w:hAnsi="Segoe UI" w:cs="Segoe UI"/>
          <w:sz w:val="22"/>
          <w:szCs w:val="22"/>
        </w:rPr>
        <w:t>povolení</w:t>
      </w:r>
      <w:r w:rsidRPr="0015340A">
        <w:rPr>
          <w:rFonts w:ascii="Segoe UI" w:hAnsi="Segoe UI" w:cs="Segoe UI"/>
          <w:sz w:val="22"/>
          <w:szCs w:val="22"/>
        </w:rPr>
        <w:t xml:space="preserve"> a z dokladů předaných Objednatelem Zhotoviteli; </w:t>
      </w:r>
    </w:p>
    <w:p w14:paraId="58AE6C16" w14:textId="52C2EC56" w:rsidR="0015340A" w:rsidRPr="0015340A" w:rsidRDefault="0015340A" w:rsidP="00E6299D">
      <w:pPr>
        <w:widowControl w:val="0"/>
        <w:numPr>
          <w:ilvl w:val="2"/>
          <w:numId w:val="12"/>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z w:val="22"/>
          <w:szCs w:val="22"/>
        </w:rPr>
        <w:t xml:space="preserve">pořizování fotodokumentace o průběhu zhotovení Stavby a její předání </w:t>
      </w:r>
      <w:r w:rsidR="00A22568">
        <w:rPr>
          <w:rFonts w:ascii="Segoe UI" w:hAnsi="Segoe UI" w:cs="Segoe UI"/>
          <w:sz w:val="22"/>
          <w:szCs w:val="22"/>
        </w:rPr>
        <w:t>TDS</w:t>
      </w:r>
      <w:r w:rsidRPr="0015340A">
        <w:rPr>
          <w:rFonts w:ascii="Segoe UI" w:hAnsi="Segoe UI" w:cs="Segoe UI"/>
          <w:sz w:val="22"/>
          <w:szCs w:val="22"/>
        </w:rPr>
        <w:t xml:space="preserve"> při předání a převzetí plnění předmětu smlouvy v digitální podobě; </w:t>
      </w:r>
    </w:p>
    <w:p w14:paraId="3675697A" w14:textId="4337B051" w:rsidR="0015340A" w:rsidRPr="0015340A" w:rsidRDefault="0015340A" w:rsidP="00E6299D">
      <w:pPr>
        <w:widowControl w:val="0"/>
        <w:numPr>
          <w:ilvl w:val="2"/>
          <w:numId w:val="12"/>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z w:val="22"/>
          <w:szCs w:val="22"/>
        </w:rPr>
        <w:t xml:space="preserve">provedení zaškolení </w:t>
      </w:r>
      <w:r w:rsidR="00CD1218">
        <w:rPr>
          <w:rFonts w:ascii="Segoe UI" w:hAnsi="Segoe UI" w:cs="Segoe UI"/>
          <w:sz w:val="22"/>
          <w:szCs w:val="22"/>
        </w:rPr>
        <w:t>Objednatelem určených osob</w:t>
      </w:r>
      <w:r w:rsidR="009D6D5B">
        <w:rPr>
          <w:rFonts w:ascii="Segoe UI" w:hAnsi="Segoe UI" w:cs="Segoe UI"/>
          <w:sz w:val="22"/>
          <w:szCs w:val="22"/>
        </w:rPr>
        <w:t xml:space="preserve"> </w:t>
      </w:r>
      <w:r w:rsidRPr="0015340A">
        <w:rPr>
          <w:rFonts w:ascii="Segoe UI" w:hAnsi="Segoe UI" w:cs="Segoe UI"/>
          <w:sz w:val="22"/>
          <w:szCs w:val="22"/>
        </w:rPr>
        <w:t xml:space="preserve">u všech částí Stavby, které zaškolení obsluhy vyžadují. </w:t>
      </w:r>
      <w:r w:rsidR="00CD1218">
        <w:rPr>
          <w:rFonts w:ascii="Segoe UI" w:hAnsi="Segoe UI" w:cs="Segoe UI"/>
          <w:sz w:val="22"/>
          <w:szCs w:val="22"/>
        </w:rPr>
        <w:t>K</w:t>
      </w:r>
      <w:r w:rsidRPr="0015340A">
        <w:rPr>
          <w:rFonts w:ascii="Segoe UI" w:hAnsi="Segoe UI" w:cs="Segoe UI"/>
          <w:sz w:val="22"/>
          <w:szCs w:val="22"/>
        </w:rPr>
        <w:t xml:space="preserve">onkrétní osoby určené k zaškolení budou Objednatelem ztotožněny nejpozději ve lhůtě dle </w:t>
      </w:r>
      <w:r w:rsidRPr="0015340A">
        <w:rPr>
          <w:rFonts w:ascii="Segoe UI" w:hAnsi="Segoe UI" w:cs="Segoe UI"/>
          <w:sz w:val="22"/>
          <w:szCs w:val="22"/>
        </w:rPr>
        <w:fldChar w:fldCharType="begin"/>
      </w:r>
      <w:r w:rsidRPr="0015340A">
        <w:rPr>
          <w:rFonts w:ascii="Segoe UI" w:hAnsi="Segoe UI" w:cs="Segoe UI"/>
          <w:sz w:val="22"/>
          <w:szCs w:val="22"/>
        </w:rPr>
        <w:instrText xml:space="preserve"> REF _Ref435356705 \r \h  \* MERGEFORMAT </w:instrText>
      </w:r>
      <w:r w:rsidRPr="0015340A">
        <w:rPr>
          <w:rFonts w:ascii="Segoe UI" w:hAnsi="Segoe UI" w:cs="Segoe UI"/>
          <w:sz w:val="22"/>
          <w:szCs w:val="22"/>
        </w:rPr>
      </w:r>
      <w:r w:rsidRPr="0015340A">
        <w:rPr>
          <w:rFonts w:ascii="Segoe UI" w:hAnsi="Segoe UI" w:cs="Segoe UI"/>
          <w:sz w:val="22"/>
          <w:szCs w:val="22"/>
        </w:rPr>
        <w:fldChar w:fldCharType="separate"/>
      </w:r>
      <w:r w:rsidR="008C68BF">
        <w:rPr>
          <w:rFonts w:ascii="Segoe UI" w:hAnsi="Segoe UI" w:cs="Segoe UI"/>
          <w:sz w:val="22"/>
          <w:szCs w:val="22"/>
        </w:rPr>
        <w:t>III.1</w:t>
      </w:r>
      <w:r w:rsidRPr="0015340A">
        <w:rPr>
          <w:rFonts w:ascii="Segoe UI" w:hAnsi="Segoe UI" w:cs="Segoe UI"/>
          <w:sz w:val="22"/>
          <w:szCs w:val="22"/>
        </w:rPr>
        <w:fldChar w:fldCharType="end"/>
      </w:r>
      <w:r w:rsidR="00E228D9">
        <w:rPr>
          <w:rFonts w:ascii="Segoe UI" w:hAnsi="Segoe UI" w:cs="Segoe UI"/>
          <w:sz w:val="22"/>
          <w:szCs w:val="22"/>
        </w:rPr>
        <w:t>.</w:t>
      </w:r>
      <w:r w:rsidRPr="0015340A">
        <w:rPr>
          <w:rFonts w:ascii="Segoe UI" w:hAnsi="Segoe UI" w:cs="Segoe UI"/>
          <w:sz w:val="22"/>
          <w:szCs w:val="22"/>
        </w:rPr>
        <w:t xml:space="preserve"> písm.</w:t>
      </w:r>
      <w:r w:rsidR="00773CCE">
        <w:rPr>
          <w:rFonts w:ascii="Segoe UI" w:hAnsi="Segoe UI" w:cs="Segoe UI"/>
          <w:sz w:val="22"/>
          <w:szCs w:val="22"/>
        </w:rPr>
        <w:t xml:space="preserve"> </w:t>
      </w:r>
      <w:r w:rsidR="00CD1218">
        <w:rPr>
          <w:rFonts w:ascii="Segoe UI" w:hAnsi="Segoe UI" w:cs="Segoe UI"/>
          <w:sz w:val="22"/>
          <w:szCs w:val="22"/>
        </w:rPr>
        <w:fldChar w:fldCharType="begin"/>
      </w:r>
      <w:r w:rsidR="00CD1218">
        <w:rPr>
          <w:rFonts w:ascii="Segoe UI" w:hAnsi="Segoe UI" w:cs="Segoe UI"/>
          <w:sz w:val="22"/>
          <w:szCs w:val="22"/>
        </w:rPr>
        <w:instrText xml:space="preserve"> REF _Ref469402524 \n \h </w:instrText>
      </w:r>
      <w:r w:rsidR="00CD1218">
        <w:rPr>
          <w:rFonts w:ascii="Segoe UI" w:hAnsi="Segoe UI" w:cs="Segoe UI"/>
          <w:sz w:val="22"/>
          <w:szCs w:val="22"/>
        </w:rPr>
      </w:r>
      <w:r w:rsidR="00CD1218">
        <w:rPr>
          <w:rFonts w:ascii="Segoe UI" w:hAnsi="Segoe UI" w:cs="Segoe UI"/>
          <w:sz w:val="22"/>
          <w:szCs w:val="22"/>
        </w:rPr>
        <w:fldChar w:fldCharType="separate"/>
      </w:r>
      <w:r w:rsidR="008C68BF">
        <w:rPr>
          <w:rFonts w:ascii="Segoe UI" w:hAnsi="Segoe UI" w:cs="Segoe UI"/>
          <w:sz w:val="22"/>
          <w:szCs w:val="22"/>
        </w:rPr>
        <w:t>c)</w:t>
      </w:r>
      <w:r w:rsidR="00CD1218">
        <w:rPr>
          <w:rFonts w:ascii="Segoe UI" w:hAnsi="Segoe UI" w:cs="Segoe UI"/>
          <w:sz w:val="22"/>
          <w:szCs w:val="22"/>
        </w:rPr>
        <w:fldChar w:fldCharType="end"/>
      </w:r>
      <w:r w:rsidRPr="0015340A">
        <w:rPr>
          <w:rFonts w:ascii="Segoe UI" w:hAnsi="Segoe UI" w:cs="Segoe UI"/>
          <w:sz w:val="22"/>
          <w:szCs w:val="22"/>
        </w:rPr>
        <w:fldChar w:fldCharType="begin"/>
      </w:r>
      <w:r w:rsidRPr="0015340A">
        <w:rPr>
          <w:rFonts w:ascii="Segoe UI" w:hAnsi="Segoe UI" w:cs="Segoe UI"/>
          <w:sz w:val="22"/>
          <w:szCs w:val="22"/>
        </w:rPr>
        <w:instrText xml:space="preserve"> REF _Ref469402524 \r \h  \* MERGEFORMAT </w:instrText>
      </w:r>
      <w:r w:rsidRPr="0015340A">
        <w:rPr>
          <w:rFonts w:ascii="Segoe UI" w:hAnsi="Segoe UI" w:cs="Segoe UI"/>
          <w:sz w:val="22"/>
          <w:szCs w:val="22"/>
        </w:rPr>
      </w:r>
      <w:r w:rsidRPr="0015340A">
        <w:rPr>
          <w:rFonts w:ascii="Segoe UI" w:hAnsi="Segoe UI" w:cs="Segoe UI"/>
          <w:sz w:val="22"/>
          <w:szCs w:val="22"/>
        </w:rPr>
        <w:fldChar w:fldCharType="separate"/>
      </w:r>
      <w:r w:rsidRPr="0015340A">
        <w:rPr>
          <w:rFonts w:ascii="Segoe UI" w:hAnsi="Segoe UI" w:cs="Segoe UI"/>
          <w:sz w:val="22"/>
          <w:szCs w:val="22"/>
        </w:rPr>
        <w:fldChar w:fldCharType="end"/>
      </w:r>
      <w:r w:rsidRPr="0015340A">
        <w:rPr>
          <w:rFonts w:ascii="Segoe UI" w:hAnsi="Segoe UI" w:cs="Segoe UI"/>
          <w:sz w:val="22"/>
          <w:szCs w:val="22"/>
        </w:rPr>
        <w:t xml:space="preserve"> této smlouvy</w:t>
      </w:r>
      <w:bookmarkStart w:id="8" w:name="_Hlk98925658"/>
      <w:r w:rsidR="00AB1CB2">
        <w:rPr>
          <w:rFonts w:ascii="Segoe UI" w:hAnsi="Segoe UI" w:cs="Segoe UI"/>
          <w:sz w:val="22"/>
          <w:szCs w:val="22"/>
        </w:rPr>
        <w:t>,</w:t>
      </w:r>
      <w:r w:rsidR="000B4EED">
        <w:rPr>
          <w:rFonts w:ascii="Segoe UI" w:hAnsi="Segoe UI" w:cs="Segoe UI"/>
          <w:sz w:val="22"/>
          <w:szCs w:val="22"/>
        </w:rPr>
        <w:t xml:space="preserve"> popřípadě dříve při předání příslušné části plnění v rozsahu nezbytném pro řádné užívání takové části plnění</w:t>
      </w:r>
      <w:bookmarkEnd w:id="8"/>
      <w:r w:rsidRPr="0015340A">
        <w:rPr>
          <w:rFonts w:ascii="Segoe UI" w:hAnsi="Segoe UI" w:cs="Segoe UI"/>
          <w:sz w:val="22"/>
          <w:szCs w:val="22"/>
        </w:rPr>
        <w:t xml:space="preserve">; </w:t>
      </w:r>
    </w:p>
    <w:p w14:paraId="515C2CDC" w14:textId="68618CEA" w:rsidR="0015340A" w:rsidRPr="0015340A" w:rsidRDefault="0015340A" w:rsidP="00E6299D">
      <w:pPr>
        <w:widowControl w:val="0"/>
        <w:numPr>
          <w:ilvl w:val="2"/>
          <w:numId w:val="12"/>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z w:val="22"/>
          <w:szCs w:val="22"/>
        </w:rPr>
        <w:t>vypracování manipulačních a provozních řádů pro bezvadné provozování Stavby, resp. jejich částí, návodů k obsluze, návodů na provoz a údržbu Stavby a dokumentaci údržby ve třech vyhotoveních v listinné podobě a</w:t>
      </w:r>
      <w:r w:rsidR="00E228D9">
        <w:rPr>
          <w:rFonts w:ascii="Segoe UI" w:hAnsi="Segoe UI" w:cs="Segoe UI"/>
          <w:sz w:val="22"/>
          <w:szCs w:val="22"/>
        </w:rPr>
        <w:t> </w:t>
      </w:r>
      <w:r w:rsidRPr="0015340A">
        <w:rPr>
          <w:rFonts w:ascii="Segoe UI" w:hAnsi="Segoe UI" w:cs="Segoe UI"/>
          <w:sz w:val="22"/>
          <w:szCs w:val="22"/>
        </w:rPr>
        <w:t>v</w:t>
      </w:r>
      <w:r w:rsidR="00E228D9">
        <w:rPr>
          <w:rFonts w:ascii="Segoe UI" w:hAnsi="Segoe UI" w:cs="Segoe UI"/>
          <w:sz w:val="22"/>
          <w:szCs w:val="22"/>
        </w:rPr>
        <w:t> </w:t>
      </w:r>
      <w:r w:rsidRPr="0015340A">
        <w:rPr>
          <w:rFonts w:ascii="Segoe UI" w:hAnsi="Segoe UI" w:cs="Segoe UI"/>
          <w:sz w:val="22"/>
          <w:szCs w:val="22"/>
        </w:rPr>
        <w:t xml:space="preserve">jednom vyhotovení v digitální podobě; </w:t>
      </w:r>
    </w:p>
    <w:p w14:paraId="73A459DC" w14:textId="77777777" w:rsidR="00A56F5B" w:rsidRPr="00FC1AA9" w:rsidRDefault="0015340A" w:rsidP="00E75566">
      <w:pPr>
        <w:keepNext/>
        <w:numPr>
          <w:ilvl w:val="2"/>
          <w:numId w:val="12"/>
        </w:numPr>
        <w:tabs>
          <w:tab w:val="clear" w:pos="2325"/>
          <w:tab w:val="num" w:pos="993"/>
        </w:tabs>
        <w:spacing w:after="120" w:line="276" w:lineRule="auto"/>
        <w:ind w:left="993" w:hanging="425"/>
        <w:jc w:val="both"/>
        <w:rPr>
          <w:rFonts w:ascii="Segoe UI" w:hAnsi="Segoe UI" w:cs="Segoe UI"/>
          <w:b/>
          <w:sz w:val="22"/>
          <w:szCs w:val="22"/>
        </w:rPr>
      </w:pPr>
      <w:r w:rsidRPr="0015340A">
        <w:rPr>
          <w:rFonts w:ascii="Segoe UI" w:hAnsi="Segoe UI" w:cs="Segoe UI"/>
          <w:sz w:val="22"/>
          <w:szCs w:val="22"/>
        </w:rPr>
        <w:lastRenderedPageBreak/>
        <w:t>celkový úklid Stavby před předáním a převzetím plnění předmětu smlouvy</w:t>
      </w:r>
      <w:r w:rsidR="00A56F5B">
        <w:rPr>
          <w:rFonts w:ascii="Segoe UI" w:hAnsi="Segoe UI" w:cs="Segoe UI"/>
          <w:sz w:val="22"/>
          <w:szCs w:val="22"/>
        </w:rPr>
        <w:t xml:space="preserve"> nebo předávané části Stavby;</w:t>
      </w:r>
    </w:p>
    <w:p w14:paraId="68649BA7" w14:textId="77777777" w:rsidR="0015340A" w:rsidRPr="0015340A" w:rsidRDefault="0015340A" w:rsidP="00E75566">
      <w:pPr>
        <w:keepNext/>
        <w:numPr>
          <w:ilvl w:val="1"/>
          <w:numId w:val="7"/>
        </w:numPr>
        <w:spacing w:after="120" w:line="276" w:lineRule="auto"/>
        <w:ind w:left="426" w:hanging="425"/>
        <w:jc w:val="both"/>
        <w:rPr>
          <w:rFonts w:ascii="Segoe UI" w:hAnsi="Segoe UI" w:cs="Segoe UI"/>
          <w:sz w:val="22"/>
          <w:szCs w:val="22"/>
        </w:rPr>
      </w:pPr>
      <w:r w:rsidRPr="0015340A">
        <w:rPr>
          <w:rFonts w:ascii="Segoe UI" w:hAnsi="Segoe UI" w:cs="Segoe UI"/>
          <w:sz w:val="22"/>
          <w:szCs w:val="22"/>
        </w:rPr>
        <w:t>Vypracování DSPS bude provedeno podle následujících zásad:</w:t>
      </w:r>
    </w:p>
    <w:p w14:paraId="76B435CC" w14:textId="77777777" w:rsidR="0015340A" w:rsidRPr="0015340A" w:rsidRDefault="0015340A" w:rsidP="00E75566">
      <w:pPr>
        <w:keepNext/>
        <w:numPr>
          <w:ilvl w:val="2"/>
          <w:numId w:val="14"/>
        </w:numPr>
        <w:tabs>
          <w:tab w:val="clear" w:pos="2325"/>
          <w:tab w:val="num" w:pos="993"/>
        </w:tabs>
        <w:spacing w:after="120" w:line="276" w:lineRule="auto"/>
        <w:ind w:left="993" w:hanging="425"/>
        <w:jc w:val="both"/>
        <w:rPr>
          <w:rFonts w:ascii="Segoe UI" w:hAnsi="Segoe UI" w:cs="Segoe UI"/>
          <w:b/>
          <w:sz w:val="22"/>
          <w:szCs w:val="22"/>
        </w:rPr>
      </w:pPr>
      <w:r w:rsidRPr="0015340A">
        <w:rPr>
          <w:rFonts w:ascii="Segoe UI" w:hAnsi="Segoe UI" w:cs="Segoe UI"/>
          <w:snapToGrid w:val="0"/>
          <w:sz w:val="22"/>
          <w:szCs w:val="22"/>
        </w:rPr>
        <w:t xml:space="preserve">do </w:t>
      </w:r>
      <w:r w:rsidRPr="0015340A">
        <w:rPr>
          <w:rFonts w:ascii="Segoe UI" w:hAnsi="Segoe UI" w:cs="Segoe UI"/>
          <w:sz w:val="22"/>
          <w:szCs w:val="22"/>
        </w:rPr>
        <w:t>DSPS</w:t>
      </w:r>
      <w:r w:rsidRPr="0015340A">
        <w:rPr>
          <w:rFonts w:ascii="Segoe UI" w:hAnsi="Segoe UI" w:cs="Segoe UI"/>
          <w:snapToGrid w:val="0"/>
          <w:sz w:val="22"/>
          <w:szCs w:val="22"/>
        </w:rPr>
        <w:t xml:space="preserve"> všech stavebních objektů budou zřetelně vyznačeny všechny změny oproti Projektové dokumentaci, k nimž došlo v průběhu zhotovení Stavby;</w:t>
      </w:r>
    </w:p>
    <w:p w14:paraId="7A80D508" w14:textId="77777777" w:rsidR="0015340A" w:rsidRPr="0015340A" w:rsidRDefault="0015340A" w:rsidP="00E75566">
      <w:pPr>
        <w:keepNext/>
        <w:numPr>
          <w:ilvl w:val="2"/>
          <w:numId w:val="14"/>
        </w:numPr>
        <w:tabs>
          <w:tab w:val="clear" w:pos="2325"/>
          <w:tab w:val="num" w:pos="993"/>
        </w:tabs>
        <w:spacing w:after="120" w:line="276" w:lineRule="auto"/>
        <w:ind w:left="993" w:hanging="425"/>
        <w:jc w:val="both"/>
        <w:rPr>
          <w:rFonts w:ascii="Segoe UI" w:hAnsi="Segoe UI" w:cs="Segoe UI"/>
          <w:b/>
          <w:sz w:val="22"/>
          <w:szCs w:val="22"/>
        </w:rPr>
      </w:pPr>
      <w:r w:rsidRPr="0015340A">
        <w:rPr>
          <w:rFonts w:ascii="Segoe UI" w:hAnsi="Segoe UI" w:cs="Segoe UI"/>
          <w:snapToGrid w:val="0"/>
          <w:sz w:val="22"/>
          <w:szCs w:val="22"/>
        </w:rPr>
        <w:t xml:space="preserve">části </w:t>
      </w:r>
      <w:r w:rsidRPr="0015340A">
        <w:rPr>
          <w:rFonts w:ascii="Segoe UI" w:hAnsi="Segoe UI" w:cs="Segoe UI"/>
          <w:sz w:val="22"/>
          <w:szCs w:val="22"/>
        </w:rPr>
        <w:t>DSPS</w:t>
      </w:r>
      <w:r w:rsidRPr="0015340A">
        <w:rPr>
          <w:rFonts w:ascii="Segoe UI" w:hAnsi="Segoe UI" w:cs="Segoe UI"/>
          <w:snapToGrid w:val="0"/>
          <w:sz w:val="22"/>
          <w:szCs w:val="22"/>
        </w:rPr>
        <w:t>, u kterých nedošlo k žádným změnám oproti Projektové dokumentaci, budou označeny nápisem „beze změn“;</w:t>
      </w:r>
    </w:p>
    <w:p w14:paraId="3B7992E9" w14:textId="77777777" w:rsidR="0015340A" w:rsidRPr="0015340A" w:rsidRDefault="0015340A" w:rsidP="00E6299D">
      <w:pPr>
        <w:widowControl w:val="0"/>
        <w:numPr>
          <w:ilvl w:val="2"/>
          <w:numId w:val="14"/>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napToGrid w:val="0"/>
          <w:sz w:val="22"/>
          <w:szCs w:val="22"/>
        </w:rPr>
        <w:t xml:space="preserve">každý výkres </w:t>
      </w:r>
      <w:r w:rsidRPr="0015340A">
        <w:rPr>
          <w:rFonts w:ascii="Segoe UI" w:hAnsi="Segoe UI" w:cs="Segoe UI"/>
          <w:sz w:val="22"/>
          <w:szCs w:val="22"/>
        </w:rPr>
        <w:t>DSPS</w:t>
      </w:r>
      <w:r w:rsidRPr="0015340A">
        <w:rPr>
          <w:rFonts w:ascii="Segoe UI" w:hAnsi="Segoe UI" w:cs="Segoe UI"/>
          <w:snapToGrid w:val="0"/>
          <w:sz w:val="22"/>
          <w:szCs w:val="22"/>
        </w:rPr>
        <w:t xml:space="preserve"> bude opatřen jménem a příjmením osoby, která změny zakreslila, jejím podpisem a razítkem Zhotovitele;</w:t>
      </w:r>
    </w:p>
    <w:p w14:paraId="4205C9FD" w14:textId="3AE523DC" w:rsidR="0015340A" w:rsidRPr="0015340A" w:rsidRDefault="0015340A" w:rsidP="00E6299D">
      <w:pPr>
        <w:widowControl w:val="0"/>
        <w:numPr>
          <w:ilvl w:val="2"/>
          <w:numId w:val="14"/>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napToGrid w:val="0"/>
          <w:sz w:val="22"/>
          <w:szCs w:val="22"/>
        </w:rPr>
        <w:t>u výkresů obsahujících změnu proti Projektové dokumentaci bude přiložen i doklad, ze kterého bude vyplývat projednání změny s </w:t>
      </w:r>
      <w:r w:rsidR="00A22568">
        <w:rPr>
          <w:rFonts w:ascii="Segoe UI" w:hAnsi="Segoe UI" w:cs="Segoe UI"/>
          <w:snapToGrid w:val="0"/>
          <w:sz w:val="22"/>
          <w:szCs w:val="22"/>
        </w:rPr>
        <w:t>TDS</w:t>
      </w:r>
      <w:r w:rsidRPr="0015340A">
        <w:rPr>
          <w:rFonts w:ascii="Segoe UI" w:hAnsi="Segoe UI" w:cs="Segoe UI"/>
          <w:snapToGrid w:val="0"/>
          <w:sz w:val="22"/>
          <w:szCs w:val="22"/>
        </w:rPr>
        <w:t xml:space="preserve"> a AD a jejich souhlasné stanovisko;</w:t>
      </w:r>
    </w:p>
    <w:p w14:paraId="7322C47A" w14:textId="77777777" w:rsidR="0015340A" w:rsidRPr="0015340A" w:rsidRDefault="0015340A" w:rsidP="00E6299D">
      <w:pPr>
        <w:widowControl w:val="0"/>
        <w:numPr>
          <w:ilvl w:val="2"/>
          <w:numId w:val="14"/>
        </w:numPr>
        <w:tabs>
          <w:tab w:val="clear" w:pos="2325"/>
          <w:tab w:val="num" w:pos="993"/>
        </w:tabs>
        <w:spacing w:after="120" w:line="276" w:lineRule="auto"/>
        <w:ind w:left="993" w:hanging="426"/>
        <w:jc w:val="both"/>
        <w:rPr>
          <w:rFonts w:ascii="Segoe UI" w:hAnsi="Segoe UI" w:cs="Segoe UI"/>
          <w:b/>
          <w:sz w:val="22"/>
          <w:szCs w:val="22"/>
        </w:rPr>
      </w:pPr>
      <w:r w:rsidRPr="0015340A">
        <w:rPr>
          <w:rFonts w:ascii="Segoe UI" w:hAnsi="Segoe UI" w:cs="Segoe UI"/>
          <w:snapToGrid w:val="0"/>
          <w:sz w:val="22"/>
          <w:szCs w:val="22"/>
        </w:rPr>
        <w:t xml:space="preserve">součástí </w:t>
      </w:r>
      <w:r w:rsidRPr="0015340A">
        <w:rPr>
          <w:rFonts w:ascii="Segoe UI" w:hAnsi="Segoe UI" w:cs="Segoe UI"/>
          <w:sz w:val="22"/>
          <w:szCs w:val="22"/>
        </w:rPr>
        <w:t>DSPS</w:t>
      </w:r>
      <w:r w:rsidRPr="0015340A">
        <w:rPr>
          <w:rFonts w:ascii="Segoe UI" w:hAnsi="Segoe UI" w:cs="Segoe UI"/>
          <w:snapToGrid w:val="0"/>
          <w:sz w:val="22"/>
          <w:szCs w:val="22"/>
        </w:rPr>
        <w:t xml:space="preserve"> bude i celková situace včetně přívodů, přípojek, komunikací, podzemních i nadzemních vedení s údaji o hloubkách v rámci Stavby uložených či dotčených sítí;</w:t>
      </w:r>
    </w:p>
    <w:p w14:paraId="17D866CC" w14:textId="77777777" w:rsidR="0015340A" w:rsidRPr="0015340A" w:rsidRDefault="0015340A" w:rsidP="00E6299D">
      <w:pPr>
        <w:widowControl w:val="0"/>
        <w:numPr>
          <w:ilvl w:val="2"/>
          <w:numId w:val="14"/>
        </w:numPr>
        <w:tabs>
          <w:tab w:val="clear" w:pos="2325"/>
          <w:tab w:val="num" w:pos="993"/>
        </w:tabs>
        <w:spacing w:after="120" w:line="276" w:lineRule="auto"/>
        <w:ind w:left="993" w:hanging="426"/>
        <w:jc w:val="both"/>
        <w:rPr>
          <w:rFonts w:ascii="Segoe UI" w:hAnsi="Segoe UI" w:cs="Segoe UI"/>
          <w:snapToGrid w:val="0"/>
          <w:sz w:val="22"/>
          <w:szCs w:val="22"/>
        </w:rPr>
      </w:pPr>
      <w:r w:rsidRPr="0015340A">
        <w:rPr>
          <w:rFonts w:ascii="Segoe UI" w:hAnsi="Segoe UI" w:cs="Segoe UI"/>
          <w:snapToGrid w:val="0"/>
          <w:sz w:val="22"/>
          <w:szCs w:val="22"/>
        </w:rPr>
        <w:t xml:space="preserve">DSPS bude obsahovat zakreslení skutečného stavu konstrukcí, instalací a přípojek na vnější inženýrské sítě podle stavu provedeného díla. DSPS musí mít takovou podrobnost a vypovídací schopnost, aby umožnila Provozovateli zjistit jednoznačně druh stavebních konstrukcí, polohu a trasy instalací a průběhy inženýrských sítí pro potřeby provádění případných rekonstrukcí a oprav; </w:t>
      </w:r>
    </w:p>
    <w:p w14:paraId="7CF62BA9" w14:textId="5A7526CF" w:rsidR="0015340A" w:rsidRPr="0015340A" w:rsidRDefault="0015340A" w:rsidP="00E228D9">
      <w:pPr>
        <w:tabs>
          <w:tab w:val="num" w:pos="3338"/>
        </w:tabs>
        <w:spacing w:after="120" w:line="276" w:lineRule="auto"/>
        <w:ind w:left="425"/>
        <w:jc w:val="both"/>
        <w:rPr>
          <w:rFonts w:ascii="Segoe UI" w:hAnsi="Segoe UI" w:cs="Segoe UI"/>
          <w:snapToGrid w:val="0"/>
          <w:sz w:val="22"/>
          <w:szCs w:val="22"/>
        </w:rPr>
      </w:pPr>
      <w:r w:rsidRPr="0015340A">
        <w:rPr>
          <w:rFonts w:ascii="Segoe UI" w:hAnsi="Segoe UI" w:cs="Segoe UI"/>
          <w:sz w:val="22"/>
          <w:szCs w:val="22"/>
        </w:rPr>
        <w:t>DSPS</w:t>
      </w:r>
      <w:r w:rsidRPr="0015340A">
        <w:rPr>
          <w:rFonts w:ascii="Segoe UI" w:hAnsi="Segoe UI" w:cs="Segoe UI"/>
          <w:snapToGrid w:val="0"/>
          <w:sz w:val="22"/>
          <w:szCs w:val="22"/>
        </w:rPr>
        <w:t xml:space="preserve"> bude předána Objednateli při podpisu zápisu o převzetí díla dle </w:t>
      </w:r>
      <w:r w:rsidR="000D1B4F">
        <w:rPr>
          <w:rFonts w:ascii="Segoe UI" w:hAnsi="Segoe UI" w:cs="Segoe UI"/>
          <w:snapToGrid w:val="0"/>
          <w:sz w:val="22"/>
          <w:szCs w:val="22"/>
        </w:rPr>
        <w:t>odst</w:t>
      </w:r>
      <w:r w:rsidRPr="0015340A">
        <w:rPr>
          <w:rFonts w:ascii="Segoe UI" w:hAnsi="Segoe UI" w:cs="Segoe UI"/>
          <w:snapToGrid w:val="0"/>
          <w:sz w:val="22"/>
          <w:szCs w:val="22"/>
        </w:rPr>
        <w:t xml:space="preserve">. </w:t>
      </w:r>
      <w:r w:rsidR="000D1B4F">
        <w:rPr>
          <w:rFonts w:ascii="Segoe UI" w:hAnsi="Segoe UI" w:cs="Segoe UI"/>
          <w:snapToGrid w:val="0"/>
          <w:sz w:val="22"/>
          <w:szCs w:val="22"/>
        </w:rPr>
        <w:fldChar w:fldCharType="begin"/>
      </w:r>
      <w:r w:rsidR="000D1B4F">
        <w:rPr>
          <w:rFonts w:ascii="Segoe UI" w:hAnsi="Segoe UI" w:cs="Segoe UI"/>
          <w:snapToGrid w:val="0"/>
          <w:sz w:val="22"/>
          <w:szCs w:val="22"/>
        </w:rPr>
        <w:instrText xml:space="preserve"> REF _Ref132280238 \n \h </w:instrText>
      </w:r>
      <w:r w:rsidR="000D1B4F">
        <w:rPr>
          <w:rFonts w:ascii="Segoe UI" w:hAnsi="Segoe UI" w:cs="Segoe UI"/>
          <w:snapToGrid w:val="0"/>
          <w:sz w:val="22"/>
          <w:szCs w:val="22"/>
        </w:rPr>
      </w:r>
      <w:r w:rsidR="000D1B4F">
        <w:rPr>
          <w:rFonts w:ascii="Segoe UI" w:hAnsi="Segoe UI" w:cs="Segoe UI"/>
          <w:snapToGrid w:val="0"/>
          <w:sz w:val="22"/>
          <w:szCs w:val="22"/>
        </w:rPr>
        <w:fldChar w:fldCharType="separate"/>
      </w:r>
      <w:r w:rsidR="008C68BF">
        <w:rPr>
          <w:rFonts w:ascii="Segoe UI" w:hAnsi="Segoe UI" w:cs="Segoe UI"/>
          <w:snapToGrid w:val="0"/>
          <w:sz w:val="22"/>
          <w:szCs w:val="22"/>
        </w:rPr>
        <w:t>X.1</w:t>
      </w:r>
      <w:r w:rsidR="000D1B4F">
        <w:rPr>
          <w:rFonts w:ascii="Segoe UI" w:hAnsi="Segoe UI" w:cs="Segoe UI"/>
          <w:snapToGrid w:val="0"/>
          <w:sz w:val="22"/>
          <w:szCs w:val="22"/>
        </w:rPr>
        <w:fldChar w:fldCharType="end"/>
      </w:r>
      <w:r w:rsidR="00E228D9">
        <w:rPr>
          <w:rFonts w:ascii="Segoe UI" w:hAnsi="Segoe UI" w:cs="Segoe UI"/>
          <w:snapToGrid w:val="0"/>
          <w:sz w:val="22"/>
          <w:szCs w:val="22"/>
        </w:rPr>
        <w:t>.</w:t>
      </w:r>
      <w:r w:rsidR="000D1B4F">
        <w:rPr>
          <w:rFonts w:ascii="Segoe UI" w:hAnsi="Segoe UI" w:cs="Segoe UI"/>
          <w:snapToGrid w:val="0"/>
          <w:sz w:val="22"/>
          <w:szCs w:val="22"/>
        </w:rPr>
        <w:t xml:space="preserve"> </w:t>
      </w:r>
      <w:r w:rsidRPr="0015340A">
        <w:rPr>
          <w:rFonts w:ascii="Segoe UI" w:hAnsi="Segoe UI" w:cs="Segoe UI"/>
          <w:snapToGrid w:val="0"/>
          <w:sz w:val="22"/>
          <w:szCs w:val="22"/>
        </w:rPr>
        <w:t>této smlouvy ve čtyřech vyhotoveních v listinné podobě a v jednom vyhotovení v digitální podobě na CD nosiči, přičemž výkresová část bude zpracována ve formátu *.</w:t>
      </w:r>
      <w:proofErr w:type="spellStart"/>
      <w:r w:rsidRPr="0015340A">
        <w:rPr>
          <w:rFonts w:ascii="Segoe UI" w:hAnsi="Segoe UI" w:cs="Segoe UI"/>
          <w:snapToGrid w:val="0"/>
          <w:sz w:val="22"/>
          <w:szCs w:val="22"/>
        </w:rPr>
        <w:t>dwg</w:t>
      </w:r>
      <w:proofErr w:type="spellEnd"/>
      <w:r w:rsidRPr="0015340A">
        <w:rPr>
          <w:rFonts w:ascii="Segoe UI" w:hAnsi="Segoe UI" w:cs="Segoe UI"/>
          <w:snapToGrid w:val="0"/>
          <w:sz w:val="22"/>
          <w:szCs w:val="22"/>
        </w:rPr>
        <w:t xml:space="preserve"> a *.</w:t>
      </w:r>
      <w:proofErr w:type="spellStart"/>
      <w:r w:rsidRPr="0015340A">
        <w:rPr>
          <w:rFonts w:ascii="Segoe UI" w:hAnsi="Segoe UI" w:cs="Segoe UI"/>
          <w:snapToGrid w:val="0"/>
          <w:sz w:val="22"/>
          <w:szCs w:val="22"/>
        </w:rPr>
        <w:t>pdf</w:t>
      </w:r>
      <w:proofErr w:type="spellEnd"/>
      <w:r w:rsidRPr="0015340A">
        <w:rPr>
          <w:rFonts w:ascii="Segoe UI" w:hAnsi="Segoe UI" w:cs="Segoe UI"/>
          <w:snapToGrid w:val="0"/>
          <w:sz w:val="22"/>
          <w:szCs w:val="22"/>
        </w:rPr>
        <w:t>, textové části budou zpracovány ve formátu *.doc pro MS Word, tabulky ve formátu *.</w:t>
      </w:r>
      <w:proofErr w:type="spellStart"/>
      <w:r w:rsidRPr="0015340A">
        <w:rPr>
          <w:rFonts w:ascii="Segoe UI" w:hAnsi="Segoe UI" w:cs="Segoe UI"/>
          <w:snapToGrid w:val="0"/>
          <w:sz w:val="22"/>
          <w:szCs w:val="22"/>
        </w:rPr>
        <w:t>xls</w:t>
      </w:r>
      <w:proofErr w:type="spellEnd"/>
      <w:r w:rsidRPr="0015340A">
        <w:rPr>
          <w:rFonts w:ascii="Segoe UI" w:hAnsi="Segoe UI" w:cs="Segoe UI"/>
          <w:snapToGrid w:val="0"/>
          <w:sz w:val="22"/>
          <w:szCs w:val="22"/>
        </w:rPr>
        <w:t xml:space="preserve"> pro MS Excel.</w:t>
      </w:r>
    </w:p>
    <w:p w14:paraId="1704395E" w14:textId="2E534E02" w:rsidR="0015340A" w:rsidRPr="0015340A" w:rsidRDefault="0015340A" w:rsidP="00E6299D">
      <w:pPr>
        <w:widowControl w:val="0"/>
        <w:numPr>
          <w:ilvl w:val="1"/>
          <w:numId w:val="7"/>
        </w:numPr>
        <w:spacing w:after="120" w:line="276" w:lineRule="auto"/>
        <w:ind w:left="426" w:hanging="426"/>
        <w:jc w:val="both"/>
        <w:rPr>
          <w:rFonts w:ascii="Segoe UI" w:hAnsi="Segoe UI" w:cs="Segoe UI"/>
          <w:sz w:val="22"/>
          <w:szCs w:val="22"/>
        </w:rPr>
      </w:pPr>
      <w:bookmarkStart w:id="9" w:name="_Ref435170250"/>
      <w:bookmarkStart w:id="10" w:name="_Hlk530503323"/>
      <w:r w:rsidRPr="0015340A">
        <w:rPr>
          <w:rFonts w:ascii="Segoe UI" w:hAnsi="Segoe UI" w:cs="Segoe UI"/>
          <w:sz w:val="22"/>
          <w:szCs w:val="22"/>
        </w:rPr>
        <w:t xml:space="preserve">Poskytnutím součinnosti Objednateli se rozumí poskytnutí součinnosti při zajištění vydání kolaudačního </w:t>
      </w:r>
      <w:r w:rsidR="00C20773">
        <w:rPr>
          <w:rFonts w:ascii="Segoe UI" w:hAnsi="Segoe UI" w:cs="Segoe UI"/>
          <w:sz w:val="22"/>
          <w:szCs w:val="22"/>
        </w:rPr>
        <w:t>rozhodnutí</w:t>
      </w:r>
      <w:r w:rsidRPr="0015340A">
        <w:rPr>
          <w:rFonts w:ascii="Segoe UI" w:hAnsi="Segoe UI" w:cs="Segoe UI"/>
          <w:sz w:val="22"/>
          <w:szCs w:val="22"/>
        </w:rPr>
        <w:t xml:space="preserve"> </w:t>
      </w:r>
      <w:r w:rsidR="00C20773">
        <w:rPr>
          <w:rFonts w:ascii="Segoe UI" w:hAnsi="Segoe UI" w:cs="Segoe UI"/>
          <w:sz w:val="22"/>
          <w:szCs w:val="22"/>
        </w:rPr>
        <w:t>pro</w:t>
      </w:r>
      <w:r w:rsidRPr="0015340A">
        <w:rPr>
          <w:rFonts w:ascii="Segoe UI" w:hAnsi="Segoe UI" w:cs="Segoe UI"/>
          <w:sz w:val="22"/>
          <w:szCs w:val="22"/>
        </w:rPr>
        <w:t xml:space="preserve"> užíváním Stavby, a to zejména:</w:t>
      </w:r>
      <w:bookmarkEnd w:id="9"/>
    </w:p>
    <w:bookmarkEnd w:id="10"/>
    <w:p w14:paraId="1819916F" w14:textId="77777777" w:rsidR="0015340A" w:rsidRPr="0015340A" w:rsidRDefault="0015340A" w:rsidP="00E6299D">
      <w:pPr>
        <w:widowControl w:val="0"/>
        <w:numPr>
          <w:ilvl w:val="2"/>
          <w:numId w:val="24"/>
        </w:numPr>
        <w:tabs>
          <w:tab w:val="clear" w:pos="2325"/>
          <w:tab w:val="num" w:pos="851"/>
        </w:tabs>
        <w:spacing w:after="120" w:line="276" w:lineRule="auto"/>
        <w:ind w:left="851" w:hanging="284"/>
        <w:jc w:val="both"/>
        <w:rPr>
          <w:rFonts w:ascii="Segoe UI" w:hAnsi="Segoe UI" w:cs="Segoe UI"/>
          <w:sz w:val="22"/>
          <w:szCs w:val="22"/>
        </w:rPr>
      </w:pPr>
      <w:r w:rsidRPr="0015340A">
        <w:rPr>
          <w:rFonts w:ascii="Segoe UI" w:hAnsi="Segoe UI" w:cs="Segoe UI"/>
          <w:snapToGrid w:val="0"/>
          <w:sz w:val="22"/>
          <w:szCs w:val="22"/>
        </w:rPr>
        <w:t xml:space="preserve">Zhotovitel, pokud k tomu bude Objednatelem vyzván, se bude účastnit kontrolních prohlídek </w:t>
      </w:r>
      <w:r w:rsidRPr="0015340A">
        <w:rPr>
          <w:rFonts w:ascii="Segoe UI" w:hAnsi="Segoe UI" w:cs="Segoe UI"/>
          <w:sz w:val="22"/>
          <w:szCs w:val="22"/>
        </w:rPr>
        <w:t>Stavby prováděných místně příslušným stavebním úřadem;</w:t>
      </w:r>
    </w:p>
    <w:p w14:paraId="27ED1156" w14:textId="5EA1759D" w:rsidR="0015340A" w:rsidRPr="0015340A" w:rsidRDefault="0015340A" w:rsidP="00E6299D">
      <w:pPr>
        <w:widowControl w:val="0"/>
        <w:numPr>
          <w:ilvl w:val="2"/>
          <w:numId w:val="24"/>
        </w:numPr>
        <w:tabs>
          <w:tab w:val="clear" w:pos="2325"/>
          <w:tab w:val="num" w:pos="851"/>
        </w:tabs>
        <w:spacing w:after="120" w:line="276" w:lineRule="auto"/>
        <w:ind w:left="851" w:hanging="284"/>
        <w:jc w:val="both"/>
        <w:rPr>
          <w:rFonts w:ascii="Segoe UI" w:hAnsi="Segoe UI" w:cs="Segoe UI"/>
          <w:snapToGrid w:val="0"/>
          <w:sz w:val="22"/>
          <w:szCs w:val="22"/>
        </w:rPr>
      </w:pPr>
      <w:r w:rsidRPr="0015340A">
        <w:rPr>
          <w:rFonts w:ascii="Segoe UI" w:hAnsi="Segoe UI" w:cs="Segoe UI"/>
          <w:snapToGrid w:val="0"/>
          <w:sz w:val="22"/>
          <w:szCs w:val="22"/>
        </w:rPr>
        <w:t xml:space="preserve">Zhotovitel poskytne Objednateli případné další potřebné údaje a podklady pro vydání kolaudačního </w:t>
      </w:r>
      <w:r w:rsidR="00C20773">
        <w:rPr>
          <w:rFonts w:ascii="Segoe UI" w:hAnsi="Segoe UI" w:cs="Segoe UI"/>
          <w:snapToGrid w:val="0"/>
          <w:sz w:val="22"/>
          <w:szCs w:val="22"/>
        </w:rPr>
        <w:t>rozhodnutí</w:t>
      </w:r>
      <w:r w:rsidRPr="0015340A">
        <w:rPr>
          <w:rFonts w:ascii="Segoe UI" w:hAnsi="Segoe UI" w:cs="Segoe UI"/>
          <w:snapToGrid w:val="0"/>
          <w:sz w:val="22"/>
          <w:szCs w:val="22"/>
        </w:rPr>
        <w:t>,</w:t>
      </w:r>
      <w:r w:rsidRPr="0015340A">
        <w:rPr>
          <w:rFonts w:ascii="Segoe UI" w:hAnsi="Segoe UI" w:cs="Segoe UI"/>
          <w:sz w:val="22"/>
          <w:szCs w:val="22"/>
        </w:rPr>
        <w:t xml:space="preserve"> </w:t>
      </w:r>
      <w:r w:rsidRPr="0015340A">
        <w:rPr>
          <w:rFonts w:ascii="Segoe UI" w:hAnsi="Segoe UI" w:cs="Segoe UI"/>
          <w:snapToGrid w:val="0"/>
          <w:sz w:val="22"/>
          <w:szCs w:val="22"/>
        </w:rPr>
        <w:t>pokud k tomu bude Objednatelem vyzván;</w:t>
      </w:r>
    </w:p>
    <w:p w14:paraId="4CBEEB0E" w14:textId="2AC79E22" w:rsidR="0015340A" w:rsidRPr="0015340A" w:rsidRDefault="0015340A" w:rsidP="00E6299D">
      <w:pPr>
        <w:widowControl w:val="0"/>
        <w:numPr>
          <w:ilvl w:val="2"/>
          <w:numId w:val="24"/>
        </w:numPr>
        <w:tabs>
          <w:tab w:val="clear" w:pos="2325"/>
          <w:tab w:val="num" w:pos="851"/>
        </w:tabs>
        <w:spacing w:after="120" w:line="276" w:lineRule="auto"/>
        <w:ind w:left="851" w:hanging="284"/>
        <w:jc w:val="both"/>
        <w:rPr>
          <w:rFonts w:ascii="Segoe UI" w:hAnsi="Segoe UI" w:cs="Segoe UI"/>
          <w:b/>
          <w:sz w:val="22"/>
          <w:szCs w:val="22"/>
        </w:rPr>
      </w:pPr>
      <w:bookmarkStart w:id="11" w:name="_Hlk536561604"/>
      <w:r w:rsidRPr="0015340A">
        <w:rPr>
          <w:rFonts w:ascii="Segoe UI" w:hAnsi="Segoe UI" w:cs="Segoe UI"/>
          <w:snapToGrid w:val="0"/>
          <w:sz w:val="22"/>
          <w:szCs w:val="22"/>
        </w:rPr>
        <w:t>v případě</w:t>
      </w:r>
      <w:r w:rsidRPr="0015340A">
        <w:rPr>
          <w:rFonts w:ascii="Segoe UI" w:hAnsi="Segoe UI" w:cs="Segoe UI"/>
          <w:sz w:val="22"/>
          <w:szCs w:val="22"/>
        </w:rPr>
        <w:t xml:space="preserve"> zjištění závad neumožňujících bezpečné užívání Stavby a vydání rozhodnutí o zákazu užívání Stavby ve správním řízení Zhotovitel oznámí Objednateli odstranění vytknutých nedostatků po jejich odstranění, v případě, že jejich odstranění provede Zhotovitel</w:t>
      </w:r>
    </w:p>
    <w:bookmarkEnd w:id="11"/>
    <w:p w14:paraId="534C579E" w14:textId="0EACB718" w:rsidR="0015340A" w:rsidRPr="0015340A" w:rsidRDefault="0015340A" w:rsidP="0015340A">
      <w:pPr>
        <w:widowControl w:val="0"/>
        <w:spacing w:after="120" w:line="276" w:lineRule="auto"/>
        <w:ind w:left="426"/>
        <w:jc w:val="both"/>
        <w:rPr>
          <w:rFonts w:ascii="Segoe UI" w:hAnsi="Segoe UI" w:cs="Segoe UI"/>
          <w:b/>
          <w:sz w:val="22"/>
          <w:szCs w:val="22"/>
        </w:rPr>
      </w:pPr>
      <w:r w:rsidRPr="0015340A">
        <w:rPr>
          <w:rFonts w:ascii="Segoe UI" w:hAnsi="Segoe UI" w:cs="Segoe UI"/>
          <w:sz w:val="22"/>
          <w:szCs w:val="22"/>
        </w:rPr>
        <w:t>(vše dále také jen „</w:t>
      </w:r>
      <w:r w:rsidRPr="0015340A">
        <w:rPr>
          <w:rFonts w:ascii="Segoe UI" w:hAnsi="Segoe UI" w:cs="Segoe UI"/>
          <w:b/>
          <w:i/>
          <w:sz w:val="22"/>
          <w:szCs w:val="22"/>
        </w:rPr>
        <w:t>Poskytnutí součinnosti</w:t>
      </w:r>
      <w:r w:rsidRPr="0015340A">
        <w:rPr>
          <w:rFonts w:ascii="Segoe UI" w:hAnsi="Segoe UI" w:cs="Segoe UI"/>
          <w:sz w:val="22"/>
          <w:szCs w:val="22"/>
        </w:rPr>
        <w:t>“).</w:t>
      </w:r>
    </w:p>
    <w:p w14:paraId="24A528F7" w14:textId="6E156E4A" w:rsidR="00B9557B" w:rsidRPr="00B9557B" w:rsidRDefault="00B9557B" w:rsidP="00B9557B">
      <w:pPr>
        <w:widowControl w:val="0"/>
        <w:numPr>
          <w:ilvl w:val="1"/>
          <w:numId w:val="7"/>
        </w:numPr>
        <w:spacing w:after="120" w:line="276" w:lineRule="auto"/>
        <w:ind w:left="426" w:hanging="426"/>
        <w:jc w:val="both"/>
        <w:rPr>
          <w:rFonts w:ascii="Segoe UI" w:hAnsi="Segoe UI" w:cs="Segoe UI"/>
          <w:sz w:val="22"/>
          <w:szCs w:val="22"/>
        </w:rPr>
      </w:pPr>
      <w:r w:rsidRPr="00B9557B">
        <w:rPr>
          <w:rFonts w:ascii="Segoe UI" w:hAnsi="Segoe UI" w:cs="Segoe UI"/>
          <w:sz w:val="22"/>
          <w:szCs w:val="22"/>
        </w:rPr>
        <w:lastRenderedPageBreak/>
        <w:t xml:space="preserve">Zhotovení Stavby zároveň zahrnuje zpracování geometrického plánu (odsouhlaseného </w:t>
      </w:r>
      <w:r w:rsidR="000D1B4F">
        <w:rPr>
          <w:rFonts w:ascii="Segoe UI" w:hAnsi="Segoe UI" w:cs="Segoe UI"/>
          <w:sz w:val="22"/>
          <w:szCs w:val="22"/>
        </w:rPr>
        <w:t>Objednatelem</w:t>
      </w:r>
      <w:r w:rsidRPr="00B9557B">
        <w:rPr>
          <w:rFonts w:ascii="Segoe UI" w:hAnsi="Segoe UI" w:cs="Segoe UI"/>
          <w:sz w:val="22"/>
          <w:szCs w:val="22"/>
        </w:rPr>
        <w:t xml:space="preserve">) odpovědným geodetem pro vklad do katastru </w:t>
      </w:r>
      <w:r w:rsidR="000D1B4F" w:rsidRPr="00B9557B">
        <w:rPr>
          <w:rFonts w:ascii="Segoe UI" w:hAnsi="Segoe UI" w:cs="Segoe UI"/>
          <w:sz w:val="22"/>
          <w:szCs w:val="22"/>
        </w:rPr>
        <w:t>nemovitostí – v</w:t>
      </w:r>
      <w:r w:rsidRPr="00B9557B">
        <w:rPr>
          <w:rFonts w:ascii="Segoe UI" w:hAnsi="Segoe UI" w:cs="Segoe UI"/>
          <w:sz w:val="22"/>
          <w:szCs w:val="22"/>
        </w:rPr>
        <w:t> 7 tištěných a ve 3 datových vyhotoveních ve formátu *.</w:t>
      </w:r>
      <w:proofErr w:type="spellStart"/>
      <w:r w:rsidRPr="00B9557B">
        <w:rPr>
          <w:rFonts w:ascii="Segoe UI" w:hAnsi="Segoe UI" w:cs="Segoe UI"/>
          <w:sz w:val="22"/>
          <w:szCs w:val="22"/>
        </w:rPr>
        <w:t>dgn</w:t>
      </w:r>
      <w:proofErr w:type="spellEnd"/>
      <w:r w:rsidRPr="00B9557B">
        <w:rPr>
          <w:rFonts w:ascii="Segoe UI" w:hAnsi="Segoe UI" w:cs="Segoe UI"/>
          <w:sz w:val="22"/>
          <w:szCs w:val="22"/>
        </w:rPr>
        <w:t xml:space="preserve"> a *.</w:t>
      </w:r>
      <w:proofErr w:type="spellStart"/>
      <w:r w:rsidRPr="00B9557B">
        <w:rPr>
          <w:rFonts w:ascii="Segoe UI" w:hAnsi="Segoe UI" w:cs="Segoe UI"/>
          <w:sz w:val="22"/>
          <w:szCs w:val="22"/>
        </w:rPr>
        <w:t>pdf</w:t>
      </w:r>
      <w:proofErr w:type="spellEnd"/>
      <w:r w:rsidRPr="00B9557B">
        <w:rPr>
          <w:rFonts w:ascii="Segoe UI" w:hAnsi="Segoe UI" w:cs="Segoe UI"/>
          <w:sz w:val="22"/>
          <w:szCs w:val="22"/>
        </w:rPr>
        <w:t>, zpracování geodetického zaměření ve 3 tištěných a 2 datových vyhotoveních ve formátu *.</w:t>
      </w:r>
      <w:proofErr w:type="spellStart"/>
      <w:r w:rsidRPr="00B9557B">
        <w:rPr>
          <w:rFonts w:ascii="Segoe UI" w:hAnsi="Segoe UI" w:cs="Segoe UI"/>
          <w:sz w:val="22"/>
          <w:szCs w:val="22"/>
        </w:rPr>
        <w:t>pdf</w:t>
      </w:r>
      <w:proofErr w:type="spellEnd"/>
      <w:r w:rsidRPr="00B9557B">
        <w:rPr>
          <w:rFonts w:ascii="Segoe UI" w:hAnsi="Segoe UI" w:cs="Segoe UI"/>
          <w:sz w:val="22"/>
          <w:szCs w:val="22"/>
        </w:rPr>
        <w:t>; vše v rozsahu nezbytném podle zákonů, vyhlášek a technických norem. Z tabulky geometrického plánu bude zřejmé porovnání všech částí původních pozemků se všemi částmi pozemků nově vzniklých a</w:t>
      </w:r>
      <w:r w:rsidR="00E228D9">
        <w:rPr>
          <w:rFonts w:ascii="Segoe UI" w:hAnsi="Segoe UI" w:cs="Segoe UI"/>
          <w:sz w:val="22"/>
          <w:szCs w:val="22"/>
        </w:rPr>
        <w:t> </w:t>
      </w:r>
      <w:r w:rsidRPr="00B9557B">
        <w:rPr>
          <w:rFonts w:ascii="Segoe UI" w:hAnsi="Segoe UI" w:cs="Segoe UI"/>
          <w:sz w:val="22"/>
          <w:szCs w:val="22"/>
        </w:rPr>
        <w:t>pozemků nově určených.</w:t>
      </w:r>
    </w:p>
    <w:p w14:paraId="32CA38F1" w14:textId="77777777" w:rsidR="0015340A" w:rsidRPr="0015340A" w:rsidRDefault="0015340A" w:rsidP="00E6299D">
      <w:pPr>
        <w:widowControl w:val="0"/>
        <w:numPr>
          <w:ilvl w:val="1"/>
          <w:numId w:val="7"/>
        </w:numPr>
        <w:spacing w:after="120" w:line="276" w:lineRule="auto"/>
        <w:ind w:left="426" w:hanging="426"/>
        <w:jc w:val="both"/>
        <w:rPr>
          <w:rFonts w:ascii="Segoe UI" w:hAnsi="Segoe UI" w:cs="Segoe UI"/>
          <w:sz w:val="22"/>
          <w:szCs w:val="22"/>
        </w:rPr>
      </w:pPr>
      <w:r w:rsidRPr="0015340A">
        <w:rPr>
          <w:rFonts w:ascii="Segoe UI" w:hAnsi="Segoe UI" w:cs="Segoe UI"/>
          <w:sz w:val="22"/>
          <w:szCs w:val="22"/>
        </w:rPr>
        <w:t xml:space="preserve">Zhotovitel prohlašuje, že je na základě svého autorství či na základě právního vztahu s autorem, resp. autory DSPS oprávněn vykonávat svým jménem a na svůj účet veškerá autorova majetková práva k výsledkům tvůrčí činnosti Zhotovitele; zejména je oprávněn DSPS jako autorské dílo užít ke všem známým způsobům užití a udělit Objednateli jako nabyvateli oprávnění k výkonu tohoto práva v souladu s podmínkami této smlouvy. Zhotovitel touto smlouvou poskytuje Objednateli oprávnění užívat výsledky tvůrčí činnosti dle této smlouvy, včetně hmotného zachycení výsledků své činnosti. Právem Objednatele užívat výsledky tvůrčí činnosti Zhotovitele dle této smlouvy se rozumí nerušené využívání výsledků tvůrčí činnosti Zhotovitele všemi známými způsoby, zejména jejich další zpracování a rozmnožování Objednatelem či třetí osobou. Objednatel licenci udělenou na základě této smlouvy přijímá převzetím DSPS dle této smlouvy. Zhotovitel poskytuje licenci dle této smlouvy jako výhradní. Licence se poskytuje Objednateli na celou dobu trvání majetkových práv k výsledkům tvůrčí činnosti Zhotovitele dle této smlouvy. Zhotovitel podpisem smlouvy výslovně prohlašuje, že odměna za licenci je zahrnuta v ceně za splnění plnění dle smlouvy. </w:t>
      </w:r>
    </w:p>
    <w:p w14:paraId="12F748A6" w14:textId="4734FC87" w:rsidR="0015340A" w:rsidRPr="0015340A" w:rsidRDefault="0015340A" w:rsidP="00E6299D">
      <w:pPr>
        <w:widowControl w:val="0"/>
        <w:numPr>
          <w:ilvl w:val="1"/>
          <w:numId w:val="7"/>
        </w:numPr>
        <w:spacing w:after="120" w:line="276" w:lineRule="auto"/>
        <w:ind w:left="426" w:hanging="426"/>
        <w:jc w:val="both"/>
        <w:rPr>
          <w:rFonts w:ascii="Segoe UI" w:hAnsi="Segoe UI" w:cs="Segoe UI"/>
          <w:sz w:val="22"/>
          <w:szCs w:val="22"/>
        </w:rPr>
      </w:pPr>
      <w:r w:rsidRPr="0015340A">
        <w:rPr>
          <w:rFonts w:ascii="Segoe UI" w:hAnsi="Segoe UI" w:cs="Segoe UI"/>
          <w:sz w:val="22"/>
          <w:szCs w:val="22"/>
        </w:rPr>
        <w:t xml:space="preserve">Objednatel se zavazuje převzít plnění a převzít dílo provedené bez vad či pouze s vadami, které nebrání jeho řádnému užívání, čímž není dotčena odpovědnost Zhotovitele za odstranění vad, a zaplatit za poskytnuté plnění Zhotoviteli za dohodnutých podmínek cenu dle čl. </w:t>
      </w:r>
      <w:r w:rsidR="000D1B4F">
        <w:rPr>
          <w:rFonts w:ascii="Segoe UI" w:hAnsi="Segoe UI" w:cs="Segoe UI"/>
          <w:sz w:val="22"/>
          <w:szCs w:val="22"/>
        </w:rPr>
        <w:fldChar w:fldCharType="begin"/>
      </w:r>
      <w:r w:rsidR="000D1B4F">
        <w:rPr>
          <w:rFonts w:ascii="Segoe UI" w:hAnsi="Segoe UI" w:cs="Segoe UI"/>
          <w:sz w:val="22"/>
          <w:szCs w:val="22"/>
        </w:rPr>
        <w:instrText xml:space="preserve"> REF _Ref132280330 \n \h </w:instrText>
      </w:r>
      <w:r w:rsidR="000D1B4F">
        <w:rPr>
          <w:rFonts w:ascii="Segoe UI" w:hAnsi="Segoe UI" w:cs="Segoe UI"/>
          <w:sz w:val="22"/>
          <w:szCs w:val="22"/>
        </w:rPr>
      </w:r>
      <w:r w:rsidR="000D1B4F">
        <w:rPr>
          <w:rFonts w:ascii="Segoe UI" w:hAnsi="Segoe UI" w:cs="Segoe UI"/>
          <w:sz w:val="22"/>
          <w:szCs w:val="22"/>
        </w:rPr>
        <w:fldChar w:fldCharType="separate"/>
      </w:r>
      <w:r w:rsidR="008C68BF">
        <w:rPr>
          <w:rFonts w:ascii="Segoe UI" w:hAnsi="Segoe UI" w:cs="Segoe UI"/>
          <w:sz w:val="22"/>
          <w:szCs w:val="22"/>
        </w:rPr>
        <w:t>V</w:t>
      </w:r>
      <w:r w:rsidR="000D1B4F">
        <w:rPr>
          <w:rFonts w:ascii="Segoe UI" w:hAnsi="Segoe UI" w:cs="Segoe UI"/>
          <w:sz w:val="22"/>
          <w:szCs w:val="22"/>
        </w:rPr>
        <w:fldChar w:fldCharType="end"/>
      </w:r>
      <w:r w:rsidR="00E228D9">
        <w:rPr>
          <w:rFonts w:ascii="Segoe UI" w:hAnsi="Segoe UI" w:cs="Segoe UI"/>
          <w:sz w:val="22"/>
          <w:szCs w:val="22"/>
        </w:rPr>
        <w:t>.</w:t>
      </w:r>
      <w:r w:rsidR="000D1B4F">
        <w:rPr>
          <w:rFonts w:ascii="Segoe UI" w:hAnsi="Segoe UI" w:cs="Segoe UI"/>
          <w:sz w:val="22"/>
          <w:szCs w:val="22"/>
        </w:rPr>
        <w:t xml:space="preserve"> </w:t>
      </w:r>
      <w:r w:rsidRPr="0015340A">
        <w:rPr>
          <w:rFonts w:ascii="Segoe UI" w:hAnsi="Segoe UI" w:cs="Segoe UI"/>
          <w:sz w:val="22"/>
          <w:szCs w:val="22"/>
        </w:rPr>
        <w:t>této smlouvy. Vadami nebránícími řádnému užívání díla se rozumí pouze ojedinělé drobné vady, které samy o sobě ani ve spojení s jinými nebrání užívání díla funkčně nebo esteticky, ani jeho užívání podstatným způsobem neomezují (dále jen „</w:t>
      </w:r>
      <w:r w:rsidRPr="0015340A">
        <w:rPr>
          <w:rFonts w:ascii="Segoe UI" w:hAnsi="Segoe UI" w:cs="Segoe UI"/>
          <w:b/>
          <w:i/>
          <w:sz w:val="22"/>
          <w:szCs w:val="22"/>
        </w:rPr>
        <w:t>Drobné vady</w:t>
      </w:r>
      <w:r w:rsidRPr="0015340A">
        <w:rPr>
          <w:rFonts w:ascii="Segoe UI" w:hAnsi="Segoe UI" w:cs="Segoe UI"/>
          <w:sz w:val="22"/>
          <w:szCs w:val="22"/>
        </w:rPr>
        <w:t>“).</w:t>
      </w:r>
    </w:p>
    <w:p w14:paraId="33AACCA4" w14:textId="77777777" w:rsidR="0015340A" w:rsidRPr="0015340A" w:rsidRDefault="0015340A" w:rsidP="0015340A">
      <w:pPr>
        <w:widowControl w:val="0"/>
        <w:spacing w:after="120" w:line="276" w:lineRule="auto"/>
        <w:rPr>
          <w:rFonts w:ascii="Segoe UI" w:hAnsi="Segoe UI" w:cs="Segoe UI"/>
          <w:snapToGrid w:val="0"/>
          <w:sz w:val="22"/>
          <w:szCs w:val="22"/>
        </w:rPr>
      </w:pPr>
    </w:p>
    <w:p w14:paraId="3A797C3B" w14:textId="72809E9B" w:rsidR="0015340A" w:rsidRPr="0015340A" w:rsidRDefault="0015340A" w:rsidP="00E6299D">
      <w:pPr>
        <w:widowControl w:val="0"/>
        <w:numPr>
          <w:ilvl w:val="0"/>
          <w:numId w:val="7"/>
        </w:numPr>
        <w:spacing w:after="120" w:line="276" w:lineRule="auto"/>
        <w:ind w:left="0" w:firstLine="0"/>
        <w:jc w:val="center"/>
        <w:rPr>
          <w:rFonts w:ascii="Segoe UI" w:hAnsi="Segoe UI" w:cs="Segoe UI"/>
          <w:b/>
          <w:sz w:val="22"/>
          <w:szCs w:val="22"/>
        </w:rPr>
      </w:pPr>
      <w:bookmarkStart w:id="12" w:name="_Ref132283995"/>
      <w:r w:rsidRPr="0015340A">
        <w:rPr>
          <w:rFonts w:ascii="Segoe UI" w:hAnsi="Segoe UI" w:cs="Segoe UI"/>
          <w:b/>
          <w:sz w:val="22"/>
          <w:szCs w:val="22"/>
        </w:rPr>
        <w:t>Lhůta plnění. Harmonogram.</w:t>
      </w:r>
      <w:bookmarkEnd w:id="12"/>
      <w:r w:rsidRPr="0015340A">
        <w:rPr>
          <w:rFonts w:ascii="Segoe UI" w:hAnsi="Segoe UI" w:cs="Segoe UI"/>
          <w:b/>
          <w:sz w:val="22"/>
          <w:szCs w:val="22"/>
        </w:rPr>
        <w:t xml:space="preserve"> </w:t>
      </w:r>
    </w:p>
    <w:p w14:paraId="619FB64D" w14:textId="77777777" w:rsidR="0015340A" w:rsidRPr="0015340A" w:rsidRDefault="0015340A" w:rsidP="00E6299D">
      <w:pPr>
        <w:widowControl w:val="0"/>
        <w:numPr>
          <w:ilvl w:val="1"/>
          <w:numId w:val="7"/>
        </w:numPr>
        <w:spacing w:after="120" w:line="276" w:lineRule="auto"/>
        <w:ind w:left="426" w:hanging="426"/>
        <w:jc w:val="both"/>
        <w:rPr>
          <w:rFonts w:ascii="Segoe UI" w:hAnsi="Segoe UI" w:cs="Segoe UI"/>
          <w:sz w:val="22"/>
          <w:szCs w:val="22"/>
        </w:rPr>
      </w:pPr>
      <w:bookmarkStart w:id="13" w:name="_Ref435356705"/>
      <w:r w:rsidRPr="0015340A">
        <w:rPr>
          <w:rFonts w:ascii="Segoe UI" w:hAnsi="Segoe UI" w:cs="Segoe UI"/>
          <w:sz w:val="22"/>
          <w:szCs w:val="22"/>
        </w:rPr>
        <w:t>Zhotovitel se zavazuje realizovat plnění dle smlouvy takto:</w:t>
      </w:r>
      <w:bookmarkEnd w:id="13"/>
    </w:p>
    <w:p w14:paraId="4721A421" w14:textId="4B518922" w:rsidR="0015340A" w:rsidRPr="0015340A" w:rsidRDefault="0015340A" w:rsidP="00E6299D">
      <w:pPr>
        <w:pStyle w:val="Zkladntextodsazen"/>
        <w:widowControl w:val="0"/>
        <w:numPr>
          <w:ilvl w:val="1"/>
          <w:numId w:val="8"/>
        </w:numPr>
        <w:tabs>
          <w:tab w:val="left" w:pos="851"/>
        </w:tabs>
        <w:spacing w:after="120" w:line="276" w:lineRule="auto"/>
        <w:ind w:left="851" w:hanging="425"/>
        <w:jc w:val="both"/>
        <w:rPr>
          <w:rFonts w:ascii="Segoe UI" w:hAnsi="Segoe UI" w:cs="Segoe UI"/>
          <w:sz w:val="22"/>
          <w:szCs w:val="22"/>
        </w:rPr>
      </w:pPr>
      <w:r w:rsidRPr="0015340A">
        <w:rPr>
          <w:rFonts w:ascii="Segoe UI" w:hAnsi="Segoe UI" w:cs="Segoe UI"/>
          <w:sz w:val="22"/>
          <w:szCs w:val="22"/>
          <w:lang w:val="cs-CZ"/>
        </w:rPr>
        <w:t xml:space="preserve">lhůta pro zpracování Harmonogramu </w:t>
      </w:r>
    </w:p>
    <w:p w14:paraId="70A25F00" w14:textId="6D6960C9" w:rsidR="0015340A" w:rsidRPr="0015340A" w:rsidRDefault="0015340A" w:rsidP="0015340A">
      <w:pPr>
        <w:widowControl w:val="0"/>
        <w:spacing w:after="120" w:line="276" w:lineRule="auto"/>
        <w:ind w:left="1134"/>
        <w:jc w:val="both"/>
        <w:rPr>
          <w:rFonts w:ascii="Segoe UI" w:hAnsi="Segoe UI" w:cs="Segoe UI"/>
          <w:sz w:val="22"/>
          <w:szCs w:val="22"/>
        </w:rPr>
      </w:pPr>
      <w:r w:rsidRPr="0015340A">
        <w:rPr>
          <w:rFonts w:ascii="Segoe UI" w:hAnsi="Segoe UI" w:cs="Segoe UI"/>
          <w:sz w:val="22"/>
          <w:szCs w:val="22"/>
          <w:u w:val="single"/>
        </w:rPr>
        <w:t xml:space="preserve">předložení Harmonogramu Objednateli k seznámení nejpozději do </w:t>
      </w:r>
      <w:r w:rsidR="005C0541">
        <w:rPr>
          <w:rFonts w:ascii="Segoe UI" w:hAnsi="Segoe UI" w:cs="Segoe UI"/>
          <w:sz w:val="22"/>
          <w:szCs w:val="22"/>
          <w:u w:val="single"/>
        </w:rPr>
        <w:t>5</w:t>
      </w:r>
      <w:r w:rsidR="005C0541" w:rsidRPr="0015340A">
        <w:rPr>
          <w:rFonts w:ascii="Segoe UI" w:hAnsi="Segoe UI" w:cs="Segoe UI"/>
          <w:sz w:val="22"/>
          <w:szCs w:val="22"/>
          <w:u w:val="single"/>
        </w:rPr>
        <w:t xml:space="preserve"> </w:t>
      </w:r>
      <w:r w:rsidRPr="0015340A">
        <w:rPr>
          <w:rFonts w:ascii="Segoe UI" w:hAnsi="Segoe UI" w:cs="Segoe UI"/>
          <w:sz w:val="22"/>
          <w:szCs w:val="22"/>
          <w:u w:val="single"/>
        </w:rPr>
        <w:t xml:space="preserve">dnů ode dne </w:t>
      </w:r>
      <w:r w:rsidR="005C0541">
        <w:rPr>
          <w:rFonts w:ascii="Segoe UI" w:hAnsi="Segoe UI" w:cs="Segoe UI"/>
          <w:sz w:val="22"/>
          <w:szCs w:val="22"/>
          <w:u w:val="single"/>
        </w:rPr>
        <w:t>účinnosti</w:t>
      </w:r>
      <w:r w:rsidR="005C0541" w:rsidRPr="0015340A">
        <w:rPr>
          <w:rFonts w:ascii="Segoe UI" w:hAnsi="Segoe UI" w:cs="Segoe UI"/>
          <w:sz w:val="22"/>
          <w:szCs w:val="22"/>
          <w:u w:val="single"/>
        </w:rPr>
        <w:t xml:space="preserve"> </w:t>
      </w:r>
      <w:r w:rsidRPr="0015340A">
        <w:rPr>
          <w:rFonts w:ascii="Segoe UI" w:hAnsi="Segoe UI" w:cs="Segoe UI"/>
          <w:sz w:val="22"/>
          <w:szCs w:val="22"/>
          <w:u w:val="single"/>
        </w:rPr>
        <w:t xml:space="preserve">této smlouvy. </w:t>
      </w:r>
      <w:r w:rsidRPr="0015340A">
        <w:rPr>
          <w:rFonts w:ascii="Segoe UI" w:hAnsi="Segoe UI" w:cs="Segoe UI"/>
          <w:sz w:val="22"/>
          <w:szCs w:val="22"/>
        </w:rPr>
        <w:t xml:space="preserve">Objednatel se k předloženému návrhu Harmonogramu vyjádří do </w:t>
      </w:r>
      <w:r w:rsidR="005C0541">
        <w:rPr>
          <w:rFonts w:ascii="Segoe UI" w:hAnsi="Segoe UI" w:cs="Segoe UI"/>
          <w:sz w:val="22"/>
          <w:szCs w:val="22"/>
        </w:rPr>
        <w:t>5</w:t>
      </w:r>
      <w:r w:rsidR="005C0541" w:rsidRPr="0015340A">
        <w:rPr>
          <w:rFonts w:ascii="Segoe UI" w:hAnsi="Segoe UI" w:cs="Segoe UI"/>
          <w:sz w:val="22"/>
          <w:szCs w:val="22"/>
        </w:rPr>
        <w:t xml:space="preserve"> </w:t>
      </w:r>
      <w:r w:rsidRPr="0015340A">
        <w:rPr>
          <w:rFonts w:ascii="Segoe UI" w:hAnsi="Segoe UI" w:cs="Segoe UI"/>
          <w:sz w:val="22"/>
          <w:szCs w:val="22"/>
        </w:rPr>
        <w:t>dnů ode dne jeho obdržení; Zhotovitel nejpozději do 3 dnů ode dne obdržení vyjádření (případných připomínek) Objednatele Harmonogram odpovídajícím způsobem upraví</w:t>
      </w:r>
      <w:r w:rsidR="0063320E">
        <w:rPr>
          <w:rFonts w:ascii="Segoe UI" w:hAnsi="Segoe UI" w:cs="Segoe UI"/>
          <w:sz w:val="22"/>
          <w:szCs w:val="22"/>
        </w:rPr>
        <w:t>.</w:t>
      </w:r>
    </w:p>
    <w:p w14:paraId="20237B1D" w14:textId="77777777" w:rsidR="0015340A" w:rsidRPr="0015340A" w:rsidRDefault="0015340A" w:rsidP="00E6299D">
      <w:pPr>
        <w:pStyle w:val="Zkladntextodsazen"/>
        <w:widowControl w:val="0"/>
        <w:numPr>
          <w:ilvl w:val="1"/>
          <w:numId w:val="8"/>
        </w:numPr>
        <w:tabs>
          <w:tab w:val="left" w:pos="851"/>
        </w:tabs>
        <w:spacing w:after="120" w:line="276" w:lineRule="auto"/>
        <w:ind w:left="851" w:hanging="425"/>
        <w:jc w:val="both"/>
        <w:rPr>
          <w:rFonts w:ascii="Segoe UI" w:hAnsi="Segoe UI" w:cs="Segoe UI"/>
          <w:sz w:val="22"/>
          <w:szCs w:val="22"/>
        </w:rPr>
      </w:pPr>
      <w:bookmarkStart w:id="14" w:name="_Ref132279411"/>
      <w:r w:rsidRPr="0015340A">
        <w:rPr>
          <w:rFonts w:ascii="Segoe UI" w:hAnsi="Segoe UI" w:cs="Segoe UI"/>
          <w:sz w:val="22"/>
          <w:szCs w:val="22"/>
          <w:lang w:val="cs-CZ"/>
        </w:rPr>
        <w:lastRenderedPageBreak/>
        <w:t>lhůta k zahájení stavebních prací</w:t>
      </w:r>
      <w:r w:rsidRPr="0015340A">
        <w:rPr>
          <w:rFonts w:ascii="Segoe UI" w:hAnsi="Segoe UI" w:cs="Segoe UI"/>
          <w:sz w:val="22"/>
          <w:szCs w:val="22"/>
        </w:rPr>
        <w:t xml:space="preserve"> ke zhotovení Stavby </w:t>
      </w:r>
      <w:r w:rsidRPr="0015340A">
        <w:rPr>
          <w:rFonts w:ascii="Segoe UI" w:hAnsi="Segoe UI" w:cs="Segoe UI"/>
          <w:sz w:val="22"/>
          <w:szCs w:val="22"/>
          <w:lang w:val="cs-CZ"/>
        </w:rPr>
        <w:t>(tj. provedení potřebných úkonů Zhotovitelem)</w:t>
      </w:r>
      <w:bookmarkEnd w:id="14"/>
      <w:r w:rsidRPr="0015340A">
        <w:rPr>
          <w:rFonts w:ascii="Segoe UI" w:hAnsi="Segoe UI" w:cs="Segoe UI"/>
          <w:sz w:val="22"/>
          <w:szCs w:val="22"/>
          <w:lang w:val="cs-CZ"/>
        </w:rPr>
        <w:t xml:space="preserve"> </w:t>
      </w:r>
    </w:p>
    <w:p w14:paraId="0C36C19C" w14:textId="45EAB56E" w:rsidR="0015340A" w:rsidRPr="0015340A" w:rsidRDefault="0015340A" w:rsidP="0015340A">
      <w:pPr>
        <w:widowControl w:val="0"/>
        <w:spacing w:after="120" w:line="276" w:lineRule="auto"/>
        <w:ind w:left="1134"/>
        <w:jc w:val="both"/>
        <w:rPr>
          <w:rFonts w:ascii="Segoe UI" w:hAnsi="Segoe UI" w:cs="Segoe UI"/>
          <w:sz w:val="22"/>
          <w:szCs w:val="22"/>
        </w:rPr>
      </w:pPr>
      <w:r w:rsidRPr="0015340A">
        <w:rPr>
          <w:rFonts w:ascii="Segoe UI" w:hAnsi="Segoe UI" w:cs="Segoe UI"/>
          <w:sz w:val="22"/>
          <w:szCs w:val="22"/>
          <w:u w:val="single"/>
        </w:rPr>
        <w:t xml:space="preserve">nejpozději do 3 dnů ode dne převzetí Staveniště Zhotovitelem (lhůta pro předání a převzetí staveniště je stanovena v čl. </w:t>
      </w:r>
      <w:r w:rsidRPr="0015340A">
        <w:rPr>
          <w:rFonts w:ascii="Segoe UI" w:hAnsi="Segoe UI" w:cs="Segoe UI"/>
          <w:sz w:val="22"/>
          <w:szCs w:val="22"/>
          <w:u w:val="single"/>
        </w:rPr>
        <w:fldChar w:fldCharType="begin"/>
      </w:r>
      <w:r w:rsidRPr="0015340A">
        <w:rPr>
          <w:rFonts w:ascii="Segoe UI" w:hAnsi="Segoe UI" w:cs="Segoe UI"/>
          <w:sz w:val="22"/>
          <w:szCs w:val="22"/>
          <w:u w:val="single"/>
        </w:rPr>
        <w:instrText xml:space="preserve"> REF _Ref443922855 \r \h  \* MERGEFORMAT </w:instrText>
      </w:r>
      <w:r w:rsidRPr="0015340A">
        <w:rPr>
          <w:rFonts w:ascii="Segoe UI" w:hAnsi="Segoe UI" w:cs="Segoe UI"/>
          <w:sz w:val="22"/>
          <w:szCs w:val="22"/>
          <w:u w:val="single"/>
        </w:rPr>
      </w:r>
      <w:r w:rsidRPr="0015340A">
        <w:rPr>
          <w:rFonts w:ascii="Segoe UI" w:hAnsi="Segoe UI" w:cs="Segoe UI"/>
          <w:sz w:val="22"/>
          <w:szCs w:val="22"/>
          <w:u w:val="single"/>
        </w:rPr>
        <w:fldChar w:fldCharType="separate"/>
      </w:r>
      <w:r w:rsidR="008C68BF">
        <w:rPr>
          <w:rFonts w:ascii="Segoe UI" w:hAnsi="Segoe UI" w:cs="Segoe UI"/>
          <w:sz w:val="22"/>
          <w:szCs w:val="22"/>
          <w:u w:val="single"/>
        </w:rPr>
        <w:t>VIII.11</w:t>
      </w:r>
      <w:r w:rsidRPr="0015340A">
        <w:rPr>
          <w:rFonts w:ascii="Segoe UI" w:hAnsi="Segoe UI" w:cs="Segoe UI"/>
          <w:sz w:val="22"/>
          <w:szCs w:val="22"/>
          <w:u w:val="single"/>
        </w:rPr>
        <w:fldChar w:fldCharType="end"/>
      </w:r>
      <w:r w:rsidR="00B92A77">
        <w:rPr>
          <w:rFonts w:ascii="Segoe UI" w:hAnsi="Segoe UI" w:cs="Segoe UI"/>
          <w:sz w:val="22"/>
          <w:szCs w:val="22"/>
          <w:u w:val="single"/>
        </w:rPr>
        <w:t>.</w:t>
      </w:r>
      <w:r w:rsidRPr="0015340A">
        <w:rPr>
          <w:rFonts w:ascii="Segoe UI" w:hAnsi="Segoe UI" w:cs="Segoe UI"/>
          <w:sz w:val="22"/>
          <w:szCs w:val="22"/>
          <w:u w:val="single"/>
        </w:rPr>
        <w:t xml:space="preserve"> této smlouvy)</w:t>
      </w:r>
      <w:r w:rsidRPr="0015340A">
        <w:rPr>
          <w:rFonts w:ascii="Segoe UI" w:hAnsi="Segoe UI" w:cs="Segoe UI"/>
          <w:sz w:val="22"/>
          <w:szCs w:val="22"/>
        </w:rPr>
        <w:t>, přičemž po zahájení prací se Zhotovitel zavazuje v nich řádně pokračovat.</w:t>
      </w:r>
    </w:p>
    <w:p w14:paraId="2BAE2862" w14:textId="09ED47E1" w:rsidR="0015340A" w:rsidRPr="005C0541" w:rsidRDefault="0015340A" w:rsidP="00E6299D">
      <w:pPr>
        <w:pStyle w:val="Zkladntextodsazen"/>
        <w:widowControl w:val="0"/>
        <w:numPr>
          <w:ilvl w:val="1"/>
          <w:numId w:val="8"/>
        </w:numPr>
        <w:tabs>
          <w:tab w:val="left" w:pos="851"/>
        </w:tabs>
        <w:spacing w:after="120" w:line="276" w:lineRule="auto"/>
        <w:ind w:left="851" w:hanging="425"/>
        <w:jc w:val="both"/>
        <w:rPr>
          <w:rFonts w:ascii="Segoe UI" w:hAnsi="Segoe UI" w:cs="Segoe UI"/>
          <w:strike/>
          <w:sz w:val="22"/>
          <w:szCs w:val="22"/>
        </w:rPr>
      </w:pPr>
      <w:bookmarkStart w:id="15" w:name="_Ref469402524"/>
      <w:r w:rsidRPr="0015340A">
        <w:rPr>
          <w:rFonts w:ascii="Segoe UI" w:hAnsi="Segoe UI" w:cs="Segoe UI"/>
          <w:sz w:val="22"/>
          <w:szCs w:val="22"/>
          <w:lang w:val="cs-CZ"/>
        </w:rPr>
        <w:t xml:space="preserve">lhůta </w:t>
      </w:r>
      <w:r w:rsidRPr="0015340A">
        <w:rPr>
          <w:rFonts w:ascii="Segoe UI" w:hAnsi="Segoe UI" w:cs="Segoe UI"/>
          <w:sz w:val="22"/>
          <w:szCs w:val="22"/>
        </w:rPr>
        <w:t xml:space="preserve">pro </w:t>
      </w:r>
      <w:r w:rsidRPr="0015340A">
        <w:rPr>
          <w:rFonts w:ascii="Segoe UI" w:hAnsi="Segoe UI" w:cs="Segoe UI"/>
          <w:sz w:val="22"/>
          <w:szCs w:val="22"/>
          <w:lang w:val="cs-CZ"/>
        </w:rPr>
        <w:t>dokončení</w:t>
      </w:r>
      <w:r w:rsidRPr="0015340A">
        <w:rPr>
          <w:rFonts w:ascii="Segoe UI" w:hAnsi="Segoe UI" w:cs="Segoe UI"/>
          <w:sz w:val="22"/>
          <w:szCs w:val="22"/>
        </w:rPr>
        <w:t xml:space="preserve"> díla </w:t>
      </w:r>
      <w:r w:rsidRPr="0015340A">
        <w:rPr>
          <w:rFonts w:ascii="Segoe UI" w:hAnsi="Segoe UI" w:cs="Segoe UI"/>
          <w:sz w:val="22"/>
          <w:szCs w:val="22"/>
          <w:lang w:val="cs-CZ"/>
        </w:rPr>
        <w:t xml:space="preserve">a jeho předání a převzetí </w:t>
      </w:r>
      <w:r w:rsidRPr="0015340A">
        <w:rPr>
          <w:rFonts w:ascii="Segoe UI" w:hAnsi="Segoe UI" w:cs="Segoe UI"/>
          <w:sz w:val="22"/>
          <w:szCs w:val="22"/>
        </w:rPr>
        <w:t xml:space="preserve">dle této smlouvy </w:t>
      </w:r>
      <w:r w:rsidRPr="0015340A">
        <w:rPr>
          <w:rFonts w:ascii="Segoe UI" w:hAnsi="Segoe UI" w:cs="Segoe UI"/>
          <w:sz w:val="22"/>
          <w:szCs w:val="22"/>
          <w:lang w:val="cs-CZ"/>
        </w:rPr>
        <w:t xml:space="preserve">(mimo Poskytnutí </w:t>
      </w:r>
      <w:r w:rsidRPr="005C0541">
        <w:rPr>
          <w:rFonts w:ascii="Segoe UI" w:hAnsi="Segoe UI" w:cs="Segoe UI"/>
          <w:sz w:val="22"/>
          <w:szCs w:val="22"/>
          <w:lang w:val="cs-CZ"/>
        </w:rPr>
        <w:t xml:space="preserve">součinnosti dle </w:t>
      </w:r>
      <w:r w:rsidR="000D1B4F">
        <w:rPr>
          <w:rFonts w:ascii="Segoe UI" w:hAnsi="Segoe UI" w:cs="Segoe UI"/>
          <w:sz w:val="22"/>
          <w:szCs w:val="22"/>
          <w:lang w:val="cs-CZ"/>
        </w:rPr>
        <w:t>odst</w:t>
      </w:r>
      <w:r w:rsidRPr="005C0541">
        <w:rPr>
          <w:rFonts w:ascii="Segoe UI" w:hAnsi="Segoe UI" w:cs="Segoe UI"/>
          <w:sz w:val="22"/>
          <w:szCs w:val="22"/>
          <w:lang w:val="cs-CZ"/>
        </w:rPr>
        <w:t xml:space="preserve">. </w:t>
      </w:r>
      <w:r w:rsidR="000D1B4F">
        <w:rPr>
          <w:rFonts w:ascii="Segoe UI" w:hAnsi="Segoe UI" w:cs="Segoe UI"/>
          <w:sz w:val="22"/>
          <w:szCs w:val="22"/>
          <w:lang w:val="cs-CZ"/>
        </w:rPr>
        <w:fldChar w:fldCharType="begin"/>
      </w:r>
      <w:r w:rsidR="000D1B4F">
        <w:rPr>
          <w:rFonts w:ascii="Segoe UI" w:hAnsi="Segoe UI" w:cs="Segoe UI"/>
          <w:sz w:val="22"/>
          <w:szCs w:val="22"/>
          <w:lang w:val="cs-CZ"/>
        </w:rPr>
        <w:instrText xml:space="preserve"> REF _Ref435170250 \n \h </w:instrText>
      </w:r>
      <w:r w:rsidR="000D1B4F">
        <w:rPr>
          <w:rFonts w:ascii="Segoe UI" w:hAnsi="Segoe UI" w:cs="Segoe UI"/>
          <w:sz w:val="22"/>
          <w:szCs w:val="22"/>
          <w:lang w:val="cs-CZ"/>
        </w:rPr>
      </w:r>
      <w:r w:rsidR="000D1B4F">
        <w:rPr>
          <w:rFonts w:ascii="Segoe UI" w:hAnsi="Segoe UI" w:cs="Segoe UI"/>
          <w:sz w:val="22"/>
          <w:szCs w:val="22"/>
          <w:lang w:val="cs-CZ"/>
        </w:rPr>
        <w:fldChar w:fldCharType="separate"/>
      </w:r>
      <w:r w:rsidR="008C68BF">
        <w:rPr>
          <w:rFonts w:ascii="Segoe UI" w:hAnsi="Segoe UI" w:cs="Segoe UI"/>
          <w:sz w:val="22"/>
          <w:szCs w:val="22"/>
          <w:lang w:val="cs-CZ"/>
        </w:rPr>
        <w:t>II.5</w:t>
      </w:r>
      <w:r w:rsidR="000D1B4F">
        <w:rPr>
          <w:rFonts w:ascii="Segoe UI" w:hAnsi="Segoe UI" w:cs="Segoe UI"/>
          <w:sz w:val="22"/>
          <w:szCs w:val="22"/>
          <w:lang w:val="cs-CZ"/>
        </w:rPr>
        <w:fldChar w:fldCharType="end"/>
      </w:r>
      <w:r w:rsidRPr="005C0541">
        <w:rPr>
          <w:rFonts w:ascii="Segoe UI" w:hAnsi="Segoe UI" w:cs="Segoe UI"/>
          <w:sz w:val="22"/>
          <w:szCs w:val="22"/>
          <w:lang w:val="cs-CZ"/>
        </w:rPr>
        <w:t xml:space="preserve"> této smlouvy) </w:t>
      </w:r>
      <w:r w:rsidRPr="00977361">
        <w:rPr>
          <w:rFonts w:ascii="Segoe UI" w:hAnsi="Segoe UI" w:cs="Segoe UI"/>
          <w:sz w:val="22"/>
          <w:szCs w:val="22"/>
        </w:rPr>
        <w:t xml:space="preserve">se sjednává </w:t>
      </w:r>
      <w:r w:rsidRPr="005C0541">
        <w:rPr>
          <w:rFonts w:ascii="Segoe UI" w:hAnsi="Segoe UI" w:cs="Segoe UI"/>
          <w:sz w:val="22"/>
          <w:szCs w:val="22"/>
          <w:lang w:val="cs-CZ"/>
        </w:rPr>
        <w:t>v délce</w:t>
      </w:r>
      <w:bookmarkEnd w:id="15"/>
      <w:r w:rsidRPr="005C0541">
        <w:rPr>
          <w:rFonts w:ascii="Segoe UI" w:hAnsi="Segoe UI" w:cs="Segoe UI"/>
          <w:sz w:val="22"/>
          <w:szCs w:val="22"/>
          <w:lang w:val="cs-CZ"/>
        </w:rPr>
        <w:t xml:space="preserve"> </w:t>
      </w:r>
    </w:p>
    <w:p w14:paraId="534FFF9B" w14:textId="67CB670D" w:rsidR="0015340A" w:rsidRPr="0015340A" w:rsidRDefault="000D1B4F" w:rsidP="0015340A">
      <w:pPr>
        <w:pStyle w:val="Zkladntextodsazen"/>
        <w:widowControl w:val="0"/>
        <w:tabs>
          <w:tab w:val="left" w:pos="1134"/>
        </w:tabs>
        <w:spacing w:after="120" w:line="276" w:lineRule="auto"/>
        <w:ind w:left="1134" w:firstLine="0"/>
        <w:jc w:val="both"/>
        <w:rPr>
          <w:rFonts w:ascii="Segoe UI" w:hAnsi="Segoe UI" w:cs="Segoe UI"/>
          <w:sz w:val="22"/>
          <w:szCs w:val="22"/>
        </w:rPr>
      </w:pPr>
      <w:r w:rsidRPr="000F4D08">
        <w:rPr>
          <w:rFonts w:ascii="Segoe UI" w:hAnsi="Segoe UI" w:cs="Segoe UI"/>
          <w:sz w:val="22"/>
          <w:szCs w:val="22"/>
          <w:u w:val="single"/>
          <w:lang w:val="cs-CZ"/>
        </w:rPr>
        <w:t>1</w:t>
      </w:r>
      <w:r w:rsidR="00E228D9" w:rsidRPr="000F4D08">
        <w:rPr>
          <w:rFonts w:ascii="Segoe UI" w:hAnsi="Segoe UI" w:cs="Segoe UI"/>
          <w:sz w:val="22"/>
          <w:szCs w:val="22"/>
          <w:u w:val="single"/>
          <w:lang w:val="cs-CZ"/>
        </w:rPr>
        <w:t>6</w:t>
      </w:r>
      <w:r w:rsidR="0015340A" w:rsidRPr="005C0541">
        <w:rPr>
          <w:rFonts w:ascii="Segoe UI" w:hAnsi="Segoe UI" w:cs="Segoe UI"/>
          <w:sz w:val="22"/>
          <w:szCs w:val="22"/>
          <w:u w:val="single"/>
          <w:lang w:val="cs-CZ"/>
        </w:rPr>
        <w:t xml:space="preserve"> měsíců</w:t>
      </w:r>
      <w:r w:rsidR="0015340A" w:rsidRPr="0015340A">
        <w:rPr>
          <w:rFonts w:ascii="Segoe UI" w:hAnsi="Segoe UI" w:cs="Segoe UI"/>
          <w:sz w:val="22"/>
          <w:szCs w:val="22"/>
          <w:u w:val="single"/>
          <w:lang w:val="cs-CZ"/>
        </w:rPr>
        <w:t xml:space="preserve"> </w:t>
      </w:r>
      <w:r w:rsidR="0015340A" w:rsidRPr="0015340A">
        <w:rPr>
          <w:rFonts w:ascii="Segoe UI" w:hAnsi="Segoe UI" w:cs="Segoe UI"/>
          <w:sz w:val="22"/>
          <w:szCs w:val="22"/>
          <w:u w:val="single"/>
        </w:rPr>
        <w:t>ode dne převzetí Staveniště Zhotovitel</w:t>
      </w:r>
      <w:r w:rsidR="0015340A" w:rsidRPr="0015340A">
        <w:rPr>
          <w:rFonts w:ascii="Segoe UI" w:hAnsi="Segoe UI" w:cs="Segoe UI"/>
          <w:sz w:val="22"/>
          <w:szCs w:val="22"/>
          <w:u w:val="single"/>
          <w:lang w:val="cs-CZ"/>
        </w:rPr>
        <w:t>em</w:t>
      </w:r>
      <w:r w:rsidR="0015340A" w:rsidRPr="0015340A">
        <w:rPr>
          <w:rFonts w:ascii="Segoe UI" w:hAnsi="Segoe UI" w:cs="Segoe UI"/>
          <w:sz w:val="22"/>
          <w:szCs w:val="22"/>
          <w:u w:val="single"/>
        </w:rPr>
        <w:t xml:space="preserve"> (dále také jen „</w:t>
      </w:r>
      <w:r w:rsidR="0015340A" w:rsidRPr="0015340A">
        <w:rPr>
          <w:rFonts w:ascii="Segoe UI" w:hAnsi="Segoe UI" w:cs="Segoe UI"/>
          <w:b/>
          <w:i/>
          <w:sz w:val="22"/>
          <w:szCs w:val="22"/>
          <w:u w:val="single"/>
        </w:rPr>
        <w:t>Finální lhůta</w:t>
      </w:r>
      <w:r w:rsidR="0015340A" w:rsidRPr="0015340A">
        <w:rPr>
          <w:rFonts w:ascii="Segoe UI" w:hAnsi="Segoe UI" w:cs="Segoe UI"/>
          <w:b/>
          <w:i/>
          <w:sz w:val="22"/>
          <w:szCs w:val="22"/>
          <w:u w:val="single"/>
          <w:lang w:val="cs-CZ"/>
        </w:rPr>
        <w:t>“)</w:t>
      </w:r>
      <w:r w:rsidR="0015340A" w:rsidRPr="0015340A">
        <w:rPr>
          <w:rFonts w:ascii="Segoe UI" w:hAnsi="Segoe UI" w:cs="Segoe UI"/>
          <w:sz w:val="22"/>
          <w:szCs w:val="22"/>
          <w:lang w:val="cs-CZ"/>
        </w:rPr>
        <w:t xml:space="preserve">. </w:t>
      </w:r>
    </w:p>
    <w:p w14:paraId="3F0DCC81" w14:textId="77777777" w:rsidR="0015340A" w:rsidRPr="0015340A" w:rsidRDefault="0015340A" w:rsidP="00E6299D">
      <w:pPr>
        <w:pStyle w:val="Zkladntextodsazen"/>
        <w:widowControl w:val="0"/>
        <w:numPr>
          <w:ilvl w:val="1"/>
          <w:numId w:val="8"/>
        </w:numPr>
        <w:tabs>
          <w:tab w:val="left" w:pos="851"/>
        </w:tabs>
        <w:spacing w:after="120" w:line="276" w:lineRule="auto"/>
        <w:ind w:left="851" w:hanging="425"/>
        <w:jc w:val="both"/>
        <w:rPr>
          <w:rFonts w:ascii="Segoe UI" w:hAnsi="Segoe UI" w:cs="Segoe UI"/>
          <w:sz w:val="22"/>
          <w:szCs w:val="22"/>
          <w:lang w:val="cs-CZ"/>
        </w:rPr>
      </w:pPr>
      <w:r w:rsidRPr="0015340A">
        <w:rPr>
          <w:rFonts w:ascii="Segoe UI" w:hAnsi="Segoe UI" w:cs="Segoe UI"/>
          <w:sz w:val="22"/>
          <w:szCs w:val="22"/>
          <w:lang w:val="cs-CZ"/>
        </w:rPr>
        <w:t xml:space="preserve">lhůta k vyzvání Objednatele k převzetí díla </w:t>
      </w:r>
    </w:p>
    <w:p w14:paraId="0F6B399F" w14:textId="77777777" w:rsidR="0015340A" w:rsidRPr="0015340A" w:rsidRDefault="0015340A" w:rsidP="0015340A">
      <w:pPr>
        <w:widowControl w:val="0"/>
        <w:spacing w:after="120" w:line="276" w:lineRule="auto"/>
        <w:ind w:left="1980"/>
        <w:jc w:val="right"/>
        <w:rPr>
          <w:rFonts w:ascii="Segoe UI" w:hAnsi="Segoe UI" w:cs="Segoe UI"/>
          <w:sz w:val="22"/>
          <w:szCs w:val="22"/>
        </w:rPr>
      </w:pPr>
      <w:r w:rsidRPr="0015340A">
        <w:rPr>
          <w:rFonts w:ascii="Segoe UI" w:hAnsi="Segoe UI" w:cs="Segoe UI"/>
          <w:sz w:val="22"/>
          <w:szCs w:val="22"/>
          <w:u w:val="single"/>
        </w:rPr>
        <w:t>nejpozději 15 dnů před koncem Finální lhůty.</w:t>
      </w:r>
    </w:p>
    <w:p w14:paraId="1F8E4A8D" w14:textId="583F0989" w:rsidR="0015340A" w:rsidRPr="0015340A" w:rsidRDefault="0015340A" w:rsidP="00E6299D">
      <w:pPr>
        <w:pStyle w:val="Zkladntextodsazen"/>
        <w:widowControl w:val="0"/>
        <w:numPr>
          <w:ilvl w:val="1"/>
          <w:numId w:val="8"/>
        </w:numPr>
        <w:tabs>
          <w:tab w:val="left" w:pos="851"/>
        </w:tabs>
        <w:spacing w:after="120" w:line="276" w:lineRule="auto"/>
        <w:ind w:left="851" w:hanging="425"/>
        <w:jc w:val="both"/>
        <w:rPr>
          <w:rFonts w:ascii="Segoe UI" w:hAnsi="Segoe UI" w:cs="Segoe UI"/>
          <w:sz w:val="22"/>
          <w:szCs w:val="22"/>
        </w:rPr>
      </w:pPr>
      <w:r w:rsidRPr="0015340A">
        <w:rPr>
          <w:rFonts w:ascii="Segoe UI" w:hAnsi="Segoe UI" w:cs="Segoe UI"/>
          <w:sz w:val="22"/>
          <w:szCs w:val="22"/>
        </w:rPr>
        <w:t xml:space="preserve">lhůta pro předložení Bankovní záruky </w:t>
      </w:r>
      <w:r w:rsidRPr="0015340A">
        <w:rPr>
          <w:rFonts w:ascii="Segoe UI" w:hAnsi="Segoe UI" w:cs="Segoe UI"/>
          <w:sz w:val="22"/>
          <w:szCs w:val="22"/>
          <w:lang w:val="cs-CZ"/>
        </w:rPr>
        <w:t xml:space="preserve">za </w:t>
      </w:r>
      <w:r w:rsidRPr="0015340A">
        <w:rPr>
          <w:rFonts w:ascii="Segoe UI" w:hAnsi="Segoe UI" w:cs="Segoe UI"/>
          <w:sz w:val="22"/>
          <w:szCs w:val="22"/>
        </w:rPr>
        <w:t xml:space="preserve">řádné </w:t>
      </w:r>
      <w:r w:rsidRPr="0015340A">
        <w:rPr>
          <w:rFonts w:ascii="Segoe UI" w:hAnsi="Segoe UI" w:cs="Segoe UI"/>
          <w:sz w:val="22"/>
          <w:szCs w:val="22"/>
          <w:u w:val="single"/>
          <w:lang w:val="cs-CZ"/>
        </w:rPr>
        <w:t xml:space="preserve">splnění </w:t>
      </w:r>
      <w:r w:rsidRPr="0015340A">
        <w:rPr>
          <w:rFonts w:ascii="Segoe UI" w:hAnsi="Segoe UI" w:cs="Segoe UI"/>
          <w:sz w:val="22"/>
          <w:szCs w:val="22"/>
          <w:u w:val="single"/>
        </w:rPr>
        <w:t>záručních podmínek</w:t>
      </w:r>
      <w:r w:rsidRPr="00B92A77">
        <w:rPr>
          <w:rFonts w:ascii="Segoe UI" w:hAnsi="Segoe UI" w:cs="Segoe UI"/>
          <w:sz w:val="22"/>
          <w:szCs w:val="22"/>
        </w:rPr>
        <w:t xml:space="preserve"> dle</w:t>
      </w:r>
      <w:r w:rsidRPr="0015340A">
        <w:rPr>
          <w:rFonts w:ascii="Segoe UI" w:hAnsi="Segoe UI" w:cs="Segoe UI"/>
          <w:sz w:val="22"/>
          <w:szCs w:val="22"/>
        </w:rPr>
        <w:t xml:space="preserve"> odst. </w:t>
      </w:r>
      <w:r w:rsidR="000D1B4F">
        <w:rPr>
          <w:rFonts w:ascii="Segoe UI" w:hAnsi="Segoe UI" w:cs="Segoe UI"/>
          <w:sz w:val="22"/>
          <w:szCs w:val="22"/>
        </w:rPr>
        <w:fldChar w:fldCharType="begin"/>
      </w:r>
      <w:r w:rsidR="000D1B4F">
        <w:rPr>
          <w:rFonts w:ascii="Segoe UI" w:hAnsi="Segoe UI" w:cs="Segoe UI"/>
          <w:sz w:val="22"/>
          <w:szCs w:val="22"/>
        </w:rPr>
        <w:instrText xml:space="preserve"> REF _Ref132280457 \n \h </w:instrText>
      </w:r>
      <w:r w:rsidR="000D1B4F">
        <w:rPr>
          <w:rFonts w:ascii="Segoe UI" w:hAnsi="Segoe UI" w:cs="Segoe UI"/>
          <w:sz w:val="22"/>
          <w:szCs w:val="22"/>
        </w:rPr>
      </w:r>
      <w:r w:rsidR="000D1B4F">
        <w:rPr>
          <w:rFonts w:ascii="Segoe UI" w:hAnsi="Segoe UI" w:cs="Segoe UI"/>
          <w:sz w:val="22"/>
          <w:szCs w:val="22"/>
        </w:rPr>
        <w:fldChar w:fldCharType="separate"/>
      </w:r>
      <w:r w:rsidR="008C68BF">
        <w:rPr>
          <w:rFonts w:ascii="Segoe UI" w:hAnsi="Segoe UI" w:cs="Segoe UI"/>
          <w:sz w:val="22"/>
          <w:szCs w:val="22"/>
        </w:rPr>
        <w:t>XIII.7</w:t>
      </w:r>
      <w:r w:rsidR="000D1B4F">
        <w:rPr>
          <w:rFonts w:ascii="Segoe UI" w:hAnsi="Segoe UI" w:cs="Segoe UI"/>
          <w:sz w:val="22"/>
          <w:szCs w:val="22"/>
        </w:rPr>
        <w:fldChar w:fldCharType="end"/>
      </w:r>
      <w:r w:rsidR="00B92A77">
        <w:rPr>
          <w:rFonts w:ascii="Segoe UI" w:hAnsi="Segoe UI" w:cs="Segoe UI"/>
          <w:sz w:val="22"/>
          <w:szCs w:val="22"/>
        </w:rPr>
        <w:t>.</w:t>
      </w:r>
      <w:r w:rsidRPr="0015340A">
        <w:rPr>
          <w:rFonts w:ascii="Segoe UI" w:hAnsi="Segoe UI" w:cs="Segoe UI"/>
          <w:sz w:val="22"/>
          <w:szCs w:val="22"/>
          <w:lang w:val="cs-CZ"/>
        </w:rPr>
        <w:t xml:space="preserve"> </w:t>
      </w:r>
      <w:r w:rsidRPr="0015340A">
        <w:rPr>
          <w:rFonts w:ascii="Segoe UI" w:hAnsi="Segoe UI" w:cs="Segoe UI"/>
          <w:sz w:val="22"/>
          <w:szCs w:val="22"/>
        </w:rPr>
        <w:t>smlouvy</w:t>
      </w:r>
    </w:p>
    <w:p w14:paraId="30CEC922" w14:textId="77777777" w:rsidR="0015340A" w:rsidRPr="0015340A" w:rsidRDefault="0015340A" w:rsidP="0015340A">
      <w:pPr>
        <w:widowControl w:val="0"/>
        <w:spacing w:after="120" w:line="276" w:lineRule="auto"/>
        <w:ind w:left="4104" w:firstLine="144"/>
        <w:jc w:val="right"/>
        <w:rPr>
          <w:rFonts w:ascii="Segoe UI" w:hAnsi="Segoe UI" w:cs="Segoe UI"/>
          <w:sz w:val="22"/>
          <w:szCs w:val="22"/>
          <w:u w:val="single"/>
        </w:rPr>
      </w:pPr>
      <w:r w:rsidRPr="0015340A">
        <w:rPr>
          <w:rFonts w:ascii="Segoe UI" w:hAnsi="Segoe UI" w:cs="Segoe UI"/>
          <w:sz w:val="22"/>
          <w:szCs w:val="22"/>
          <w:u w:val="single"/>
        </w:rPr>
        <w:t>nejpozději do 30 dnů po předání a převzetí díla.</w:t>
      </w:r>
    </w:p>
    <w:p w14:paraId="0806E2E4" w14:textId="450FAF4E" w:rsidR="0015340A" w:rsidRPr="0015340A" w:rsidRDefault="0015340A" w:rsidP="00E6299D">
      <w:pPr>
        <w:pStyle w:val="Zkladntextodsazen"/>
        <w:widowControl w:val="0"/>
        <w:numPr>
          <w:ilvl w:val="1"/>
          <w:numId w:val="8"/>
        </w:numPr>
        <w:tabs>
          <w:tab w:val="left" w:pos="851"/>
        </w:tabs>
        <w:spacing w:after="120" w:line="276" w:lineRule="auto"/>
        <w:ind w:left="851" w:hanging="425"/>
        <w:jc w:val="both"/>
        <w:rPr>
          <w:rFonts w:ascii="Segoe UI" w:hAnsi="Segoe UI" w:cs="Segoe UI"/>
          <w:sz w:val="22"/>
          <w:szCs w:val="22"/>
          <w:lang w:val="cs-CZ"/>
        </w:rPr>
      </w:pPr>
      <w:r w:rsidRPr="0015340A">
        <w:rPr>
          <w:rFonts w:ascii="Segoe UI" w:hAnsi="Segoe UI" w:cs="Segoe UI"/>
          <w:sz w:val="22"/>
          <w:szCs w:val="22"/>
          <w:lang w:val="cs-CZ"/>
        </w:rPr>
        <w:t>lhůta k odstranění případných Drobných vad</w:t>
      </w:r>
    </w:p>
    <w:p w14:paraId="0B3AE786" w14:textId="77777777" w:rsidR="0015340A" w:rsidRPr="0015340A" w:rsidRDefault="0015340A" w:rsidP="0015340A">
      <w:pPr>
        <w:widowControl w:val="0"/>
        <w:spacing w:after="120" w:line="276" w:lineRule="auto"/>
        <w:ind w:left="2268"/>
        <w:jc w:val="right"/>
        <w:rPr>
          <w:rFonts w:ascii="Segoe UI" w:hAnsi="Segoe UI" w:cs="Segoe UI"/>
          <w:sz w:val="22"/>
          <w:szCs w:val="22"/>
          <w:u w:val="single"/>
        </w:rPr>
      </w:pPr>
      <w:r w:rsidRPr="0015340A">
        <w:rPr>
          <w:rFonts w:ascii="Segoe UI" w:hAnsi="Segoe UI" w:cs="Segoe UI"/>
          <w:sz w:val="22"/>
          <w:szCs w:val="22"/>
          <w:u w:val="single"/>
        </w:rPr>
        <w:t>nejpozději do 10 dnů po předání a převzetí díla, případně ve lhůtě sjednané smluvními stranami při předání a převzetí díla.</w:t>
      </w:r>
    </w:p>
    <w:p w14:paraId="6DD0B6F9" w14:textId="77777777" w:rsidR="0015340A" w:rsidRPr="0015340A" w:rsidRDefault="0015340A" w:rsidP="00E6299D">
      <w:pPr>
        <w:pStyle w:val="Zkladntextodsazen"/>
        <w:widowControl w:val="0"/>
        <w:numPr>
          <w:ilvl w:val="1"/>
          <w:numId w:val="8"/>
        </w:numPr>
        <w:tabs>
          <w:tab w:val="left" w:pos="851"/>
        </w:tabs>
        <w:spacing w:after="120" w:line="276" w:lineRule="auto"/>
        <w:ind w:left="851" w:hanging="425"/>
        <w:jc w:val="both"/>
        <w:rPr>
          <w:rFonts w:ascii="Segoe UI" w:hAnsi="Segoe UI" w:cs="Segoe UI"/>
          <w:sz w:val="22"/>
          <w:szCs w:val="22"/>
          <w:lang w:val="cs-CZ"/>
        </w:rPr>
      </w:pPr>
      <w:r w:rsidRPr="0015340A">
        <w:rPr>
          <w:rFonts w:ascii="Segoe UI" w:hAnsi="Segoe UI" w:cs="Segoe UI"/>
          <w:sz w:val="22"/>
          <w:szCs w:val="22"/>
          <w:lang w:val="cs-CZ"/>
        </w:rPr>
        <w:t xml:space="preserve">lhůta k úplnému vyklizení Staveniště </w:t>
      </w:r>
    </w:p>
    <w:p w14:paraId="7B08709B" w14:textId="7E10A2FF" w:rsidR="0015340A" w:rsidRPr="0015340A" w:rsidRDefault="0015340A" w:rsidP="0015340A">
      <w:pPr>
        <w:widowControl w:val="0"/>
        <w:spacing w:after="120" w:line="276" w:lineRule="auto"/>
        <w:ind w:left="1980"/>
        <w:jc w:val="right"/>
        <w:rPr>
          <w:rFonts w:ascii="Segoe UI" w:hAnsi="Segoe UI" w:cs="Segoe UI"/>
          <w:sz w:val="22"/>
          <w:szCs w:val="22"/>
          <w:u w:val="single"/>
        </w:rPr>
      </w:pPr>
      <w:r w:rsidRPr="0015340A">
        <w:rPr>
          <w:rFonts w:ascii="Segoe UI" w:hAnsi="Segoe UI" w:cs="Segoe UI"/>
          <w:sz w:val="22"/>
          <w:szCs w:val="22"/>
          <w:u w:val="single"/>
        </w:rPr>
        <w:t>nejpozději do 10 dnů po předání a převzetí díla</w:t>
      </w:r>
      <w:r w:rsidR="007D3117">
        <w:rPr>
          <w:rFonts w:ascii="Segoe UI" w:hAnsi="Segoe UI" w:cs="Segoe UI"/>
          <w:sz w:val="22"/>
          <w:szCs w:val="22"/>
          <w:u w:val="single"/>
        </w:rPr>
        <w:t xml:space="preserve">, </w:t>
      </w:r>
      <w:r w:rsidR="007D3117" w:rsidRPr="0015340A">
        <w:rPr>
          <w:rFonts w:ascii="Segoe UI" w:hAnsi="Segoe UI" w:cs="Segoe UI"/>
          <w:sz w:val="22"/>
          <w:szCs w:val="22"/>
          <w:u w:val="single"/>
        </w:rPr>
        <w:t>případně ve lhůtě sjednané smluvními stranami při předání a převzetí díla</w:t>
      </w:r>
      <w:r w:rsidRPr="0015340A">
        <w:rPr>
          <w:rFonts w:ascii="Segoe UI" w:hAnsi="Segoe UI" w:cs="Segoe UI"/>
          <w:sz w:val="22"/>
          <w:szCs w:val="22"/>
          <w:u w:val="single"/>
        </w:rPr>
        <w:t>.</w:t>
      </w:r>
    </w:p>
    <w:p w14:paraId="0DD4D7C8" w14:textId="77777777" w:rsidR="0015340A" w:rsidRPr="0015340A" w:rsidRDefault="0015340A" w:rsidP="00B92A77">
      <w:pPr>
        <w:pStyle w:val="Zkladntextodsazen"/>
        <w:keepNext/>
        <w:numPr>
          <w:ilvl w:val="1"/>
          <w:numId w:val="8"/>
        </w:numPr>
        <w:tabs>
          <w:tab w:val="left" w:pos="851"/>
        </w:tabs>
        <w:spacing w:after="120" w:line="276" w:lineRule="auto"/>
        <w:ind w:left="851" w:hanging="425"/>
        <w:jc w:val="both"/>
        <w:rPr>
          <w:rFonts w:ascii="Segoe UI" w:hAnsi="Segoe UI" w:cs="Segoe UI"/>
          <w:sz w:val="22"/>
          <w:szCs w:val="22"/>
          <w:lang w:val="cs-CZ"/>
        </w:rPr>
      </w:pPr>
      <w:bookmarkStart w:id="16" w:name="_Ref137630517"/>
      <w:r w:rsidRPr="0015340A">
        <w:rPr>
          <w:rFonts w:ascii="Segoe UI" w:hAnsi="Segoe UI" w:cs="Segoe UI"/>
          <w:sz w:val="22"/>
          <w:szCs w:val="22"/>
          <w:lang w:val="cs-CZ"/>
        </w:rPr>
        <w:t>lhůta k Poskytnutí součinnosti</w:t>
      </w:r>
      <w:bookmarkEnd w:id="16"/>
      <w:r w:rsidRPr="0015340A">
        <w:rPr>
          <w:rFonts w:ascii="Segoe UI" w:hAnsi="Segoe UI" w:cs="Segoe UI"/>
          <w:sz w:val="22"/>
          <w:szCs w:val="22"/>
          <w:lang w:val="cs-CZ"/>
        </w:rPr>
        <w:t xml:space="preserve"> </w:t>
      </w:r>
    </w:p>
    <w:p w14:paraId="3966D5AB" w14:textId="5519726D" w:rsidR="0015340A" w:rsidRPr="0015340A" w:rsidRDefault="0015340A" w:rsidP="00B92A77">
      <w:pPr>
        <w:keepNext/>
        <w:spacing w:after="120" w:line="276" w:lineRule="auto"/>
        <w:ind w:left="3544"/>
        <w:jc w:val="both"/>
        <w:rPr>
          <w:rFonts w:ascii="Segoe UI" w:hAnsi="Segoe UI" w:cs="Segoe UI"/>
          <w:sz w:val="22"/>
          <w:szCs w:val="22"/>
          <w:u w:val="single"/>
        </w:rPr>
      </w:pPr>
      <w:r w:rsidRPr="0015340A">
        <w:rPr>
          <w:rFonts w:ascii="Segoe UI" w:hAnsi="Segoe UI" w:cs="Segoe UI"/>
          <w:sz w:val="22"/>
          <w:szCs w:val="22"/>
          <w:u w:val="single"/>
        </w:rPr>
        <w:t xml:space="preserve">po uplynutí Finální lhůty do vydání kolaudačního </w:t>
      </w:r>
      <w:r w:rsidR="00C20773">
        <w:rPr>
          <w:rFonts w:ascii="Segoe UI" w:hAnsi="Segoe UI" w:cs="Segoe UI"/>
          <w:sz w:val="22"/>
          <w:szCs w:val="22"/>
          <w:u w:val="single"/>
        </w:rPr>
        <w:t>rozhodnutí</w:t>
      </w:r>
      <w:r w:rsidR="00CB3D40">
        <w:rPr>
          <w:rFonts w:ascii="Segoe UI" w:hAnsi="Segoe UI" w:cs="Segoe UI"/>
          <w:sz w:val="22"/>
          <w:szCs w:val="22"/>
          <w:u w:val="single"/>
        </w:rPr>
        <w:t xml:space="preserve">, respektive zahájení užívání </w:t>
      </w:r>
      <w:r w:rsidR="00B92A77">
        <w:rPr>
          <w:rFonts w:ascii="Segoe UI" w:hAnsi="Segoe UI" w:cs="Segoe UI"/>
          <w:sz w:val="22"/>
          <w:szCs w:val="22"/>
          <w:u w:val="single"/>
        </w:rPr>
        <w:t>S</w:t>
      </w:r>
      <w:r w:rsidR="00CB3D40">
        <w:rPr>
          <w:rFonts w:ascii="Segoe UI" w:hAnsi="Segoe UI" w:cs="Segoe UI"/>
          <w:sz w:val="22"/>
          <w:szCs w:val="22"/>
          <w:u w:val="single"/>
        </w:rPr>
        <w:t>tavby</w:t>
      </w:r>
      <w:r w:rsidR="00F53147">
        <w:rPr>
          <w:rFonts w:ascii="Segoe UI" w:hAnsi="Segoe UI" w:cs="Segoe UI"/>
          <w:sz w:val="22"/>
          <w:szCs w:val="22"/>
          <w:u w:val="single"/>
        </w:rPr>
        <w:t xml:space="preserve"> dle zvláštních právních předpisů</w:t>
      </w:r>
      <w:r w:rsidRPr="0015340A">
        <w:rPr>
          <w:rFonts w:ascii="Segoe UI" w:hAnsi="Segoe UI" w:cs="Segoe UI"/>
          <w:sz w:val="22"/>
          <w:szCs w:val="22"/>
          <w:u w:val="single"/>
        </w:rPr>
        <w:t xml:space="preserve">, </w:t>
      </w:r>
      <w:r w:rsidR="00CB3D40">
        <w:rPr>
          <w:rFonts w:ascii="Segoe UI" w:hAnsi="Segoe UI" w:cs="Segoe UI"/>
          <w:sz w:val="22"/>
          <w:szCs w:val="22"/>
          <w:u w:val="single"/>
        </w:rPr>
        <w:t xml:space="preserve">a to </w:t>
      </w:r>
      <w:r w:rsidRPr="0015340A">
        <w:rPr>
          <w:rFonts w:ascii="Segoe UI" w:hAnsi="Segoe UI" w:cs="Segoe UI"/>
          <w:sz w:val="22"/>
          <w:szCs w:val="22"/>
          <w:u w:val="single"/>
        </w:rPr>
        <w:t xml:space="preserve">dle požadavků Objednatele. </w:t>
      </w:r>
    </w:p>
    <w:p w14:paraId="799C7699" w14:textId="5865538A"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trike/>
          <w:sz w:val="22"/>
          <w:szCs w:val="22"/>
        </w:rPr>
      </w:pPr>
      <w:bookmarkStart w:id="17" w:name="_Ref132281077"/>
      <w:r w:rsidRPr="0015340A">
        <w:rPr>
          <w:rFonts w:ascii="Segoe UI" w:hAnsi="Segoe UI" w:cs="Segoe UI"/>
          <w:sz w:val="22"/>
          <w:szCs w:val="22"/>
        </w:rPr>
        <w:t>V</w:t>
      </w:r>
      <w:r w:rsidR="00F53147">
        <w:rPr>
          <w:rFonts w:ascii="Segoe UI" w:hAnsi="Segoe UI" w:cs="Segoe UI"/>
          <w:sz w:val="22"/>
          <w:szCs w:val="22"/>
        </w:rPr>
        <w:t> </w:t>
      </w:r>
      <w:r w:rsidRPr="0015340A">
        <w:rPr>
          <w:rFonts w:ascii="Segoe UI" w:hAnsi="Segoe UI" w:cs="Segoe UI"/>
          <w:sz w:val="22"/>
          <w:szCs w:val="22"/>
        </w:rPr>
        <w:t>takto sjednaných lhůtách pro řádné dokončení plnění dle této smlouvy je zohledněno též v</w:t>
      </w:r>
      <w:r w:rsidR="00F53147">
        <w:rPr>
          <w:rFonts w:ascii="Segoe UI" w:hAnsi="Segoe UI" w:cs="Segoe UI"/>
          <w:sz w:val="22"/>
          <w:szCs w:val="22"/>
        </w:rPr>
        <w:t> </w:t>
      </w:r>
      <w:r w:rsidRPr="0015340A">
        <w:rPr>
          <w:rFonts w:ascii="Segoe UI" w:hAnsi="Segoe UI" w:cs="Segoe UI"/>
          <w:sz w:val="22"/>
          <w:szCs w:val="22"/>
        </w:rPr>
        <w:t>plném rozsahu riziko zahájení a provádění prací ke zhotovení Stavby v</w:t>
      </w:r>
      <w:r w:rsidR="00F53147">
        <w:rPr>
          <w:rFonts w:ascii="Segoe UI" w:hAnsi="Segoe UI" w:cs="Segoe UI"/>
          <w:sz w:val="22"/>
          <w:szCs w:val="22"/>
        </w:rPr>
        <w:t> </w:t>
      </w:r>
      <w:r w:rsidRPr="0015340A">
        <w:rPr>
          <w:rFonts w:ascii="Segoe UI" w:hAnsi="Segoe UI" w:cs="Segoe UI"/>
          <w:sz w:val="22"/>
          <w:szCs w:val="22"/>
        </w:rPr>
        <w:t>klimaticky nepříznivém období, není-li v</w:t>
      </w:r>
      <w:r w:rsidR="00F53147">
        <w:rPr>
          <w:rFonts w:ascii="Segoe UI" w:hAnsi="Segoe UI" w:cs="Segoe UI"/>
          <w:sz w:val="22"/>
          <w:szCs w:val="22"/>
        </w:rPr>
        <w:t> </w:t>
      </w:r>
      <w:r w:rsidRPr="0015340A">
        <w:rPr>
          <w:rFonts w:ascii="Segoe UI" w:hAnsi="Segoe UI" w:cs="Segoe UI"/>
          <w:sz w:val="22"/>
          <w:szCs w:val="22"/>
        </w:rPr>
        <w:t xml:space="preserve">této smlouvě výslovně stanoveno jinak. </w:t>
      </w:r>
      <w:bookmarkStart w:id="18" w:name="_Hlk532143127"/>
      <w:r w:rsidRPr="0015340A">
        <w:rPr>
          <w:rFonts w:ascii="Segoe UI" w:hAnsi="Segoe UI" w:cs="Segoe UI"/>
          <w:sz w:val="22"/>
          <w:szCs w:val="22"/>
        </w:rPr>
        <w:t>V</w:t>
      </w:r>
      <w:r w:rsidR="00F53147">
        <w:rPr>
          <w:rFonts w:ascii="Segoe UI" w:hAnsi="Segoe UI" w:cs="Segoe UI"/>
          <w:sz w:val="22"/>
          <w:szCs w:val="22"/>
        </w:rPr>
        <w:t> </w:t>
      </w:r>
      <w:r w:rsidRPr="0015340A">
        <w:rPr>
          <w:rFonts w:ascii="Segoe UI" w:hAnsi="Segoe UI" w:cs="Segoe UI"/>
          <w:sz w:val="22"/>
          <w:szCs w:val="22"/>
        </w:rPr>
        <w:t>případech, kdy z</w:t>
      </w:r>
      <w:r w:rsidR="00F53147">
        <w:rPr>
          <w:rFonts w:ascii="Segoe UI" w:hAnsi="Segoe UI" w:cs="Segoe UI"/>
          <w:sz w:val="22"/>
          <w:szCs w:val="22"/>
        </w:rPr>
        <w:t> </w:t>
      </w:r>
      <w:r w:rsidRPr="0015340A">
        <w:rPr>
          <w:rFonts w:ascii="Segoe UI" w:hAnsi="Segoe UI" w:cs="Segoe UI"/>
          <w:sz w:val="22"/>
          <w:szCs w:val="22"/>
        </w:rPr>
        <w:t xml:space="preserve">důvodu </w:t>
      </w:r>
      <w:r w:rsidRPr="0015340A">
        <w:rPr>
          <w:rFonts w:ascii="Segoe UI" w:hAnsi="Segoe UI" w:cs="Segoe UI"/>
          <w:sz w:val="22"/>
          <w:szCs w:val="22"/>
          <w:u w:val="single"/>
        </w:rPr>
        <w:t>zvláště nepříznivých</w:t>
      </w:r>
      <w:r w:rsidRPr="0015340A">
        <w:rPr>
          <w:rFonts w:ascii="Segoe UI" w:hAnsi="Segoe UI" w:cs="Segoe UI"/>
          <w:sz w:val="22"/>
          <w:szCs w:val="22"/>
        </w:rPr>
        <w:t xml:space="preserve"> klimatických podmínek, které prokazatelně brání řádné realizaci díla (či jeho části dotčené zvláště nepříznivými klimatickými podmínkami) tak, že dle relevantních ČSN, případně jiných norem a obecně závazných předpisů účinných v</w:t>
      </w:r>
      <w:r w:rsidR="00F53147">
        <w:rPr>
          <w:rFonts w:ascii="Segoe UI" w:hAnsi="Segoe UI" w:cs="Segoe UI"/>
          <w:sz w:val="22"/>
          <w:szCs w:val="22"/>
        </w:rPr>
        <w:t> </w:t>
      </w:r>
      <w:r w:rsidRPr="0015340A">
        <w:rPr>
          <w:rFonts w:ascii="Segoe UI" w:hAnsi="Segoe UI" w:cs="Segoe UI"/>
          <w:sz w:val="22"/>
          <w:szCs w:val="22"/>
        </w:rPr>
        <w:t>době realizace díla, nelze realizovat dílo či jeho část řádně, a to ani při vynaložení veškeré odborné péče Zhotovitelem, kterou je povinen Zhotovitel prokázat; délka příslušné sjednané lhůty se prodlužuje, a to vždy nejdéle o dobu trvání zvláště nepříznivých klimatických podmínek, není-li sjednáno jinak.</w:t>
      </w:r>
      <w:bookmarkEnd w:id="17"/>
      <w:bookmarkEnd w:id="18"/>
      <w:r w:rsidR="00820BE7">
        <w:rPr>
          <w:rFonts w:ascii="Segoe UI" w:hAnsi="Segoe UI" w:cs="Segoe UI"/>
          <w:sz w:val="22"/>
          <w:szCs w:val="22"/>
        </w:rPr>
        <w:t xml:space="preserve"> </w:t>
      </w:r>
      <w:r w:rsidR="00820BE7" w:rsidRPr="00820BE7">
        <w:rPr>
          <w:rFonts w:ascii="Segoe UI" w:hAnsi="Segoe UI" w:cs="Segoe UI"/>
          <w:sz w:val="22"/>
          <w:szCs w:val="22"/>
        </w:rPr>
        <w:t xml:space="preserve">Pokud bez zavinění Zhotovitele nebude </w:t>
      </w:r>
      <w:r w:rsidR="00820BE7" w:rsidRPr="00820BE7">
        <w:rPr>
          <w:rFonts w:ascii="Segoe UI" w:hAnsi="Segoe UI" w:cs="Segoe UI"/>
          <w:sz w:val="22"/>
          <w:szCs w:val="22"/>
        </w:rPr>
        <w:lastRenderedPageBreak/>
        <w:t>prokazatelně možné založit travnaté plochy a provést výsadby zeleně ve vhodných agrotechnických lhůtách v rámci Finální lhůty, budou tyto práce Zhotovitelem provedeny v nejbližší vhodné agrotechnické lhůtě. Tato skutečnost nebude považována za Drobnou vadu.</w:t>
      </w:r>
    </w:p>
    <w:p w14:paraId="027EC50B" w14:textId="545E2FF6" w:rsid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Zhotovitel je oprávněn dokončit práce i dříve, tj. před uplynutím sjednaných lhůt.</w:t>
      </w:r>
    </w:p>
    <w:p w14:paraId="5459FB68" w14:textId="77777777"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bookmarkStart w:id="19" w:name="_Ref132284077"/>
      <w:r w:rsidRPr="0015340A">
        <w:rPr>
          <w:rFonts w:ascii="Segoe UI" w:hAnsi="Segoe UI" w:cs="Segoe UI"/>
          <w:sz w:val="22"/>
          <w:szCs w:val="22"/>
        </w:rPr>
        <w:t>Harmonogram</w:t>
      </w:r>
      <w:bookmarkEnd w:id="19"/>
      <w:r w:rsidRPr="0015340A">
        <w:rPr>
          <w:rFonts w:ascii="Segoe UI" w:hAnsi="Segoe UI" w:cs="Segoe UI"/>
          <w:sz w:val="22"/>
          <w:szCs w:val="22"/>
        </w:rPr>
        <w:t xml:space="preserve"> </w:t>
      </w:r>
    </w:p>
    <w:p w14:paraId="38A4A562" w14:textId="2A90DE23" w:rsidR="0015340A" w:rsidRPr="0015340A" w:rsidRDefault="0015340A" w:rsidP="00290E77">
      <w:pPr>
        <w:pStyle w:val="Zkladntextodsazen"/>
        <w:numPr>
          <w:ilvl w:val="2"/>
          <w:numId w:val="7"/>
        </w:numPr>
        <w:tabs>
          <w:tab w:val="clear" w:pos="1418"/>
        </w:tabs>
        <w:spacing w:after="120" w:line="276" w:lineRule="auto"/>
        <w:ind w:left="851" w:hanging="425"/>
        <w:jc w:val="both"/>
        <w:rPr>
          <w:rFonts w:ascii="Segoe UI" w:hAnsi="Segoe UI" w:cs="Segoe UI"/>
          <w:sz w:val="22"/>
          <w:szCs w:val="22"/>
          <w:lang w:val="cs-CZ"/>
        </w:rPr>
      </w:pPr>
      <w:bookmarkStart w:id="20" w:name="_Ref132284085"/>
      <w:r w:rsidRPr="0015340A">
        <w:rPr>
          <w:rFonts w:ascii="Segoe UI" w:hAnsi="Segoe UI" w:cs="Segoe UI"/>
          <w:sz w:val="22"/>
          <w:szCs w:val="22"/>
          <w:lang w:val="cs-CZ"/>
        </w:rPr>
        <w:t>Zhotovitel předá Objednateli podrobný harmonogram postupu prací zpracovaný ve formátu</w:t>
      </w:r>
      <w:r w:rsidR="00357DA7">
        <w:rPr>
          <w:rFonts w:ascii="Segoe UI" w:hAnsi="Segoe UI" w:cs="Segoe UI"/>
          <w:sz w:val="22"/>
          <w:szCs w:val="22"/>
          <w:lang w:val="cs-CZ"/>
        </w:rPr>
        <w:t xml:space="preserve"> </w:t>
      </w:r>
      <w:r w:rsidR="00B92A77" w:rsidRPr="00B92A77">
        <w:rPr>
          <w:rFonts w:ascii="Segoe UI" w:hAnsi="Segoe UI" w:cs="Segoe UI"/>
          <w:sz w:val="22"/>
          <w:szCs w:val="22"/>
          <w:lang w:val="cs-CZ"/>
        </w:rPr>
        <w:t>*</w:t>
      </w:r>
      <w:r w:rsidRPr="0015340A">
        <w:rPr>
          <w:rFonts w:ascii="Segoe UI" w:hAnsi="Segoe UI" w:cs="Segoe UI"/>
          <w:sz w:val="22"/>
          <w:szCs w:val="22"/>
          <w:lang w:val="cs-CZ"/>
        </w:rPr>
        <w:t>.</w:t>
      </w:r>
      <w:proofErr w:type="spellStart"/>
      <w:r w:rsidRPr="0015340A">
        <w:rPr>
          <w:rFonts w:ascii="Segoe UI" w:hAnsi="Segoe UI" w:cs="Segoe UI"/>
          <w:sz w:val="22"/>
          <w:szCs w:val="22"/>
          <w:lang w:val="cs-CZ"/>
        </w:rPr>
        <w:t>pdf</w:t>
      </w:r>
      <w:proofErr w:type="spellEnd"/>
      <w:r w:rsidRPr="0015340A">
        <w:rPr>
          <w:rFonts w:ascii="Segoe UI" w:hAnsi="Segoe UI" w:cs="Segoe UI"/>
          <w:sz w:val="22"/>
          <w:szCs w:val="22"/>
          <w:lang w:val="cs-CZ"/>
        </w:rPr>
        <w:t xml:space="preserve"> v</w:t>
      </w:r>
      <w:r w:rsidR="00F53147">
        <w:rPr>
          <w:rFonts w:ascii="Segoe UI" w:hAnsi="Segoe UI" w:cs="Segoe UI"/>
          <w:sz w:val="22"/>
          <w:szCs w:val="22"/>
          <w:lang w:val="cs-CZ"/>
        </w:rPr>
        <w:t> </w:t>
      </w:r>
      <w:r w:rsidRPr="0015340A">
        <w:rPr>
          <w:rFonts w:ascii="Segoe UI" w:hAnsi="Segoe UI" w:cs="Segoe UI"/>
          <w:sz w:val="22"/>
          <w:szCs w:val="22"/>
          <w:lang w:val="cs-CZ"/>
        </w:rPr>
        <w:t>elektronické podobě s</w:t>
      </w:r>
      <w:r w:rsidR="00F53147">
        <w:rPr>
          <w:rFonts w:ascii="Segoe UI" w:hAnsi="Segoe UI" w:cs="Segoe UI"/>
          <w:sz w:val="22"/>
          <w:szCs w:val="22"/>
          <w:lang w:val="cs-CZ"/>
        </w:rPr>
        <w:t> </w:t>
      </w:r>
      <w:r w:rsidRPr="0015340A">
        <w:rPr>
          <w:rFonts w:ascii="Segoe UI" w:hAnsi="Segoe UI" w:cs="Segoe UI"/>
          <w:sz w:val="22"/>
          <w:szCs w:val="22"/>
          <w:lang w:val="cs-CZ"/>
        </w:rPr>
        <w:t>uvedením kalendářních dnů potřebných k</w:t>
      </w:r>
      <w:r w:rsidR="00F53147">
        <w:rPr>
          <w:rFonts w:ascii="Segoe UI" w:hAnsi="Segoe UI" w:cs="Segoe UI"/>
          <w:sz w:val="22"/>
          <w:szCs w:val="22"/>
          <w:lang w:val="cs-CZ"/>
        </w:rPr>
        <w:t> </w:t>
      </w:r>
      <w:r w:rsidRPr="0015340A">
        <w:rPr>
          <w:rFonts w:ascii="Segoe UI" w:hAnsi="Segoe UI" w:cs="Segoe UI"/>
          <w:sz w:val="22"/>
          <w:szCs w:val="22"/>
          <w:lang w:val="cs-CZ"/>
        </w:rPr>
        <w:t>provedení jednotlivých stavebních činností. Z</w:t>
      </w:r>
      <w:r w:rsidR="00F53147">
        <w:rPr>
          <w:rFonts w:ascii="Segoe UI" w:hAnsi="Segoe UI" w:cs="Segoe UI"/>
          <w:sz w:val="22"/>
          <w:szCs w:val="22"/>
          <w:lang w:val="cs-CZ"/>
        </w:rPr>
        <w:t> </w:t>
      </w:r>
      <w:r w:rsidRPr="0015340A">
        <w:rPr>
          <w:rFonts w:ascii="Segoe UI" w:hAnsi="Segoe UI" w:cs="Segoe UI"/>
          <w:sz w:val="22"/>
          <w:szCs w:val="22"/>
          <w:lang w:val="cs-CZ"/>
        </w:rPr>
        <w:t>tohoto harmonogramu bude u každé činnosti zřejmé datum jejího zahájení a ukončení.</w:t>
      </w:r>
      <w:r w:rsidR="009D24A4">
        <w:rPr>
          <w:rFonts w:ascii="Segoe UI" w:hAnsi="Segoe UI" w:cs="Segoe UI"/>
          <w:sz w:val="22"/>
          <w:szCs w:val="22"/>
          <w:lang w:val="cs-CZ"/>
        </w:rPr>
        <w:t xml:space="preserve"> </w:t>
      </w:r>
      <w:bookmarkEnd w:id="20"/>
    </w:p>
    <w:p w14:paraId="1F695FFE" w14:textId="28D58BDB" w:rsidR="0015340A" w:rsidRPr="0015340A" w:rsidRDefault="0015340A" w:rsidP="008837CC">
      <w:pPr>
        <w:pStyle w:val="Zkladntextodsazen"/>
        <w:widowControl w:val="0"/>
        <w:numPr>
          <w:ilvl w:val="2"/>
          <w:numId w:val="7"/>
        </w:numPr>
        <w:tabs>
          <w:tab w:val="left" w:pos="851"/>
        </w:tabs>
        <w:spacing w:after="120" w:line="276" w:lineRule="auto"/>
        <w:ind w:left="851" w:hanging="425"/>
        <w:jc w:val="both"/>
        <w:rPr>
          <w:rFonts w:ascii="Segoe UI" w:hAnsi="Segoe UI" w:cs="Segoe UI"/>
          <w:sz w:val="22"/>
          <w:szCs w:val="22"/>
          <w:lang w:val="cs-CZ"/>
        </w:rPr>
      </w:pPr>
      <w:r w:rsidRPr="0015340A">
        <w:rPr>
          <w:rFonts w:ascii="Segoe UI" w:hAnsi="Segoe UI" w:cs="Segoe UI"/>
          <w:sz w:val="22"/>
          <w:szCs w:val="22"/>
          <w:lang w:val="cs-CZ"/>
        </w:rPr>
        <w:t xml:space="preserve">Zhotovitel je oprávněn odchýlit se od realizace plnění dle </w:t>
      </w:r>
      <w:r w:rsidRPr="0015340A">
        <w:rPr>
          <w:rFonts w:ascii="Segoe UI" w:hAnsi="Segoe UI" w:cs="Segoe UI"/>
          <w:sz w:val="22"/>
          <w:szCs w:val="22"/>
        </w:rPr>
        <w:t>Harmonogramu</w:t>
      </w:r>
      <w:r w:rsidRPr="0015340A">
        <w:rPr>
          <w:rFonts w:ascii="Segoe UI" w:hAnsi="Segoe UI" w:cs="Segoe UI"/>
          <w:sz w:val="22"/>
          <w:szCs w:val="22"/>
          <w:lang w:val="cs-CZ"/>
        </w:rPr>
        <w:t xml:space="preserve"> bez souhlasu Objednatele pouze tehdy, pokud odchylka nepřekročí 15 pracovních dnů</w:t>
      </w:r>
      <w:r w:rsidR="00B92A77">
        <w:rPr>
          <w:rFonts w:ascii="Segoe UI" w:hAnsi="Segoe UI" w:cs="Segoe UI"/>
          <w:sz w:val="22"/>
          <w:szCs w:val="22"/>
          <w:lang w:val="cs-CZ"/>
        </w:rPr>
        <w:t>,</w:t>
      </w:r>
      <w:r w:rsidRPr="0015340A">
        <w:rPr>
          <w:rFonts w:ascii="Segoe UI" w:hAnsi="Segoe UI" w:cs="Segoe UI"/>
          <w:sz w:val="22"/>
          <w:szCs w:val="22"/>
          <w:lang w:val="cs-CZ"/>
        </w:rPr>
        <w:t xml:space="preserve"> s</w:t>
      </w:r>
      <w:r w:rsidR="00F53147">
        <w:rPr>
          <w:rFonts w:ascii="Segoe UI" w:hAnsi="Segoe UI" w:cs="Segoe UI"/>
          <w:sz w:val="22"/>
          <w:szCs w:val="22"/>
          <w:lang w:val="cs-CZ"/>
        </w:rPr>
        <w:t> </w:t>
      </w:r>
      <w:r w:rsidRPr="0015340A">
        <w:rPr>
          <w:rFonts w:ascii="Segoe UI" w:hAnsi="Segoe UI" w:cs="Segoe UI"/>
          <w:sz w:val="22"/>
          <w:szCs w:val="22"/>
          <w:lang w:val="cs-CZ"/>
        </w:rPr>
        <w:t xml:space="preserve">výjimkou situací, kdy </w:t>
      </w:r>
      <w:r w:rsidRPr="0015340A">
        <w:rPr>
          <w:rFonts w:ascii="Segoe UI" w:hAnsi="Segoe UI" w:cs="Segoe UI"/>
          <w:snapToGrid w:val="0"/>
          <w:sz w:val="22"/>
          <w:szCs w:val="22"/>
        </w:rPr>
        <w:t xml:space="preserve">zahájení </w:t>
      </w:r>
      <w:r w:rsidRPr="0015340A">
        <w:rPr>
          <w:rFonts w:ascii="Segoe UI" w:hAnsi="Segoe UI" w:cs="Segoe UI"/>
          <w:snapToGrid w:val="0"/>
          <w:sz w:val="22"/>
          <w:szCs w:val="22"/>
          <w:lang w:val="cs-CZ"/>
        </w:rPr>
        <w:t xml:space="preserve">či provádění </w:t>
      </w:r>
      <w:r w:rsidRPr="0015340A">
        <w:rPr>
          <w:rFonts w:ascii="Segoe UI" w:hAnsi="Segoe UI" w:cs="Segoe UI"/>
          <w:snapToGrid w:val="0"/>
          <w:sz w:val="22"/>
          <w:szCs w:val="22"/>
        </w:rPr>
        <w:t xml:space="preserve">prací </w:t>
      </w:r>
      <w:r w:rsidRPr="0015340A">
        <w:rPr>
          <w:rFonts w:ascii="Segoe UI" w:hAnsi="Segoe UI" w:cs="Segoe UI"/>
          <w:snapToGrid w:val="0"/>
          <w:sz w:val="22"/>
          <w:szCs w:val="22"/>
          <w:lang w:val="cs-CZ"/>
        </w:rPr>
        <w:t>prokazatelně</w:t>
      </w:r>
      <w:r w:rsidRPr="0015340A">
        <w:rPr>
          <w:rFonts w:ascii="Segoe UI" w:hAnsi="Segoe UI" w:cs="Segoe UI"/>
          <w:snapToGrid w:val="0"/>
          <w:sz w:val="22"/>
          <w:szCs w:val="22"/>
        </w:rPr>
        <w:t xml:space="preserve"> brání</w:t>
      </w:r>
      <w:r w:rsidRPr="0015340A">
        <w:rPr>
          <w:rFonts w:ascii="Segoe UI" w:hAnsi="Segoe UI" w:cs="Segoe UI"/>
          <w:snapToGrid w:val="0"/>
          <w:sz w:val="22"/>
          <w:szCs w:val="22"/>
          <w:lang w:val="cs-CZ"/>
        </w:rPr>
        <w:t xml:space="preserve"> </w:t>
      </w:r>
      <w:r w:rsidR="007038CF">
        <w:rPr>
          <w:rFonts w:ascii="Segoe UI" w:hAnsi="Segoe UI" w:cs="Segoe UI"/>
          <w:snapToGrid w:val="0"/>
          <w:sz w:val="22"/>
          <w:szCs w:val="22"/>
          <w:lang w:val="cs-CZ"/>
        </w:rPr>
        <w:t xml:space="preserve">zvláště </w:t>
      </w:r>
      <w:r w:rsidRPr="0015340A">
        <w:rPr>
          <w:rFonts w:ascii="Segoe UI" w:hAnsi="Segoe UI" w:cs="Segoe UI"/>
          <w:snapToGrid w:val="0"/>
          <w:sz w:val="22"/>
          <w:szCs w:val="22"/>
          <w:lang w:val="cs-CZ"/>
        </w:rPr>
        <w:t xml:space="preserve">nepříznivé </w:t>
      </w:r>
      <w:r w:rsidRPr="0015340A">
        <w:rPr>
          <w:rFonts w:ascii="Segoe UI" w:hAnsi="Segoe UI" w:cs="Segoe UI"/>
          <w:snapToGrid w:val="0"/>
          <w:sz w:val="22"/>
          <w:szCs w:val="22"/>
        </w:rPr>
        <w:t>klimatické podmínky</w:t>
      </w:r>
      <w:r w:rsidRPr="0015340A">
        <w:rPr>
          <w:rFonts w:ascii="Segoe UI" w:hAnsi="Segoe UI" w:cs="Segoe UI"/>
          <w:sz w:val="22"/>
          <w:szCs w:val="22"/>
        </w:rPr>
        <w:t xml:space="preserve"> tak, že dle relevantních ČSN, případně jiných norem a obecně závazných předpisů účinných v době realizace díla, nelze dílo</w:t>
      </w:r>
      <w:r w:rsidRPr="0015340A">
        <w:rPr>
          <w:rFonts w:ascii="Segoe UI" w:hAnsi="Segoe UI" w:cs="Segoe UI"/>
          <w:sz w:val="22"/>
          <w:szCs w:val="22"/>
          <w:lang w:val="cs-CZ"/>
        </w:rPr>
        <w:t xml:space="preserve"> dle Harmonogramu </w:t>
      </w:r>
      <w:r w:rsidRPr="0015340A">
        <w:rPr>
          <w:rFonts w:ascii="Segoe UI" w:hAnsi="Segoe UI" w:cs="Segoe UI"/>
          <w:sz w:val="22"/>
          <w:szCs w:val="22"/>
        </w:rPr>
        <w:t>řádně realizovat</w:t>
      </w:r>
      <w:r w:rsidRPr="0015340A">
        <w:rPr>
          <w:rFonts w:ascii="Segoe UI" w:hAnsi="Segoe UI" w:cs="Segoe UI"/>
          <w:snapToGrid w:val="0"/>
          <w:sz w:val="22"/>
          <w:szCs w:val="22"/>
          <w:lang w:val="cs-CZ"/>
        </w:rPr>
        <w:t>; uvedeným</w:t>
      </w:r>
      <w:r w:rsidRPr="0015340A">
        <w:rPr>
          <w:rFonts w:ascii="Segoe UI" w:hAnsi="Segoe UI" w:cs="Segoe UI"/>
          <w:sz w:val="22"/>
          <w:szCs w:val="22"/>
          <w:lang w:val="cs-CZ"/>
        </w:rPr>
        <w:t xml:space="preserve"> nejsou dotčena práva/povinnosti Zhotovitele v</w:t>
      </w:r>
      <w:r w:rsidR="00F53147">
        <w:rPr>
          <w:rFonts w:ascii="Segoe UI" w:hAnsi="Segoe UI" w:cs="Segoe UI"/>
          <w:sz w:val="22"/>
          <w:szCs w:val="22"/>
          <w:lang w:val="cs-CZ"/>
        </w:rPr>
        <w:t> </w:t>
      </w:r>
      <w:r w:rsidRPr="0015340A">
        <w:rPr>
          <w:rFonts w:ascii="Segoe UI" w:hAnsi="Segoe UI" w:cs="Segoe UI"/>
          <w:sz w:val="22"/>
          <w:szCs w:val="22"/>
          <w:lang w:val="cs-CZ"/>
        </w:rPr>
        <w:t>případě nevhodného příkazu Objednatele nebo skryté překážky místa, kde má být Stavba provedena.</w:t>
      </w:r>
    </w:p>
    <w:p w14:paraId="28946060" w14:textId="3F0AA39E" w:rsidR="0015340A" w:rsidRPr="0015340A" w:rsidRDefault="0015340A" w:rsidP="00BD2C20">
      <w:pPr>
        <w:pStyle w:val="Zkladntextodsazen"/>
        <w:widowControl w:val="0"/>
        <w:numPr>
          <w:ilvl w:val="2"/>
          <w:numId w:val="7"/>
        </w:numPr>
        <w:tabs>
          <w:tab w:val="left" w:pos="851"/>
        </w:tabs>
        <w:spacing w:after="120" w:line="276" w:lineRule="auto"/>
        <w:ind w:left="850" w:hanging="425"/>
        <w:jc w:val="both"/>
        <w:rPr>
          <w:rFonts w:ascii="Segoe UI" w:hAnsi="Segoe UI" w:cs="Segoe UI"/>
          <w:sz w:val="22"/>
          <w:szCs w:val="22"/>
          <w:lang w:val="cs-CZ"/>
        </w:rPr>
      </w:pPr>
      <w:r w:rsidRPr="0015340A">
        <w:rPr>
          <w:rFonts w:ascii="Segoe UI" w:hAnsi="Segoe UI" w:cs="Segoe UI"/>
          <w:sz w:val="22"/>
          <w:szCs w:val="22"/>
          <w:lang w:val="cs-CZ"/>
        </w:rPr>
        <w:t xml:space="preserve">Zhotovitel je povinen předložit </w:t>
      </w:r>
      <w:r w:rsidR="002A7227">
        <w:rPr>
          <w:rFonts w:ascii="Segoe UI" w:hAnsi="Segoe UI" w:cs="Segoe UI"/>
          <w:sz w:val="22"/>
          <w:szCs w:val="22"/>
          <w:lang w:val="cs-CZ"/>
        </w:rPr>
        <w:t xml:space="preserve">TDS </w:t>
      </w:r>
      <w:r w:rsidRPr="0015340A">
        <w:rPr>
          <w:rFonts w:ascii="Segoe UI" w:hAnsi="Segoe UI" w:cs="Segoe UI"/>
          <w:sz w:val="22"/>
          <w:szCs w:val="22"/>
          <w:lang w:val="cs-CZ"/>
        </w:rPr>
        <w:t xml:space="preserve">popis </w:t>
      </w:r>
      <w:r w:rsidR="00D7681F" w:rsidRPr="0015340A">
        <w:rPr>
          <w:rFonts w:ascii="Segoe UI" w:hAnsi="Segoe UI" w:cs="Segoe UI"/>
          <w:sz w:val="22"/>
          <w:szCs w:val="22"/>
          <w:lang w:val="cs-CZ"/>
        </w:rPr>
        <w:t xml:space="preserve">technologických postupů </w:t>
      </w:r>
      <w:r w:rsidRPr="0015340A">
        <w:rPr>
          <w:rFonts w:ascii="Segoe UI" w:hAnsi="Segoe UI" w:cs="Segoe UI"/>
          <w:sz w:val="22"/>
          <w:szCs w:val="22"/>
          <w:lang w:val="cs-CZ"/>
        </w:rPr>
        <w:t xml:space="preserve">a technických metod, kterých hodlá užít při zhotovování Stavby, a to vždy </w:t>
      </w:r>
      <w:r w:rsidR="002A7227">
        <w:rPr>
          <w:rFonts w:ascii="Segoe UI" w:hAnsi="Segoe UI" w:cs="Segoe UI"/>
          <w:sz w:val="22"/>
          <w:szCs w:val="22"/>
          <w:lang w:val="cs-CZ"/>
        </w:rPr>
        <w:t>s</w:t>
      </w:r>
      <w:r w:rsidR="00F53147">
        <w:rPr>
          <w:rFonts w:ascii="Segoe UI" w:hAnsi="Segoe UI" w:cs="Segoe UI"/>
          <w:sz w:val="22"/>
          <w:szCs w:val="22"/>
          <w:lang w:val="cs-CZ"/>
        </w:rPr>
        <w:t> </w:t>
      </w:r>
      <w:r w:rsidR="002A7227">
        <w:rPr>
          <w:rFonts w:ascii="Segoe UI" w:hAnsi="Segoe UI" w:cs="Segoe UI"/>
          <w:sz w:val="22"/>
          <w:szCs w:val="22"/>
          <w:lang w:val="cs-CZ"/>
        </w:rPr>
        <w:t xml:space="preserve">dostatečným předstihem </w:t>
      </w:r>
      <w:r w:rsidRPr="0015340A">
        <w:rPr>
          <w:rFonts w:ascii="Segoe UI" w:hAnsi="Segoe UI" w:cs="Segoe UI"/>
          <w:sz w:val="22"/>
          <w:szCs w:val="22"/>
          <w:lang w:val="cs-CZ"/>
        </w:rPr>
        <w:t>před zahájením příslušných prací na Stavbě dle Harmonogramu. Technologický postup musí být předložen v</w:t>
      </w:r>
      <w:r w:rsidR="00F53147">
        <w:rPr>
          <w:rFonts w:ascii="Segoe UI" w:hAnsi="Segoe UI" w:cs="Segoe UI"/>
          <w:sz w:val="22"/>
          <w:szCs w:val="22"/>
          <w:lang w:val="cs-CZ"/>
        </w:rPr>
        <w:t> </w:t>
      </w:r>
      <w:r w:rsidRPr="0015340A">
        <w:rPr>
          <w:rFonts w:ascii="Segoe UI" w:hAnsi="Segoe UI" w:cs="Segoe UI"/>
          <w:sz w:val="22"/>
          <w:szCs w:val="22"/>
          <w:lang w:val="cs-CZ"/>
        </w:rPr>
        <w:t xml:space="preserve">takové formě a podrobnostech, kterou si Objednatel nebo </w:t>
      </w:r>
      <w:r w:rsidR="00A22568">
        <w:rPr>
          <w:rFonts w:ascii="Segoe UI" w:hAnsi="Segoe UI" w:cs="Segoe UI"/>
          <w:sz w:val="22"/>
          <w:szCs w:val="22"/>
          <w:lang w:val="cs-CZ"/>
        </w:rPr>
        <w:t>TDS</w:t>
      </w:r>
      <w:r w:rsidRPr="0015340A">
        <w:rPr>
          <w:rFonts w:ascii="Segoe UI" w:hAnsi="Segoe UI" w:cs="Segoe UI"/>
          <w:sz w:val="22"/>
          <w:szCs w:val="22"/>
          <w:lang w:val="cs-CZ"/>
        </w:rPr>
        <w:t xml:space="preserve"> výslovně vyžádá, a to bez vlivu na změnu termínu a ceny </w:t>
      </w:r>
      <w:r w:rsidR="00A63060" w:rsidRPr="0015340A">
        <w:rPr>
          <w:rFonts w:ascii="Segoe UI" w:hAnsi="Segoe UI" w:cs="Segoe UI"/>
          <w:sz w:val="22"/>
          <w:szCs w:val="22"/>
          <w:lang w:val="cs-CZ"/>
        </w:rPr>
        <w:t xml:space="preserve">příslušných </w:t>
      </w:r>
      <w:r w:rsidRPr="0015340A">
        <w:rPr>
          <w:rFonts w:ascii="Segoe UI" w:hAnsi="Segoe UI" w:cs="Segoe UI"/>
          <w:sz w:val="22"/>
          <w:szCs w:val="22"/>
          <w:lang w:val="cs-CZ"/>
        </w:rPr>
        <w:t>prováděných prací.</w:t>
      </w:r>
    </w:p>
    <w:p w14:paraId="6839AFA0" w14:textId="77777777" w:rsidR="00820BE7" w:rsidRDefault="00820BE7" w:rsidP="00820BE7">
      <w:pPr>
        <w:pStyle w:val="Odstavecseseznamem"/>
        <w:numPr>
          <w:ilvl w:val="1"/>
          <w:numId w:val="7"/>
        </w:numPr>
        <w:tabs>
          <w:tab w:val="clear" w:pos="737"/>
          <w:tab w:val="num" w:pos="426"/>
        </w:tabs>
        <w:spacing w:after="120" w:line="276" w:lineRule="auto"/>
        <w:jc w:val="both"/>
        <w:rPr>
          <w:rFonts w:ascii="Segoe UI" w:hAnsi="Segoe UI" w:cs="Segoe UI"/>
          <w:sz w:val="22"/>
          <w:szCs w:val="22"/>
        </w:rPr>
      </w:pPr>
      <w:r>
        <w:rPr>
          <w:rFonts w:ascii="Segoe UI" w:hAnsi="Segoe UI" w:cs="Segoe UI"/>
          <w:sz w:val="22"/>
          <w:szCs w:val="22"/>
        </w:rPr>
        <w:t>Přerušení prací</w:t>
      </w:r>
    </w:p>
    <w:p w14:paraId="1FE9D1C6" w14:textId="77777777" w:rsidR="00820BE7" w:rsidRDefault="0015340A" w:rsidP="00820BE7">
      <w:pPr>
        <w:pStyle w:val="Odstavecseseznamem"/>
        <w:numPr>
          <w:ilvl w:val="2"/>
          <w:numId w:val="7"/>
        </w:numPr>
        <w:spacing w:after="120" w:line="276" w:lineRule="auto"/>
        <w:ind w:left="851" w:hanging="567"/>
        <w:jc w:val="both"/>
        <w:rPr>
          <w:rFonts w:ascii="Segoe UI" w:hAnsi="Segoe UI" w:cs="Segoe UI"/>
          <w:sz w:val="22"/>
          <w:szCs w:val="22"/>
        </w:rPr>
      </w:pPr>
      <w:r w:rsidRPr="00BD2C20">
        <w:rPr>
          <w:rFonts w:ascii="Segoe UI" w:hAnsi="Segoe UI" w:cs="Segoe UI"/>
          <w:sz w:val="22"/>
          <w:szCs w:val="22"/>
        </w:rPr>
        <w:t>V</w:t>
      </w:r>
      <w:r w:rsidR="00F53147" w:rsidRPr="00BD2C20">
        <w:rPr>
          <w:rFonts w:ascii="Segoe UI" w:hAnsi="Segoe UI" w:cs="Segoe UI"/>
          <w:sz w:val="22"/>
          <w:szCs w:val="22"/>
        </w:rPr>
        <w:t> </w:t>
      </w:r>
      <w:r w:rsidRPr="00BD2C20">
        <w:rPr>
          <w:rFonts w:ascii="Segoe UI" w:hAnsi="Segoe UI" w:cs="Segoe UI"/>
          <w:sz w:val="22"/>
          <w:szCs w:val="22"/>
        </w:rPr>
        <w:t>případě, že osoba odpovědná za organizaci ochrany zdraví při práci a požární ochranu na Staveništi uvedená v</w:t>
      </w:r>
      <w:r w:rsidR="00F53147" w:rsidRPr="00BD2C20">
        <w:rPr>
          <w:rFonts w:ascii="Segoe UI" w:hAnsi="Segoe UI" w:cs="Segoe UI"/>
          <w:sz w:val="22"/>
          <w:szCs w:val="22"/>
        </w:rPr>
        <w:t> </w:t>
      </w:r>
      <w:r w:rsidRPr="00BD2C20">
        <w:rPr>
          <w:rFonts w:ascii="Segoe UI" w:hAnsi="Segoe UI" w:cs="Segoe UI"/>
          <w:sz w:val="22"/>
          <w:szCs w:val="22"/>
        </w:rPr>
        <w:t>příloze č. 2 smlouvy (dále jen „</w:t>
      </w:r>
      <w:r w:rsidRPr="00381371">
        <w:rPr>
          <w:rFonts w:ascii="Segoe UI" w:hAnsi="Segoe UI" w:cs="Segoe UI"/>
          <w:b/>
          <w:bCs/>
          <w:i/>
          <w:iCs/>
          <w:sz w:val="22"/>
          <w:szCs w:val="22"/>
        </w:rPr>
        <w:t>Koordinátor BOZP</w:t>
      </w:r>
      <w:r w:rsidRPr="00BD2C20">
        <w:rPr>
          <w:rFonts w:ascii="Segoe UI" w:hAnsi="Segoe UI" w:cs="Segoe UI"/>
          <w:sz w:val="22"/>
          <w:szCs w:val="22"/>
        </w:rPr>
        <w:t xml:space="preserve">“), </w:t>
      </w:r>
      <w:r w:rsidR="00A22568" w:rsidRPr="00BD2C20">
        <w:rPr>
          <w:rFonts w:ascii="Segoe UI" w:hAnsi="Segoe UI" w:cs="Segoe UI"/>
          <w:sz w:val="22"/>
          <w:szCs w:val="22"/>
        </w:rPr>
        <w:t>TDS</w:t>
      </w:r>
      <w:r w:rsidRPr="00BD2C20">
        <w:rPr>
          <w:rFonts w:ascii="Segoe UI" w:hAnsi="Segoe UI" w:cs="Segoe UI"/>
          <w:sz w:val="22"/>
          <w:szCs w:val="22"/>
        </w:rPr>
        <w:t>, Objednatel nebo jiná k</w:t>
      </w:r>
      <w:r w:rsidR="00F53147" w:rsidRPr="00BD2C20">
        <w:rPr>
          <w:rFonts w:ascii="Segoe UI" w:hAnsi="Segoe UI" w:cs="Segoe UI"/>
          <w:sz w:val="22"/>
          <w:szCs w:val="22"/>
        </w:rPr>
        <w:t> </w:t>
      </w:r>
      <w:r w:rsidRPr="00BD2C20">
        <w:rPr>
          <w:rFonts w:ascii="Segoe UI" w:hAnsi="Segoe UI" w:cs="Segoe UI"/>
          <w:sz w:val="22"/>
          <w:szCs w:val="22"/>
        </w:rPr>
        <w:t>tomu oprávněná osoba (např. oblastní inspektorát práce) přeruší práce z</w:t>
      </w:r>
      <w:r w:rsidR="00F53147" w:rsidRPr="00BD2C20">
        <w:rPr>
          <w:rFonts w:ascii="Segoe UI" w:hAnsi="Segoe UI" w:cs="Segoe UI"/>
          <w:sz w:val="22"/>
          <w:szCs w:val="22"/>
        </w:rPr>
        <w:t> </w:t>
      </w:r>
      <w:r w:rsidRPr="00BD2C20">
        <w:rPr>
          <w:rFonts w:ascii="Segoe UI" w:hAnsi="Segoe UI" w:cs="Segoe UI"/>
          <w:sz w:val="22"/>
          <w:szCs w:val="22"/>
        </w:rPr>
        <w:t>důvodu porušení pravidel bezpečnosti a ochrany zdraví při práci, toto přerušení nebude mít vliv na Finální lhůtu.</w:t>
      </w:r>
    </w:p>
    <w:p w14:paraId="5F421931" w14:textId="6DDE1FA1" w:rsidR="0015340A" w:rsidRPr="00BD2C20" w:rsidRDefault="00BD2C20" w:rsidP="00820BE7">
      <w:pPr>
        <w:pStyle w:val="Odstavecseseznamem"/>
        <w:numPr>
          <w:ilvl w:val="2"/>
          <w:numId w:val="7"/>
        </w:numPr>
        <w:tabs>
          <w:tab w:val="clear" w:pos="1418"/>
          <w:tab w:val="num" w:pos="851"/>
        </w:tabs>
        <w:spacing w:after="120" w:line="276" w:lineRule="auto"/>
        <w:ind w:left="851" w:hanging="567"/>
        <w:jc w:val="both"/>
        <w:rPr>
          <w:rFonts w:ascii="Segoe UI" w:hAnsi="Segoe UI" w:cs="Segoe UI"/>
          <w:sz w:val="22"/>
          <w:szCs w:val="22"/>
        </w:rPr>
      </w:pPr>
      <w:r w:rsidRPr="00BD2C20">
        <w:rPr>
          <w:rFonts w:ascii="Segoe UI" w:hAnsi="Segoe UI" w:cs="Segoe UI"/>
          <w:sz w:val="22"/>
          <w:szCs w:val="22"/>
        </w:rPr>
        <w:t xml:space="preserve">Zhotovitel je </w:t>
      </w:r>
      <w:r>
        <w:rPr>
          <w:rFonts w:ascii="Segoe UI" w:hAnsi="Segoe UI" w:cs="Segoe UI"/>
          <w:sz w:val="22"/>
          <w:szCs w:val="22"/>
        </w:rPr>
        <w:t xml:space="preserve">dále </w:t>
      </w:r>
      <w:r w:rsidRPr="00BD2C20">
        <w:rPr>
          <w:rFonts w:ascii="Segoe UI" w:hAnsi="Segoe UI" w:cs="Segoe UI"/>
          <w:sz w:val="22"/>
          <w:szCs w:val="22"/>
        </w:rPr>
        <w:t>povinen strpět dílčí dočasná omezení provádění některých prací na Stavbě, například v souvislosti s</w:t>
      </w:r>
      <w:r>
        <w:rPr>
          <w:rFonts w:ascii="Segoe UI" w:hAnsi="Segoe UI" w:cs="Segoe UI"/>
          <w:sz w:val="22"/>
          <w:szCs w:val="22"/>
        </w:rPr>
        <w:t> </w:t>
      </w:r>
      <w:r w:rsidRPr="00BD2C20">
        <w:rPr>
          <w:rFonts w:ascii="Segoe UI" w:hAnsi="Segoe UI" w:cs="Segoe UI"/>
          <w:sz w:val="22"/>
          <w:szCs w:val="22"/>
        </w:rPr>
        <w:t xml:space="preserve">archeologickým průzkumem nebo v souvislosti </w:t>
      </w:r>
      <w:r>
        <w:rPr>
          <w:rFonts w:ascii="Segoe UI" w:hAnsi="Segoe UI" w:cs="Segoe UI"/>
          <w:sz w:val="22"/>
          <w:szCs w:val="22"/>
        </w:rPr>
        <w:t>se sousedními stavbami</w:t>
      </w:r>
      <w:r w:rsidRPr="00BD2C20">
        <w:rPr>
          <w:rFonts w:ascii="Segoe UI" w:hAnsi="Segoe UI" w:cs="Segoe UI"/>
          <w:sz w:val="22"/>
          <w:szCs w:val="22"/>
        </w:rPr>
        <w:t xml:space="preserve">. O omezení prací dle tohoto odstavce bude Zhotovitel informován zpravidla nejpozději 15 dnů před plánovaným dnem takového omezení, bude-li to objektivně možné, a to s vymezením nutného omezení prací. </w:t>
      </w:r>
      <w:r w:rsidR="00820BE7" w:rsidRPr="00892B44">
        <w:rPr>
          <w:rFonts w:ascii="Segoe UI" w:hAnsi="Segoe UI" w:cs="Segoe UI"/>
          <w:sz w:val="22"/>
          <w:szCs w:val="22"/>
        </w:rPr>
        <w:t xml:space="preserve">Dá-li </w:t>
      </w:r>
      <w:r w:rsidR="00820BE7">
        <w:rPr>
          <w:rFonts w:ascii="Segoe UI" w:hAnsi="Segoe UI" w:cs="Segoe UI"/>
          <w:sz w:val="22"/>
          <w:szCs w:val="22"/>
        </w:rPr>
        <w:t>Objednatel nebo TDS</w:t>
      </w:r>
      <w:r w:rsidR="00820BE7" w:rsidRPr="00892B44">
        <w:rPr>
          <w:rFonts w:ascii="Segoe UI" w:hAnsi="Segoe UI" w:cs="Segoe UI"/>
          <w:sz w:val="22"/>
          <w:szCs w:val="22"/>
        </w:rPr>
        <w:t xml:space="preserve"> pokyn k</w:t>
      </w:r>
      <w:r w:rsidR="00820BE7">
        <w:rPr>
          <w:rFonts w:ascii="Segoe UI" w:hAnsi="Segoe UI" w:cs="Segoe UI"/>
          <w:sz w:val="22"/>
          <w:szCs w:val="22"/>
        </w:rPr>
        <w:t xml:space="preserve"> </w:t>
      </w:r>
      <w:r w:rsidR="00820BE7" w:rsidRPr="00892B44">
        <w:rPr>
          <w:rFonts w:ascii="Segoe UI" w:hAnsi="Segoe UI" w:cs="Segoe UI"/>
          <w:sz w:val="22"/>
          <w:szCs w:val="22"/>
        </w:rPr>
        <w:t>přerušení prací</w:t>
      </w:r>
      <w:r w:rsidR="00820BE7">
        <w:rPr>
          <w:rFonts w:ascii="Segoe UI" w:hAnsi="Segoe UI" w:cs="Segoe UI"/>
          <w:sz w:val="22"/>
          <w:szCs w:val="22"/>
        </w:rPr>
        <w:t xml:space="preserve"> nad rámec 15 dnů,</w:t>
      </w:r>
      <w:r w:rsidR="00820BE7" w:rsidRPr="00EF2C31">
        <w:rPr>
          <w:rFonts w:ascii="Segoe UI" w:hAnsi="Segoe UI" w:cs="Segoe UI"/>
          <w:sz w:val="22"/>
          <w:szCs w:val="22"/>
        </w:rPr>
        <w:t xml:space="preserve"> </w:t>
      </w:r>
      <w:r w:rsidR="00820BE7" w:rsidRPr="00892B44">
        <w:rPr>
          <w:rFonts w:ascii="Segoe UI" w:hAnsi="Segoe UI" w:cs="Segoe UI"/>
          <w:sz w:val="22"/>
          <w:szCs w:val="22"/>
        </w:rPr>
        <w:t>bude o</w:t>
      </w:r>
      <w:r w:rsidR="00820BE7">
        <w:rPr>
          <w:rFonts w:ascii="Segoe UI" w:hAnsi="Segoe UI" w:cs="Segoe UI"/>
          <w:sz w:val="22"/>
          <w:szCs w:val="22"/>
        </w:rPr>
        <w:t> </w:t>
      </w:r>
      <w:r w:rsidR="00820BE7" w:rsidRPr="00892B44">
        <w:rPr>
          <w:rFonts w:ascii="Segoe UI" w:hAnsi="Segoe UI" w:cs="Segoe UI"/>
          <w:sz w:val="22"/>
          <w:szCs w:val="22"/>
        </w:rPr>
        <w:t>každý</w:t>
      </w:r>
      <w:r w:rsidR="00820BE7">
        <w:rPr>
          <w:rFonts w:ascii="Segoe UI" w:hAnsi="Segoe UI" w:cs="Segoe UI"/>
          <w:sz w:val="22"/>
          <w:szCs w:val="22"/>
        </w:rPr>
        <w:t xml:space="preserve"> další</w:t>
      </w:r>
      <w:r w:rsidR="00820BE7" w:rsidRPr="00892B44">
        <w:rPr>
          <w:rFonts w:ascii="Segoe UI" w:hAnsi="Segoe UI" w:cs="Segoe UI"/>
          <w:sz w:val="22"/>
          <w:szCs w:val="22"/>
        </w:rPr>
        <w:t xml:space="preserve">, byť započatý den přerušení prací prodloužena celková doba plnění stanovená v </w:t>
      </w:r>
      <w:r w:rsidR="00820BE7">
        <w:rPr>
          <w:rFonts w:ascii="Segoe UI" w:hAnsi="Segoe UI" w:cs="Segoe UI"/>
          <w:sz w:val="22"/>
          <w:szCs w:val="22"/>
        </w:rPr>
        <w:t>odst</w:t>
      </w:r>
      <w:r w:rsidR="00820BE7" w:rsidRPr="00892B44">
        <w:rPr>
          <w:rFonts w:ascii="Segoe UI" w:hAnsi="Segoe UI" w:cs="Segoe UI"/>
          <w:sz w:val="22"/>
          <w:szCs w:val="22"/>
        </w:rPr>
        <w:t xml:space="preserve">. </w:t>
      </w:r>
      <w:r w:rsidR="00820BE7" w:rsidRPr="0029022C">
        <w:rPr>
          <w:rFonts w:ascii="Segoe UI" w:hAnsi="Segoe UI" w:cs="Segoe UI"/>
          <w:sz w:val="22"/>
          <w:szCs w:val="22"/>
        </w:rPr>
        <w:lastRenderedPageBreak/>
        <w:fldChar w:fldCharType="begin"/>
      </w:r>
      <w:r w:rsidR="00820BE7" w:rsidRPr="00892B44">
        <w:rPr>
          <w:rFonts w:ascii="Segoe UI" w:hAnsi="Segoe UI" w:cs="Segoe UI"/>
          <w:sz w:val="22"/>
          <w:szCs w:val="22"/>
        </w:rPr>
        <w:instrText xml:space="preserve"> REF _Ref435356705 \r \h  \* MERGEFORMAT </w:instrText>
      </w:r>
      <w:r w:rsidR="00820BE7" w:rsidRPr="0029022C">
        <w:rPr>
          <w:rFonts w:ascii="Segoe UI" w:hAnsi="Segoe UI" w:cs="Segoe UI"/>
          <w:sz w:val="22"/>
          <w:szCs w:val="22"/>
        </w:rPr>
      </w:r>
      <w:r w:rsidR="00820BE7" w:rsidRPr="0029022C">
        <w:rPr>
          <w:rFonts w:ascii="Segoe UI" w:hAnsi="Segoe UI" w:cs="Segoe UI"/>
          <w:sz w:val="22"/>
          <w:szCs w:val="22"/>
        </w:rPr>
        <w:fldChar w:fldCharType="separate"/>
      </w:r>
      <w:r w:rsidR="00820BE7">
        <w:rPr>
          <w:rFonts w:ascii="Segoe UI" w:hAnsi="Segoe UI" w:cs="Segoe UI"/>
          <w:sz w:val="22"/>
          <w:szCs w:val="22"/>
        </w:rPr>
        <w:t>III.1</w:t>
      </w:r>
      <w:r w:rsidR="00820BE7" w:rsidRPr="0029022C">
        <w:rPr>
          <w:rFonts w:ascii="Segoe UI" w:hAnsi="Segoe UI" w:cs="Segoe UI"/>
          <w:sz w:val="22"/>
          <w:szCs w:val="22"/>
        </w:rPr>
        <w:fldChar w:fldCharType="end"/>
      </w:r>
      <w:r w:rsidR="00820BE7" w:rsidRPr="000B3EEF">
        <w:rPr>
          <w:rFonts w:ascii="Segoe UI" w:hAnsi="Segoe UI" w:cs="Segoe UI"/>
          <w:sz w:val="22"/>
          <w:szCs w:val="22"/>
        </w:rPr>
        <w:t>.</w:t>
      </w:r>
      <w:r w:rsidR="00820BE7" w:rsidRPr="0029022C">
        <w:rPr>
          <w:rFonts w:ascii="Segoe UI" w:hAnsi="Segoe UI" w:cs="Segoe UI"/>
          <w:sz w:val="22"/>
          <w:szCs w:val="22"/>
        </w:rPr>
        <w:t xml:space="preserve"> </w:t>
      </w:r>
      <w:r w:rsidR="00820BE7">
        <w:rPr>
          <w:rFonts w:ascii="Segoe UI" w:hAnsi="Segoe UI" w:cs="Segoe UI"/>
          <w:sz w:val="22"/>
          <w:szCs w:val="22"/>
        </w:rPr>
        <w:t xml:space="preserve">písm. c) </w:t>
      </w:r>
      <w:r w:rsidR="00820BE7" w:rsidRPr="0029022C">
        <w:rPr>
          <w:rFonts w:ascii="Segoe UI" w:hAnsi="Segoe UI" w:cs="Segoe UI"/>
          <w:sz w:val="22"/>
          <w:szCs w:val="22"/>
        </w:rPr>
        <w:t>této</w:t>
      </w:r>
      <w:r w:rsidR="00820BE7" w:rsidRPr="00C80E86">
        <w:rPr>
          <w:rFonts w:ascii="Segoe UI" w:hAnsi="Segoe UI" w:cs="Segoe UI"/>
          <w:sz w:val="22"/>
          <w:szCs w:val="22"/>
        </w:rPr>
        <w:t xml:space="preserve"> smlouvy</w:t>
      </w:r>
      <w:r w:rsidR="00820BE7">
        <w:rPr>
          <w:rFonts w:ascii="Segoe UI" w:hAnsi="Segoe UI" w:cs="Segoe UI"/>
          <w:sz w:val="22"/>
          <w:szCs w:val="22"/>
        </w:rPr>
        <w:t xml:space="preserve">. </w:t>
      </w:r>
      <w:r w:rsidRPr="00BD2C20">
        <w:rPr>
          <w:rFonts w:ascii="Segoe UI" w:hAnsi="Segoe UI" w:cs="Segoe UI"/>
          <w:sz w:val="22"/>
          <w:szCs w:val="22"/>
        </w:rPr>
        <w:t>Smluvní strany sjednávají, že Zhotoviteli za dílčí omezení prací nenáleží žádná kompenzace.</w:t>
      </w:r>
    </w:p>
    <w:p w14:paraId="05CD503C" w14:textId="77777777" w:rsidR="0015340A" w:rsidRPr="0015340A" w:rsidRDefault="0015340A" w:rsidP="00BD2C20">
      <w:pPr>
        <w:widowControl w:val="0"/>
        <w:numPr>
          <w:ilvl w:val="1"/>
          <w:numId w:val="7"/>
        </w:numPr>
        <w:tabs>
          <w:tab w:val="left" w:pos="426"/>
        </w:tabs>
        <w:spacing w:after="120" w:line="276" w:lineRule="auto"/>
        <w:ind w:left="426" w:hanging="426"/>
        <w:jc w:val="both"/>
        <w:rPr>
          <w:rFonts w:ascii="Segoe UI" w:hAnsi="Segoe UI" w:cs="Segoe UI"/>
          <w:sz w:val="22"/>
          <w:szCs w:val="22"/>
        </w:rPr>
      </w:pPr>
      <w:bookmarkStart w:id="21" w:name="_Hlk504554363"/>
      <w:r w:rsidRPr="0015340A">
        <w:rPr>
          <w:rFonts w:ascii="Segoe UI" w:hAnsi="Segoe UI" w:cs="Segoe UI"/>
          <w:sz w:val="22"/>
          <w:szCs w:val="22"/>
        </w:rPr>
        <w:t xml:space="preserve">Lhůta plnění může být změněna pouze: </w:t>
      </w:r>
    </w:p>
    <w:p w14:paraId="308BC2B3" w14:textId="3C723623" w:rsidR="0015340A" w:rsidRPr="0015340A" w:rsidRDefault="0015340A" w:rsidP="00E6299D">
      <w:pPr>
        <w:pStyle w:val="Zkladntextodsazen"/>
        <w:widowControl w:val="0"/>
        <w:numPr>
          <w:ilvl w:val="0"/>
          <w:numId w:val="29"/>
        </w:numPr>
        <w:tabs>
          <w:tab w:val="left" w:pos="851"/>
        </w:tabs>
        <w:spacing w:after="120" w:line="276" w:lineRule="auto"/>
        <w:ind w:left="851" w:hanging="425"/>
        <w:jc w:val="both"/>
        <w:rPr>
          <w:rFonts w:ascii="Segoe UI" w:hAnsi="Segoe UI" w:cs="Segoe UI"/>
          <w:sz w:val="22"/>
          <w:szCs w:val="22"/>
        </w:rPr>
      </w:pPr>
      <w:r w:rsidRPr="0015340A">
        <w:rPr>
          <w:rFonts w:ascii="Segoe UI" w:hAnsi="Segoe UI" w:cs="Segoe UI"/>
          <w:sz w:val="22"/>
          <w:szCs w:val="22"/>
        </w:rPr>
        <w:t>dohodou smluvních stran, pokud se Objednatel se Zhotovitelem za dále sjednaných podmínek dohodnou na provedení i jiných prací nebo dodávek, než těch, které byly obsahem Projektové dokumentace a soupisu prací, a/nebo na vyloučení někter</w:t>
      </w:r>
      <w:r w:rsidRPr="0015340A">
        <w:rPr>
          <w:rFonts w:ascii="Segoe UI" w:hAnsi="Segoe UI" w:cs="Segoe UI"/>
          <w:sz w:val="22"/>
          <w:szCs w:val="22"/>
          <w:lang w:val="cs-CZ"/>
        </w:rPr>
        <w:t>ých</w:t>
      </w:r>
      <w:r w:rsidRPr="0015340A">
        <w:rPr>
          <w:rFonts w:ascii="Segoe UI" w:hAnsi="Segoe UI" w:cs="Segoe UI"/>
          <w:sz w:val="22"/>
          <w:szCs w:val="22"/>
        </w:rPr>
        <w:t xml:space="preserve"> pr</w:t>
      </w:r>
      <w:r w:rsidRPr="0015340A">
        <w:rPr>
          <w:rFonts w:ascii="Segoe UI" w:hAnsi="Segoe UI" w:cs="Segoe UI"/>
          <w:sz w:val="22"/>
          <w:szCs w:val="22"/>
          <w:lang w:val="cs-CZ"/>
        </w:rPr>
        <w:t>ací</w:t>
      </w:r>
      <w:r w:rsidRPr="0015340A">
        <w:rPr>
          <w:rFonts w:ascii="Segoe UI" w:hAnsi="Segoe UI" w:cs="Segoe UI"/>
          <w:sz w:val="22"/>
          <w:szCs w:val="22"/>
        </w:rPr>
        <w:t xml:space="preserve"> nebo dodáv</w:t>
      </w:r>
      <w:r w:rsidRPr="0015340A">
        <w:rPr>
          <w:rFonts w:ascii="Segoe UI" w:hAnsi="Segoe UI" w:cs="Segoe UI"/>
          <w:sz w:val="22"/>
          <w:szCs w:val="22"/>
          <w:lang w:val="cs-CZ"/>
        </w:rPr>
        <w:t>ek</w:t>
      </w:r>
      <w:r w:rsidRPr="0015340A">
        <w:rPr>
          <w:rFonts w:ascii="Segoe UI" w:hAnsi="Segoe UI" w:cs="Segoe UI"/>
          <w:sz w:val="22"/>
          <w:szCs w:val="22"/>
        </w:rPr>
        <w:t xml:space="preserve"> z předmětu plnění, a to vždy o dobu nezbytnou k jejich provedení a v souladu s platnými právními předpisy</w:t>
      </w:r>
      <w:r w:rsidRPr="0015340A">
        <w:rPr>
          <w:rFonts w:ascii="Segoe UI" w:hAnsi="Segoe UI" w:cs="Segoe UI"/>
          <w:sz w:val="22"/>
          <w:szCs w:val="22"/>
          <w:lang w:val="cs-CZ"/>
        </w:rPr>
        <w:t>. Doba nezbytná k</w:t>
      </w:r>
      <w:r w:rsidR="00F53147">
        <w:rPr>
          <w:rFonts w:ascii="Segoe UI" w:hAnsi="Segoe UI" w:cs="Segoe UI"/>
          <w:sz w:val="22"/>
          <w:szCs w:val="22"/>
          <w:lang w:val="cs-CZ"/>
        </w:rPr>
        <w:t> </w:t>
      </w:r>
      <w:r w:rsidRPr="0015340A">
        <w:rPr>
          <w:rFonts w:ascii="Segoe UI" w:hAnsi="Segoe UI" w:cs="Segoe UI"/>
          <w:sz w:val="22"/>
          <w:szCs w:val="22"/>
          <w:lang w:val="cs-CZ"/>
        </w:rPr>
        <w:t>provedení prací bude určena buď právními předpisy anebo půjde o dobu nezbytnou k</w:t>
      </w:r>
      <w:r w:rsidR="00F53147">
        <w:rPr>
          <w:rFonts w:ascii="Segoe UI" w:hAnsi="Segoe UI" w:cs="Segoe UI"/>
          <w:sz w:val="22"/>
          <w:szCs w:val="22"/>
          <w:lang w:val="cs-CZ"/>
        </w:rPr>
        <w:t> </w:t>
      </w:r>
      <w:r w:rsidRPr="0015340A">
        <w:rPr>
          <w:rFonts w:ascii="Segoe UI" w:hAnsi="Segoe UI" w:cs="Segoe UI"/>
          <w:sz w:val="22"/>
          <w:szCs w:val="22"/>
          <w:lang w:val="cs-CZ"/>
        </w:rPr>
        <w:t>provedení prací (případně kombinaci uvedeného)</w:t>
      </w:r>
      <w:r w:rsidRPr="0015340A">
        <w:rPr>
          <w:rFonts w:ascii="Segoe UI" w:hAnsi="Segoe UI" w:cs="Segoe UI"/>
          <w:sz w:val="22"/>
          <w:szCs w:val="22"/>
        </w:rPr>
        <w:t>;</w:t>
      </w:r>
    </w:p>
    <w:p w14:paraId="7CB909A4" w14:textId="499A5A37" w:rsidR="0015340A" w:rsidRPr="0015340A" w:rsidRDefault="0015340A" w:rsidP="00E6299D">
      <w:pPr>
        <w:pStyle w:val="Zkladntextodsazen"/>
        <w:widowControl w:val="0"/>
        <w:numPr>
          <w:ilvl w:val="0"/>
          <w:numId w:val="29"/>
        </w:numPr>
        <w:tabs>
          <w:tab w:val="left" w:pos="851"/>
        </w:tabs>
        <w:spacing w:after="120" w:line="276" w:lineRule="auto"/>
        <w:ind w:left="851" w:hanging="425"/>
        <w:jc w:val="both"/>
        <w:rPr>
          <w:rFonts w:ascii="Segoe UI" w:hAnsi="Segoe UI" w:cs="Segoe UI"/>
          <w:sz w:val="22"/>
          <w:szCs w:val="22"/>
        </w:rPr>
      </w:pPr>
      <w:bookmarkStart w:id="22" w:name="_Hlk532143258"/>
      <w:r w:rsidRPr="0015340A">
        <w:rPr>
          <w:rFonts w:ascii="Segoe UI" w:hAnsi="Segoe UI" w:cs="Segoe UI"/>
          <w:sz w:val="22"/>
          <w:szCs w:val="22"/>
        </w:rPr>
        <w:t xml:space="preserve">z důvodu </w:t>
      </w:r>
      <w:r w:rsidRPr="0015340A">
        <w:rPr>
          <w:rFonts w:ascii="Segoe UI" w:hAnsi="Segoe UI" w:cs="Segoe UI"/>
          <w:sz w:val="22"/>
          <w:szCs w:val="22"/>
          <w:u w:val="single"/>
        </w:rPr>
        <w:t>zvláště nepříznivých</w:t>
      </w:r>
      <w:r w:rsidRPr="0015340A">
        <w:rPr>
          <w:rFonts w:ascii="Segoe UI" w:hAnsi="Segoe UI" w:cs="Segoe UI"/>
          <w:sz w:val="22"/>
          <w:szCs w:val="22"/>
        </w:rPr>
        <w:t xml:space="preserve"> klimatických podmínek, které prokazatelně brání řádné realizaci díla (či jeho části dotčené zvláště nepříznivými klimatickými podmínkami) tak, že dle relevantních ČSN, případně jiných norem a obecně závazných předpisů účinných v době realizace díla, nelze realizovat dílo či jeho část řádně, a to ani při vynaložení veškeré odborné péče Zhotovitelem, kterou je povinen Zhotovitel prokázat; délka příslušné sjednané lhůty se prodlužuje, a to vždy nejdéle o dobu trvání zvláště nepříznivých klimatických podmínek, není-li sjednáno jinak;</w:t>
      </w:r>
    </w:p>
    <w:p w14:paraId="61B3D6C1" w14:textId="04F1410F" w:rsidR="0015340A" w:rsidRPr="0015340A" w:rsidRDefault="0015340A" w:rsidP="00E6299D">
      <w:pPr>
        <w:pStyle w:val="Zkladntextodsazen"/>
        <w:widowControl w:val="0"/>
        <w:numPr>
          <w:ilvl w:val="0"/>
          <w:numId w:val="29"/>
        </w:numPr>
        <w:tabs>
          <w:tab w:val="left" w:pos="851"/>
        </w:tabs>
        <w:spacing w:after="120" w:line="276" w:lineRule="auto"/>
        <w:ind w:left="851" w:hanging="425"/>
        <w:jc w:val="both"/>
        <w:rPr>
          <w:rFonts w:ascii="Segoe UI" w:hAnsi="Segoe UI" w:cs="Segoe UI"/>
          <w:sz w:val="22"/>
          <w:szCs w:val="22"/>
        </w:rPr>
      </w:pPr>
      <w:bookmarkStart w:id="23" w:name="_Hlk530504771"/>
      <w:bookmarkStart w:id="24" w:name="_Hlk531635968"/>
      <w:bookmarkEnd w:id="22"/>
      <w:r w:rsidRPr="0015340A">
        <w:rPr>
          <w:rFonts w:ascii="Segoe UI" w:hAnsi="Segoe UI" w:cs="Segoe UI"/>
          <w:sz w:val="22"/>
          <w:szCs w:val="22"/>
          <w:lang w:val="cs-CZ"/>
        </w:rPr>
        <w:t>z</w:t>
      </w:r>
      <w:r w:rsidR="00F53147">
        <w:rPr>
          <w:rFonts w:ascii="Segoe UI" w:hAnsi="Segoe UI" w:cs="Segoe UI"/>
          <w:sz w:val="22"/>
          <w:szCs w:val="22"/>
          <w:lang w:val="cs-CZ"/>
        </w:rPr>
        <w:t> </w:t>
      </w:r>
      <w:r w:rsidRPr="0015340A">
        <w:rPr>
          <w:rFonts w:ascii="Segoe UI" w:hAnsi="Segoe UI" w:cs="Segoe UI"/>
          <w:sz w:val="22"/>
          <w:szCs w:val="22"/>
          <w:lang w:val="cs-CZ"/>
        </w:rPr>
        <w:t>důvodu objektivně nepředvídatelných skutečností na straně Objednatele;</w:t>
      </w:r>
    </w:p>
    <w:p w14:paraId="4B42A5D2" w14:textId="0644D79E" w:rsidR="0015340A" w:rsidRPr="007E4103" w:rsidRDefault="0015340A" w:rsidP="00E6299D">
      <w:pPr>
        <w:pStyle w:val="Zkladntextodsazen"/>
        <w:widowControl w:val="0"/>
        <w:numPr>
          <w:ilvl w:val="0"/>
          <w:numId w:val="29"/>
        </w:numPr>
        <w:tabs>
          <w:tab w:val="left" w:pos="851"/>
        </w:tabs>
        <w:spacing w:after="120" w:line="276" w:lineRule="auto"/>
        <w:ind w:left="851" w:hanging="425"/>
        <w:jc w:val="both"/>
        <w:rPr>
          <w:rFonts w:ascii="Segoe UI" w:hAnsi="Segoe UI" w:cs="Segoe UI"/>
          <w:sz w:val="22"/>
          <w:szCs w:val="22"/>
        </w:rPr>
      </w:pPr>
      <w:r w:rsidRPr="007E4103">
        <w:rPr>
          <w:rFonts w:ascii="Segoe UI" w:hAnsi="Segoe UI" w:cs="Segoe UI"/>
          <w:sz w:val="22"/>
          <w:szCs w:val="22"/>
          <w:lang w:val="cs-CZ"/>
        </w:rPr>
        <w:t>z</w:t>
      </w:r>
      <w:r w:rsidR="00F53147">
        <w:rPr>
          <w:rFonts w:ascii="Segoe UI" w:hAnsi="Segoe UI" w:cs="Segoe UI"/>
          <w:sz w:val="22"/>
          <w:szCs w:val="22"/>
          <w:lang w:val="cs-CZ"/>
        </w:rPr>
        <w:t> </w:t>
      </w:r>
      <w:r w:rsidRPr="007E4103">
        <w:rPr>
          <w:rFonts w:ascii="Segoe UI" w:hAnsi="Segoe UI" w:cs="Segoe UI"/>
          <w:sz w:val="22"/>
          <w:szCs w:val="22"/>
          <w:lang w:val="cs-CZ"/>
        </w:rPr>
        <w:t xml:space="preserve">důvodu projednání změn závazku Objednatelem, a to o dobu odpovídající nejvýše době od předložení </w:t>
      </w:r>
      <w:r w:rsidRPr="007E4103">
        <w:rPr>
          <w:rFonts w:ascii="Segoe UI" w:hAnsi="Segoe UI" w:cs="Segoe UI"/>
          <w:sz w:val="22"/>
          <w:szCs w:val="22"/>
        </w:rPr>
        <w:t>změnov</w:t>
      </w:r>
      <w:r w:rsidRPr="007E4103">
        <w:rPr>
          <w:rFonts w:ascii="Segoe UI" w:hAnsi="Segoe UI" w:cs="Segoe UI"/>
          <w:sz w:val="22"/>
          <w:szCs w:val="22"/>
          <w:lang w:val="cs-CZ"/>
        </w:rPr>
        <w:t>ého</w:t>
      </w:r>
      <w:r w:rsidRPr="007E4103">
        <w:rPr>
          <w:rFonts w:ascii="Segoe UI" w:hAnsi="Segoe UI" w:cs="Segoe UI"/>
          <w:sz w:val="22"/>
          <w:szCs w:val="22"/>
        </w:rPr>
        <w:t xml:space="preserve"> list</w:t>
      </w:r>
      <w:r w:rsidRPr="007E4103">
        <w:rPr>
          <w:rFonts w:ascii="Segoe UI" w:hAnsi="Segoe UI" w:cs="Segoe UI"/>
          <w:sz w:val="22"/>
          <w:szCs w:val="22"/>
          <w:lang w:val="cs-CZ"/>
        </w:rPr>
        <w:t>u</w:t>
      </w:r>
      <w:r w:rsidRPr="007E4103">
        <w:rPr>
          <w:rFonts w:ascii="Segoe UI" w:hAnsi="Segoe UI" w:cs="Segoe UI"/>
          <w:sz w:val="22"/>
          <w:szCs w:val="22"/>
        </w:rPr>
        <w:t xml:space="preserve"> odsouhlasen</w:t>
      </w:r>
      <w:r w:rsidRPr="007E4103">
        <w:rPr>
          <w:rFonts w:ascii="Segoe UI" w:hAnsi="Segoe UI" w:cs="Segoe UI"/>
          <w:sz w:val="22"/>
          <w:szCs w:val="22"/>
          <w:lang w:val="cs-CZ"/>
        </w:rPr>
        <w:t>ého</w:t>
      </w:r>
      <w:r w:rsidRPr="007E4103">
        <w:rPr>
          <w:rFonts w:ascii="Segoe UI" w:hAnsi="Segoe UI" w:cs="Segoe UI"/>
          <w:sz w:val="22"/>
          <w:szCs w:val="22"/>
        </w:rPr>
        <w:t xml:space="preserve"> </w:t>
      </w:r>
      <w:r w:rsidR="00A22568">
        <w:rPr>
          <w:rFonts w:ascii="Segoe UI" w:hAnsi="Segoe UI" w:cs="Segoe UI"/>
          <w:sz w:val="22"/>
          <w:szCs w:val="22"/>
        </w:rPr>
        <w:t>TDS</w:t>
      </w:r>
      <w:r w:rsidRPr="007E4103">
        <w:rPr>
          <w:rFonts w:ascii="Segoe UI" w:hAnsi="Segoe UI" w:cs="Segoe UI"/>
          <w:sz w:val="22"/>
          <w:szCs w:val="22"/>
        </w:rPr>
        <w:t xml:space="preserve"> a s vyjádřením AD</w:t>
      </w:r>
      <w:r w:rsidRPr="007E4103">
        <w:rPr>
          <w:rFonts w:ascii="Segoe UI" w:hAnsi="Segoe UI" w:cs="Segoe UI"/>
          <w:sz w:val="22"/>
          <w:szCs w:val="22"/>
          <w:lang w:val="cs-CZ"/>
        </w:rPr>
        <w:t xml:space="preserve"> Zhotovitelem Objednateli do uzavření </w:t>
      </w:r>
      <w:r w:rsidRPr="007E4103">
        <w:rPr>
          <w:rFonts w:ascii="Segoe UI" w:hAnsi="Segoe UI" w:cs="Segoe UI"/>
          <w:sz w:val="22"/>
          <w:szCs w:val="22"/>
        </w:rPr>
        <w:t>nové úpravy smluvních vztahů mezi Zhotovitelem a Objednatelem</w:t>
      </w:r>
      <w:r w:rsidRPr="007E4103">
        <w:rPr>
          <w:rFonts w:ascii="Segoe UI" w:hAnsi="Segoe UI" w:cs="Segoe UI"/>
          <w:sz w:val="22"/>
          <w:szCs w:val="22"/>
          <w:lang w:val="cs-CZ"/>
        </w:rPr>
        <w:t xml:space="preserve"> v</w:t>
      </w:r>
      <w:r w:rsidR="00F53147">
        <w:rPr>
          <w:rFonts w:ascii="Segoe UI" w:hAnsi="Segoe UI" w:cs="Segoe UI"/>
          <w:sz w:val="22"/>
          <w:szCs w:val="22"/>
          <w:lang w:val="cs-CZ"/>
        </w:rPr>
        <w:t> </w:t>
      </w:r>
      <w:r w:rsidRPr="007E4103">
        <w:rPr>
          <w:rFonts w:ascii="Segoe UI" w:hAnsi="Segoe UI" w:cs="Segoe UI"/>
          <w:sz w:val="22"/>
          <w:szCs w:val="22"/>
          <w:lang w:val="cs-CZ"/>
        </w:rPr>
        <w:t xml:space="preserve">souvislosti se změnou závazku, a to pouze za předpokladu, že </w:t>
      </w:r>
      <w:bookmarkStart w:id="25" w:name="_Hlk98926808"/>
      <w:r w:rsidRPr="007E4103">
        <w:rPr>
          <w:rFonts w:ascii="Segoe UI" w:hAnsi="Segoe UI" w:cs="Segoe UI"/>
          <w:sz w:val="22"/>
          <w:szCs w:val="22"/>
          <w:lang w:val="cs-CZ"/>
        </w:rPr>
        <w:t>projednání změn závazku prokazatelně brání Zhotoviteli v</w:t>
      </w:r>
      <w:r w:rsidR="00F53147">
        <w:rPr>
          <w:rFonts w:ascii="Segoe UI" w:hAnsi="Segoe UI" w:cs="Segoe UI"/>
          <w:sz w:val="22"/>
          <w:szCs w:val="22"/>
          <w:lang w:val="cs-CZ"/>
        </w:rPr>
        <w:t> </w:t>
      </w:r>
      <w:r w:rsidRPr="007E4103">
        <w:rPr>
          <w:rFonts w:ascii="Segoe UI" w:hAnsi="Segoe UI" w:cs="Segoe UI"/>
          <w:sz w:val="22"/>
          <w:szCs w:val="22"/>
          <w:lang w:val="cs-CZ"/>
        </w:rPr>
        <w:t>provádění díla či předání díla</w:t>
      </w:r>
      <w:bookmarkEnd w:id="23"/>
      <w:bookmarkEnd w:id="24"/>
      <w:bookmarkEnd w:id="25"/>
      <w:r w:rsidRPr="007E4103">
        <w:rPr>
          <w:rFonts w:ascii="Segoe UI" w:hAnsi="Segoe UI" w:cs="Segoe UI"/>
          <w:sz w:val="22"/>
          <w:szCs w:val="22"/>
          <w:lang w:val="cs-CZ"/>
        </w:rPr>
        <w:t>.</w:t>
      </w:r>
    </w:p>
    <w:p w14:paraId="56E03EDB" w14:textId="77777777"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Způsob sjednání změny lhůty plnění</w:t>
      </w:r>
    </w:p>
    <w:p w14:paraId="73D84207" w14:textId="77777777" w:rsidR="0015340A" w:rsidRPr="0015340A" w:rsidRDefault="0015340A" w:rsidP="00E6299D">
      <w:pPr>
        <w:pStyle w:val="Zkladntextodsazen"/>
        <w:widowControl w:val="0"/>
        <w:numPr>
          <w:ilvl w:val="0"/>
          <w:numId w:val="30"/>
        </w:numPr>
        <w:tabs>
          <w:tab w:val="left" w:pos="851"/>
        </w:tabs>
        <w:spacing w:after="120" w:line="276" w:lineRule="auto"/>
        <w:ind w:left="851" w:hanging="425"/>
        <w:jc w:val="both"/>
        <w:rPr>
          <w:rFonts w:ascii="Segoe UI" w:hAnsi="Segoe UI" w:cs="Segoe UI"/>
          <w:sz w:val="22"/>
          <w:szCs w:val="22"/>
        </w:rPr>
      </w:pPr>
      <w:r w:rsidRPr="0015340A">
        <w:rPr>
          <w:rFonts w:ascii="Segoe UI" w:hAnsi="Segoe UI" w:cs="Segoe UI"/>
          <w:sz w:val="22"/>
          <w:szCs w:val="22"/>
        </w:rPr>
        <w:t xml:space="preserve">Zhotovitel </w:t>
      </w:r>
      <w:r w:rsidRPr="0015340A">
        <w:rPr>
          <w:rFonts w:ascii="Segoe UI" w:hAnsi="Segoe UI" w:cs="Segoe UI"/>
          <w:sz w:val="22"/>
          <w:szCs w:val="22"/>
          <w:lang w:val="cs-CZ"/>
        </w:rPr>
        <w:t xml:space="preserve">je </w:t>
      </w:r>
      <w:r w:rsidRPr="0015340A">
        <w:rPr>
          <w:rFonts w:ascii="Segoe UI" w:hAnsi="Segoe UI" w:cs="Segoe UI"/>
          <w:sz w:val="22"/>
          <w:szCs w:val="22"/>
        </w:rPr>
        <w:t>povinen ve stavebním deníku průběžně evidovat veškeré skutečnosti</w:t>
      </w:r>
      <w:r w:rsidRPr="0015340A">
        <w:rPr>
          <w:rFonts w:ascii="Segoe UI" w:hAnsi="Segoe UI" w:cs="Segoe UI"/>
          <w:sz w:val="22"/>
          <w:szCs w:val="22"/>
          <w:lang w:val="cs-CZ"/>
        </w:rPr>
        <w:t>, které</w:t>
      </w:r>
      <w:r w:rsidRPr="0015340A">
        <w:rPr>
          <w:rFonts w:ascii="Segoe UI" w:hAnsi="Segoe UI" w:cs="Segoe UI"/>
          <w:sz w:val="22"/>
          <w:szCs w:val="22"/>
        </w:rPr>
        <w:t xml:space="preserve"> </w:t>
      </w:r>
      <w:r w:rsidRPr="0015340A">
        <w:rPr>
          <w:rFonts w:ascii="Segoe UI" w:hAnsi="Segoe UI" w:cs="Segoe UI"/>
          <w:sz w:val="22"/>
          <w:szCs w:val="22"/>
          <w:lang w:val="cs-CZ"/>
        </w:rPr>
        <w:t>by mohly vést ke změně</w:t>
      </w:r>
      <w:r w:rsidRPr="0015340A">
        <w:rPr>
          <w:rFonts w:ascii="Segoe UI" w:hAnsi="Segoe UI" w:cs="Segoe UI"/>
          <w:sz w:val="22"/>
          <w:szCs w:val="22"/>
        </w:rPr>
        <w:t xml:space="preserve"> lhůty plnění (počty pracovníků, časovou náročnost </w:t>
      </w:r>
      <w:r w:rsidRPr="0015340A">
        <w:rPr>
          <w:rFonts w:ascii="Segoe UI" w:hAnsi="Segoe UI" w:cs="Segoe UI"/>
          <w:sz w:val="22"/>
          <w:szCs w:val="22"/>
          <w:lang w:val="cs-CZ"/>
        </w:rPr>
        <w:t xml:space="preserve">prováděných prací </w:t>
      </w:r>
      <w:r w:rsidRPr="0015340A">
        <w:rPr>
          <w:rFonts w:ascii="Segoe UI" w:hAnsi="Segoe UI" w:cs="Segoe UI"/>
          <w:sz w:val="22"/>
          <w:szCs w:val="22"/>
        </w:rPr>
        <w:t>apod.)</w:t>
      </w:r>
      <w:r w:rsidRPr="0015340A">
        <w:rPr>
          <w:rFonts w:ascii="Segoe UI" w:hAnsi="Segoe UI" w:cs="Segoe UI"/>
          <w:sz w:val="22"/>
          <w:szCs w:val="22"/>
          <w:lang w:val="cs-CZ"/>
        </w:rPr>
        <w:t>.</w:t>
      </w:r>
      <w:r w:rsidRPr="0015340A">
        <w:rPr>
          <w:rFonts w:ascii="Segoe UI" w:hAnsi="Segoe UI" w:cs="Segoe UI"/>
          <w:sz w:val="22"/>
          <w:szCs w:val="22"/>
        </w:rPr>
        <w:t xml:space="preserve"> Zhotovitel </w:t>
      </w:r>
      <w:r w:rsidRPr="0015340A">
        <w:rPr>
          <w:rFonts w:ascii="Segoe UI" w:hAnsi="Segoe UI" w:cs="Segoe UI"/>
          <w:sz w:val="22"/>
          <w:szCs w:val="22"/>
          <w:lang w:val="cs-CZ"/>
        </w:rPr>
        <w:t xml:space="preserve">je </w:t>
      </w:r>
      <w:r w:rsidRPr="0015340A">
        <w:rPr>
          <w:rFonts w:ascii="Segoe UI" w:hAnsi="Segoe UI" w:cs="Segoe UI"/>
          <w:sz w:val="22"/>
          <w:szCs w:val="22"/>
        </w:rPr>
        <w:t xml:space="preserve">povinen </w:t>
      </w:r>
      <w:r w:rsidRPr="0015340A">
        <w:rPr>
          <w:rFonts w:ascii="Segoe UI" w:hAnsi="Segoe UI" w:cs="Segoe UI"/>
          <w:sz w:val="22"/>
          <w:szCs w:val="22"/>
          <w:lang w:val="cs-CZ"/>
        </w:rPr>
        <w:t xml:space="preserve">provést </w:t>
      </w:r>
      <w:r w:rsidRPr="0015340A">
        <w:rPr>
          <w:rFonts w:ascii="Segoe UI" w:hAnsi="Segoe UI" w:cs="Segoe UI"/>
          <w:sz w:val="22"/>
          <w:szCs w:val="22"/>
        </w:rPr>
        <w:t>výpočet změny lhůty plnění (tento výpočet je Zhotovitel povinen náležitě průkazně podložit) a předložit písemný požadavek na změnu lhůty plnění Objednateli k odsouhlasení;</w:t>
      </w:r>
    </w:p>
    <w:p w14:paraId="4A6A0B04" w14:textId="77777777" w:rsidR="0015340A" w:rsidRPr="0015340A" w:rsidRDefault="0015340A" w:rsidP="00E6299D">
      <w:pPr>
        <w:pStyle w:val="Zkladntextodsazen"/>
        <w:widowControl w:val="0"/>
        <w:numPr>
          <w:ilvl w:val="0"/>
          <w:numId w:val="30"/>
        </w:numPr>
        <w:tabs>
          <w:tab w:val="left" w:pos="851"/>
        </w:tabs>
        <w:spacing w:after="120" w:line="276" w:lineRule="auto"/>
        <w:ind w:left="851" w:hanging="425"/>
        <w:jc w:val="both"/>
        <w:rPr>
          <w:rFonts w:ascii="Segoe UI" w:hAnsi="Segoe UI" w:cs="Segoe UI"/>
          <w:sz w:val="22"/>
          <w:szCs w:val="22"/>
        </w:rPr>
      </w:pPr>
      <w:r w:rsidRPr="0015340A">
        <w:rPr>
          <w:rFonts w:ascii="Segoe UI" w:hAnsi="Segoe UI" w:cs="Segoe UI"/>
          <w:sz w:val="22"/>
          <w:szCs w:val="22"/>
        </w:rPr>
        <w:t>písemný požadavek Zhotovitele nezakládá právo Zhotovitele na jednostrannou změnu lhůty plnění. Jednání o změně lhůty plnění je možné pouze za podmínek daných touto smlouvou a podmínek vyplývajících ze ZZVZ.</w:t>
      </w:r>
    </w:p>
    <w:bookmarkEnd w:id="21"/>
    <w:p w14:paraId="613577AF" w14:textId="77777777" w:rsidR="0015340A" w:rsidRPr="0015340A" w:rsidRDefault="0015340A" w:rsidP="0015340A">
      <w:pPr>
        <w:widowControl w:val="0"/>
        <w:spacing w:after="120" w:line="276" w:lineRule="auto"/>
        <w:rPr>
          <w:rFonts w:ascii="Segoe UI" w:hAnsi="Segoe UI" w:cs="Segoe UI"/>
          <w:snapToGrid w:val="0"/>
          <w:sz w:val="22"/>
          <w:szCs w:val="22"/>
        </w:rPr>
      </w:pPr>
    </w:p>
    <w:p w14:paraId="5B3D6F9B" w14:textId="77777777" w:rsidR="0015340A" w:rsidRPr="0015340A" w:rsidRDefault="0015340A" w:rsidP="00A63060">
      <w:pPr>
        <w:keepNext/>
        <w:numPr>
          <w:ilvl w:val="0"/>
          <w:numId w:val="7"/>
        </w:numPr>
        <w:spacing w:after="120" w:line="276" w:lineRule="auto"/>
        <w:ind w:left="0" w:firstLine="0"/>
        <w:jc w:val="center"/>
        <w:rPr>
          <w:rFonts w:ascii="Segoe UI" w:hAnsi="Segoe UI" w:cs="Segoe UI"/>
          <w:b/>
          <w:sz w:val="22"/>
          <w:szCs w:val="22"/>
        </w:rPr>
      </w:pPr>
      <w:r w:rsidRPr="0015340A">
        <w:rPr>
          <w:rFonts w:ascii="Segoe UI" w:hAnsi="Segoe UI" w:cs="Segoe UI"/>
          <w:b/>
          <w:sz w:val="22"/>
          <w:szCs w:val="22"/>
        </w:rPr>
        <w:lastRenderedPageBreak/>
        <w:t>Místo plnění</w:t>
      </w:r>
    </w:p>
    <w:p w14:paraId="5EEF70E3" w14:textId="3C4121CB" w:rsidR="0015340A" w:rsidRDefault="0015340A" w:rsidP="00A63060">
      <w:pPr>
        <w:keepNext/>
        <w:tabs>
          <w:tab w:val="left" w:pos="426"/>
        </w:tabs>
        <w:spacing w:after="120" w:line="276" w:lineRule="auto"/>
        <w:ind w:left="426"/>
        <w:jc w:val="both"/>
        <w:rPr>
          <w:rFonts w:ascii="Segoe UI" w:hAnsi="Segoe UI" w:cs="Segoe UI"/>
          <w:sz w:val="22"/>
          <w:szCs w:val="22"/>
        </w:rPr>
      </w:pPr>
      <w:r w:rsidRPr="0015340A">
        <w:rPr>
          <w:rFonts w:ascii="Segoe UI" w:hAnsi="Segoe UI" w:cs="Segoe UI"/>
          <w:sz w:val="22"/>
          <w:szCs w:val="22"/>
        </w:rPr>
        <w:t>Míst</w:t>
      </w:r>
      <w:r w:rsidR="00A63060">
        <w:rPr>
          <w:rFonts w:ascii="Segoe UI" w:hAnsi="Segoe UI" w:cs="Segoe UI"/>
          <w:sz w:val="22"/>
          <w:szCs w:val="22"/>
        </w:rPr>
        <w:t xml:space="preserve">em </w:t>
      </w:r>
      <w:r w:rsidRPr="0015340A">
        <w:rPr>
          <w:rFonts w:ascii="Segoe UI" w:hAnsi="Segoe UI" w:cs="Segoe UI"/>
          <w:sz w:val="22"/>
          <w:szCs w:val="22"/>
        </w:rPr>
        <w:t xml:space="preserve">realizace Stavby je </w:t>
      </w:r>
      <w:r w:rsidR="00A63060" w:rsidRPr="00A63060">
        <w:rPr>
          <w:rFonts w:ascii="Segoe UI" w:hAnsi="Segoe UI" w:cs="Segoe UI"/>
          <w:sz w:val="22"/>
          <w:szCs w:val="22"/>
        </w:rPr>
        <w:t>zastav</w:t>
      </w:r>
      <w:r w:rsidR="00A63060" w:rsidRPr="00A63060">
        <w:rPr>
          <w:rFonts w:ascii="Segoe UI" w:hAnsi="Segoe UI" w:cs="Segoe UI" w:hint="eastAsia"/>
          <w:sz w:val="22"/>
          <w:szCs w:val="22"/>
        </w:rPr>
        <w:t>ě</w:t>
      </w:r>
      <w:r w:rsidR="00A63060" w:rsidRPr="00A63060">
        <w:rPr>
          <w:rFonts w:ascii="Segoe UI" w:hAnsi="Segoe UI" w:cs="Segoe UI"/>
          <w:sz w:val="22"/>
          <w:szCs w:val="22"/>
        </w:rPr>
        <w:t>né území v</w:t>
      </w:r>
      <w:r w:rsidR="00A63060">
        <w:rPr>
          <w:rFonts w:ascii="Segoe UI" w:hAnsi="Segoe UI" w:cs="Segoe UI"/>
          <w:sz w:val="22"/>
          <w:szCs w:val="22"/>
        </w:rPr>
        <w:t xml:space="preserve"> k. </w:t>
      </w:r>
      <w:proofErr w:type="spellStart"/>
      <w:r w:rsidR="00A63060">
        <w:rPr>
          <w:rFonts w:ascii="Segoe UI" w:hAnsi="Segoe UI" w:cs="Segoe UI"/>
          <w:sz w:val="22"/>
          <w:szCs w:val="22"/>
        </w:rPr>
        <w:t>ú.</w:t>
      </w:r>
      <w:proofErr w:type="spellEnd"/>
      <w:r w:rsidR="00A63060">
        <w:rPr>
          <w:rFonts w:ascii="Segoe UI" w:hAnsi="Segoe UI" w:cs="Segoe UI"/>
          <w:sz w:val="22"/>
          <w:szCs w:val="22"/>
        </w:rPr>
        <w:t xml:space="preserve"> </w:t>
      </w:r>
      <w:r w:rsidR="00A63060" w:rsidRPr="00A63060">
        <w:rPr>
          <w:rFonts w:ascii="Segoe UI" w:hAnsi="Segoe UI" w:cs="Segoe UI"/>
          <w:sz w:val="22"/>
          <w:szCs w:val="22"/>
        </w:rPr>
        <w:t>Trnitá</w:t>
      </w:r>
      <w:r w:rsidR="00A63060">
        <w:rPr>
          <w:rFonts w:ascii="Segoe UI" w:hAnsi="Segoe UI" w:cs="Segoe UI"/>
          <w:sz w:val="22"/>
          <w:szCs w:val="22"/>
        </w:rPr>
        <w:t xml:space="preserve"> </w:t>
      </w:r>
      <w:r w:rsidR="00A63060" w:rsidRPr="007038CF">
        <w:rPr>
          <w:rFonts w:ascii="Segoe UI" w:hAnsi="Segoe UI" w:cs="Segoe UI"/>
          <w:sz w:val="22"/>
          <w:szCs w:val="22"/>
        </w:rPr>
        <w:t>(okres Brno-město)</w:t>
      </w:r>
      <w:r w:rsidR="00A63060" w:rsidRPr="00A63060">
        <w:rPr>
          <w:rFonts w:ascii="Segoe UI" w:hAnsi="Segoe UI" w:cs="Segoe UI"/>
          <w:sz w:val="22"/>
          <w:szCs w:val="22"/>
        </w:rPr>
        <w:t>. Území je vyty</w:t>
      </w:r>
      <w:r w:rsidR="00A63060" w:rsidRPr="00A63060">
        <w:rPr>
          <w:rFonts w:ascii="Segoe UI" w:hAnsi="Segoe UI" w:cs="Segoe UI" w:hint="eastAsia"/>
          <w:sz w:val="22"/>
          <w:szCs w:val="22"/>
        </w:rPr>
        <w:t>č</w:t>
      </w:r>
      <w:r w:rsidR="00A63060" w:rsidRPr="00A63060">
        <w:rPr>
          <w:rFonts w:ascii="Segoe UI" w:hAnsi="Segoe UI" w:cs="Segoe UI"/>
          <w:sz w:val="22"/>
          <w:szCs w:val="22"/>
        </w:rPr>
        <w:t>eno na jihu ulicí Opušt</w:t>
      </w:r>
      <w:r w:rsidR="00A63060" w:rsidRPr="00A63060">
        <w:rPr>
          <w:rFonts w:ascii="Segoe UI" w:hAnsi="Segoe UI" w:cs="Segoe UI" w:hint="eastAsia"/>
          <w:sz w:val="22"/>
          <w:szCs w:val="22"/>
        </w:rPr>
        <w:t>ě</w:t>
      </w:r>
      <w:r w:rsidR="00A63060" w:rsidRPr="00A63060">
        <w:rPr>
          <w:rFonts w:ascii="Segoe UI" w:hAnsi="Segoe UI" w:cs="Segoe UI"/>
          <w:sz w:val="22"/>
          <w:szCs w:val="22"/>
        </w:rPr>
        <w:t>ná, na</w:t>
      </w:r>
      <w:r w:rsidR="00A63060">
        <w:rPr>
          <w:rFonts w:ascii="Segoe UI" w:hAnsi="Segoe UI" w:cs="Segoe UI"/>
          <w:sz w:val="22"/>
          <w:szCs w:val="22"/>
        </w:rPr>
        <w:t xml:space="preserve"> </w:t>
      </w:r>
      <w:r w:rsidR="00A63060" w:rsidRPr="00A63060">
        <w:rPr>
          <w:rFonts w:ascii="Segoe UI" w:hAnsi="Segoe UI" w:cs="Segoe UI"/>
          <w:sz w:val="22"/>
          <w:szCs w:val="22"/>
        </w:rPr>
        <w:t>severu ulicí Uhelná. Na východ</w:t>
      </w:r>
      <w:r w:rsidR="00A63060" w:rsidRPr="00A63060">
        <w:rPr>
          <w:rFonts w:ascii="Segoe UI" w:hAnsi="Segoe UI" w:cs="Segoe UI" w:hint="eastAsia"/>
          <w:sz w:val="22"/>
          <w:szCs w:val="22"/>
        </w:rPr>
        <w:t>ě</w:t>
      </w:r>
      <w:r w:rsidR="00A63060" w:rsidRPr="00A63060">
        <w:rPr>
          <w:rFonts w:ascii="Segoe UI" w:hAnsi="Segoe UI" w:cs="Segoe UI"/>
          <w:sz w:val="22"/>
          <w:szCs w:val="22"/>
        </w:rPr>
        <w:t xml:space="preserve"> je vymezeno plánovanou výstavbou objekt</w:t>
      </w:r>
      <w:r w:rsidR="00A63060" w:rsidRPr="00A63060">
        <w:rPr>
          <w:rFonts w:ascii="Segoe UI" w:hAnsi="Segoe UI" w:cs="Segoe UI" w:hint="eastAsia"/>
          <w:sz w:val="22"/>
          <w:szCs w:val="22"/>
        </w:rPr>
        <w:t>ů</w:t>
      </w:r>
      <w:r w:rsidR="00A63060" w:rsidRPr="00A63060">
        <w:rPr>
          <w:rFonts w:ascii="Segoe UI" w:hAnsi="Segoe UI" w:cs="Segoe UI"/>
          <w:sz w:val="22"/>
          <w:szCs w:val="22"/>
        </w:rPr>
        <w:t xml:space="preserve"> Trnitá I, Trnitá II a Trnitá</w:t>
      </w:r>
      <w:r w:rsidR="00A63060">
        <w:rPr>
          <w:rFonts w:ascii="Segoe UI" w:hAnsi="Segoe UI" w:cs="Segoe UI"/>
          <w:sz w:val="22"/>
          <w:szCs w:val="22"/>
        </w:rPr>
        <w:t xml:space="preserve"> </w:t>
      </w:r>
      <w:r w:rsidR="00A63060" w:rsidRPr="00A63060">
        <w:rPr>
          <w:rFonts w:ascii="Segoe UI" w:hAnsi="Segoe UI" w:cs="Segoe UI"/>
          <w:sz w:val="22"/>
          <w:szCs w:val="22"/>
        </w:rPr>
        <w:t>III</w:t>
      </w:r>
      <w:r w:rsidR="00A63060">
        <w:rPr>
          <w:rFonts w:ascii="Segoe UI" w:hAnsi="Segoe UI" w:cs="Segoe UI"/>
          <w:sz w:val="22"/>
          <w:szCs w:val="22"/>
        </w:rPr>
        <w:t>, n</w:t>
      </w:r>
      <w:r w:rsidR="00A63060" w:rsidRPr="00A63060">
        <w:rPr>
          <w:rFonts w:ascii="Segoe UI" w:hAnsi="Segoe UI" w:cs="Segoe UI"/>
          <w:sz w:val="22"/>
          <w:szCs w:val="22"/>
        </w:rPr>
        <w:t>a západ</w:t>
      </w:r>
      <w:r w:rsidR="00A63060" w:rsidRPr="00A63060">
        <w:rPr>
          <w:rFonts w:ascii="Segoe UI" w:hAnsi="Segoe UI" w:cs="Segoe UI" w:hint="eastAsia"/>
          <w:sz w:val="22"/>
          <w:szCs w:val="22"/>
        </w:rPr>
        <w:t>ě</w:t>
      </w:r>
      <w:r w:rsidR="00A63060" w:rsidRPr="00A63060">
        <w:rPr>
          <w:rFonts w:ascii="Segoe UI" w:hAnsi="Segoe UI" w:cs="Segoe UI"/>
          <w:sz w:val="22"/>
          <w:szCs w:val="22"/>
        </w:rPr>
        <w:t xml:space="preserve"> plánovanou výstavbou v rámci akce </w:t>
      </w:r>
      <w:r w:rsidR="00A63060">
        <w:rPr>
          <w:rFonts w:ascii="Segoe UI" w:hAnsi="Segoe UI" w:cs="Segoe UI"/>
          <w:sz w:val="22"/>
          <w:szCs w:val="22"/>
        </w:rPr>
        <w:t>„</w:t>
      </w:r>
      <w:r w:rsidR="00A63060" w:rsidRPr="00A63060">
        <w:rPr>
          <w:rFonts w:ascii="Segoe UI" w:hAnsi="Segoe UI" w:cs="Segoe UI"/>
          <w:sz w:val="22"/>
          <w:szCs w:val="22"/>
        </w:rPr>
        <w:t>3bloky</w:t>
      </w:r>
      <w:r w:rsidR="00A63060">
        <w:rPr>
          <w:rFonts w:ascii="Segoe UI" w:hAnsi="Segoe UI" w:cs="Segoe UI"/>
          <w:sz w:val="22"/>
          <w:szCs w:val="22"/>
        </w:rPr>
        <w:t>“</w:t>
      </w:r>
      <w:r w:rsidR="00A63060" w:rsidRPr="00A63060">
        <w:rPr>
          <w:rFonts w:ascii="Segoe UI" w:hAnsi="Segoe UI" w:cs="Segoe UI"/>
          <w:sz w:val="22"/>
          <w:szCs w:val="22"/>
        </w:rPr>
        <w:t>.</w:t>
      </w:r>
      <w:r w:rsidR="007038CF" w:rsidRPr="007038CF">
        <w:rPr>
          <w:rFonts w:ascii="Segoe UI" w:hAnsi="Segoe UI" w:cs="Segoe UI"/>
          <w:sz w:val="22"/>
          <w:szCs w:val="22"/>
        </w:rPr>
        <w:t xml:space="preserve"> </w:t>
      </w:r>
      <w:r w:rsidRPr="0015340A">
        <w:rPr>
          <w:rFonts w:ascii="Segoe UI" w:hAnsi="Segoe UI" w:cs="Segoe UI"/>
          <w:sz w:val="22"/>
          <w:szCs w:val="22"/>
        </w:rPr>
        <w:t>Podrobné vymezení místa realizace Stavby je obsaženo v</w:t>
      </w:r>
      <w:r w:rsidR="00F53147">
        <w:rPr>
          <w:rFonts w:ascii="Segoe UI" w:hAnsi="Segoe UI" w:cs="Segoe UI"/>
          <w:sz w:val="22"/>
          <w:szCs w:val="22"/>
        </w:rPr>
        <w:t> </w:t>
      </w:r>
      <w:r w:rsidRPr="0015340A">
        <w:rPr>
          <w:rFonts w:ascii="Segoe UI" w:hAnsi="Segoe UI" w:cs="Segoe UI"/>
          <w:sz w:val="22"/>
          <w:szCs w:val="22"/>
        </w:rPr>
        <w:t xml:space="preserve">Projektové dokumentaci. </w:t>
      </w:r>
    </w:p>
    <w:p w14:paraId="0819B83A" w14:textId="77777777" w:rsidR="00E12613" w:rsidRPr="0015340A" w:rsidRDefault="00E12613" w:rsidP="0015340A">
      <w:pPr>
        <w:widowControl w:val="0"/>
        <w:tabs>
          <w:tab w:val="left" w:pos="426"/>
        </w:tabs>
        <w:spacing w:after="120" w:line="276" w:lineRule="auto"/>
        <w:ind w:left="426"/>
        <w:jc w:val="both"/>
        <w:rPr>
          <w:rFonts w:ascii="Segoe UI" w:hAnsi="Segoe UI" w:cs="Segoe UI"/>
          <w:sz w:val="22"/>
          <w:szCs w:val="22"/>
        </w:rPr>
      </w:pPr>
    </w:p>
    <w:p w14:paraId="22CA9DAB" w14:textId="77777777" w:rsidR="0015340A" w:rsidRPr="0015340A" w:rsidRDefault="0015340A" w:rsidP="00E6299D">
      <w:pPr>
        <w:widowControl w:val="0"/>
        <w:numPr>
          <w:ilvl w:val="0"/>
          <w:numId w:val="7"/>
        </w:numPr>
        <w:spacing w:after="120" w:line="276" w:lineRule="auto"/>
        <w:ind w:left="0" w:firstLine="0"/>
        <w:jc w:val="center"/>
        <w:rPr>
          <w:rFonts w:ascii="Segoe UI" w:hAnsi="Segoe UI" w:cs="Segoe UI"/>
          <w:b/>
          <w:sz w:val="22"/>
          <w:szCs w:val="22"/>
        </w:rPr>
      </w:pPr>
      <w:bookmarkStart w:id="26" w:name="_Ref132280330"/>
      <w:r w:rsidRPr="0015340A">
        <w:rPr>
          <w:rFonts w:ascii="Segoe UI" w:hAnsi="Segoe UI" w:cs="Segoe UI"/>
          <w:b/>
          <w:sz w:val="22"/>
          <w:szCs w:val="22"/>
        </w:rPr>
        <w:t>Cena za splnění předmětu smlouvy</w:t>
      </w:r>
      <w:bookmarkEnd w:id="26"/>
      <w:r w:rsidRPr="0015340A">
        <w:rPr>
          <w:rFonts w:ascii="Segoe UI" w:hAnsi="Segoe UI" w:cs="Segoe UI"/>
          <w:b/>
          <w:sz w:val="22"/>
          <w:szCs w:val="22"/>
        </w:rPr>
        <w:t xml:space="preserve"> </w:t>
      </w:r>
    </w:p>
    <w:p w14:paraId="5F9C0ADF" w14:textId="60373A61" w:rsidR="00835CBA" w:rsidRPr="0015340A" w:rsidRDefault="00754F01"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bookmarkStart w:id="27" w:name="_Ref136195940"/>
      <w:r>
        <w:rPr>
          <w:rFonts w:ascii="Segoe UI" w:hAnsi="Segoe UI" w:cs="Segoe UI"/>
          <w:sz w:val="22"/>
          <w:szCs w:val="22"/>
        </w:rPr>
        <w:t xml:space="preserve">Cena za splnění předmětu smlouvy </w:t>
      </w:r>
      <w:r w:rsidR="00A22568">
        <w:rPr>
          <w:rFonts w:ascii="Segoe UI" w:hAnsi="Segoe UI" w:cs="Segoe UI"/>
          <w:sz w:val="22"/>
          <w:szCs w:val="22"/>
        </w:rPr>
        <w:t xml:space="preserve">(dále jen </w:t>
      </w:r>
      <w:r w:rsidR="00F53147">
        <w:rPr>
          <w:rFonts w:ascii="Segoe UI" w:hAnsi="Segoe UI" w:cs="Segoe UI"/>
          <w:i/>
          <w:iCs/>
          <w:sz w:val="22"/>
          <w:szCs w:val="22"/>
        </w:rPr>
        <w:t>„</w:t>
      </w:r>
      <w:r w:rsidR="00A22568" w:rsidRPr="00A22568">
        <w:rPr>
          <w:rFonts w:ascii="Segoe UI" w:hAnsi="Segoe UI" w:cs="Segoe UI"/>
          <w:b/>
          <w:bCs/>
          <w:i/>
          <w:iCs/>
          <w:sz w:val="22"/>
          <w:szCs w:val="22"/>
        </w:rPr>
        <w:t>Cena</w:t>
      </w:r>
      <w:r w:rsidR="00F53147">
        <w:rPr>
          <w:rFonts w:ascii="Segoe UI" w:hAnsi="Segoe UI" w:cs="Segoe UI"/>
          <w:i/>
          <w:iCs/>
          <w:sz w:val="22"/>
          <w:szCs w:val="22"/>
        </w:rPr>
        <w:t>“</w:t>
      </w:r>
      <w:r w:rsidR="00A22568">
        <w:rPr>
          <w:rFonts w:ascii="Segoe UI" w:hAnsi="Segoe UI" w:cs="Segoe UI"/>
          <w:sz w:val="22"/>
          <w:szCs w:val="22"/>
        </w:rPr>
        <w:t xml:space="preserve">) </w:t>
      </w:r>
      <w:r>
        <w:rPr>
          <w:rFonts w:ascii="Segoe UI" w:hAnsi="Segoe UI" w:cs="Segoe UI"/>
          <w:sz w:val="22"/>
          <w:szCs w:val="22"/>
        </w:rPr>
        <w:t>se sjednává jako tzv. měřený kontrakt (s měřenou cenou), kdy výše ceny k</w:t>
      </w:r>
      <w:r w:rsidR="00F53147">
        <w:rPr>
          <w:rFonts w:ascii="Segoe UI" w:hAnsi="Segoe UI" w:cs="Segoe UI"/>
          <w:sz w:val="22"/>
          <w:szCs w:val="22"/>
        </w:rPr>
        <w:t> </w:t>
      </w:r>
      <w:r>
        <w:rPr>
          <w:rFonts w:ascii="Segoe UI" w:hAnsi="Segoe UI" w:cs="Segoe UI"/>
          <w:sz w:val="22"/>
          <w:szCs w:val="22"/>
        </w:rPr>
        <w:t>úhradě bude určena podle Zhotovitelem skutečně provedeného množství prací (jejich objemu v</w:t>
      </w:r>
      <w:r w:rsidR="00F53147">
        <w:rPr>
          <w:rFonts w:ascii="Segoe UI" w:hAnsi="Segoe UI" w:cs="Segoe UI"/>
          <w:sz w:val="22"/>
          <w:szCs w:val="22"/>
        </w:rPr>
        <w:t> </w:t>
      </w:r>
      <w:r>
        <w:rPr>
          <w:rFonts w:ascii="Segoe UI" w:hAnsi="Segoe UI" w:cs="Segoe UI"/>
          <w:sz w:val="22"/>
          <w:szCs w:val="22"/>
        </w:rPr>
        <w:t>příslušném fakturačním období) za jednotkovou cenu jednotlivých položek za tyto definované práce uvedenou v</w:t>
      </w:r>
      <w:r w:rsidR="00F53147">
        <w:rPr>
          <w:rFonts w:ascii="Segoe UI" w:hAnsi="Segoe UI" w:cs="Segoe UI"/>
          <w:sz w:val="22"/>
          <w:szCs w:val="22"/>
        </w:rPr>
        <w:t> </w:t>
      </w:r>
      <w:r>
        <w:rPr>
          <w:rFonts w:ascii="Segoe UI" w:hAnsi="Segoe UI" w:cs="Segoe UI"/>
          <w:sz w:val="22"/>
          <w:szCs w:val="22"/>
        </w:rPr>
        <w:t xml:space="preserve">oceněném soupisu prací podaném Zhotovitelem do </w:t>
      </w:r>
      <w:r w:rsidR="002E4929">
        <w:rPr>
          <w:rFonts w:ascii="Segoe UI" w:hAnsi="Segoe UI" w:cs="Segoe UI"/>
          <w:sz w:val="22"/>
          <w:szCs w:val="22"/>
        </w:rPr>
        <w:t>z</w:t>
      </w:r>
      <w:r>
        <w:rPr>
          <w:rFonts w:ascii="Segoe UI" w:hAnsi="Segoe UI" w:cs="Segoe UI"/>
          <w:sz w:val="22"/>
          <w:szCs w:val="22"/>
        </w:rPr>
        <w:t>adávacího řízení</w:t>
      </w:r>
      <w:r w:rsidR="002E4929">
        <w:rPr>
          <w:rFonts w:ascii="Segoe UI" w:hAnsi="Segoe UI" w:cs="Segoe UI"/>
          <w:sz w:val="22"/>
          <w:szCs w:val="22"/>
        </w:rPr>
        <w:t xml:space="preserve"> na Veřejnou zakázku</w:t>
      </w:r>
      <w:r w:rsidR="00BF5C11">
        <w:rPr>
          <w:rFonts w:ascii="Segoe UI" w:hAnsi="Segoe UI" w:cs="Segoe UI"/>
          <w:sz w:val="22"/>
          <w:szCs w:val="22"/>
        </w:rPr>
        <w:t>.</w:t>
      </w:r>
      <w:bookmarkEnd w:id="27"/>
    </w:p>
    <w:p w14:paraId="0B39F917" w14:textId="4DE4E40B" w:rsidR="0015340A" w:rsidRPr="0015340A" w:rsidRDefault="00811E03"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Pr>
          <w:rFonts w:ascii="Segoe UI" w:hAnsi="Segoe UI" w:cs="Segoe UI"/>
          <w:sz w:val="22"/>
          <w:szCs w:val="22"/>
        </w:rPr>
        <w:t>P</w:t>
      </w:r>
      <w:r w:rsidR="0015340A" w:rsidRPr="0015340A">
        <w:rPr>
          <w:rFonts w:ascii="Segoe UI" w:hAnsi="Segoe UI" w:cs="Segoe UI"/>
          <w:sz w:val="22"/>
          <w:szCs w:val="22"/>
        </w:rPr>
        <w:t>oložkové ceny zpracované v</w:t>
      </w:r>
      <w:r w:rsidR="00F53147">
        <w:rPr>
          <w:rFonts w:ascii="Segoe UI" w:hAnsi="Segoe UI" w:cs="Segoe UI"/>
          <w:sz w:val="22"/>
          <w:szCs w:val="22"/>
        </w:rPr>
        <w:t> </w:t>
      </w:r>
      <w:r w:rsidR="0015340A" w:rsidRPr="0015340A">
        <w:rPr>
          <w:rFonts w:ascii="Segoe UI" w:hAnsi="Segoe UI" w:cs="Segoe UI"/>
          <w:sz w:val="22"/>
          <w:szCs w:val="22"/>
        </w:rPr>
        <w:t>oceněném soupisu prací obsahují veškeré náklady nezbytné k</w:t>
      </w:r>
      <w:r w:rsidR="00F53147">
        <w:rPr>
          <w:rFonts w:ascii="Segoe UI" w:hAnsi="Segoe UI" w:cs="Segoe UI"/>
          <w:sz w:val="22"/>
          <w:szCs w:val="22"/>
        </w:rPr>
        <w:t> </w:t>
      </w:r>
      <w:r w:rsidR="0015340A" w:rsidRPr="0015340A">
        <w:rPr>
          <w:rFonts w:ascii="Segoe UI" w:hAnsi="Segoe UI" w:cs="Segoe UI"/>
          <w:sz w:val="22"/>
          <w:szCs w:val="22"/>
        </w:rPr>
        <w:t>řádnému a včasnému splnění předmětu smlouvy a přiměřený zisk Zhotovitele. Cena obsahuje mimo vlastní provedení prací a dodávek zejména i zabezpečení bezpečnosti a</w:t>
      </w:r>
      <w:r w:rsidR="002725AC">
        <w:rPr>
          <w:rFonts w:ascii="Segoe UI" w:hAnsi="Segoe UI" w:cs="Segoe UI"/>
          <w:sz w:val="22"/>
          <w:szCs w:val="22"/>
        </w:rPr>
        <w:t> </w:t>
      </w:r>
      <w:r w:rsidR="0015340A" w:rsidRPr="0015340A">
        <w:rPr>
          <w:rFonts w:ascii="Segoe UI" w:hAnsi="Segoe UI" w:cs="Segoe UI"/>
          <w:sz w:val="22"/>
          <w:szCs w:val="22"/>
        </w:rPr>
        <w:t>hygieny práce, náklady na vybudování, udržování a odstranění zařízení Staveniště, opatření k</w:t>
      </w:r>
      <w:r w:rsidR="00F53147">
        <w:rPr>
          <w:rFonts w:ascii="Segoe UI" w:hAnsi="Segoe UI" w:cs="Segoe UI"/>
          <w:sz w:val="22"/>
          <w:szCs w:val="22"/>
        </w:rPr>
        <w:t> </w:t>
      </w:r>
      <w:r w:rsidR="0015340A" w:rsidRPr="0015340A">
        <w:rPr>
          <w:rFonts w:ascii="Segoe UI" w:hAnsi="Segoe UI" w:cs="Segoe UI"/>
          <w:sz w:val="22"/>
          <w:szCs w:val="22"/>
        </w:rPr>
        <w:t xml:space="preserve">ochraně životního prostředí, </w:t>
      </w:r>
      <w:r w:rsidR="00BD2C20">
        <w:rPr>
          <w:rFonts w:ascii="Segoe UI" w:hAnsi="Segoe UI" w:cs="Segoe UI"/>
          <w:sz w:val="22"/>
          <w:szCs w:val="22"/>
        </w:rPr>
        <w:t xml:space="preserve">následnou údržbu zeleně, </w:t>
      </w:r>
      <w:r w:rsidR="0015340A" w:rsidRPr="0015340A">
        <w:rPr>
          <w:rFonts w:ascii="Segoe UI" w:hAnsi="Segoe UI" w:cs="Segoe UI"/>
          <w:sz w:val="22"/>
          <w:szCs w:val="22"/>
        </w:rPr>
        <w:t>pojištění Stavby a osob, organizační a koordinační činnost, náklady na publicitu,</w:t>
      </w:r>
      <w:r w:rsidR="0015340A" w:rsidRPr="0015340A">
        <w:rPr>
          <w:rFonts w:ascii="Segoe UI" w:hAnsi="Segoe UI" w:cs="Segoe UI"/>
        </w:rPr>
        <w:t xml:space="preserve"> </w:t>
      </w:r>
      <w:r w:rsidR="0015340A" w:rsidRPr="0015340A">
        <w:rPr>
          <w:rFonts w:ascii="Segoe UI" w:hAnsi="Segoe UI" w:cs="Segoe UI"/>
          <w:sz w:val="22"/>
          <w:szCs w:val="22"/>
        </w:rPr>
        <w:t>vyhotovení požadovaných dokladů, provedení požadovaných zkoušek, zpracování dokumentace zajišťované Zhotovitelem, náklady na provádění případných zvláštních opatření z</w:t>
      </w:r>
      <w:r w:rsidR="00F53147">
        <w:rPr>
          <w:rFonts w:ascii="Segoe UI" w:hAnsi="Segoe UI" w:cs="Segoe UI"/>
          <w:sz w:val="22"/>
          <w:szCs w:val="22"/>
        </w:rPr>
        <w:t> </w:t>
      </w:r>
      <w:r w:rsidR="0015340A" w:rsidRPr="0015340A">
        <w:rPr>
          <w:rFonts w:ascii="Segoe UI" w:hAnsi="Segoe UI" w:cs="Segoe UI"/>
          <w:sz w:val="22"/>
          <w:szCs w:val="22"/>
        </w:rPr>
        <w:t>důvodu nepříznivých klimatických podmínek</w:t>
      </w:r>
      <w:bookmarkStart w:id="28" w:name="_Hlk532143359"/>
      <w:r w:rsidR="0015340A" w:rsidRPr="0015340A">
        <w:rPr>
          <w:rFonts w:ascii="Segoe UI" w:hAnsi="Segoe UI" w:cs="Segoe UI"/>
          <w:sz w:val="22"/>
          <w:szCs w:val="22"/>
        </w:rPr>
        <w:t xml:space="preserve">, nejde-li o zvláště nepříznivé klimatické podmínky ve smyslu odst. </w:t>
      </w:r>
      <w:bookmarkEnd w:id="28"/>
      <w:r w:rsidR="007038CF">
        <w:rPr>
          <w:rFonts w:ascii="Segoe UI" w:hAnsi="Segoe UI" w:cs="Segoe UI"/>
          <w:sz w:val="22"/>
          <w:szCs w:val="22"/>
        </w:rPr>
        <w:fldChar w:fldCharType="begin"/>
      </w:r>
      <w:r w:rsidR="007038CF">
        <w:rPr>
          <w:rFonts w:ascii="Segoe UI" w:hAnsi="Segoe UI" w:cs="Segoe UI"/>
          <w:sz w:val="22"/>
          <w:szCs w:val="22"/>
        </w:rPr>
        <w:instrText xml:space="preserve"> REF _Ref132281077 \n \h </w:instrText>
      </w:r>
      <w:r w:rsidR="007038CF">
        <w:rPr>
          <w:rFonts w:ascii="Segoe UI" w:hAnsi="Segoe UI" w:cs="Segoe UI"/>
          <w:sz w:val="22"/>
          <w:szCs w:val="22"/>
        </w:rPr>
      </w:r>
      <w:r w:rsidR="007038CF">
        <w:rPr>
          <w:rFonts w:ascii="Segoe UI" w:hAnsi="Segoe UI" w:cs="Segoe UI"/>
          <w:sz w:val="22"/>
          <w:szCs w:val="22"/>
        </w:rPr>
        <w:fldChar w:fldCharType="separate"/>
      </w:r>
      <w:r w:rsidR="008C68BF">
        <w:rPr>
          <w:rFonts w:ascii="Segoe UI" w:hAnsi="Segoe UI" w:cs="Segoe UI"/>
          <w:sz w:val="22"/>
          <w:szCs w:val="22"/>
        </w:rPr>
        <w:t>III.2</w:t>
      </w:r>
      <w:r w:rsidR="007038CF">
        <w:rPr>
          <w:rFonts w:ascii="Segoe UI" w:hAnsi="Segoe UI" w:cs="Segoe UI"/>
          <w:sz w:val="22"/>
          <w:szCs w:val="22"/>
        </w:rPr>
        <w:fldChar w:fldCharType="end"/>
      </w:r>
      <w:r w:rsidR="002725AC">
        <w:rPr>
          <w:rFonts w:ascii="Segoe UI" w:hAnsi="Segoe UI" w:cs="Segoe UI"/>
          <w:sz w:val="22"/>
          <w:szCs w:val="22"/>
        </w:rPr>
        <w:t>.</w:t>
      </w:r>
      <w:r w:rsidR="0015340A" w:rsidRPr="0015340A">
        <w:rPr>
          <w:rFonts w:ascii="Segoe UI" w:hAnsi="Segoe UI" w:cs="Segoe UI"/>
          <w:sz w:val="22"/>
          <w:szCs w:val="22"/>
        </w:rPr>
        <w:t xml:space="preserve"> této smlouvy, provozní náklady (mj. též náklady spojené s</w:t>
      </w:r>
      <w:r w:rsidR="00F53147">
        <w:rPr>
          <w:rFonts w:ascii="Segoe UI" w:hAnsi="Segoe UI" w:cs="Segoe UI"/>
          <w:sz w:val="22"/>
          <w:szCs w:val="22"/>
        </w:rPr>
        <w:t> </w:t>
      </w:r>
      <w:r w:rsidR="0015340A" w:rsidRPr="0015340A">
        <w:rPr>
          <w:rFonts w:ascii="Segoe UI" w:hAnsi="Segoe UI" w:cs="Segoe UI"/>
          <w:sz w:val="22"/>
          <w:szCs w:val="22"/>
        </w:rPr>
        <w:t xml:space="preserve">pochůzkami po úřadech, </w:t>
      </w:r>
      <w:r w:rsidR="002725AC">
        <w:rPr>
          <w:rFonts w:ascii="Segoe UI" w:hAnsi="Segoe UI" w:cs="Segoe UI"/>
          <w:sz w:val="22"/>
          <w:szCs w:val="22"/>
        </w:rPr>
        <w:t xml:space="preserve">se </w:t>
      </w:r>
      <w:r w:rsidR="0015340A" w:rsidRPr="0015340A">
        <w:rPr>
          <w:rFonts w:ascii="Segoe UI" w:hAnsi="Segoe UI" w:cs="Segoe UI"/>
          <w:sz w:val="22"/>
          <w:szCs w:val="22"/>
        </w:rPr>
        <w:t>schvalovacími řízeními apod.), náklady na správní poplatky, pojištění, daně, bankovní záruky apod.</w:t>
      </w:r>
    </w:p>
    <w:p w14:paraId="4A15ACAA" w14:textId="1106ED3C"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Cena obsahuje rovněž odměnu za poskytnutí majetkových práv (licence) k</w:t>
      </w:r>
      <w:r w:rsidR="00F53147">
        <w:rPr>
          <w:rFonts w:ascii="Segoe UI" w:hAnsi="Segoe UI" w:cs="Segoe UI"/>
          <w:sz w:val="22"/>
          <w:szCs w:val="22"/>
        </w:rPr>
        <w:t> </w:t>
      </w:r>
      <w:r w:rsidRPr="0015340A">
        <w:rPr>
          <w:rFonts w:ascii="Segoe UI" w:hAnsi="Segoe UI" w:cs="Segoe UI"/>
          <w:sz w:val="22"/>
          <w:szCs w:val="22"/>
        </w:rPr>
        <w:t>DSPS.</w:t>
      </w:r>
    </w:p>
    <w:p w14:paraId="3C8DD046" w14:textId="275F092E" w:rsidR="0015340A" w:rsidRPr="00977361"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V</w:t>
      </w:r>
      <w:r w:rsidR="00F53147">
        <w:rPr>
          <w:rFonts w:ascii="Segoe UI" w:hAnsi="Segoe UI" w:cs="Segoe UI"/>
          <w:sz w:val="22"/>
          <w:szCs w:val="22"/>
        </w:rPr>
        <w:t> </w:t>
      </w:r>
      <w:r w:rsidRPr="0015340A">
        <w:rPr>
          <w:rFonts w:ascii="Segoe UI" w:hAnsi="Segoe UI" w:cs="Segoe UI"/>
          <w:sz w:val="22"/>
          <w:szCs w:val="22"/>
        </w:rPr>
        <w:t>ceně je zahrnuta částka představující úhradu nákladů za spotřebu el. energie a vody. Odběr těchto komodit si Zhotovitel zabezpečí na své náklady</w:t>
      </w:r>
      <w:r w:rsidR="009B0345">
        <w:rPr>
          <w:rFonts w:ascii="Segoe UI" w:hAnsi="Segoe UI" w:cs="Segoe UI"/>
          <w:sz w:val="22"/>
          <w:szCs w:val="22"/>
        </w:rPr>
        <w:t xml:space="preserve">, </w:t>
      </w:r>
      <w:r w:rsidR="009B0345" w:rsidRPr="00977361">
        <w:rPr>
          <w:rFonts w:ascii="Segoe UI" w:hAnsi="Segoe UI" w:cs="Segoe UI"/>
          <w:sz w:val="22"/>
          <w:szCs w:val="22"/>
        </w:rPr>
        <w:t xml:space="preserve">Objednatel </w:t>
      </w:r>
      <w:r w:rsidR="00E868B1">
        <w:rPr>
          <w:rFonts w:ascii="Segoe UI" w:hAnsi="Segoe UI" w:cs="Segoe UI"/>
          <w:sz w:val="22"/>
          <w:szCs w:val="22"/>
        </w:rPr>
        <w:t>Z</w:t>
      </w:r>
      <w:r w:rsidR="009B0345" w:rsidRPr="00977361">
        <w:rPr>
          <w:rFonts w:ascii="Segoe UI" w:hAnsi="Segoe UI" w:cs="Segoe UI"/>
          <w:sz w:val="22"/>
          <w:szCs w:val="22"/>
        </w:rPr>
        <w:t>hotoviteli umožní připojení</w:t>
      </w:r>
      <w:r w:rsidRPr="00977361">
        <w:rPr>
          <w:rFonts w:ascii="Segoe UI" w:hAnsi="Segoe UI" w:cs="Segoe UI"/>
          <w:sz w:val="22"/>
          <w:szCs w:val="22"/>
        </w:rPr>
        <w:t>.</w:t>
      </w:r>
    </w:p>
    <w:p w14:paraId="277BD117" w14:textId="395425FB" w:rsidR="0015340A" w:rsidRPr="00977361"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977361">
        <w:rPr>
          <w:rFonts w:ascii="Segoe UI" w:hAnsi="Segoe UI" w:cs="Segoe UI"/>
          <w:sz w:val="22"/>
          <w:szCs w:val="22"/>
        </w:rPr>
        <w:t xml:space="preserve">Platnost </w:t>
      </w:r>
      <w:r w:rsidR="00811E03">
        <w:rPr>
          <w:rFonts w:ascii="Segoe UI" w:hAnsi="Segoe UI" w:cs="Segoe UI"/>
          <w:sz w:val="22"/>
          <w:szCs w:val="22"/>
        </w:rPr>
        <w:t xml:space="preserve">jednotkových </w:t>
      </w:r>
      <w:r w:rsidRPr="00977361">
        <w:rPr>
          <w:rFonts w:ascii="Segoe UI" w:hAnsi="Segoe UI" w:cs="Segoe UI"/>
          <w:sz w:val="22"/>
          <w:szCs w:val="22"/>
        </w:rPr>
        <w:t>cen</w:t>
      </w:r>
    </w:p>
    <w:p w14:paraId="54113A05" w14:textId="112FD0CE" w:rsidR="0015340A" w:rsidRPr="007E4103" w:rsidRDefault="00811E03" w:rsidP="00E6299D">
      <w:pPr>
        <w:widowControl w:val="0"/>
        <w:numPr>
          <w:ilvl w:val="2"/>
          <w:numId w:val="15"/>
        </w:numPr>
        <w:tabs>
          <w:tab w:val="clear" w:pos="2325"/>
        </w:tabs>
        <w:spacing w:after="120" w:line="276" w:lineRule="auto"/>
        <w:ind w:left="1134" w:hanging="425"/>
        <w:jc w:val="both"/>
        <w:rPr>
          <w:rFonts w:ascii="Segoe UI" w:hAnsi="Segoe UI" w:cs="Segoe UI"/>
          <w:b/>
          <w:sz w:val="22"/>
          <w:szCs w:val="22"/>
        </w:rPr>
      </w:pPr>
      <w:r>
        <w:rPr>
          <w:rFonts w:ascii="Segoe UI" w:hAnsi="Segoe UI" w:cs="Segoe UI"/>
          <w:sz w:val="22"/>
          <w:szCs w:val="22"/>
        </w:rPr>
        <w:t xml:space="preserve">Jednotkové ceny </w:t>
      </w:r>
      <w:r w:rsidR="0015340A" w:rsidRPr="00977361">
        <w:rPr>
          <w:rFonts w:ascii="Segoe UI" w:hAnsi="Segoe UI" w:cs="Segoe UI"/>
          <w:sz w:val="22"/>
          <w:szCs w:val="22"/>
        </w:rPr>
        <w:t>obsahuj</w:t>
      </w:r>
      <w:r>
        <w:rPr>
          <w:rFonts w:ascii="Segoe UI" w:hAnsi="Segoe UI" w:cs="Segoe UI"/>
          <w:sz w:val="22"/>
          <w:szCs w:val="22"/>
        </w:rPr>
        <w:t>í</w:t>
      </w:r>
      <w:r w:rsidR="0015340A" w:rsidRPr="00977361">
        <w:rPr>
          <w:rFonts w:ascii="Segoe UI" w:hAnsi="Segoe UI" w:cs="Segoe UI"/>
          <w:sz w:val="22"/>
          <w:szCs w:val="22"/>
        </w:rPr>
        <w:t xml:space="preserve"> i předpokládané náklady vzniklé vývojem cen a j</w:t>
      </w:r>
      <w:r>
        <w:rPr>
          <w:rFonts w:ascii="Segoe UI" w:hAnsi="Segoe UI" w:cs="Segoe UI"/>
          <w:sz w:val="22"/>
          <w:szCs w:val="22"/>
        </w:rPr>
        <w:t>sou</w:t>
      </w:r>
      <w:r w:rsidR="0015340A" w:rsidRPr="00977361">
        <w:rPr>
          <w:rFonts w:ascii="Segoe UI" w:hAnsi="Segoe UI" w:cs="Segoe UI"/>
          <w:sz w:val="22"/>
          <w:szCs w:val="22"/>
        </w:rPr>
        <w:t xml:space="preserve"> platn</w:t>
      </w:r>
      <w:r>
        <w:rPr>
          <w:rFonts w:ascii="Segoe UI" w:hAnsi="Segoe UI" w:cs="Segoe UI"/>
          <w:sz w:val="22"/>
          <w:szCs w:val="22"/>
        </w:rPr>
        <w:t>é</w:t>
      </w:r>
      <w:r w:rsidR="0015340A" w:rsidRPr="00977361">
        <w:rPr>
          <w:rFonts w:ascii="Segoe UI" w:hAnsi="Segoe UI" w:cs="Segoe UI"/>
          <w:sz w:val="22"/>
          <w:szCs w:val="22"/>
        </w:rPr>
        <w:t xml:space="preserve"> až do doby předání a převzetí plnění předmětu smlouvy</w:t>
      </w:r>
      <w:r w:rsidR="00424CA8" w:rsidRPr="00977361">
        <w:rPr>
          <w:rFonts w:ascii="Segoe UI" w:hAnsi="Segoe UI" w:cs="Segoe UI"/>
          <w:sz w:val="22"/>
          <w:szCs w:val="22"/>
        </w:rPr>
        <w:t xml:space="preserve"> </w:t>
      </w:r>
      <w:r w:rsidR="00424CA8" w:rsidRPr="007E4103">
        <w:rPr>
          <w:rFonts w:ascii="Segoe UI" w:hAnsi="Segoe UI" w:cs="Segoe UI"/>
          <w:sz w:val="22"/>
          <w:szCs w:val="22"/>
        </w:rPr>
        <w:t>vyjma případu, kdy v</w:t>
      </w:r>
      <w:r w:rsidR="00F53147">
        <w:rPr>
          <w:rFonts w:ascii="Segoe UI" w:hAnsi="Segoe UI" w:cs="Segoe UI"/>
          <w:sz w:val="22"/>
          <w:szCs w:val="22"/>
        </w:rPr>
        <w:t> </w:t>
      </w:r>
      <w:r w:rsidR="00424CA8" w:rsidRPr="007E4103">
        <w:rPr>
          <w:rFonts w:ascii="Segoe UI" w:hAnsi="Segoe UI" w:cs="Segoe UI"/>
          <w:sz w:val="22"/>
          <w:szCs w:val="22"/>
        </w:rPr>
        <w:t xml:space="preserve">průběhu plnění </w:t>
      </w:r>
      <w:r w:rsidR="00A745E5" w:rsidRPr="007E4103">
        <w:rPr>
          <w:rFonts w:ascii="Segoe UI" w:hAnsi="Segoe UI" w:cs="Segoe UI"/>
          <w:sz w:val="22"/>
          <w:szCs w:val="22"/>
        </w:rPr>
        <w:t>předmětu smlouvy dojde ke změně sazeb DPH</w:t>
      </w:r>
      <w:r w:rsidR="00595499">
        <w:rPr>
          <w:rFonts w:ascii="Segoe UI" w:hAnsi="Segoe UI" w:cs="Segoe UI"/>
          <w:sz w:val="22"/>
          <w:szCs w:val="22"/>
        </w:rPr>
        <w:t xml:space="preserve"> </w:t>
      </w:r>
      <w:bookmarkStart w:id="29" w:name="_Hlk14782813"/>
      <w:r w:rsidR="00595499" w:rsidRPr="00595499">
        <w:rPr>
          <w:rFonts w:ascii="Segoe UI" w:hAnsi="Segoe UI" w:cs="Segoe UI"/>
          <w:sz w:val="22"/>
          <w:szCs w:val="22"/>
        </w:rPr>
        <w:t>či ke změně v</w:t>
      </w:r>
      <w:r w:rsidR="00F53147">
        <w:rPr>
          <w:rFonts w:ascii="Segoe UI" w:hAnsi="Segoe UI" w:cs="Segoe UI"/>
          <w:sz w:val="22"/>
          <w:szCs w:val="22"/>
        </w:rPr>
        <w:t> </w:t>
      </w:r>
      <w:r w:rsidR="00595499" w:rsidRPr="00595499">
        <w:rPr>
          <w:rFonts w:ascii="Segoe UI" w:hAnsi="Segoe UI" w:cs="Segoe UI"/>
          <w:sz w:val="22"/>
          <w:szCs w:val="22"/>
        </w:rPr>
        <w:t>oblasti přenesení daňové povinnosti</w:t>
      </w:r>
      <w:bookmarkEnd w:id="29"/>
      <w:r w:rsidR="0015340A" w:rsidRPr="007E4103">
        <w:rPr>
          <w:rFonts w:ascii="Segoe UI" w:hAnsi="Segoe UI" w:cs="Segoe UI"/>
          <w:sz w:val="22"/>
          <w:szCs w:val="22"/>
        </w:rPr>
        <w:t>;</w:t>
      </w:r>
    </w:p>
    <w:p w14:paraId="33EBA36A" w14:textId="48AF9B48" w:rsidR="0015340A" w:rsidRPr="0015340A" w:rsidRDefault="00111039" w:rsidP="00E6299D">
      <w:pPr>
        <w:widowControl w:val="0"/>
        <w:numPr>
          <w:ilvl w:val="2"/>
          <w:numId w:val="15"/>
        </w:numPr>
        <w:tabs>
          <w:tab w:val="clear" w:pos="2325"/>
        </w:tabs>
        <w:spacing w:after="120" w:line="276" w:lineRule="auto"/>
        <w:ind w:left="1134" w:hanging="425"/>
        <w:jc w:val="both"/>
        <w:rPr>
          <w:rFonts w:ascii="Segoe UI" w:hAnsi="Segoe UI" w:cs="Segoe UI"/>
          <w:b/>
          <w:sz w:val="22"/>
          <w:szCs w:val="22"/>
        </w:rPr>
      </w:pPr>
      <w:r>
        <w:rPr>
          <w:rFonts w:ascii="Segoe UI" w:hAnsi="Segoe UI" w:cs="Segoe UI"/>
          <w:sz w:val="22"/>
          <w:szCs w:val="22"/>
        </w:rPr>
        <w:t>j</w:t>
      </w:r>
      <w:r w:rsidR="0015340A" w:rsidRPr="0015340A">
        <w:rPr>
          <w:rFonts w:ascii="Segoe UI" w:hAnsi="Segoe UI" w:cs="Segoe UI"/>
          <w:sz w:val="22"/>
          <w:szCs w:val="22"/>
        </w:rPr>
        <w:t>ednotkové ceny uvedené v</w:t>
      </w:r>
      <w:r w:rsidR="00F53147">
        <w:rPr>
          <w:rFonts w:ascii="Segoe UI" w:hAnsi="Segoe UI" w:cs="Segoe UI"/>
          <w:sz w:val="22"/>
          <w:szCs w:val="22"/>
        </w:rPr>
        <w:t> </w:t>
      </w:r>
      <w:r w:rsidR="0015340A" w:rsidRPr="0015340A">
        <w:rPr>
          <w:rFonts w:ascii="Segoe UI" w:hAnsi="Segoe UI" w:cs="Segoe UI"/>
          <w:sz w:val="22"/>
          <w:szCs w:val="22"/>
        </w:rPr>
        <w:t>oceněném soupisu prací jsou ceny pevné po celou dobu výstavby až do termínu dokončení Stavby a předání a převzetí plnění předmětu smlouvy;</w:t>
      </w:r>
    </w:p>
    <w:p w14:paraId="71E8EBED" w14:textId="2D8E8B6F" w:rsidR="0015340A" w:rsidRPr="0015340A" w:rsidRDefault="00111039" w:rsidP="00E6299D">
      <w:pPr>
        <w:widowControl w:val="0"/>
        <w:numPr>
          <w:ilvl w:val="2"/>
          <w:numId w:val="15"/>
        </w:numPr>
        <w:tabs>
          <w:tab w:val="clear" w:pos="2325"/>
        </w:tabs>
        <w:spacing w:after="120" w:line="276" w:lineRule="auto"/>
        <w:ind w:left="1134" w:hanging="425"/>
        <w:jc w:val="both"/>
        <w:rPr>
          <w:rFonts w:ascii="Segoe UI" w:hAnsi="Segoe UI" w:cs="Segoe UI"/>
          <w:b/>
          <w:sz w:val="22"/>
          <w:szCs w:val="22"/>
        </w:rPr>
      </w:pPr>
      <w:r>
        <w:rPr>
          <w:rFonts w:ascii="Segoe UI" w:hAnsi="Segoe UI" w:cs="Segoe UI"/>
          <w:sz w:val="22"/>
          <w:szCs w:val="22"/>
        </w:rPr>
        <w:lastRenderedPageBreak/>
        <w:t>j</w:t>
      </w:r>
      <w:r w:rsidR="00811E03">
        <w:rPr>
          <w:rFonts w:ascii="Segoe UI" w:hAnsi="Segoe UI" w:cs="Segoe UI"/>
          <w:sz w:val="22"/>
          <w:szCs w:val="22"/>
        </w:rPr>
        <w:t xml:space="preserve">ednotkové </w:t>
      </w:r>
      <w:r w:rsidR="0015340A" w:rsidRPr="0015340A">
        <w:rPr>
          <w:rFonts w:ascii="Segoe UI" w:hAnsi="Segoe UI" w:cs="Segoe UI"/>
          <w:sz w:val="22"/>
          <w:szCs w:val="22"/>
        </w:rPr>
        <w:t>ceny slouží k</w:t>
      </w:r>
      <w:r w:rsidR="00F53147">
        <w:rPr>
          <w:rFonts w:ascii="Segoe UI" w:hAnsi="Segoe UI" w:cs="Segoe UI"/>
          <w:sz w:val="22"/>
          <w:szCs w:val="22"/>
        </w:rPr>
        <w:t> </w:t>
      </w:r>
      <w:r w:rsidR="0015340A" w:rsidRPr="0015340A">
        <w:rPr>
          <w:rFonts w:ascii="Segoe UI" w:hAnsi="Segoe UI" w:cs="Segoe UI"/>
          <w:sz w:val="22"/>
          <w:szCs w:val="22"/>
        </w:rPr>
        <w:t>prokazování finančního objemu skutečně provedených prací za příslušné období (jako podklad pro fakturaci)</w:t>
      </w:r>
      <w:r w:rsidR="001E5599">
        <w:rPr>
          <w:rFonts w:ascii="Segoe UI" w:hAnsi="Segoe UI" w:cs="Segoe UI"/>
          <w:sz w:val="22"/>
          <w:szCs w:val="22"/>
        </w:rPr>
        <w:t>,</w:t>
      </w:r>
      <w:r w:rsidR="00F53147">
        <w:rPr>
          <w:rFonts w:ascii="Segoe UI" w:hAnsi="Segoe UI" w:cs="Segoe UI"/>
          <w:sz w:val="22"/>
          <w:szCs w:val="22"/>
        </w:rPr>
        <w:t xml:space="preserve"> </w:t>
      </w:r>
      <w:r w:rsidR="00A22568" w:rsidRPr="00A22568">
        <w:rPr>
          <w:rFonts w:ascii="Segoe UI" w:hAnsi="Segoe UI" w:cs="Segoe UI"/>
          <w:sz w:val="22"/>
          <w:szCs w:val="22"/>
        </w:rPr>
        <w:t>a to bez ohledu na to, zda skutečný objem těchto prací se ukáže při realizaci jako nižší nebo vyšší oproti předpokládanému objemu uvedenému v</w:t>
      </w:r>
      <w:r w:rsidR="00A22568">
        <w:rPr>
          <w:rFonts w:ascii="Segoe UI" w:hAnsi="Segoe UI" w:cs="Segoe UI"/>
          <w:sz w:val="22"/>
          <w:szCs w:val="22"/>
        </w:rPr>
        <w:t xml:space="preserve"> rámci </w:t>
      </w:r>
      <w:r w:rsidR="002E4929">
        <w:rPr>
          <w:rFonts w:ascii="Segoe UI" w:hAnsi="Segoe UI" w:cs="Segoe UI"/>
          <w:sz w:val="22"/>
          <w:szCs w:val="22"/>
        </w:rPr>
        <w:t xml:space="preserve">zadávacího řízení na </w:t>
      </w:r>
      <w:r w:rsidR="00A22568">
        <w:rPr>
          <w:rFonts w:ascii="Segoe UI" w:hAnsi="Segoe UI" w:cs="Segoe UI"/>
          <w:sz w:val="22"/>
          <w:szCs w:val="22"/>
        </w:rPr>
        <w:t>Veřejn</w:t>
      </w:r>
      <w:r w:rsidR="002E4929">
        <w:rPr>
          <w:rFonts w:ascii="Segoe UI" w:hAnsi="Segoe UI" w:cs="Segoe UI"/>
          <w:sz w:val="22"/>
          <w:szCs w:val="22"/>
        </w:rPr>
        <w:t>ou</w:t>
      </w:r>
      <w:r w:rsidR="00A22568">
        <w:rPr>
          <w:rFonts w:ascii="Segoe UI" w:hAnsi="Segoe UI" w:cs="Segoe UI"/>
          <w:sz w:val="22"/>
          <w:szCs w:val="22"/>
        </w:rPr>
        <w:t xml:space="preserve"> zakázk</w:t>
      </w:r>
      <w:r w:rsidR="002E4929">
        <w:rPr>
          <w:rFonts w:ascii="Segoe UI" w:hAnsi="Segoe UI" w:cs="Segoe UI"/>
          <w:sz w:val="22"/>
          <w:szCs w:val="22"/>
        </w:rPr>
        <w:t>u</w:t>
      </w:r>
      <w:r w:rsidR="00A22568" w:rsidRPr="00A22568">
        <w:rPr>
          <w:rFonts w:ascii="Segoe UI" w:hAnsi="Segoe UI" w:cs="Segoe UI"/>
          <w:sz w:val="22"/>
          <w:szCs w:val="22"/>
        </w:rPr>
        <w:t>.</w:t>
      </w:r>
    </w:p>
    <w:p w14:paraId="68905FA6" w14:textId="6FE351D5" w:rsidR="0015340A" w:rsidRPr="0015340A" w:rsidRDefault="00A22568"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bookmarkStart w:id="30" w:name="_Ref138757083"/>
      <w:r>
        <w:rPr>
          <w:rFonts w:ascii="Segoe UI" w:hAnsi="Segoe UI" w:cs="Segoe UI"/>
          <w:sz w:val="22"/>
          <w:szCs w:val="22"/>
        </w:rPr>
        <w:t>C</w:t>
      </w:r>
      <w:r w:rsidR="0015340A" w:rsidRPr="0015340A">
        <w:rPr>
          <w:rFonts w:ascii="Segoe UI" w:hAnsi="Segoe UI" w:cs="Segoe UI"/>
          <w:sz w:val="22"/>
          <w:szCs w:val="22"/>
        </w:rPr>
        <w:t>ena může být změněna pouze:</w:t>
      </w:r>
      <w:bookmarkEnd w:id="30"/>
      <w:r w:rsidR="0015340A" w:rsidRPr="0015340A">
        <w:rPr>
          <w:rFonts w:ascii="Segoe UI" w:hAnsi="Segoe UI" w:cs="Segoe UI"/>
          <w:sz w:val="22"/>
          <w:szCs w:val="22"/>
        </w:rPr>
        <w:t xml:space="preserve"> </w:t>
      </w:r>
    </w:p>
    <w:p w14:paraId="05B26024" w14:textId="13E4EEF4" w:rsidR="0015340A" w:rsidRPr="0015340A" w:rsidRDefault="0015340A" w:rsidP="00E6299D">
      <w:pPr>
        <w:widowControl w:val="0"/>
        <w:numPr>
          <w:ilvl w:val="2"/>
          <w:numId w:val="27"/>
        </w:numPr>
        <w:tabs>
          <w:tab w:val="clear" w:pos="2325"/>
        </w:tabs>
        <w:spacing w:after="120" w:line="276" w:lineRule="auto"/>
        <w:ind w:left="1134" w:hanging="425"/>
        <w:jc w:val="both"/>
        <w:rPr>
          <w:rFonts w:ascii="Segoe UI" w:hAnsi="Segoe UI" w:cs="Segoe UI"/>
          <w:sz w:val="22"/>
          <w:szCs w:val="22"/>
        </w:rPr>
      </w:pPr>
      <w:r w:rsidRPr="0015340A">
        <w:rPr>
          <w:rFonts w:ascii="Segoe UI" w:hAnsi="Segoe UI" w:cs="Segoe UI"/>
          <w:sz w:val="22"/>
          <w:szCs w:val="22"/>
        </w:rPr>
        <w:t xml:space="preserve">dohodou smluvních stran, pokud se Objednatel se Zhotovitelem za dále sjednaných podmínek dohodnou na provedení i jiných prací nebo </w:t>
      </w:r>
      <w:r w:rsidR="00032EE6" w:rsidRPr="0015340A">
        <w:rPr>
          <w:rFonts w:ascii="Segoe UI" w:hAnsi="Segoe UI" w:cs="Segoe UI"/>
          <w:sz w:val="22"/>
          <w:szCs w:val="22"/>
        </w:rPr>
        <w:t>dodávek</w:t>
      </w:r>
      <w:r w:rsidRPr="0015340A">
        <w:rPr>
          <w:rFonts w:ascii="Segoe UI" w:hAnsi="Segoe UI" w:cs="Segoe UI"/>
          <w:sz w:val="22"/>
          <w:szCs w:val="22"/>
        </w:rPr>
        <w:t xml:space="preserve"> než těch, které byly obsahem Projektové dokumentace a soupisu prací</w:t>
      </w:r>
      <w:r w:rsidR="00111039">
        <w:rPr>
          <w:rFonts w:ascii="Segoe UI" w:hAnsi="Segoe UI" w:cs="Segoe UI"/>
          <w:sz w:val="22"/>
          <w:szCs w:val="22"/>
        </w:rPr>
        <w:t>,</w:t>
      </w:r>
      <w:r w:rsidRPr="0015340A">
        <w:rPr>
          <w:rFonts w:ascii="Segoe UI" w:hAnsi="Segoe UI" w:cs="Segoe UI"/>
          <w:sz w:val="22"/>
          <w:szCs w:val="22"/>
        </w:rPr>
        <w:t xml:space="preserve"> nebo na vyloučení některé práce nebo dodávky z předmětu plnění</w:t>
      </w:r>
      <w:r w:rsidRPr="0015340A">
        <w:rPr>
          <w:rFonts w:ascii="Segoe UI" w:hAnsi="Segoe UI" w:cs="Segoe UI"/>
          <w:color w:val="000000"/>
          <w:sz w:val="22"/>
          <w:szCs w:val="22"/>
        </w:rPr>
        <w:t>, a v souladu se ZZVZ</w:t>
      </w:r>
      <w:r w:rsidRPr="0015340A">
        <w:rPr>
          <w:rFonts w:ascii="Segoe UI" w:hAnsi="Segoe UI" w:cs="Segoe UI"/>
          <w:sz w:val="22"/>
          <w:szCs w:val="22"/>
        </w:rPr>
        <w:t>;</w:t>
      </w:r>
    </w:p>
    <w:p w14:paraId="271EE9B8" w14:textId="77777777" w:rsidR="0015340A" w:rsidRPr="00977361" w:rsidRDefault="0015340A" w:rsidP="00E6299D">
      <w:pPr>
        <w:widowControl w:val="0"/>
        <w:numPr>
          <w:ilvl w:val="2"/>
          <w:numId w:val="27"/>
        </w:numPr>
        <w:tabs>
          <w:tab w:val="clear" w:pos="2325"/>
        </w:tabs>
        <w:spacing w:after="120" w:line="276" w:lineRule="auto"/>
        <w:ind w:left="1134" w:hanging="425"/>
        <w:jc w:val="both"/>
        <w:rPr>
          <w:rFonts w:ascii="Segoe UI" w:hAnsi="Segoe UI" w:cs="Segoe UI"/>
          <w:sz w:val="22"/>
          <w:szCs w:val="22"/>
        </w:rPr>
      </w:pPr>
      <w:r w:rsidRPr="0015340A">
        <w:rPr>
          <w:rFonts w:ascii="Segoe UI" w:hAnsi="Segoe UI" w:cs="Segoe UI"/>
          <w:sz w:val="22"/>
          <w:szCs w:val="22"/>
        </w:rPr>
        <w:t xml:space="preserve">dohodou smluvních stran, pokud se Objednatel se Zhotovitelem dohodnou na jiné kvalitě nebo druhu dodávek spojených se zhotovením Stavby dle této smlouvy než </w:t>
      </w:r>
      <w:r w:rsidRPr="00977361">
        <w:rPr>
          <w:rFonts w:ascii="Segoe UI" w:hAnsi="Segoe UI" w:cs="Segoe UI"/>
          <w:sz w:val="22"/>
          <w:szCs w:val="22"/>
        </w:rPr>
        <w:t>té, která vyplývá z této smlouvy</w:t>
      </w:r>
      <w:r w:rsidRPr="00977361">
        <w:rPr>
          <w:rFonts w:ascii="Segoe UI" w:hAnsi="Segoe UI" w:cs="Segoe UI"/>
          <w:color w:val="000000"/>
          <w:sz w:val="22"/>
          <w:szCs w:val="22"/>
        </w:rPr>
        <w:t>, a v souladu se ZZVZ</w:t>
      </w:r>
      <w:r w:rsidRPr="00977361">
        <w:rPr>
          <w:rFonts w:ascii="Segoe UI" w:hAnsi="Segoe UI" w:cs="Segoe UI"/>
          <w:sz w:val="22"/>
          <w:szCs w:val="22"/>
        </w:rPr>
        <w:t>;</w:t>
      </w:r>
    </w:p>
    <w:p w14:paraId="67F90ADD" w14:textId="1AF87872" w:rsidR="0015340A" w:rsidRDefault="0015340A" w:rsidP="00E6299D">
      <w:pPr>
        <w:widowControl w:val="0"/>
        <w:numPr>
          <w:ilvl w:val="2"/>
          <w:numId w:val="27"/>
        </w:numPr>
        <w:tabs>
          <w:tab w:val="clear" w:pos="2325"/>
        </w:tabs>
        <w:spacing w:after="120" w:line="276" w:lineRule="auto"/>
        <w:ind w:left="1134" w:hanging="425"/>
        <w:jc w:val="both"/>
        <w:rPr>
          <w:rFonts w:ascii="Segoe UI" w:hAnsi="Segoe UI" w:cs="Segoe UI"/>
          <w:sz w:val="22"/>
          <w:szCs w:val="22"/>
        </w:rPr>
      </w:pPr>
      <w:bookmarkStart w:id="31" w:name="_Hlk503436912"/>
      <w:r w:rsidRPr="00977361">
        <w:rPr>
          <w:rFonts w:ascii="Segoe UI" w:hAnsi="Segoe UI" w:cs="Segoe UI"/>
          <w:sz w:val="22"/>
          <w:szCs w:val="22"/>
        </w:rPr>
        <w:t>dohodou smluvních stran, pokud se Objednatel se Zhotovitelem dohodnou na provádění zvláštních opatření z důvodu zvláště nepříznivých klimatických podmínek, a v souladu se ZZVZ</w:t>
      </w:r>
      <w:r w:rsidR="007F7350" w:rsidRPr="00977361">
        <w:rPr>
          <w:rFonts w:ascii="Segoe UI" w:hAnsi="Segoe UI" w:cs="Segoe UI"/>
          <w:sz w:val="22"/>
          <w:szCs w:val="22"/>
        </w:rPr>
        <w:t>;</w:t>
      </w:r>
    </w:p>
    <w:p w14:paraId="784BD914" w14:textId="28767757" w:rsidR="00A745E5" w:rsidRPr="007E4103" w:rsidRDefault="006B74AB" w:rsidP="00E6299D">
      <w:pPr>
        <w:widowControl w:val="0"/>
        <w:numPr>
          <w:ilvl w:val="2"/>
          <w:numId w:val="27"/>
        </w:numPr>
        <w:tabs>
          <w:tab w:val="clear" w:pos="2325"/>
        </w:tabs>
        <w:spacing w:after="120" w:line="276" w:lineRule="auto"/>
        <w:ind w:left="1134" w:hanging="425"/>
        <w:jc w:val="both"/>
        <w:rPr>
          <w:rFonts w:ascii="Segoe UI" w:hAnsi="Segoe UI" w:cs="Segoe UI"/>
          <w:sz w:val="22"/>
          <w:szCs w:val="22"/>
        </w:rPr>
      </w:pPr>
      <w:r w:rsidRPr="007E4103">
        <w:rPr>
          <w:rFonts w:ascii="Segoe UI" w:hAnsi="Segoe UI" w:cs="Segoe UI"/>
          <w:sz w:val="22"/>
          <w:szCs w:val="22"/>
        </w:rPr>
        <w:t xml:space="preserve">v případě, že dojde ke změně zákonné sazby DPH či ke změně v oblasti přenesení daňové povinnosti, je Zhotovitel </w:t>
      </w:r>
      <w:r w:rsidR="00182957">
        <w:rPr>
          <w:rFonts w:ascii="Segoe UI" w:hAnsi="Segoe UI" w:cs="Segoe UI"/>
          <w:sz w:val="22"/>
          <w:szCs w:val="22"/>
        </w:rPr>
        <w:t>k C</w:t>
      </w:r>
      <w:r w:rsidRPr="007E4103">
        <w:rPr>
          <w:rFonts w:ascii="Segoe UI" w:hAnsi="Segoe UI" w:cs="Segoe UI"/>
          <w:sz w:val="22"/>
          <w:szCs w:val="22"/>
        </w:rPr>
        <w:t xml:space="preserve">eně </w:t>
      </w:r>
      <w:r w:rsidR="00CA0C7F" w:rsidRPr="007E4103">
        <w:rPr>
          <w:rFonts w:ascii="Segoe UI" w:hAnsi="Segoe UI" w:cs="Segoe UI"/>
          <w:sz w:val="22"/>
          <w:szCs w:val="22"/>
        </w:rPr>
        <w:t>či odměně bez DPH účtovat DPH v platné výši</w:t>
      </w:r>
      <w:r w:rsidR="007F7350" w:rsidRPr="007E4103">
        <w:rPr>
          <w:rFonts w:ascii="Segoe UI" w:hAnsi="Segoe UI" w:cs="Segoe UI"/>
          <w:sz w:val="22"/>
          <w:szCs w:val="22"/>
        </w:rPr>
        <w:t>; smluvní strany se dohodly, že v případě změny ceny či odměny</w:t>
      </w:r>
      <w:r w:rsidR="00032EE6" w:rsidRPr="007E4103">
        <w:rPr>
          <w:rFonts w:ascii="Segoe UI" w:hAnsi="Segoe UI" w:cs="Segoe UI"/>
          <w:sz w:val="22"/>
          <w:szCs w:val="22"/>
        </w:rPr>
        <w:t xml:space="preserve"> v důsledku změny sazby DPH </w:t>
      </w:r>
      <w:bookmarkStart w:id="32" w:name="_Hlk14782844"/>
      <w:r w:rsidR="00595499" w:rsidRPr="00595499">
        <w:rPr>
          <w:rFonts w:ascii="Segoe UI" w:hAnsi="Segoe UI" w:cs="Segoe UI"/>
          <w:sz w:val="22"/>
          <w:szCs w:val="22"/>
        </w:rPr>
        <w:t>či změny v oblasti přenesení daňové povinnosti</w:t>
      </w:r>
      <w:bookmarkEnd w:id="32"/>
      <w:r w:rsidR="00595499" w:rsidRPr="00595499">
        <w:rPr>
          <w:rFonts w:ascii="Segoe UI" w:hAnsi="Segoe UI" w:cs="Segoe UI"/>
          <w:sz w:val="22"/>
          <w:szCs w:val="22"/>
        </w:rPr>
        <w:t xml:space="preserve"> </w:t>
      </w:r>
      <w:r w:rsidR="00032EE6" w:rsidRPr="007E4103">
        <w:rPr>
          <w:rFonts w:ascii="Segoe UI" w:hAnsi="Segoe UI" w:cs="Segoe UI"/>
          <w:sz w:val="22"/>
          <w:szCs w:val="22"/>
        </w:rPr>
        <w:t>není nutno ke smlouvě uzavírat dodatek.</w:t>
      </w:r>
    </w:p>
    <w:bookmarkEnd w:id="31"/>
    <w:p w14:paraId="52FC98FD" w14:textId="77777777" w:rsidR="0015340A" w:rsidRPr="0015340A" w:rsidRDefault="0015340A" w:rsidP="0015340A">
      <w:pPr>
        <w:widowControl w:val="0"/>
        <w:spacing w:after="120" w:line="276" w:lineRule="auto"/>
        <w:ind w:left="1134"/>
        <w:jc w:val="both"/>
        <w:rPr>
          <w:rFonts w:ascii="Segoe UI" w:hAnsi="Segoe UI" w:cs="Segoe UI"/>
          <w:b/>
          <w:sz w:val="22"/>
          <w:szCs w:val="22"/>
        </w:rPr>
      </w:pPr>
    </w:p>
    <w:p w14:paraId="3F860F88" w14:textId="24502747" w:rsidR="0015340A" w:rsidRPr="0015340A" w:rsidRDefault="0015340A" w:rsidP="00E6299D">
      <w:pPr>
        <w:keepNext/>
        <w:widowControl w:val="0"/>
        <w:numPr>
          <w:ilvl w:val="0"/>
          <w:numId w:val="7"/>
        </w:numPr>
        <w:spacing w:after="120" w:line="276" w:lineRule="auto"/>
        <w:ind w:left="0" w:firstLine="0"/>
        <w:jc w:val="center"/>
        <w:rPr>
          <w:rFonts w:ascii="Segoe UI" w:hAnsi="Segoe UI" w:cs="Segoe UI"/>
          <w:b/>
          <w:sz w:val="22"/>
          <w:szCs w:val="22"/>
        </w:rPr>
      </w:pPr>
      <w:bookmarkStart w:id="33" w:name="_Ref138757062"/>
      <w:r w:rsidRPr="0015340A">
        <w:rPr>
          <w:rFonts w:ascii="Segoe UI" w:hAnsi="Segoe UI" w:cs="Segoe UI"/>
          <w:b/>
          <w:sz w:val="22"/>
          <w:szCs w:val="22"/>
        </w:rPr>
        <w:t xml:space="preserve">Podmínky pro úpravu </w:t>
      </w:r>
      <w:r w:rsidR="00811E03">
        <w:rPr>
          <w:rFonts w:ascii="Segoe UI" w:hAnsi="Segoe UI" w:cs="Segoe UI"/>
          <w:b/>
          <w:sz w:val="22"/>
          <w:szCs w:val="22"/>
        </w:rPr>
        <w:t>C</w:t>
      </w:r>
      <w:r w:rsidRPr="0015340A">
        <w:rPr>
          <w:rFonts w:ascii="Segoe UI" w:hAnsi="Segoe UI" w:cs="Segoe UI"/>
          <w:b/>
          <w:sz w:val="22"/>
          <w:szCs w:val="22"/>
        </w:rPr>
        <w:t>eny</w:t>
      </w:r>
      <w:bookmarkEnd w:id="33"/>
    </w:p>
    <w:p w14:paraId="0C28A1AA" w14:textId="6BDBBB4F" w:rsidR="00A22568" w:rsidRPr="00F91C06" w:rsidRDefault="00A22568" w:rsidP="00A22568">
      <w:pPr>
        <w:widowControl w:val="0"/>
        <w:numPr>
          <w:ilvl w:val="1"/>
          <w:numId w:val="7"/>
        </w:numPr>
        <w:tabs>
          <w:tab w:val="clear" w:pos="737"/>
          <w:tab w:val="num" w:pos="567"/>
        </w:tabs>
        <w:spacing w:after="120" w:line="276" w:lineRule="auto"/>
        <w:ind w:left="567" w:hanging="567"/>
        <w:jc w:val="both"/>
        <w:rPr>
          <w:rFonts w:ascii="Segoe UI" w:hAnsi="Segoe UI" w:cs="Segoe UI"/>
          <w:sz w:val="22"/>
          <w:szCs w:val="22"/>
        </w:rPr>
      </w:pPr>
      <w:bookmarkStart w:id="34" w:name="_Ref138757505"/>
      <w:bookmarkStart w:id="35" w:name="_Ref84223442"/>
      <w:bookmarkStart w:id="36" w:name="_Ref132285464"/>
      <w:bookmarkStart w:id="37" w:name="_Hlk504554673"/>
      <w:r>
        <w:rPr>
          <w:rFonts w:ascii="Segoe UI" w:hAnsi="Segoe UI" w:cs="Segoe UI"/>
          <w:sz w:val="22"/>
          <w:szCs w:val="22"/>
        </w:rPr>
        <w:t>Vyskytne-li se potřeba k provedení jiných dodávek či prací (v tomto odstavci dále jen „</w:t>
      </w:r>
      <w:r w:rsidRPr="00F70D9B">
        <w:rPr>
          <w:rFonts w:ascii="Segoe UI" w:hAnsi="Segoe UI" w:cs="Segoe UI"/>
          <w:b/>
          <w:bCs/>
          <w:i/>
          <w:iCs/>
          <w:sz w:val="22"/>
          <w:szCs w:val="22"/>
        </w:rPr>
        <w:t>pr</w:t>
      </w:r>
      <w:r>
        <w:rPr>
          <w:rFonts w:ascii="Segoe UI" w:hAnsi="Segoe UI" w:cs="Segoe UI"/>
          <w:b/>
          <w:bCs/>
          <w:i/>
          <w:iCs/>
          <w:sz w:val="22"/>
          <w:szCs w:val="22"/>
        </w:rPr>
        <w:t>áce</w:t>
      </w:r>
      <w:r>
        <w:rPr>
          <w:rFonts w:ascii="Segoe UI" w:hAnsi="Segoe UI" w:cs="Segoe UI"/>
          <w:sz w:val="22"/>
          <w:szCs w:val="22"/>
        </w:rPr>
        <w:t>“) nad rámec činností uvedených v Projektové dokumentaci</w:t>
      </w:r>
      <w:r w:rsidR="00B54F58">
        <w:rPr>
          <w:rFonts w:ascii="Segoe UI" w:hAnsi="Segoe UI" w:cs="Segoe UI"/>
          <w:sz w:val="22"/>
          <w:szCs w:val="22"/>
        </w:rPr>
        <w:t> </w:t>
      </w:r>
      <w:r>
        <w:rPr>
          <w:rFonts w:ascii="Segoe UI" w:hAnsi="Segoe UI" w:cs="Segoe UI"/>
          <w:sz w:val="22"/>
          <w:szCs w:val="22"/>
        </w:rPr>
        <w:t>/</w:t>
      </w:r>
      <w:r w:rsidR="00B54F58">
        <w:rPr>
          <w:rFonts w:ascii="Segoe UI" w:hAnsi="Segoe UI" w:cs="Segoe UI"/>
          <w:sz w:val="22"/>
          <w:szCs w:val="22"/>
        </w:rPr>
        <w:t> </w:t>
      </w:r>
      <w:r>
        <w:rPr>
          <w:rFonts w:ascii="Segoe UI" w:hAnsi="Segoe UI" w:cs="Segoe UI"/>
          <w:sz w:val="22"/>
          <w:szCs w:val="22"/>
        </w:rPr>
        <w:t>oceněném soupisu prací (dále jen „</w:t>
      </w:r>
      <w:r w:rsidRPr="00CB44F0">
        <w:rPr>
          <w:rFonts w:ascii="Segoe UI" w:hAnsi="Segoe UI" w:cs="Segoe UI"/>
          <w:b/>
          <w:bCs/>
          <w:i/>
          <w:iCs/>
          <w:sz w:val="22"/>
          <w:szCs w:val="22"/>
        </w:rPr>
        <w:t>dodatečné práce</w:t>
      </w:r>
      <w:r>
        <w:rPr>
          <w:rFonts w:ascii="Segoe UI" w:hAnsi="Segoe UI" w:cs="Segoe UI"/>
          <w:sz w:val="22"/>
          <w:szCs w:val="22"/>
        </w:rPr>
        <w:t>“),</w:t>
      </w:r>
      <w:r w:rsidRPr="004C55BF">
        <w:rPr>
          <w:rFonts w:ascii="Segoe UI" w:hAnsi="Segoe UI" w:cs="Segoe UI"/>
          <w:sz w:val="22"/>
          <w:szCs w:val="22"/>
        </w:rPr>
        <w:t xml:space="preserve"> </w:t>
      </w:r>
      <w:r>
        <w:rPr>
          <w:rFonts w:ascii="Segoe UI" w:hAnsi="Segoe UI" w:cs="Segoe UI"/>
          <w:sz w:val="22"/>
          <w:szCs w:val="22"/>
        </w:rPr>
        <w:t>či naopak některé práce uvedené v projektové dokumentaci</w:t>
      </w:r>
      <w:r w:rsidR="00B54F58">
        <w:rPr>
          <w:rFonts w:ascii="Segoe UI" w:hAnsi="Segoe UI" w:cs="Segoe UI"/>
          <w:sz w:val="22"/>
          <w:szCs w:val="22"/>
        </w:rPr>
        <w:t> </w:t>
      </w:r>
      <w:r>
        <w:rPr>
          <w:rFonts w:ascii="Segoe UI" w:hAnsi="Segoe UI" w:cs="Segoe UI"/>
          <w:sz w:val="22"/>
          <w:szCs w:val="22"/>
        </w:rPr>
        <w:t>/</w:t>
      </w:r>
      <w:r w:rsidR="00B54F58">
        <w:rPr>
          <w:rFonts w:ascii="Segoe UI" w:hAnsi="Segoe UI" w:cs="Segoe UI"/>
          <w:sz w:val="22"/>
          <w:szCs w:val="22"/>
        </w:rPr>
        <w:t> </w:t>
      </w:r>
      <w:r>
        <w:rPr>
          <w:rFonts w:ascii="Segoe UI" w:hAnsi="Segoe UI" w:cs="Segoe UI"/>
          <w:sz w:val="22"/>
          <w:szCs w:val="22"/>
        </w:rPr>
        <w:t>oceněném soupisu prací nebude nezbytné provádět (dále jen „</w:t>
      </w:r>
      <w:r w:rsidRPr="00F70D9B">
        <w:rPr>
          <w:rFonts w:ascii="Segoe UI" w:hAnsi="Segoe UI" w:cs="Segoe UI"/>
          <w:b/>
          <w:bCs/>
          <w:i/>
          <w:iCs/>
          <w:sz w:val="22"/>
          <w:szCs w:val="22"/>
        </w:rPr>
        <w:t>nadbytečné práce</w:t>
      </w:r>
      <w:r>
        <w:rPr>
          <w:rFonts w:ascii="Segoe UI" w:hAnsi="Segoe UI" w:cs="Segoe UI"/>
          <w:sz w:val="22"/>
          <w:szCs w:val="22"/>
        </w:rPr>
        <w:t xml:space="preserve">“), </w:t>
      </w:r>
      <w:r w:rsidRPr="004C55BF">
        <w:rPr>
          <w:rFonts w:ascii="Segoe UI" w:hAnsi="Segoe UI" w:cs="Segoe UI"/>
          <w:sz w:val="22"/>
          <w:szCs w:val="22"/>
        </w:rPr>
        <w:t xml:space="preserve">musí Zhotovitel písemně </w:t>
      </w:r>
      <w:r>
        <w:rPr>
          <w:rFonts w:ascii="Segoe UI" w:hAnsi="Segoe UI" w:cs="Segoe UI"/>
          <w:sz w:val="22"/>
          <w:szCs w:val="22"/>
        </w:rPr>
        <w:t>informovat</w:t>
      </w:r>
      <w:r w:rsidRPr="004C55BF">
        <w:rPr>
          <w:rFonts w:ascii="Segoe UI" w:hAnsi="Segoe UI" w:cs="Segoe UI"/>
          <w:sz w:val="22"/>
          <w:szCs w:val="22"/>
        </w:rPr>
        <w:t xml:space="preserve"> bez zbytečného odkladu </w:t>
      </w:r>
      <w:r>
        <w:rPr>
          <w:rFonts w:ascii="Segoe UI" w:hAnsi="Segoe UI" w:cs="Segoe UI"/>
          <w:sz w:val="22"/>
          <w:szCs w:val="22"/>
        </w:rPr>
        <w:t>TDS</w:t>
      </w:r>
      <w:r w:rsidRPr="004C55BF">
        <w:rPr>
          <w:rFonts w:ascii="Segoe UI" w:hAnsi="Segoe UI" w:cs="Segoe UI"/>
          <w:sz w:val="22"/>
          <w:szCs w:val="22"/>
        </w:rPr>
        <w:t xml:space="preserve">, nejpozději však do </w:t>
      </w:r>
      <w:r>
        <w:rPr>
          <w:rFonts w:ascii="Segoe UI" w:hAnsi="Segoe UI" w:cs="Segoe UI"/>
          <w:sz w:val="22"/>
          <w:szCs w:val="22"/>
        </w:rPr>
        <w:t>1</w:t>
      </w:r>
      <w:r w:rsidRPr="004C55BF">
        <w:rPr>
          <w:rFonts w:ascii="Segoe UI" w:hAnsi="Segoe UI" w:cs="Segoe UI"/>
          <w:sz w:val="22"/>
          <w:szCs w:val="22"/>
        </w:rPr>
        <w:t>5 dnů potom, co Zhotovitel skutečnosti vedoucí k potřebě provedení</w:t>
      </w:r>
      <w:r>
        <w:rPr>
          <w:rFonts w:ascii="Segoe UI" w:hAnsi="Segoe UI" w:cs="Segoe UI"/>
          <w:sz w:val="22"/>
          <w:szCs w:val="22"/>
        </w:rPr>
        <w:t>/neprovedení</w:t>
      </w:r>
      <w:r w:rsidRPr="004C55BF">
        <w:rPr>
          <w:rFonts w:ascii="Segoe UI" w:hAnsi="Segoe UI" w:cs="Segoe UI"/>
          <w:sz w:val="22"/>
          <w:szCs w:val="22"/>
        </w:rPr>
        <w:t xml:space="preserve"> dodatečných </w:t>
      </w:r>
      <w:r>
        <w:rPr>
          <w:rFonts w:ascii="Segoe UI" w:hAnsi="Segoe UI" w:cs="Segoe UI"/>
          <w:sz w:val="22"/>
          <w:szCs w:val="22"/>
        </w:rPr>
        <w:t xml:space="preserve">či nadbytečných </w:t>
      </w:r>
      <w:r w:rsidRPr="004C55BF">
        <w:rPr>
          <w:rFonts w:ascii="Segoe UI" w:hAnsi="Segoe UI" w:cs="Segoe UI"/>
          <w:sz w:val="22"/>
          <w:szCs w:val="22"/>
        </w:rPr>
        <w:t>prací zjistil nebo měl zjistit při náležité odborné péči</w:t>
      </w:r>
      <w:r>
        <w:rPr>
          <w:rFonts w:ascii="Segoe UI" w:hAnsi="Segoe UI" w:cs="Segoe UI"/>
          <w:sz w:val="22"/>
          <w:szCs w:val="22"/>
        </w:rPr>
        <w:t>; uvedené platí i pro nadbytečné práce, které jsou obsaženy v Projektové dokumentaci</w:t>
      </w:r>
      <w:r w:rsidR="00B54F58">
        <w:rPr>
          <w:rFonts w:ascii="Segoe UI" w:hAnsi="Segoe UI" w:cs="Segoe UI"/>
          <w:sz w:val="22"/>
          <w:szCs w:val="22"/>
        </w:rPr>
        <w:t> </w:t>
      </w:r>
      <w:r>
        <w:rPr>
          <w:rFonts w:ascii="Segoe UI" w:hAnsi="Segoe UI" w:cs="Segoe UI"/>
          <w:sz w:val="22"/>
          <w:szCs w:val="22"/>
        </w:rPr>
        <w:t>/</w:t>
      </w:r>
      <w:r w:rsidR="00B54F58">
        <w:rPr>
          <w:rFonts w:ascii="Segoe UI" w:hAnsi="Segoe UI" w:cs="Segoe UI"/>
          <w:sz w:val="22"/>
          <w:szCs w:val="22"/>
        </w:rPr>
        <w:t> </w:t>
      </w:r>
      <w:r>
        <w:rPr>
          <w:rFonts w:ascii="Segoe UI" w:hAnsi="Segoe UI" w:cs="Segoe UI"/>
          <w:sz w:val="22"/>
          <w:szCs w:val="22"/>
        </w:rPr>
        <w:t>oceněném soupisu</w:t>
      </w:r>
      <w:r w:rsidRPr="004C55BF">
        <w:rPr>
          <w:rFonts w:ascii="Segoe UI" w:hAnsi="Segoe UI" w:cs="Segoe UI"/>
          <w:sz w:val="22"/>
          <w:szCs w:val="22"/>
        </w:rPr>
        <w:t>. Oznámení bude obsahovat popis událostí nebo okolnosti, ze kterých potřeba provedení</w:t>
      </w:r>
      <w:r>
        <w:rPr>
          <w:rFonts w:ascii="Segoe UI" w:hAnsi="Segoe UI" w:cs="Segoe UI"/>
          <w:sz w:val="22"/>
          <w:szCs w:val="22"/>
        </w:rPr>
        <w:t>/neprovedení</w:t>
      </w:r>
      <w:r w:rsidRPr="004C55BF">
        <w:rPr>
          <w:rFonts w:ascii="Segoe UI" w:hAnsi="Segoe UI" w:cs="Segoe UI"/>
          <w:sz w:val="22"/>
          <w:szCs w:val="22"/>
        </w:rPr>
        <w:t xml:space="preserve"> dodatečných </w:t>
      </w:r>
      <w:r>
        <w:rPr>
          <w:rFonts w:ascii="Segoe UI" w:hAnsi="Segoe UI" w:cs="Segoe UI"/>
          <w:sz w:val="22"/>
          <w:szCs w:val="22"/>
        </w:rPr>
        <w:t xml:space="preserve">či nadbytečných </w:t>
      </w:r>
      <w:r w:rsidRPr="004C55BF">
        <w:rPr>
          <w:rFonts w:ascii="Segoe UI" w:hAnsi="Segoe UI" w:cs="Segoe UI"/>
          <w:sz w:val="22"/>
          <w:szCs w:val="22"/>
        </w:rPr>
        <w:t xml:space="preserve">prací vyplývá. </w:t>
      </w:r>
      <w:r>
        <w:rPr>
          <w:rFonts w:ascii="Segoe UI" w:hAnsi="Segoe UI" w:cs="Segoe UI"/>
          <w:sz w:val="22"/>
          <w:szCs w:val="22"/>
        </w:rPr>
        <w:t>TDS</w:t>
      </w:r>
      <w:r w:rsidRPr="004C55BF">
        <w:rPr>
          <w:rFonts w:ascii="Segoe UI" w:hAnsi="Segoe UI" w:cs="Segoe UI"/>
          <w:sz w:val="22"/>
          <w:szCs w:val="22"/>
        </w:rPr>
        <w:t xml:space="preserve"> se k oznámení Zhotovitele o potřebě</w:t>
      </w:r>
      <w:r>
        <w:rPr>
          <w:rFonts w:ascii="Segoe UI" w:hAnsi="Segoe UI" w:cs="Segoe UI"/>
          <w:sz w:val="22"/>
          <w:szCs w:val="22"/>
        </w:rPr>
        <w:t xml:space="preserve"> provedení/neprovedení</w:t>
      </w:r>
      <w:r w:rsidRPr="004C55BF">
        <w:rPr>
          <w:rFonts w:ascii="Segoe UI" w:hAnsi="Segoe UI" w:cs="Segoe UI"/>
          <w:sz w:val="22"/>
          <w:szCs w:val="22"/>
        </w:rPr>
        <w:t xml:space="preserve"> dodatečných </w:t>
      </w:r>
      <w:r>
        <w:rPr>
          <w:rFonts w:ascii="Segoe UI" w:hAnsi="Segoe UI" w:cs="Segoe UI"/>
          <w:sz w:val="22"/>
          <w:szCs w:val="22"/>
        </w:rPr>
        <w:t xml:space="preserve">či nadbytečných </w:t>
      </w:r>
      <w:r w:rsidRPr="004C55BF">
        <w:rPr>
          <w:rFonts w:ascii="Segoe UI" w:hAnsi="Segoe UI" w:cs="Segoe UI"/>
          <w:sz w:val="22"/>
          <w:szCs w:val="22"/>
        </w:rPr>
        <w:t xml:space="preserve">prací po jeho předložení bez zbytečného odkladu vyjádří. Vyjádření </w:t>
      </w:r>
      <w:r>
        <w:rPr>
          <w:rFonts w:ascii="Segoe UI" w:hAnsi="Segoe UI" w:cs="Segoe UI"/>
          <w:sz w:val="22"/>
          <w:szCs w:val="22"/>
        </w:rPr>
        <w:t>TDS</w:t>
      </w:r>
      <w:r w:rsidRPr="004C55BF">
        <w:rPr>
          <w:rFonts w:ascii="Segoe UI" w:hAnsi="Segoe UI" w:cs="Segoe UI"/>
          <w:sz w:val="22"/>
          <w:szCs w:val="22"/>
        </w:rPr>
        <w:t xml:space="preserve"> bude obsahovat </w:t>
      </w:r>
      <w:r>
        <w:rPr>
          <w:rFonts w:ascii="Segoe UI" w:hAnsi="Segoe UI" w:cs="Segoe UI"/>
          <w:sz w:val="22"/>
          <w:szCs w:val="22"/>
        </w:rPr>
        <w:t>s</w:t>
      </w:r>
      <w:r w:rsidRPr="004C55BF">
        <w:rPr>
          <w:rFonts w:ascii="Segoe UI" w:hAnsi="Segoe UI" w:cs="Segoe UI"/>
          <w:sz w:val="22"/>
          <w:szCs w:val="22"/>
        </w:rPr>
        <w:t>dělení, zda budou v souladu s ustanoveními ZZVZ požadovány stavební</w:t>
      </w:r>
      <w:r>
        <w:rPr>
          <w:rFonts w:ascii="Segoe UI" w:hAnsi="Segoe UI" w:cs="Segoe UI"/>
          <w:sz w:val="22"/>
          <w:szCs w:val="22"/>
        </w:rPr>
        <w:t xml:space="preserve"> </w:t>
      </w:r>
      <w:r w:rsidRPr="004C55BF">
        <w:rPr>
          <w:rFonts w:ascii="Segoe UI" w:hAnsi="Segoe UI" w:cs="Segoe UI"/>
          <w:sz w:val="22"/>
          <w:szCs w:val="22"/>
        </w:rPr>
        <w:t xml:space="preserve">práce, které odpovídají Zhotovitelem </w:t>
      </w:r>
      <w:r w:rsidRPr="004C55BF">
        <w:rPr>
          <w:rFonts w:ascii="Segoe UI" w:hAnsi="Segoe UI" w:cs="Segoe UI"/>
          <w:sz w:val="22"/>
          <w:szCs w:val="22"/>
        </w:rPr>
        <w:lastRenderedPageBreak/>
        <w:t>oznámeným dodatečným</w:t>
      </w:r>
      <w:r>
        <w:rPr>
          <w:rFonts w:ascii="Segoe UI" w:hAnsi="Segoe UI" w:cs="Segoe UI"/>
          <w:sz w:val="22"/>
          <w:szCs w:val="22"/>
        </w:rPr>
        <w:t xml:space="preserve"> či nadbytečným</w:t>
      </w:r>
      <w:r w:rsidRPr="004C55BF">
        <w:rPr>
          <w:rFonts w:ascii="Segoe UI" w:hAnsi="Segoe UI" w:cs="Segoe UI"/>
          <w:sz w:val="22"/>
          <w:szCs w:val="22"/>
        </w:rPr>
        <w:t xml:space="preserve"> pracím dle tohoto článku. Potřebu provedení</w:t>
      </w:r>
      <w:r>
        <w:rPr>
          <w:rFonts w:ascii="Segoe UI" w:hAnsi="Segoe UI" w:cs="Segoe UI"/>
          <w:sz w:val="22"/>
          <w:szCs w:val="22"/>
        </w:rPr>
        <w:t>/neprovedení</w:t>
      </w:r>
      <w:r w:rsidRPr="004C55BF">
        <w:rPr>
          <w:rFonts w:ascii="Segoe UI" w:hAnsi="Segoe UI" w:cs="Segoe UI"/>
          <w:sz w:val="22"/>
          <w:szCs w:val="22"/>
        </w:rPr>
        <w:t xml:space="preserve"> dodatečných </w:t>
      </w:r>
      <w:r>
        <w:rPr>
          <w:rFonts w:ascii="Segoe UI" w:hAnsi="Segoe UI" w:cs="Segoe UI"/>
          <w:sz w:val="22"/>
          <w:szCs w:val="22"/>
        </w:rPr>
        <w:t xml:space="preserve">či nadbytečných </w:t>
      </w:r>
      <w:r w:rsidRPr="004C55BF">
        <w:rPr>
          <w:rFonts w:ascii="Segoe UI" w:hAnsi="Segoe UI" w:cs="Segoe UI"/>
          <w:sz w:val="22"/>
          <w:szCs w:val="22"/>
        </w:rPr>
        <w:t xml:space="preserve">prací k řádnému dokončení Stavby je oprávněn požadovat také </w:t>
      </w:r>
      <w:r>
        <w:rPr>
          <w:rFonts w:ascii="Segoe UI" w:hAnsi="Segoe UI" w:cs="Segoe UI"/>
          <w:sz w:val="22"/>
          <w:szCs w:val="22"/>
        </w:rPr>
        <w:t>TDS</w:t>
      </w:r>
      <w:r w:rsidRPr="000B3EEF">
        <w:rPr>
          <w:rFonts w:ascii="Segoe UI" w:hAnsi="Segoe UI" w:cs="Segoe UI"/>
          <w:sz w:val="22"/>
          <w:szCs w:val="22"/>
        </w:rPr>
        <w:t>.</w:t>
      </w:r>
      <w:bookmarkEnd w:id="34"/>
      <w:r w:rsidRPr="0029022C">
        <w:rPr>
          <w:rFonts w:ascii="Segoe UI" w:hAnsi="Segoe UI" w:cs="Segoe UI"/>
          <w:sz w:val="22"/>
          <w:szCs w:val="22"/>
        </w:rPr>
        <w:t xml:space="preserve"> </w:t>
      </w:r>
      <w:bookmarkEnd w:id="35"/>
    </w:p>
    <w:p w14:paraId="0DCEA597" w14:textId="053F95BB" w:rsidR="00A22568" w:rsidRPr="00331DA4" w:rsidRDefault="00A22568" w:rsidP="00A22568">
      <w:pPr>
        <w:widowControl w:val="0"/>
        <w:numPr>
          <w:ilvl w:val="1"/>
          <w:numId w:val="7"/>
        </w:numPr>
        <w:tabs>
          <w:tab w:val="clear" w:pos="737"/>
          <w:tab w:val="num" w:pos="567"/>
        </w:tabs>
        <w:spacing w:after="120" w:line="276" w:lineRule="auto"/>
        <w:ind w:left="567" w:hanging="567"/>
        <w:jc w:val="both"/>
        <w:rPr>
          <w:rFonts w:ascii="Segoe UI" w:hAnsi="Segoe UI" w:cs="Segoe UI"/>
          <w:sz w:val="22"/>
          <w:szCs w:val="22"/>
        </w:rPr>
      </w:pPr>
      <w:bookmarkStart w:id="38" w:name="_Ref84582465"/>
      <w:r w:rsidRPr="00F91C06">
        <w:rPr>
          <w:rFonts w:ascii="Segoe UI" w:hAnsi="Segoe UI" w:cs="Segoe UI"/>
          <w:sz w:val="22"/>
          <w:szCs w:val="22"/>
        </w:rPr>
        <w:t>Dodatečné</w:t>
      </w:r>
      <w:r>
        <w:rPr>
          <w:rFonts w:ascii="Segoe UI" w:hAnsi="Segoe UI" w:cs="Segoe UI"/>
          <w:sz w:val="22"/>
          <w:szCs w:val="22"/>
        </w:rPr>
        <w:t xml:space="preserve"> či </w:t>
      </w:r>
      <w:r w:rsidRPr="00331DA4">
        <w:rPr>
          <w:rFonts w:ascii="Segoe UI" w:hAnsi="Segoe UI" w:cs="Segoe UI"/>
          <w:sz w:val="22"/>
          <w:szCs w:val="22"/>
        </w:rPr>
        <w:t>nadbytečné práce schválené v souladu s předchozím odstavcem lze provést pouze v souladu s touto smlouvou včetně jejích příloh a s příslušným ustanovením ZZVZ.</w:t>
      </w:r>
      <w:bookmarkEnd w:id="38"/>
    </w:p>
    <w:p w14:paraId="4BB3597D" w14:textId="097CDA57" w:rsidR="00A22568" w:rsidRPr="00835CBA" w:rsidRDefault="00A22568" w:rsidP="00A22568">
      <w:pPr>
        <w:widowControl w:val="0"/>
        <w:numPr>
          <w:ilvl w:val="1"/>
          <w:numId w:val="7"/>
        </w:numPr>
        <w:tabs>
          <w:tab w:val="clear" w:pos="737"/>
          <w:tab w:val="num" w:pos="567"/>
        </w:tabs>
        <w:spacing w:after="120" w:line="276" w:lineRule="auto"/>
        <w:ind w:left="567" w:hanging="567"/>
        <w:jc w:val="both"/>
        <w:rPr>
          <w:rFonts w:ascii="Segoe UI" w:hAnsi="Segoe UI" w:cs="Segoe UI"/>
          <w:sz w:val="22"/>
          <w:szCs w:val="22"/>
        </w:rPr>
      </w:pPr>
      <w:bookmarkStart w:id="39" w:name="_Ref84223085"/>
      <w:r w:rsidRPr="00331DA4">
        <w:rPr>
          <w:rFonts w:ascii="Segoe UI" w:hAnsi="Segoe UI" w:cs="Segoe UI"/>
          <w:sz w:val="22"/>
          <w:szCs w:val="22"/>
        </w:rPr>
        <w:t xml:space="preserve">Cena dodatečných či nadbytečných prací bude stanovena dohodou smluvních stran v souladu se zásadami </w:t>
      </w:r>
      <w:r w:rsidRPr="00835CBA">
        <w:rPr>
          <w:rFonts w:ascii="Segoe UI" w:hAnsi="Segoe UI" w:cs="Segoe UI"/>
          <w:sz w:val="22"/>
          <w:szCs w:val="22"/>
        </w:rPr>
        <w:t>stanovenými v příloze č. </w:t>
      </w:r>
      <w:r w:rsidR="00121982" w:rsidRPr="00835CBA">
        <w:rPr>
          <w:rFonts w:ascii="Segoe UI" w:hAnsi="Segoe UI" w:cs="Segoe UI"/>
          <w:sz w:val="22"/>
          <w:szCs w:val="22"/>
        </w:rPr>
        <w:t>3</w:t>
      </w:r>
      <w:r w:rsidRPr="00835CBA">
        <w:rPr>
          <w:rFonts w:ascii="Segoe UI" w:hAnsi="Segoe UI" w:cs="Segoe UI"/>
          <w:sz w:val="22"/>
          <w:szCs w:val="22"/>
        </w:rPr>
        <w:t xml:space="preserve"> této smlouvy.</w:t>
      </w:r>
      <w:bookmarkEnd w:id="39"/>
      <w:r w:rsidRPr="00835CBA">
        <w:rPr>
          <w:rFonts w:ascii="Segoe UI" w:hAnsi="Segoe UI" w:cs="Segoe UI"/>
          <w:sz w:val="22"/>
          <w:szCs w:val="22"/>
        </w:rPr>
        <w:t xml:space="preserve"> Za původní hodnotu závazku bude pro účely použití § 222 ZZVZ považován součet částek za již dle této smlouvy realizované části realizace Stavby a kvalifikovaného odhadu prací budoucích (včetně zohlednění případných následných vyhrazených změn Smlouvy) po odpočtu dříve již sjednaných dodatečných či vyčleněných nadbytečných prací, učiněný k okamžiku uzavření příslušného dodatku ke Smlouvě, nebo celková nabídková cena v Kč bez DPH, která byla uvedena pro účely hodnocení Zhotovitelem v jeho nabídce (včetně zohlednění případných následných vyhrazených změn Smlouvy); za rozhodnou (tj. za původní hodnotu závazku) bude považována nižší z obou částek. </w:t>
      </w:r>
    </w:p>
    <w:p w14:paraId="3A7CDCC3" w14:textId="7AAE0AEF" w:rsidR="00A22568" w:rsidRPr="00835CBA" w:rsidRDefault="00A22568" w:rsidP="00A22568">
      <w:pPr>
        <w:widowControl w:val="0"/>
        <w:numPr>
          <w:ilvl w:val="1"/>
          <w:numId w:val="7"/>
        </w:numPr>
        <w:tabs>
          <w:tab w:val="clear" w:pos="737"/>
          <w:tab w:val="num" w:pos="567"/>
        </w:tabs>
        <w:spacing w:after="120" w:line="276" w:lineRule="auto"/>
        <w:ind w:left="567" w:hanging="567"/>
        <w:jc w:val="both"/>
        <w:rPr>
          <w:rFonts w:ascii="Segoe UI" w:hAnsi="Segoe UI" w:cs="Segoe UI"/>
          <w:sz w:val="22"/>
          <w:szCs w:val="22"/>
        </w:rPr>
      </w:pPr>
      <w:bookmarkStart w:id="40" w:name="_Ref84223420"/>
      <w:r w:rsidRPr="00835CBA">
        <w:rPr>
          <w:rFonts w:ascii="Segoe UI" w:hAnsi="Segoe UI" w:cs="Segoe UI"/>
          <w:sz w:val="22"/>
          <w:szCs w:val="22"/>
        </w:rPr>
        <w:t xml:space="preserve">Pro provedení záměny jedné nebo více položek oceněného soupisu prací platí odst. </w:t>
      </w:r>
      <w:r w:rsidRPr="00835CBA">
        <w:rPr>
          <w:rFonts w:ascii="Segoe UI" w:hAnsi="Segoe UI" w:cs="Segoe UI"/>
          <w:sz w:val="22"/>
          <w:szCs w:val="22"/>
        </w:rPr>
        <w:fldChar w:fldCharType="begin"/>
      </w:r>
      <w:r w:rsidRPr="00835CBA">
        <w:rPr>
          <w:rFonts w:ascii="Segoe UI" w:hAnsi="Segoe UI" w:cs="Segoe UI"/>
          <w:sz w:val="22"/>
          <w:szCs w:val="22"/>
        </w:rPr>
        <w:instrText xml:space="preserve"> REF _Ref84223442 \r \h  \* MERGEFORMAT </w:instrText>
      </w:r>
      <w:r w:rsidRPr="00835CBA">
        <w:rPr>
          <w:rFonts w:ascii="Segoe UI" w:hAnsi="Segoe UI" w:cs="Segoe UI"/>
          <w:sz w:val="22"/>
          <w:szCs w:val="22"/>
        </w:rPr>
      </w:r>
      <w:r w:rsidRPr="00835CBA">
        <w:rPr>
          <w:rFonts w:ascii="Segoe UI" w:hAnsi="Segoe UI" w:cs="Segoe UI"/>
          <w:sz w:val="22"/>
          <w:szCs w:val="22"/>
        </w:rPr>
        <w:fldChar w:fldCharType="separate"/>
      </w:r>
      <w:r w:rsidR="008C68BF">
        <w:rPr>
          <w:rFonts w:ascii="Segoe UI" w:hAnsi="Segoe UI" w:cs="Segoe UI"/>
          <w:sz w:val="22"/>
          <w:szCs w:val="22"/>
        </w:rPr>
        <w:t>VI.1</w:t>
      </w:r>
      <w:r w:rsidRPr="00835CBA">
        <w:rPr>
          <w:rFonts w:ascii="Segoe UI" w:hAnsi="Segoe UI" w:cs="Segoe UI"/>
          <w:sz w:val="22"/>
          <w:szCs w:val="22"/>
        </w:rPr>
        <w:fldChar w:fldCharType="end"/>
      </w:r>
      <w:r w:rsidRPr="00835CBA">
        <w:rPr>
          <w:rFonts w:ascii="Segoe UI" w:hAnsi="Segoe UI" w:cs="Segoe UI"/>
          <w:sz w:val="22"/>
          <w:szCs w:val="22"/>
        </w:rPr>
        <w:t xml:space="preserve">. až </w:t>
      </w:r>
      <w:r w:rsidRPr="00835CBA">
        <w:rPr>
          <w:rFonts w:ascii="Segoe UI" w:hAnsi="Segoe UI" w:cs="Segoe UI"/>
          <w:sz w:val="22"/>
          <w:szCs w:val="22"/>
        </w:rPr>
        <w:fldChar w:fldCharType="begin"/>
      </w:r>
      <w:r w:rsidRPr="00835CBA">
        <w:rPr>
          <w:rFonts w:ascii="Segoe UI" w:hAnsi="Segoe UI" w:cs="Segoe UI"/>
          <w:sz w:val="22"/>
          <w:szCs w:val="22"/>
        </w:rPr>
        <w:instrText xml:space="preserve"> REF _Ref84223085 \r \h  \* MERGEFORMAT </w:instrText>
      </w:r>
      <w:r w:rsidRPr="00835CBA">
        <w:rPr>
          <w:rFonts w:ascii="Segoe UI" w:hAnsi="Segoe UI" w:cs="Segoe UI"/>
          <w:sz w:val="22"/>
          <w:szCs w:val="22"/>
        </w:rPr>
      </w:r>
      <w:r w:rsidRPr="00835CBA">
        <w:rPr>
          <w:rFonts w:ascii="Segoe UI" w:hAnsi="Segoe UI" w:cs="Segoe UI"/>
          <w:sz w:val="22"/>
          <w:szCs w:val="22"/>
        </w:rPr>
        <w:fldChar w:fldCharType="separate"/>
      </w:r>
      <w:r w:rsidR="008C68BF">
        <w:rPr>
          <w:rFonts w:ascii="Segoe UI" w:hAnsi="Segoe UI" w:cs="Segoe UI"/>
          <w:sz w:val="22"/>
          <w:szCs w:val="22"/>
        </w:rPr>
        <w:t>VI.3</w:t>
      </w:r>
      <w:r w:rsidRPr="00835CBA">
        <w:rPr>
          <w:rFonts w:ascii="Segoe UI" w:hAnsi="Segoe UI" w:cs="Segoe UI"/>
          <w:sz w:val="22"/>
          <w:szCs w:val="22"/>
        </w:rPr>
        <w:fldChar w:fldCharType="end"/>
      </w:r>
      <w:r w:rsidRPr="00835CBA">
        <w:rPr>
          <w:rFonts w:ascii="Segoe UI" w:hAnsi="Segoe UI" w:cs="Segoe UI"/>
          <w:sz w:val="22"/>
          <w:szCs w:val="22"/>
        </w:rPr>
        <w:t>. této smlouvy obdobně, v souladu s úpravou stanovenou v příloze č. </w:t>
      </w:r>
      <w:r w:rsidR="00121982" w:rsidRPr="00835CBA">
        <w:rPr>
          <w:rFonts w:ascii="Segoe UI" w:hAnsi="Segoe UI" w:cs="Segoe UI"/>
          <w:sz w:val="22"/>
          <w:szCs w:val="22"/>
        </w:rPr>
        <w:t>3</w:t>
      </w:r>
      <w:r w:rsidRPr="00835CBA">
        <w:rPr>
          <w:rFonts w:ascii="Segoe UI" w:hAnsi="Segoe UI" w:cs="Segoe UI"/>
          <w:sz w:val="22"/>
          <w:szCs w:val="22"/>
        </w:rPr>
        <w:t xml:space="preserve"> této smlouvy.</w:t>
      </w:r>
      <w:bookmarkEnd w:id="40"/>
    </w:p>
    <w:p w14:paraId="632E0233" w14:textId="4E55BBDD" w:rsidR="00A22568" w:rsidRPr="00835CBA" w:rsidRDefault="00A22568" w:rsidP="00A22568">
      <w:pPr>
        <w:widowControl w:val="0"/>
        <w:numPr>
          <w:ilvl w:val="1"/>
          <w:numId w:val="7"/>
        </w:numPr>
        <w:tabs>
          <w:tab w:val="clear" w:pos="737"/>
          <w:tab w:val="num" w:pos="567"/>
        </w:tabs>
        <w:spacing w:after="120" w:line="276" w:lineRule="auto"/>
        <w:ind w:left="567" w:hanging="567"/>
        <w:jc w:val="both"/>
        <w:rPr>
          <w:rFonts w:ascii="Segoe UI" w:hAnsi="Segoe UI" w:cs="Segoe UI"/>
          <w:sz w:val="22"/>
          <w:szCs w:val="22"/>
        </w:rPr>
      </w:pPr>
      <w:bookmarkStart w:id="41" w:name="_Ref138757237"/>
      <w:r w:rsidRPr="00835CBA">
        <w:rPr>
          <w:rFonts w:ascii="Segoe UI" w:hAnsi="Segoe UI" w:cs="Segoe UI"/>
          <w:sz w:val="22"/>
          <w:szCs w:val="22"/>
        </w:rPr>
        <w:t xml:space="preserve">Zhotovitel je povinen do 15 dnů od obdržení vyjádření TDS k provedení/neprovedení dodatečných či nadbytečných prací dle odst. </w:t>
      </w:r>
      <w:r w:rsidRPr="00835CBA">
        <w:rPr>
          <w:rFonts w:ascii="Segoe UI" w:hAnsi="Segoe UI" w:cs="Segoe UI"/>
          <w:sz w:val="22"/>
          <w:szCs w:val="22"/>
        </w:rPr>
        <w:fldChar w:fldCharType="begin"/>
      </w:r>
      <w:r w:rsidRPr="00835CBA">
        <w:rPr>
          <w:rFonts w:ascii="Segoe UI" w:hAnsi="Segoe UI" w:cs="Segoe UI"/>
          <w:sz w:val="22"/>
          <w:szCs w:val="22"/>
        </w:rPr>
        <w:instrText xml:space="preserve"> REF _Ref84223442 \r \h  \* MERGEFORMAT </w:instrText>
      </w:r>
      <w:r w:rsidRPr="00835CBA">
        <w:rPr>
          <w:rFonts w:ascii="Segoe UI" w:hAnsi="Segoe UI" w:cs="Segoe UI"/>
          <w:sz w:val="22"/>
          <w:szCs w:val="22"/>
        </w:rPr>
      </w:r>
      <w:r w:rsidRPr="00835CBA">
        <w:rPr>
          <w:rFonts w:ascii="Segoe UI" w:hAnsi="Segoe UI" w:cs="Segoe UI"/>
          <w:sz w:val="22"/>
          <w:szCs w:val="22"/>
        </w:rPr>
        <w:fldChar w:fldCharType="separate"/>
      </w:r>
      <w:r w:rsidR="008C68BF">
        <w:rPr>
          <w:rFonts w:ascii="Segoe UI" w:hAnsi="Segoe UI" w:cs="Segoe UI"/>
          <w:sz w:val="22"/>
          <w:szCs w:val="22"/>
        </w:rPr>
        <w:t>VI.1</w:t>
      </w:r>
      <w:r w:rsidRPr="00835CBA">
        <w:rPr>
          <w:rFonts w:ascii="Segoe UI" w:hAnsi="Segoe UI" w:cs="Segoe UI"/>
          <w:sz w:val="22"/>
          <w:szCs w:val="22"/>
        </w:rPr>
        <w:fldChar w:fldCharType="end"/>
      </w:r>
      <w:r w:rsidRPr="00835CBA">
        <w:rPr>
          <w:rFonts w:ascii="Segoe UI" w:hAnsi="Segoe UI" w:cs="Segoe UI"/>
          <w:sz w:val="22"/>
          <w:szCs w:val="22"/>
        </w:rPr>
        <w:t>. této smlouvy a/nebo skutečnosti vedoucí k potřebě záměny jedné nebo více položek oceněného soupisu prací dle odst.</w:t>
      </w:r>
      <w:r w:rsidR="00B54F58">
        <w:rPr>
          <w:rFonts w:ascii="Segoe UI" w:hAnsi="Segoe UI" w:cs="Segoe UI"/>
          <w:sz w:val="22"/>
          <w:szCs w:val="22"/>
        </w:rPr>
        <w:t> </w:t>
      </w:r>
      <w:r w:rsidRPr="00835CBA">
        <w:rPr>
          <w:rFonts w:ascii="Segoe UI" w:hAnsi="Segoe UI" w:cs="Segoe UI"/>
          <w:sz w:val="22"/>
          <w:szCs w:val="22"/>
        </w:rPr>
        <w:fldChar w:fldCharType="begin"/>
      </w:r>
      <w:r w:rsidRPr="00835CBA">
        <w:rPr>
          <w:rFonts w:ascii="Segoe UI" w:hAnsi="Segoe UI" w:cs="Segoe UI"/>
          <w:sz w:val="22"/>
          <w:szCs w:val="22"/>
        </w:rPr>
        <w:instrText xml:space="preserve"> REF _Ref84223420 \r \h  \* MERGEFORMAT </w:instrText>
      </w:r>
      <w:r w:rsidRPr="00835CBA">
        <w:rPr>
          <w:rFonts w:ascii="Segoe UI" w:hAnsi="Segoe UI" w:cs="Segoe UI"/>
          <w:sz w:val="22"/>
          <w:szCs w:val="22"/>
        </w:rPr>
      </w:r>
      <w:r w:rsidRPr="00835CBA">
        <w:rPr>
          <w:rFonts w:ascii="Segoe UI" w:hAnsi="Segoe UI" w:cs="Segoe UI"/>
          <w:sz w:val="22"/>
          <w:szCs w:val="22"/>
        </w:rPr>
        <w:fldChar w:fldCharType="separate"/>
      </w:r>
      <w:r w:rsidR="008C68BF">
        <w:rPr>
          <w:rFonts w:ascii="Segoe UI" w:hAnsi="Segoe UI" w:cs="Segoe UI"/>
          <w:sz w:val="22"/>
          <w:szCs w:val="22"/>
        </w:rPr>
        <w:t>VI.4</w:t>
      </w:r>
      <w:r w:rsidRPr="00835CBA">
        <w:rPr>
          <w:rFonts w:ascii="Segoe UI" w:hAnsi="Segoe UI" w:cs="Segoe UI"/>
          <w:sz w:val="22"/>
          <w:szCs w:val="22"/>
        </w:rPr>
        <w:fldChar w:fldCharType="end"/>
      </w:r>
      <w:r w:rsidRPr="00835CBA">
        <w:rPr>
          <w:rFonts w:ascii="Segoe UI" w:hAnsi="Segoe UI" w:cs="Segoe UI"/>
          <w:sz w:val="22"/>
          <w:szCs w:val="22"/>
        </w:rPr>
        <w:t>. této smlouvy nebo ve lhůtě, která může být navržena Zhotovitelem a písemně schválena TDS, předložit TDS změnový list. Součástí předloženého změnového listu musí být v případě změny podrobný položkový rozpočet změny vypracovaný Zhotovitelem ve shodné struktuře a formátu</w:t>
      </w:r>
      <w:r w:rsidR="00B54F58">
        <w:rPr>
          <w:rFonts w:ascii="Segoe UI" w:hAnsi="Segoe UI" w:cs="Segoe UI"/>
          <w:sz w:val="22"/>
          <w:szCs w:val="22"/>
        </w:rPr>
        <w:t>,</w:t>
      </w:r>
      <w:r w:rsidRPr="00835CBA">
        <w:rPr>
          <w:rFonts w:ascii="Segoe UI" w:hAnsi="Segoe UI" w:cs="Segoe UI"/>
          <w:sz w:val="22"/>
          <w:szCs w:val="22"/>
        </w:rPr>
        <w:t xml:space="preserve"> jako je oceněný soupis prací.</w:t>
      </w:r>
      <w:bookmarkEnd w:id="41"/>
      <w:r w:rsidRPr="00835CBA">
        <w:rPr>
          <w:rFonts w:ascii="Segoe UI" w:hAnsi="Segoe UI" w:cs="Segoe UI"/>
          <w:sz w:val="22"/>
          <w:szCs w:val="22"/>
        </w:rPr>
        <w:t xml:space="preserve"> </w:t>
      </w:r>
    </w:p>
    <w:p w14:paraId="771744CD" w14:textId="61FB29BD" w:rsidR="00A22568" w:rsidRDefault="00A22568" w:rsidP="00A22568">
      <w:pPr>
        <w:widowControl w:val="0"/>
        <w:numPr>
          <w:ilvl w:val="1"/>
          <w:numId w:val="7"/>
        </w:numPr>
        <w:tabs>
          <w:tab w:val="clear" w:pos="737"/>
          <w:tab w:val="num" w:pos="567"/>
        </w:tabs>
        <w:spacing w:after="120" w:line="276" w:lineRule="auto"/>
        <w:ind w:left="567" w:hanging="567"/>
        <w:jc w:val="both"/>
        <w:rPr>
          <w:rFonts w:ascii="Segoe UI" w:hAnsi="Segoe UI" w:cs="Segoe UI"/>
          <w:sz w:val="22"/>
          <w:szCs w:val="22"/>
        </w:rPr>
      </w:pPr>
      <w:bookmarkStart w:id="42" w:name="_Ref84582589"/>
      <w:r w:rsidRPr="00835CBA">
        <w:rPr>
          <w:rFonts w:ascii="Segoe UI" w:hAnsi="Segoe UI" w:cs="Segoe UI"/>
          <w:sz w:val="22"/>
          <w:szCs w:val="22"/>
        </w:rPr>
        <w:t xml:space="preserve">TDS zahájí projednání obsahu změnového listu v souladu s přílohou č. </w:t>
      </w:r>
      <w:r w:rsidR="00121982" w:rsidRPr="00835CBA">
        <w:rPr>
          <w:rFonts w:ascii="Segoe UI" w:hAnsi="Segoe UI" w:cs="Segoe UI"/>
          <w:sz w:val="22"/>
          <w:szCs w:val="22"/>
        </w:rPr>
        <w:t>3</w:t>
      </w:r>
      <w:r w:rsidRPr="00835CBA">
        <w:rPr>
          <w:rFonts w:ascii="Segoe UI" w:hAnsi="Segoe UI" w:cs="Segoe UI"/>
          <w:sz w:val="22"/>
          <w:szCs w:val="22"/>
        </w:rPr>
        <w:t xml:space="preserve"> této smlouvy nejpozději do 15 dnů ode dne, kdy jej obdrží od Zhotovitele. TDS může uplatnit případné námitky k obsahu a k formálním náležitostem změnového listu, na jejichž</w:t>
      </w:r>
      <w:r>
        <w:rPr>
          <w:rFonts w:ascii="Segoe UI" w:hAnsi="Segoe UI" w:cs="Segoe UI"/>
          <w:sz w:val="22"/>
          <w:szCs w:val="22"/>
        </w:rPr>
        <w:t xml:space="preserve"> základě je Zhotovitel povinen změnový list přepracovat</w:t>
      </w:r>
      <w:r w:rsidRPr="007642A4">
        <w:rPr>
          <w:rFonts w:ascii="Segoe UI" w:hAnsi="Segoe UI" w:cs="Segoe UI"/>
          <w:sz w:val="22"/>
          <w:szCs w:val="22"/>
        </w:rPr>
        <w:t>.</w:t>
      </w:r>
      <w:bookmarkEnd w:id="42"/>
    </w:p>
    <w:p w14:paraId="52B76A5A" w14:textId="77777777" w:rsidR="00A22568" w:rsidRDefault="00A22568" w:rsidP="00A22568">
      <w:pPr>
        <w:widowControl w:val="0"/>
        <w:numPr>
          <w:ilvl w:val="1"/>
          <w:numId w:val="7"/>
        </w:numPr>
        <w:tabs>
          <w:tab w:val="clear" w:pos="737"/>
          <w:tab w:val="num" w:pos="567"/>
        </w:tabs>
        <w:spacing w:after="120" w:line="276" w:lineRule="auto"/>
        <w:ind w:left="567" w:hanging="567"/>
        <w:jc w:val="both"/>
        <w:rPr>
          <w:rFonts w:ascii="Segoe UI" w:hAnsi="Segoe UI" w:cs="Segoe UI"/>
          <w:sz w:val="22"/>
          <w:szCs w:val="22"/>
        </w:rPr>
      </w:pPr>
      <w:bookmarkStart w:id="43" w:name="_Ref138757257"/>
      <w:r>
        <w:rPr>
          <w:rFonts w:ascii="Segoe UI" w:hAnsi="Segoe UI" w:cs="Segoe UI"/>
          <w:sz w:val="22"/>
          <w:szCs w:val="22"/>
        </w:rPr>
        <w:t>Mají-li být prováděny/neprováděny dodatečné či nadbytečné práce podle tohoto článku, zavazují se o tom smluvní strany uzavřít dodatek k této smlouvě, pokud v této smlouvě není uvedeno jinak.</w:t>
      </w:r>
      <w:bookmarkEnd w:id="43"/>
    </w:p>
    <w:p w14:paraId="6177DE87" w14:textId="2171AB97" w:rsidR="00A22568" w:rsidRPr="007642A4" w:rsidRDefault="00A22568" w:rsidP="00A22568">
      <w:pPr>
        <w:widowControl w:val="0"/>
        <w:numPr>
          <w:ilvl w:val="1"/>
          <w:numId w:val="7"/>
        </w:numPr>
        <w:tabs>
          <w:tab w:val="clear" w:pos="737"/>
          <w:tab w:val="num" w:pos="567"/>
        </w:tabs>
        <w:spacing w:after="120" w:line="276" w:lineRule="auto"/>
        <w:ind w:left="567" w:hanging="567"/>
        <w:jc w:val="both"/>
        <w:rPr>
          <w:rFonts w:ascii="Segoe UI" w:hAnsi="Segoe UI" w:cs="Segoe UI"/>
          <w:sz w:val="22"/>
          <w:szCs w:val="22"/>
        </w:rPr>
      </w:pPr>
      <w:r>
        <w:rPr>
          <w:rFonts w:ascii="Segoe UI" w:hAnsi="Segoe UI" w:cs="Segoe UI"/>
          <w:sz w:val="22"/>
          <w:szCs w:val="22"/>
        </w:rPr>
        <w:t>Změnové listy se schválením ze strany TDS stávají dodatkem této smlouvy. TDS je povinen si před schválením změnového listu vyžádat souhlas Objednatel</w:t>
      </w:r>
      <w:r w:rsidR="00B54F58">
        <w:rPr>
          <w:rFonts w:ascii="Segoe UI" w:hAnsi="Segoe UI" w:cs="Segoe UI"/>
          <w:sz w:val="22"/>
          <w:szCs w:val="22"/>
        </w:rPr>
        <w:t>e</w:t>
      </w:r>
      <w:r>
        <w:rPr>
          <w:rFonts w:ascii="Segoe UI" w:hAnsi="Segoe UI" w:cs="Segoe UI"/>
          <w:sz w:val="22"/>
          <w:szCs w:val="22"/>
        </w:rPr>
        <w:t>.</w:t>
      </w:r>
    </w:p>
    <w:bookmarkEnd w:id="36"/>
    <w:bookmarkEnd w:id="37"/>
    <w:p w14:paraId="3F857614" w14:textId="77777777" w:rsidR="0015340A" w:rsidRPr="0015340A" w:rsidRDefault="0015340A" w:rsidP="0015340A">
      <w:pPr>
        <w:pStyle w:val="Zkladntextodsazen"/>
        <w:widowControl w:val="0"/>
        <w:spacing w:after="120" w:line="276" w:lineRule="auto"/>
        <w:ind w:firstLine="0"/>
        <w:jc w:val="both"/>
        <w:rPr>
          <w:rFonts w:ascii="Segoe UI" w:hAnsi="Segoe UI" w:cs="Segoe UI"/>
          <w:sz w:val="22"/>
          <w:szCs w:val="22"/>
        </w:rPr>
      </w:pPr>
    </w:p>
    <w:p w14:paraId="7E0FBBBF" w14:textId="77777777" w:rsidR="0015340A" w:rsidRPr="0015340A" w:rsidRDefault="0015340A" w:rsidP="00E75566">
      <w:pPr>
        <w:keepNext/>
        <w:numPr>
          <w:ilvl w:val="0"/>
          <w:numId w:val="7"/>
        </w:numPr>
        <w:spacing w:after="120" w:line="276" w:lineRule="auto"/>
        <w:ind w:left="0" w:firstLine="0"/>
        <w:jc w:val="center"/>
        <w:rPr>
          <w:rFonts w:ascii="Segoe UI" w:hAnsi="Segoe UI" w:cs="Segoe UI"/>
          <w:b/>
          <w:sz w:val="22"/>
          <w:szCs w:val="22"/>
        </w:rPr>
      </w:pPr>
      <w:r w:rsidRPr="0015340A">
        <w:rPr>
          <w:rFonts w:ascii="Segoe UI" w:hAnsi="Segoe UI" w:cs="Segoe UI"/>
          <w:b/>
          <w:sz w:val="22"/>
          <w:szCs w:val="22"/>
        </w:rPr>
        <w:lastRenderedPageBreak/>
        <w:t>Platební podmínky</w:t>
      </w:r>
    </w:p>
    <w:p w14:paraId="21E967DD" w14:textId="77777777" w:rsidR="00182957" w:rsidRPr="006A5590" w:rsidRDefault="00182957" w:rsidP="00E75566">
      <w:pPr>
        <w:keepNext/>
        <w:numPr>
          <w:ilvl w:val="1"/>
          <w:numId w:val="7"/>
        </w:numPr>
        <w:tabs>
          <w:tab w:val="clear" w:pos="737"/>
          <w:tab w:val="num" w:pos="567"/>
        </w:tabs>
        <w:spacing w:after="120" w:line="276" w:lineRule="auto"/>
        <w:ind w:left="567" w:hanging="567"/>
        <w:jc w:val="both"/>
        <w:rPr>
          <w:rFonts w:ascii="Segoe UI" w:hAnsi="Segoe UI" w:cs="Segoe UI"/>
          <w:sz w:val="22"/>
          <w:szCs w:val="22"/>
        </w:rPr>
      </w:pPr>
      <w:r>
        <w:rPr>
          <w:rFonts w:ascii="Segoe UI" w:hAnsi="Segoe UI" w:cs="Segoe UI"/>
          <w:sz w:val="22"/>
          <w:szCs w:val="22"/>
        </w:rPr>
        <w:t>Cena bude Objednateli hrazena vždy za předchozí fakturační období, kterým je kalendářní měsíc, v měsíčních platbách na základě faktur – daňových dokladů, kterými lze vyúčtovat pouze cenu v rozsahu Zhotovitelem provedených prací</w:t>
      </w:r>
      <w:r w:rsidRPr="0002728F">
        <w:rPr>
          <w:rFonts w:ascii="Segoe UI" w:hAnsi="Segoe UI" w:cs="Segoe UI"/>
          <w:sz w:val="22"/>
          <w:szCs w:val="22"/>
        </w:rPr>
        <w:t xml:space="preserve"> za daný měsíc, pokud byly v daném měsíci </w:t>
      </w:r>
      <w:r>
        <w:rPr>
          <w:rFonts w:ascii="Segoe UI" w:hAnsi="Segoe UI" w:cs="Segoe UI"/>
          <w:sz w:val="22"/>
          <w:szCs w:val="22"/>
        </w:rPr>
        <w:t>práce vykonány.</w:t>
      </w:r>
    </w:p>
    <w:p w14:paraId="12424B4D" w14:textId="67A1561A" w:rsidR="00182957" w:rsidRDefault="00182957" w:rsidP="00182957">
      <w:pPr>
        <w:widowControl w:val="0"/>
        <w:numPr>
          <w:ilvl w:val="1"/>
          <w:numId w:val="7"/>
        </w:numPr>
        <w:tabs>
          <w:tab w:val="clear" w:pos="737"/>
          <w:tab w:val="num" w:pos="567"/>
        </w:tabs>
        <w:spacing w:after="120" w:line="276" w:lineRule="auto"/>
        <w:ind w:left="567" w:hanging="567"/>
        <w:jc w:val="both"/>
        <w:rPr>
          <w:rFonts w:ascii="Segoe UI" w:hAnsi="Segoe UI" w:cs="Segoe UI"/>
          <w:sz w:val="22"/>
          <w:szCs w:val="22"/>
        </w:rPr>
      </w:pPr>
      <w:r>
        <w:rPr>
          <w:rFonts w:ascii="Segoe UI" w:hAnsi="Segoe UI" w:cs="Segoe UI"/>
          <w:sz w:val="22"/>
          <w:szCs w:val="22"/>
        </w:rPr>
        <w:t>Cena za vykonané práce za daný měsíc bude určena na základě soupisu provedených prací a dodávek v příslušném fakturačním období (dále jen „</w:t>
      </w:r>
      <w:r>
        <w:rPr>
          <w:rFonts w:ascii="Segoe UI" w:hAnsi="Segoe UI" w:cs="Segoe UI"/>
          <w:b/>
          <w:bCs/>
          <w:i/>
          <w:iCs/>
          <w:sz w:val="22"/>
          <w:szCs w:val="22"/>
        </w:rPr>
        <w:t>Zjišťovací protokol</w:t>
      </w:r>
      <w:r>
        <w:rPr>
          <w:rFonts w:ascii="Segoe UI" w:hAnsi="Segoe UI" w:cs="Segoe UI"/>
          <w:sz w:val="22"/>
          <w:szCs w:val="22"/>
        </w:rPr>
        <w:t>“), který musí být oceněn podle jednotkových cen</w:t>
      </w:r>
      <w:r w:rsidRPr="006A5590">
        <w:rPr>
          <w:rFonts w:ascii="Segoe UI" w:hAnsi="Segoe UI" w:cs="Segoe UI"/>
          <w:sz w:val="22"/>
          <w:szCs w:val="22"/>
        </w:rPr>
        <w:t xml:space="preserve"> </w:t>
      </w:r>
      <w:r w:rsidRPr="007642A4">
        <w:rPr>
          <w:rFonts w:ascii="Segoe UI" w:hAnsi="Segoe UI" w:cs="Segoe UI"/>
          <w:sz w:val="22"/>
          <w:szCs w:val="22"/>
        </w:rPr>
        <w:t>vyplývajících z oceněného soupisu prací předloženého Zhotovitelem v </w:t>
      </w:r>
      <w:r w:rsidR="00904824">
        <w:rPr>
          <w:rFonts w:ascii="Segoe UI" w:hAnsi="Segoe UI" w:cs="Segoe UI"/>
          <w:sz w:val="22"/>
          <w:szCs w:val="22"/>
        </w:rPr>
        <w:t>z</w:t>
      </w:r>
      <w:r w:rsidRPr="007642A4">
        <w:rPr>
          <w:rFonts w:ascii="Segoe UI" w:hAnsi="Segoe UI" w:cs="Segoe UI"/>
          <w:sz w:val="22"/>
          <w:szCs w:val="22"/>
        </w:rPr>
        <w:t>adávacím řízení</w:t>
      </w:r>
      <w:r w:rsidR="00904824">
        <w:rPr>
          <w:rFonts w:ascii="Segoe UI" w:hAnsi="Segoe UI" w:cs="Segoe UI"/>
          <w:sz w:val="22"/>
          <w:szCs w:val="22"/>
        </w:rPr>
        <w:t xml:space="preserve"> na Veřejnou zakázku</w:t>
      </w:r>
      <w:r>
        <w:rPr>
          <w:rFonts w:ascii="Segoe UI" w:hAnsi="Segoe UI" w:cs="Segoe UI"/>
          <w:sz w:val="22"/>
          <w:szCs w:val="22"/>
        </w:rPr>
        <w:t>, případně na základě ocenění dodatečným prací ve smyslu čl.</w:t>
      </w:r>
      <w:r w:rsidR="00BA2AA9">
        <w:rPr>
          <w:rFonts w:ascii="Segoe UI" w:hAnsi="Segoe UI" w:cs="Segoe UI"/>
          <w:sz w:val="22"/>
          <w:szCs w:val="22"/>
        </w:rPr>
        <w:t xml:space="preserve"> </w:t>
      </w:r>
      <w:r w:rsidR="00BA2AA9">
        <w:rPr>
          <w:rFonts w:ascii="Segoe UI" w:hAnsi="Segoe UI" w:cs="Segoe UI"/>
          <w:sz w:val="22"/>
          <w:szCs w:val="22"/>
        </w:rPr>
        <w:fldChar w:fldCharType="begin"/>
      </w:r>
      <w:r w:rsidR="00BA2AA9">
        <w:rPr>
          <w:rFonts w:ascii="Segoe UI" w:hAnsi="Segoe UI" w:cs="Segoe UI"/>
          <w:sz w:val="22"/>
          <w:szCs w:val="22"/>
        </w:rPr>
        <w:instrText xml:space="preserve"> REF _Ref138757062 \r \h </w:instrText>
      </w:r>
      <w:r w:rsidR="00BA2AA9">
        <w:rPr>
          <w:rFonts w:ascii="Segoe UI" w:hAnsi="Segoe UI" w:cs="Segoe UI"/>
          <w:sz w:val="22"/>
          <w:szCs w:val="22"/>
        </w:rPr>
      </w:r>
      <w:r w:rsidR="00BA2AA9">
        <w:rPr>
          <w:rFonts w:ascii="Segoe UI" w:hAnsi="Segoe UI" w:cs="Segoe UI"/>
          <w:sz w:val="22"/>
          <w:szCs w:val="22"/>
        </w:rPr>
        <w:fldChar w:fldCharType="separate"/>
      </w:r>
      <w:r w:rsidR="00BA2AA9">
        <w:rPr>
          <w:rFonts w:ascii="Segoe UI" w:hAnsi="Segoe UI" w:cs="Segoe UI"/>
          <w:sz w:val="22"/>
          <w:szCs w:val="22"/>
        </w:rPr>
        <w:t>VI</w:t>
      </w:r>
      <w:r w:rsidR="00BA2AA9">
        <w:rPr>
          <w:rFonts w:ascii="Segoe UI" w:hAnsi="Segoe UI" w:cs="Segoe UI"/>
          <w:sz w:val="22"/>
          <w:szCs w:val="22"/>
        </w:rPr>
        <w:fldChar w:fldCharType="end"/>
      </w:r>
      <w:r w:rsidR="00904824">
        <w:rPr>
          <w:rFonts w:ascii="Segoe UI" w:hAnsi="Segoe UI" w:cs="Segoe UI"/>
          <w:sz w:val="22"/>
          <w:szCs w:val="22"/>
        </w:rPr>
        <w:t xml:space="preserve">. </w:t>
      </w:r>
      <w:r>
        <w:rPr>
          <w:rFonts w:ascii="Segoe UI" w:hAnsi="Segoe UI" w:cs="Segoe UI"/>
          <w:sz w:val="22"/>
          <w:szCs w:val="22"/>
        </w:rPr>
        <w:t>této smlouvy, a to se zohledněním případné změny jednotkových cen v souladu s odst. </w:t>
      </w:r>
      <w:r w:rsidR="00D51E0E">
        <w:rPr>
          <w:rFonts w:ascii="Segoe UI" w:hAnsi="Segoe UI" w:cs="Segoe UI"/>
          <w:sz w:val="22"/>
          <w:szCs w:val="22"/>
        </w:rPr>
        <w:fldChar w:fldCharType="begin"/>
      </w:r>
      <w:r w:rsidR="00D51E0E">
        <w:rPr>
          <w:rFonts w:ascii="Segoe UI" w:hAnsi="Segoe UI" w:cs="Segoe UI"/>
          <w:sz w:val="22"/>
          <w:szCs w:val="22"/>
        </w:rPr>
        <w:instrText xml:space="preserve"> REF _Ref138757083 \n \h </w:instrText>
      </w:r>
      <w:r w:rsidR="00D51E0E">
        <w:rPr>
          <w:rFonts w:ascii="Segoe UI" w:hAnsi="Segoe UI" w:cs="Segoe UI"/>
          <w:sz w:val="22"/>
          <w:szCs w:val="22"/>
        </w:rPr>
      </w:r>
      <w:r w:rsidR="00D51E0E">
        <w:rPr>
          <w:rFonts w:ascii="Segoe UI" w:hAnsi="Segoe UI" w:cs="Segoe UI"/>
          <w:sz w:val="22"/>
          <w:szCs w:val="22"/>
        </w:rPr>
        <w:fldChar w:fldCharType="separate"/>
      </w:r>
      <w:r w:rsidR="008C68BF">
        <w:rPr>
          <w:rFonts w:ascii="Segoe UI" w:hAnsi="Segoe UI" w:cs="Segoe UI"/>
          <w:sz w:val="22"/>
          <w:szCs w:val="22"/>
        </w:rPr>
        <w:t>V.6</w:t>
      </w:r>
      <w:r w:rsidR="00D51E0E">
        <w:rPr>
          <w:rFonts w:ascii="Segoe UI" w:hAnsi="Segoe UI" w:cs="Segoe UI"/>
          <w:sz w:val="22"/>
          <w:szCs w:val="22"/>
        </w:rPr>
        <w:fldChar w:fldCharType="end"/>
      </w:r>
      <w:r>
        <w:rPr>
          <w:rFonts w:ascii="Segoe UI" w:hAnsi="Segoe UI" w:cs="Segoe UI"/>
          <w:sz w:val="22"/>
          <w:szCs w:val="22"/>
        </w:rPr>
        <w:t xml:space="preserve"> této smlouvy. Zjišťovací protokol slouží jako podklad pro fakturaci a musí být přílohou každé faktury.</w:t>
      </w:r>
    </w:p>
    <w:p w14:paraId="488B77C5" w14:textId="5EF7B876" w:rsidR="00182957" w:rsidRDefault="00182957" w:rsidP="00182957">
      <w:pPr>
        <w:widowControl w:val="0"/>
        <w:numPr>
          <w:ilvl w:val="1"/>
          <w:numId w:val="7"/>
        </w:numPr>
        <w:tabs>
          <w:tab w:val="clear" w:pos="737"/>
          <w:tab w:val="num" w:pos="567"/>
        </w:tabs>
        <w:spacing w:after="120" w:line="276" w:lineRule="auto"/>
        <w:ind w:left="567" w:hanging="567"/>
        <w:jc w:val="both"/>
        <w:rPr>
          <w:rFonts w:ascii="Segoe UI" w:hAnsi="Segoe UI" w:cs="Segoe UI"/>
          <w:sz w:val="22"/>
          <w:szCs w:val="22"/>
        </w:rPr>
      </w:pPr>
      <w:r w:rsidRPr="007642A4">
        <w:rPr>
          <w:rFonts w:ascii="Segoe UI" w:hAnsi="Segoe UI" w:cs="Segoe UI"/>
          <w:sz w:val="22"/>
          <w:szCs w:val="22"/>
        </w:rPr>
        <w:t xml:space="preserve">Zhotovitel předkládá </w:t>
      </w:r>
      <w:r>
        <w:rPr>
          <w:rFonts w:ascii="Segoe UI" w:hAnsi="Segoe UI" w:cs="Segoe UI"/>
          <w:sz w:val="22"/>
          <w:szCs w:val="22"/>
        </w:rPr>
        <w:t>Zjišťovací protokol</w:t>
      </w:r>
      <w:r w:rsidRPr="007642A4">
        <w:rPr>
          <w:rFonts w:ascii="Segoe UI" w:hAnsi="Segoe UI" w:cs="Segoe UI"/>
          <w:sz w:val="22"/>
          <w:szCs w:val="22"/>
        </w:rPr>
        <w:t xml:space="preserve"> ke schválení </w:t>
      </w:r>
      <w:r>
        <w:rPr>
          <w:rFonts w:ascii="Segoe UI" w:hAnsi="Segoe UI" w:cs="Segoe UI"/>
          <w:sz w:val="22"/>
          <w:szCs w:val="22"/>
        </w:rPr>
        <w:t>TDS</w:t>
      </w:r>
      <w:r w:rsidRPr="007642A4">
        <w:rPr>
          <w:rFonts w:ascii="Segoe UI" w:hAnsi="Segoe UI" w:cs="Segoe UI"/>
          <w:sz w:val="22"/>
          <w:szCs w:val="22"/>
        </w:rPr>
        <w:t xml:space="preserve"> ve </w:t>
      </w:r>
      <w:r>
        <w:rPr>
          <w:rFonts w:ascii="Segoe UI" w:hAnsi="Segoe UI" w:cs="Segoe UI"/>
          <w:sz w:val="22"/>
          <w:szCs w:val="22"/>
        </w:rPr>
        <w:t>2</w:t>
      </w:r>
      <w:r w:rsidRPr="007642A4">
        <w:rPr>
          <w:rFonts w:ascii="Segoe UI" w:hAnsi="Segoe UI" w:cs="Segoe UI"/>
          <w:sz w:val="22"/>
          <w:szCs w:val="22"/>
        </w:rPr>
        <w:t xml:space="preserve"> listinných vyhotoveních a</w:t>
      </w:r>
      <w:r w:rsidR="000023AD">
        <w:rPr>
          <w:rFonts w:ascii="Segoe UI" w:hAnsi="Segoe UI" w:cs="Segoe UI"/>
          <w:sz w:val="22"/>
          <w:szCs w:val="22"/>
        </w:rPr>
        <w:t> </w:t>
      </w:r>
      <w:r w:rsidRPr="007642A4">
        <w:rPr>
          <w:rFonts w:ascii="Segoe UI" w:hAnsi="Segoe UI" w:cs="Segoe UI"/>
          <w:sz w:val="22"/>
          <w:szCs w:val="22"/>
        </w:rPr>
        <w:t xml:space="preserve">elektronicky, a to vždy nejpozději do </w:t>
      </w:r>
      <w:r>
        <w:rPr>
          <w:rFonts w:ascii="Segoe UI" w:hAnsi="Segoe UI" w:cs="Segoe UI"/>
          <w:sz w:val="22"/>
          <w:szCs w:val="22"/>
        </w:rPr>
        <w:t>15</w:t>
      </w:r>
      <w:r w:rsidRPr="007642A4">
        <w:rPr>
          <w:rFonts w:ascii="Segoe UI" w:hAnsi="Segoe UI" w:cs="Segoe UI"/>
          <w:sz w:val="22"/>
          <w:szCs w:val="22"/>
        </w:rPr>
        <w:t xml:space="preserve"> dnů po uskutečnění zdanitelného plnění. Za den uskutečnění dílčího zdanitelného plnění strany sjednávají poslední den fakturačního období, </w:t>
      </w:r>
      <w:r>
        <w:rPr>
          <w:rFonts w:ascii="Segoe UI" w:hAnsi="Segoe UI" w:cs="Segoe UI"/>
          <w:sz w:val="22"/>
          <w:szCs w:val="22"/>
        </w:rPr>
        <w:t xml:space="preserve">tj. příslušného kalendářního měsíce, </w:t>
      </w:r>
      <w:r w:rsidRPr="007642A4">
        <w:rPr>
          <w:rFonts w:ascii="Segoe UI" w:hAnsi="Segoe UI" w:cs="Segoe UI"/>
          <w:sz w:val="22"/>
          <w:szCs w:val="22"/>
        </w:rPr>
        <w:t>za které je faktura vystavena. Podkladem k</w:t>
      </w:r>
      <w:r>
        <w:rPr>
          <w:rFonts w:ascii="Segoe UI" w:hAnsi="Segoe UI" w:cs="Segoe UI"/>
          <w:sz w:val="22"/>
          <w:szCs w:val="22"/>
        </w:rPr>
        <w:t> </w:t>
      </w:r>
      <w:r w:rsidRPr="007642A4">
        <w:rPr>
          <w:rFonts w:ascii="Segoe UI" w:hAnsi="Segoe UI" w:cs="Segoe UI"/>
          <w:sz w:val="22"/>
          <w:szCs w:val="22"/>
        </w:rPr>
        <w:t>vystavení jakékoliv faktury je</w:t>
      </w:r>
      <w:r>
        <w:rPr>
          <w:rFonts w:ascii="Segoe UI" w:hAnsi="Segoe UI" w:cs="Segoe UI"/>
          <w:sz w:val="22"/>
          <w:szCs w:val="22"/>
        </w:rPr>
        <w:t> Zjišťovací protokol</w:t>
      </w:r>
      <w:r w:rsidRPr="007642A4">
        <w:rPr>
          <w:rFonts w:ascii="Segoe UI" w:hAnsi="Segoe UI" w:cs="Segoe UI"/>
          <w:sz w:val="22"/>
          <w:szCs w:val="22"/>
        </w:rPr>
        <w:t xml:space="preserve"> </w:t>
      </w:r>
      <w:r>
        <w:rPr>
          <w:rFonts w:ascii="Segoe UI" w:hAnsi="Segoe UI" w:cs="Segoe UI"/>
          <w:sz w:val="22"/>
          <w:szCs w:val="22"/>
        </w:rPr>
        <w:t>schválený</w:t>
      </w:r>
      <w:r w:rsidRPr="007642A4">
        <w:rPr>
          <w:rFonts w:ascii="Segoe UI" w:hAnsi="Segoe UI" w:cs="Segoe UI"/>
          <w:sz w:val="22"/>
          <w:szCs w:val="22"/>
        </w:rPr>
        <w:t xml:space="preserve"> </w:t>
      </w:r>
      <w:r>
        <w:rPr>
          <w:rFonts w:ascii="Segoe UI" w:hAnsi="Segoe UI" w:cs="Segoe UI"/>
          <w:sz w:val="22"/>
          <w:szCs w:val="22"/>
        </w:rPr>
        <w:t>TDS.</w:t>
      </w:r>
    </w:p>
    <w:p w14:paraId="76BC14E8" w14:textId="07C31038" w:rsidR="000023AD" w:rsidRPr="000023AD" w:rsidRDefault="000023AD" w:rsidP="000023AD">
      <w:pPr>
        <w:widowControl w:val="0"/>
        <w:numPr>
          <w:ilvl w:val="1"/>
          <w:numId w:val="7"/>
        </w:numPr>
        <w:tabs>
          <w:tab w:val="clear" w:pos="737"/>
        </w:tabs>
        <w:spacing w:after="120" w:line="276" w:lineRule="auto"/>
        <w:ind w:left="567" w:hanging="567"/>
        <w:jc w:val="both"/>
        <w:rPr>
          <w:rFonts w:ascii="Segoe UI" w:hAnsi="Segoe UI" w:cs="Segoe UI"/>
          <w:sz w:val="22"/>
          <w:szCs w:val="22"/>
        </w:rPr>
      </w:pPr>
      <w:r w:rsidRPr="000023AD">
        <w:rPr>
          <w:rFonts w:ascii="Segoe UI" w:hAnsi="Segoe UI" w:cs="Segoe UI"/>
          <w:sz w:val="22"/>
          <w:szCs w:val="22"/>
        </w:rPr>
        <w:t>Finální fakturu je Zhotovitel povinen vystavit do 7 dnů od odstranění Drobných vad a vyklizení Staveniště, případně do 7 dnů od podpisu předávacího protokolu o předání a převzetí zeleně podle čl. III.2. této smlouvy, nastane-li tato skutečnost později; pokud však Drobné vady nebyly při předání a převzetí díla zjištěny, tak do 7 dnů od podpisu protokolu o předání a převzetí díla a vyklizení Staveniště, z jehož obsahu bude zjevné, že dílo bylo řádně dokončeno a nevykazuje žádných vad, případně do 7 dnů od podpisu předávacího protokolu o předání a převzetí zeleně podle čl. III.2. této smlouvy, nastane-li tato skutečnost později. Součástí Finální faktury finální rozpočet Stavby, který musí obsahovat položkový rozpočet skutečně vyfakturovaných stavebních prací a dodávek, a to celkem ve 3 vyhotoveních v listinné podobě a v 1 vyhotovení v digitální podobě. Na základě finální faktury bude Zhotoviteli uhrazena cena za zbývající provedené odsouhlasené plnění, která nebyla uhrazena na základě průběžných faktur. Objednateli bude finální faktura za zhotovení Stavby předána po jejím odsouhlasení.</w:t>
      </w:r>
    </w:p>
    <w:p w14:paraId="297E8ABF" w14:textId="5A2E9679" w:rsidR="00182957" w:rsidRPr="007642A4" w:rsidRDefault="00182957" w:rsidP="00182957">
      <w:pPr>
        <w:widowControl w:val="0"/>
        <w:numPr>
          <w:ilvl w:val="1"/>
          <w:numId w:val="7"/>
        </w:numPr>
        <w:tabs>
          <w:tab w:val="clear" w:pos="737"/>
          <w:tab w:val="num" w:pos="567"/>
        </w:tabs>
        <w:spacing w:after="120" w:line="276" w:lineRule="auto"/>
        <w:ind w:left="567" w:hanging="567"/>
        <w:jc w:val="both"/>
        <w:rPr>
          <w:rFonts w:ascii="Segoe UI" w:hAnsi="Segoe UI" w:cs="Segoe UI"/>
          <w:sz w:val="22"/>
          <w:szCs w:val="22"/>
        </w:rPr>
      </w:pPr>
      <w:r>
        <w:rPr>
          <w:rFonts w:ascii="Segoe UI" w:hAnsi="Segoe UI" w:cs="Segoe UI"/>
          <w:sz w:val="22"/>
          <w:szCs w:val="22"/>
        </w:rPr>
        <w:t>TDS je oprávněn se ke Zjišťovacímu protokolu</w:t>
      </w:r>
      <w:r w:rsidRPr="007642A4">
        <w:rPr>
          <w:rFonts w:ascii="Segoe UI" w:hAnsi="Segoe UI" w:cs="Segoe UI"/>
          <w:sz w:val="22"/>
          <w:szCs w:val="22"/>
        </w:rPr>
        <w:t xml:space="preserve"> vyjádřit nejpozději do </w:t>
      </w:r>
      <w:r>
        <w:rPr>
          <w:rFonts w:ascii="Segoe UI" w:hAnsi="Segoe UI" w:cs="Segoe UI"/>
          <w:sz w:val="22"/>
          <w:szCs w:val="22"/>
        </w:rPr>
        <w:t>15</w:t>
      </w:r>
      <w:r w:rsidRPr="007642A4">
        <w:rPr>
          <w:rFonts w:ascii="Segoe UI" w:hAnsi="Segoe UI" w:cs="Segoe UI"/>
          <w:sz w:val="22"/>
          <w:szCs w:val="22"/>
        </w:rPr>
        <w:t xml:space="preserve"> dnů ode dne, kdy je</w:t>
      </w:r>
      <w:r>
        <w:rPr>
          <w:rFonts w:ascii="Segoe UI" w:hAnsi="Segoe UI" w:cs="Segoe UI"/>
          <w:sz w:val="22"/>
          <w:szCs w:val="22"/>
        </w:rPr>
        <w:t>j</w:t>
      </w:r>
      <w:r w:rsidRPr="007642A4">
        <w:rPr>
          <w:rFonts w:ascii="Segoe UI" w:hAnsi="Segoe UI" w:cs="Segoe UI"/>
          <w:sz w:val="22"/>
          <w:szCs w:val="22"/>
        </w:rPr>
        <w:t xml:space="preserve"> obdrží od Zhotovitele</w:t>
      </w:r>
      <w:r>
        <w:rPr>
          <w:rFonts w:ascii="Segoe UI" w:hAnsi="Segoe UI" w:cs="Segoe UI"/>
          <w:sz w:val="22"/>
          <w:szCs w:val="22"/>
        </w:rPr>
        <w:t xml:space="preserve"> a </w:t>
      </w:r>
      <w:r w:rsidRPr="007642A4">
        <w:rPr>
          <w:rFonts w:ascii="Segoe UI" w:hAnsi="Segoe UI" w:cs="Segoe UI"/>
          <w:sz w:val="22"/>
          <w:szCs w:val="22"/>
        </w:rPr>
        <w:t>uplatnit případné námitky k</w:t>
      </w:r>
      <w:r>
        <w:rPr>
          <w:rFonts w:ascii="Segoe UI" w:hAnsi="Segoe UI" w:cs="Segoe UI"/>
          <w:sz w:val="22"/>
          <w:szCs w:val="22"/>
        </w:rPr>
        <w:t> </w:t>
      </w:r>
      <w:r w:rsidRPr="007642A4">
        <w:rPr>
          <w:rFonts w:ascii="Segoe UI" w:hAnsi="Segoe UI" w:cs="Segoe UI"/>
          <w:sz w:val="22"/>
          <w:szCs w:val="22"/>
        </w:rPr>
        <w:t xml:space="preserve">množství provedených prací, druhu provedených prací, kvalitě provedených prací a formálním náležitostem </w:t>
      </w:r>
      <w:r>
        <w:rPr>
          <w:rFonts w:ascii="Segoe UI" w:hAnsi="Segoe UI" w:cs="Segoe UI"/>
          <w:sz w:val="22"/>
          <w:szCs w:val="22"/>
        </w:rPr>
        <w:t>Zjišťovacího protokolu</w:t>
      </w:r>
      <w:r w:rsidRPr="007642A4">
        <w:rPr>
          <w:rFonts w:ascii="Segoe UI" w:hAnsi="Segoe UI" w:cs="Segoe UI"/>
          <w:sz w:val="22"/>
          <w:szCs w:val="22"/>
        </w:rPr>
        <w:t xml:space="preserve">, případně požadovat větší podrobnost rozpisu či další související informace nezbytné pro posouzení oprávněnosti vystavených dokladů. Po schválení </w:t>
      </w:r>
      <w:r>
        <w:rPr>
          <w:rFonts w:ascii="Segoe UI" w:hAnsi="Segoe UI" w:cs="Segoe UI"/>
          <w:sz w:val="22"/>
          <w:szCs w:val="22"/>
        </w:rPr>
        <w:t>Zjišťovacího protokolu</w:t>
      </w:r>
      <w:r w:rsidRPr="007642A4">
        <w:rPr>
          <w:rFonts w:ascii="Segoe UI" w:hAnsi="Segoe UI" w:cs="Segoe UI"/>
          <w:sz w:val="22"/>
          <w:szCs w:val="22"/>
        </w:rPr>
        <w:t xml:space="preserve"> </w:t>
      </w:r>
      <w:r>
        <w:rPr>
          <w:rFonts w:ascii="Segoe UI" w:hAnsi="Segoe UI" w:cs="Segoe UI"/>
          <w:sz w:val="22"/>
          <w:szCs w:val="22"/>
        </w:rPr>
        <w:t>TDS</w:t>
      </w:r>
      <w:r w:rsidRPr="007642A4">
        <w:rPr>
          <w:rFonts w:ascii="Segoe UI" w:hAnsi="Segoe UI" w:cs="Segoe UI"/>
          <w:sz w:val="22"/>
          <w:szCs w:val="22"/>
        </w:rPr>
        <w:t xml:space="preserve"> </w:t>
      </w:r>
      <w:r>
        <w:rPr>
          <w:rFonts w:ascii="Segoe UI" w:hAnsi="Segoe UI" w:cs="Segoe UI"/>
          <w:sz w:val="22"/>
          <w:szCs w:val="22"/>
        </w:rPr>
        <w:t xml:space="preserve">vyzve Zhotovitele k vystavení faktury, kterou po jejím vystavení </w:t>
      </w:r>
      <w:r w:rsidRPr="007642A4">
        <w:rPr>
          <w:rFonts w:ascii="Segoe UI" w:hAnsi="Segoe UI" w:cs="Segoe UI"/>
          <w:sz w:val="22"/>
          <w:szCs w:val="22"/>
        </w:rPr>
        <w:t>předá příslušn</w:t>
      </w:r>
      <w:r>
        <w:rPr>
          <w:rFonts w:ascii="Segoe UI" w:hAnsi="Segoe UI" w:cs="Segoe UI"/>
          <w:sz w:val="22"/>
          <w:szCs w:val="22"/>
        </w:rPr>
        <w:t>ému</w:t>
      </w:r>
      <w:r w:rsidRPr="007642A4">
        <w:rPr>
          <w:rFonts w:ascii="Segoe UI" w:hAnsi="Segoe UI" w:cs="Segoe UI"/>
          <w:sz w:val="22"/>
          <w:szCs w:val="22"/>
        </w:rPr>
        <w:t xml:space="preserve"> Objednateli</w:t>
      </w:r>
      <w:r>
        <w:rPr>
          <w:rFonts w:ascii="Segoe UI" w:hAnsi="Segoe UI" w:cs="Segoe UI"/>
          <w:sz w:val="22"/>
          <w:szCs w:val="22"/>
        </w:rPr>
        <w:t>.</w:t>
      </w:r>
    </w:p>
    <w:p w14:paraId="769D947B" w14:textId="42E3BBB0" w:rsidR="00182957" w:rsidRPr="007642A4" w:rsidRDefault="00182957" w:rsidP="00E75566">
      <w:pPr>
        <w:keepNext/>
        <w:numPr>
          <w:ilvl w:val="1"/>
          <w:numId w:val="7"/>
        </w:numPr>
        <w:tabs>
          <w:tab w:val="clear" w:pos="737"/>
          <w:tab w:val="num" w:pos="567"/>
        </w:tabs>
        <w:spacing w:after="120" w:line="276" w:lineRule="auto"/>
        <w:ind w:left="567" w:hanging="567"/>
        <w:jc w:val="both"/>
        <w:rPr>
          <w:rFonts w:ascii="Segoe UI" w:hAnsi="Segoe UI" w:cs="Segoe UI"/>
          <w:sz w:val="22"/>
          <w:szCs w:val="22"/>
        </w:rPr>
      </w:pPr>
      <w:r w:rsidRPr="007642A4">
        <w:rPr>
          <w:rFonts w:ascii="Segoe UI" w:hAnsi="Segoe UI" w:cs="Segoe UI"/>
          <w:sz w:val="22"/>
          <w:szCs w:val="22"/>
        </w:rPr>
        <w:lastRenderedPageBreak/>
        <w:t xml:space="preserve">Práce provedené na základě případného </w:t>
      </w:r>
      <w:r>
        <w:rPr>
          <w:rFonts w:ascii="Segoe UI" w:hAnsi="Segoe UI" w:cs="Segoe UI"/>
          <w:sz w:val="22"/>
          <w:szCs w:val="22"/>
        </w:rPr>
        <w:t xml:space="preserve">změnového listu, resp. </w:t>
      </w:r>
      <w:r w:rsidRPr="007642A4">
        <w:rPr>
          <w:rFonts w:ascii="Segoe UI" w:hAnsi="Segoe UI" w:cs="Segoe UI"/>
          <w:sz w:val="22"/>
          <w:szCs w:val="22"/>
        </w:rPr>
        <w:t>dodatku k</w:t>
      </w:r>
      <w:r>
        <w:rPr>
          <w:rFonts w:ascii="Segoe UI" w:hAnsi="Segoe UI" w:cs="Segoe UI"/>
          <w:sz w:val="22"/>
          <w:szCs w:val="22"/>
        </w:rPr>
        <w:t> </w:t>
      </w:r>
      <w:r w:rsidRPr="007642A4">
        <w:rPr>
          <w:rFonts w:ascii="Segoe UI" w:hAnsi="Segoe UI" w:cs="Segoe UI"/>
          <w:sz w:val="22"/>
          <w:szCs w:val="22"/>
        </w:rPr>
        <w:t>této smlouvě budou fakturovány ve smyslu příslušného</w:t>
      </w:r>
      <w:r>
        <w:rPr>
          <w:rFonts w:ascii="Segoe UI" w:hAnsi="Segoe UI" w:cs="Segoe UI"/>
          <w:sz w:val="22"/>
          <w:szCs w:val="22"/>
        </w:rPr>
        <w:t xml:space="preserve"> změnového listu, resp.</w:t>
      </w:r>
      <w:r w:rsidRPr="007642A4">
        <w:rPr>
          <w:rFonts w:ascii="Segoe UI" w:hAnsi="Segoe UI" w:cs="Segoe UI"/>
          <w:sz w:val="22"/>
          <w:szCs w:val="22"/>
        </w:rPr>
        <w:t xml:space="preserve"> dodatku samostatně</w:t>
      </w:r>
      <w:r>
        <w:rPr>
          <w:rFonts w:ascii="Segoe UI" w:hAnsi="Segoe UI" w:cs="Segoe UI"/>
          <w:sz w:val="22"/>
          <w:szCs w:val="22"/>
        </w:rPr>
        <w:t>, požádá-li o to TDS nebo Objednatel</w:t>
      </w:r>
      <w:r w:rsidRPr="007642A4">
        <w:rPr>
          <w:rFonts w:ascii="Segoe UI" w:hAnsi="Segoe UI" w:cs="Segoe UI"/>
          <w:sz w:val="22"/>
          <w:szCs w:val="22"/>
        </w:rPr>
        <w:t>.</w:t>
      </w:r>
    </w:p>
    <w:p w14:paraId="3DEE78FA" w14:textId="154D90FA" w:rsidR="0018732F" w:rsidRPr="007642A4" w:rsidRDefault="00182957" w:rsidP="00182957">
      <w:pPr>
        <w:widowControl w:val="0"/>
        <w:numPr>
          <w:ilvl w:val="1"/>
          <w:numId w:val="7"/>
        </w:numPr>
        <w:tabs>
          <w:tab w:val="clear" w:pos="737"/>
          <w:tab w:val="num" w:pos="567"/>
        </w:tabs>
        <w:spacing w:after="120" w:line="276" w:lineRule="auto"/>
        <w:ind w:left="567" w:hanging="567"/>
        <w:jc w:val="both"/>
        <w:rPr>
          <w:rFonts w:ascii="Segoe UI" w:hAnsi="Segoe UI" w:cs="Segoe UI"/>
          <w:sz w:val="22"/>
          <w:szCs w:val="22"/>
        </w:rPr>
      </w:pPr>
      <w:r w:rsidRPr="007642A4">
        <w:rPr>
          <w:rFonts w:ascii="Segoe UI" w:hAnsi="Segoe UI" w:cs="Segoe UI"/>
          <w:sz w:val="22"/>
          <w:szCs w:val="22"/>
        </w:rPr>
        <w:t>V</w:t>
      </w:r>
      <w:r>
        <w:rPr>
          <w:rFonts w:ascii="Segoe UI" w:hAnsi="Segoe UI" w:cs="Segoe UI"/>
          <w:sz w:val="22"/>
          <w:szCs w:val="22"/>
        </w:rPr>
        <w:t> </w:t>
      </w:r>
      <w:r w:rsidRPr="007642A4">
        <w:rPr>
          <w:rFonts w:ascii="Segoe UI" w:hAnsi="Segoe UI" w:cs="Segoe UI"/>
          <w:sz w:val="22"/>
          <w:szCs w:val="22"/>
        </w:rPr>
        <w:t>případě, že práce, které jsou předmětem této smlouvy, budou spadat dle § 92a a § 92e zákona č. 235/2004 Sb., o dani z</w:t>
      </w:r>
      <w:r>
        <w:rPr>
          <w:rFonts w:ascii="Segoe UI" w:hAnsi="Segoe UI" w:cs="Segoe UI"/>
          <w:sz w:val="22"/>
          <w:szCs w:val="22"/>
        </w:rPr>
        <w:t> </w:t>
      </w:r>
      <w:r w:rsidRPr="007642A4">
        <w:rPr>
          <w:rFonts w:ascii="Segoe UI" w:hAnsi="Segoe UI" w:cs="Segoe UI"/>
          <w:sz w:val="22"/>
          <w:szCs w:val="22"/>
        </w:rPr>
        <w:t>přidané hodnoty, ve znění pozdějších předpisů (dále jen „</w:t>
      </w:r>
      <w:r w:rsidRPr="007642A4">
        <w:rPr>
          <w:rFonts w:ascii="Segoe UI" w:hAnsi="Segoe UI" w:cs="Segoe UI"/>
          <w:b/>
          <w:bCs/>
          <w:i/>
          <w:iCs/>
          <w:sz w:val="22"/>
          <w:szCs w:val="22"/>
        </w:rPr>
        <w:t>ZDPH</w:t>
      </w:r>
      <w:r w:rsidRPr="007642A4">
        <w:rPr>
          <w:rFonts w:ascii="Segoe UI" w:hAnsi="Segoe UI" w:cs="Segoe UI"/>
          <w:sz w:val="22"/>
          <w:szCs w:val="22"/>
        </w:rPr>
        <w:t>“)</w:t>
      </w:r>
      <w:r w:rsidR="00904824">
        <w:rPr>
          <w:rFonts w:ascii="Segoe UI" w:hAnsi="Segoe UI" w:cs="Segoe UI"/>
          <w:sz w:val="22"/>
          <w:szCs w:val="22"/>
        </w:rPr>
        <w:t>,</w:t>
      </w:r>
      <w:r w:rsidRPr="007642A4">
        <w:rPr>
          <w:rFonts w:ascii="Segoe UI" w:hAnsi="Segoe UI" w:cs="Segoe UI"/>
          <w:sz w:val="22"/>
          <w:szCs w:val="22"/>
        </w:rPr>
        <w:t xml:space="preserve"> do režimu přenesené daňové povinnosti (jsou zařazeny pod číselný kód 41</w:t>
      </w:r>
      <w:r w:rsidR="00904824">
        <w:rPr>
          <w:rFonts w:ascii="Segoe UI" w:hAnsi="Segoe UI" w:cs="Segoe UI"/>
          <w:sz w:val="22"/>
          <w:szCs w:val="22"/>
        </w:rPr>
        <w:t>–</w:t>
      </w:r>
      <w:r w:rsidRPr="007642A4">
        <w:rPr>
          <w:rFonts w:ascii="Segoe UI" w:hAnsi="Segoe UI" w:cs="Segoe UI"/>
          <w:sz w:val="22"/>
          <w:szCs w:val="22"/>
        </w:rPr>
        <w:t>43 klasifikace produkce CZ-CPA), je povinen přiznat a zaplatit daň Objednatel. Pro takový případ se Zhotovitel zavazuje uvést na faktuře vždy kód klasifikace produkce (CZ-CPA) a</w:t>
      </w:r>
      <w:r w:rsidR="00904824">
        <w:rPr>
          <w:rFonts w:ascii="Segoe UI" w:hAnsi="Segoe UI" w:cs="Segoe UI"/>
          <w:sz w:val="22"/>
          <w:szCs w:val="22"/>
        </w:rPr>
        <w:t> </w:t>
      </w:r>
      <w:r w:rsidRPr="007642A4">
        <w:rPr>
          <w:rFonts w:ascii="Segoe UI" w:hAnsi="Segoe UI" w:cs="Segoe UI"/>
          <w:sz w:val="22"/>
          <w:szCs w:val="22"/>
        </w:rPr>
        <w:t>text „</w:t>
      </w:r>
      <w:r w:rsidRPr="007642A4">
        <w:rPr>
          <w:rFonts w:ascii="Segoe UI" w:hAnsi="Segoe UI" w:cs="Segoe UI"/>
          <w:i/>
          <w:iCs/>
          <w:sz w:val="22"/>
          <w:szCs w:val="22"/>
        </w:rPr>
        <w:t>daň odvede zákazník</w:t>
      </w:r>
      <w:r w:rsidRPr="007642A4">
        <w:rPr>
          <w:rFonts w:ascii="Segoe UI" w:hAnsi="Segoe UI" w:cs="Segoe UI"/>
          <w:sz w:val="22"/>
          <w:szCs w:val="22"/>
        </w:rPr>
        <w:t xml:space="preserve">“. </w:t>
      </w:r>
    </w:p>
    <w:p w14:paraId="00B20542" w14:textId="77777777" w:rsidR="00182957" w:rsidRPr="007642A4" w:rsidRDefault="00182957" w:rsidP="00904824">
      <w:pPr>
        <w:keepNext/>
        <w:numPr>
          <w:ilvl w:val="1"/>
          <w:numId w:val="7"/>
        </w:numPr>
        <w:tabs>
          <w:tab w:val="clear" w:pos="737"/>
          <w:tab w:val="num" w:pos="567"/>
        </w:tabs>
        <w:spacing w:after="120" w:line="276" w:lineRule="auto"/>
        <w:ind w:left="567" w:hanging="567"/>
        <w:jc w:val="both"/>
        <w:rPr>
          <w:rFonts w:ascii="Segoe UI" w:hAnsi="Segoe UI" w:cs="Segoe UI"/>
          <w:sz w:val="22"/>
          <w:szCs w:val="22"/>
        </w:rPr>
      </w:pPr>
      <w:bookmarkStart w:id="44" w:name="_Ref84574840"/>
      <w:r w:rsidRPr="007642A4">
        <w:rPr>
          <w:rFonts w:ascii="Segoe UI" w:hAnsi="Segoe UI" w:cs="Segoe UI"/>
          <w:sz w:val="22"/>
          <w:szCs w:val="22"/>
        </w:rPr>
        <w:t xml:space="preserve">Jakákoliv faktura za </w:t>
      </w:r>
      <w:r>
        <w:rPr>
          <w:rFonts w:ascii="Segoe UI" w:hAnsi="Segoe UI" w:cs="Segoe UI"/>
          <w:sz w:val="22"/>
          <w:szCs w:val="22"/>
        </w:rPr>
        <w:t>realizaci díla dle této smlouvy</w:t>
      </w:r>
      <w:r w:rsidRPr="007642A4">
        <w:rPr>
          <w:rFonts w:ascii="Segoe UI" w:hAnsi="Segoe UI" w:cs="Segoe UI"/>
          <w:sz w:val="22"/>
          <w:szCs w:val="22"/>
        </w:rPr>
        <w:t xml:space="preserve"> musí obsahovat náležitosti daňového dokladu dle ZDPH, náležitosti dle § 435 Občanského zákoníku a dále též tyto údaje:</w:t>
      </w:r>
      <w:bookmarkEnd w:id="44"/>
      <w:r w:rsidRPr="007642A4">
        <w:rPr>
          <w:rFonts w:ascii="Segoe UI" w:hAnsi="Segoe UI" w:cs="Segoe UI"/>
          <w:sz w:val="22"/>
          <w:szCs w:val="22"/>
        </w:rPr>
        <w:t xml:space="preserve"> </w:t>
      </w:r>
    </w:p>
    <w:p w14:paraId="4880617C" w14:textId="02EBB5BB" w:rsidR="00182957" w:rsidRPr="007642A4" w:rsidRDefault="00182957" w:rsidP="00904824">
      <w:pPr>
        <w:pStyle w:val="Zkladntext"/>
        <w:keepNext/>
        <w:numPr>
          <w:ilvl w:val="4"/>
          <w:numId w:val="16"/>
        </w:numPr>
        <w:tabs>
          <w:tab w:val="clear" w:pos="360"/>
          <w:tab w:val="num" w:pos="993"/>
        </w:tabs>
        <w:spacing w:after="120" w:line="276" w:lineRule="auto"/>
        <w:ind w:left="993" w:hanging="284"/>
        <w:rPr>
          <w:rFonts w:ascii="Segoe UI" w:hAnsi="Segoe UI" w:cs="Segoe UI"/>
          <w:sz w:val="22"/>
          <w:szCs w:val="22"/>
        </w:rPr>
      </w:pPr>
      <w:r w:rsidRPr="007642A4">
        <w:rPr>
          <w:rFonts w:ascii="Segoe UI" w:hAnsi="Segoe UI" w:cs="Segoe UI"/>
          <w:sz w:val="22"/>
          <w:szCs w:val="22"/>
          <w:lang w:val="cs-CZ"/>
        </w:rPr>
        <w:t>označení Objednatele;</w:t>
      </w:r>
    </w:p>
    <w:p w14:paraId="0028A7D8" w14:textId="77777777" w:rsidR="00182957" w:rsidRPr="007642A4" w:rsidRDefault="00182957" w:rsidP="00904824">
      <w:pPr>
        <w:pStyle w:val="Zkladntext"/>
        <w:keepNext/>
        <w:numPr>
          <w:ilvl w:val="4"/>
          <w:numId w:val="16"/>
        </w:numPr>
        <w:tabs>
          <w:tab w:val="clear" w:pos="360"/>
          <w:tab w:val="num" w:pos="993"/>
        </w:tabs>
        <w:spacing w:after="120" w:line="276" w:lineRule="auto"/>
        <w:ind w:left="993" w:hanging="284"/>
        <w:rPr>
          <w:rFonts w:ascii="Segoe UI" w:hAnsi="Segoe UI" w:cs="Segoe UI"/>
          <w:sz w:val="22"/>
          <w:szCs w:val="22"/>
        </w:rPr>
      </w:pPr>
      <w:r w:rsidRPr="007642A4">
        <w:rPr>
          <w:rFonts w:ascii="Segoe UI" w:hAnsi="Segoe UI" w:cs="Segoe UI"/>
          <w:sz w:val="22"/>
          <w:szCs w:val="22"/>
        </w:rPr>
        <w:t xml:space="preserve">označení banky a č. účtu dle </w:t>
      </w:r>
      <w:r w:rsidRPr="007642A4">
        <w:rPr>
          <w:rFonts w:ascii="Segoe UI" w:hAnsi="Segoe UI" w:cs="Segoe UI"/>
          <w:sz w:val="22"/>
          <w:szCs w:val="22"/>
          <w:lang w:val="cs-CZ"/>
        </w:rPr>
        <w:t xml:space="preserve">této </w:t>
      </w:r>
      <w:r w:rsidRPr="007642A4">
        <w:rPr>
          <w:rFonts w:ascii="Segoe UI" w:hAnsi="Segoe UI" w:cs="Segoe UI"/>
          <w:sz w:val="22"/>
          <w:szCs w:val="22"/>
        </w:rPr>
        <w:t>smlouvy</w:t>
      </w:r>
      <w:r w:rsidRPr="007642A4">
        <w:rPr>
          <w:rFonts w:ascii="Segoe UI" w:hAnsi="Segoe UI" w:cs="Segoe UI"/>
          <w:sz w:val="22"/>
          <w:szCs w:val="22"/>
          <w:lang w:val="cs-CZ"/>
        </w:rPr>
        <w:t>;</w:t>
      </w:r>
    </w:p>
    <w:p w14:paraId="32BBC796" w14:textId="77777777" w:rsidR="00182957" w:rsidRPr="007642A4" w:rsidRDefault="00182957" w:rsidP="00904824">
      <w:pPr>
        <w:pStyle w:val="Zkladntext"/>
        <w:keepNext/>
        <w:numPr>
          <w:ilvl w:val="4"/>
          <w:numId w:val="16"/>
        </w:numPr>
        <w:tabs>
          <w:tab w:val="clear" w:pos="360"/>
          <w:tab w:val="num" w:pos="993"/>
        </w:tabs>
        <w:spacing w:after="120" w:line="276" w:lineRule="auto"/>
        <w:ind w:left="993" w:hanging="284"/>
        <w:rPr>
          <w:rFonts w:ascii="Segoe UI" w:hAnsi="Segoe UI" w:cs="Segoe UI"/>
          <w:sz w:val="22"/>
          <w:szCs w:val="22"/>
        </w:rPr>
      </w:pPr>
      <w:r w:rsidRPr="007642A4">
        <w:rPr>
          <w:rFonts w:ascii="Segoe UI" w:hAnsi="Segoe UI" w:cs="Segoe UI"/>
          <w:sz w:val="22"/>
          <w:szCs w:val="22"/>
        </w:rPr>
        <w:t>označení díla</w:t>
      </w:r>
      <w:r>
        <w:rPr>
          <w:rFonts w:ascii="Segoe UI" w:hAnsi="Segoe UI" w:cs="Segoe UI"/>
          <w:sz w:val="22"/>
          <w:szCs w:val="22"/>
          <w:lang w:val="cs-CZ"/>
        </w:rPr>
        <w:t>, kterého se fakturovaná částka týká</w:t>
      </w:r>
      <w:r w:rsidRPr="007642A4">
        <w:rPr>
          <w:rFonts w:ascii="Segoe UI" w:hAnsi="Segoe UI" w:cs="Segoe UI"/>
          <w:sz w:val="22"/>
          <w:szCs w:val="22"/>
          <w:lang w:val="cs-CZ"/>
        </w:rPr>
        <w:t>;</w:t>
      </w:r>
    </w:p>
    <w:p w14:paraId="68E48F39" w14:textId="32E71885" w:rsidR="00182957" w:rsidRPr="007642A4" w:rsidRDefault="00182957" w:rsidP="00904824">
      <w:pPr>
        <w:pStyle w:val="Zkladntext"/>
        <w:keepNext/>
        <w:numPr>
          <w:ilvl w:val="4"/>
          <w:numId w:val="16"/>
        </w:numPr>
        <w:tabs>
          <w:tab w:val="clear" w:pos="360"/>
          <w:tab w:val="num" w:pos="993"/>
        </w:tabs>
        <w:spacing w:after="120" w:line="276" w:lineRule="auto"/>
        <w:ind w:left="993" w:hanging="284"/>
        <w:rPr>
          <w:rFonts w:ascii="Segoe UI" w:hAnsi="Segoe UI" w:cs="Segoe UI"/>
          <w:sz w:val="22"/>
          <w:szCs w:val="22"/>
        </w:rPr>
      </w:pPr>
      <w:r w:rsidRPr="007642A4">
        <w:rPr>
          <w:rFonts w:ascii="Segoe UI" w:hAnsi="Segoe UI" w:cs="Segoe UI"/>
          <w:sz w:val="22"/>
          <w:szCs w:val="22"/>
        </w:rPr>
        <w:t xml:space="preserve">evidenční číslo smlouvy </w:t>
      </w:r>
      <w:r w:rsidRPr="00904824">
        <w:rPr>
          <w:rFonts w:ascii="Segoe UI" w:hAnsi="Segoe UI" w:cs="Segoe UI"/>
          <w:sz w:val="22"/>
          <w:szCs w:val="22"/>
          <w:lang w:val="cs-CZ"/>
        </w:rPr>
        <w:t>Objed</w:t>
      </w:r>
      <w:r w:rsidR="00904824" w:rsidRPr="00904824">
        <w:rPr>
          <w:rFonts w:ascii="Segoe UI" w:hAnsi="Segoe UI" w:cs="Segoe UI"/>
          <w:sz w:val="22"/>
          <w:szCs w:val="22"/>
          <w:lang w:val="cs-CZ"/>
        </w:rPr>
        <w:t xml:space="preserve">natele </w:t>
      </w:r>
      <w:r w:rsidRPr="00904824">
        <w:rPr>
          <w:rFonts w:ascii="Segoe UI" w:hAnsi="Segoe UI" w:cs="Segoe UI"/>
          <w:sz w:val="22"/>
          <w:szCs w:val="22"/>
          <w:lang w:val="cs-CZ"/>
        </w:rPr>
        <w:t>a (případně) Zhotovitele;</w:t>
      </w:r>
    </w:p>
    <w:p w14:paraId="23575BBE" w14:textId="77777777" w:rsidR="00182957" w:rsidRPr="007642A4" w:rsidRDefault="00182957" w:rsidP="00904824">
      <w:pPr>
        <w:pStyle w:val="Zkladntext"/>
        <w:keepNext/>
        <w:numPr>
          <w:ilvl w:val="4"/>
          <w:numId w:val="16"/>
        </w:numPr>
        <w:tabs>
          <w:tab w:val="clear" w:pos="360"/>
          <w:tab w:val="num" w:pos="993"/>
        </w:tabs>
        <w:spacing w:after="120" w:line="276" w:lineRule="auto"/>
        <w:ind w:left="993" w:hanging="284"/>
        <w:rPr>
          <w:rFonts w:ascii="Segoe UI" w:hAnsi="Segoe UI" w:cs="Segoe UI"/>
          <w:sz w:val="22"/>
          <w:szCs w:val="22"/>
        </w:rPr>
      </w:pPr>
      <w:r w:rsidRPr="007642A4">
        <w:rPr>
          <w:rFonts w:ascii="Segoe UI" w:hAnsi="Segoe UI" w:cs="Segoe UI"/>
          <w:sz w:val="22"/>
          <w:szCs w:val="22"/>
        </w:rPr>
        <w:t>číselný kód klasifikace produkce (CZ-CPA)</w:t>
      </w:r>
      <w:r w:rsidRPr="00EB5210">
        <w:rPr>
          <w:rFonts w:ascii="Segoe UI" w:hAnsi="Segoe UI" w:cs="Segoe UI"/>
          <w:sz w:val="22"/>
          <w:szCs w:val="22"/>
        </w:rPr>
        <w:t xml:space="preserve"> a v případě režimu přenesené daňové povinnosti text „</w:t>
      </w:r>
      <w:r w:rsidRPr="00EB5210">
        <w:rPr>
          <w:rFonts w:ascii="Segoe UI" w:hAnsi="Segoe UI" w:cs="Segoe UI"/>
          <w:i/>
          <w:iCs/>
          <w:sz w:val="22"/>
          <w:szCs w:val="22"/>
        </w:rPr>
        <w:t>daň odvede zákazník</w:t>
      </w:r>
      <w:r w:rsidRPr="00EB5210">
        <w:rPr>
          <w:rFonts w:ascii="Segoe UI" w:hAnsi="Segoe UI" w:cs="Segoe UI"/>
          <w:sz w:val="22"/>
          <w:szCs w:val="22"/>
        </w:rPr>
        <w:t>“;</w:t>
      </w:r>
    </w:p>
    <w:p w14:paraId="69676049" w14:textId="77777777" w:rsidR="00182957" w:rsidRPr="007642A4" w:rsidRDefault="00182957" w:rsidP="00904824">
      <w:pPr>
        <w:pStyle w:val="Zkladntext"/>
        <w:keepNext/>
        <w:numPr>
          <w:ilvl w:val="4"/>
          <w:numId w:val="16"/>
        </w:numPr>
        <w:tabs>
          <w:tab w:val="clear" w:pos="360"/>
          <w:tab w:val="num" w:pos="993"/>
        </w:tabs>
        <w:spacing w:after="120" w:line="276" w:lineRule="auto"/>
        <w:ind w:left="993" w:hanging="284"/>
        <w:rPr>
          <w:rFonts w:ascii="Segoe UI" w:hAnsi="Segoe UI" w:cs="Segoe UI"/>
          <w:sz w:val="22"/>
          <w:szCs w:val="22"/>
        </w:rPr>
      </w:pPr>
      <w:r w:rsidRPr="00EB5210">
        <w:rPr>
          <w:rFonts w:ascii="Segoe UI" w:hAnsi="Segoe UI" w:cs="Segoe UI"/>
          <w:sz w:val="22"/>
          <w:szCs w:val="22"/>
        </w:rPr>
        <w:t xml:space="preserve">prohlášení Zhotovitele, že ke dni vystavení faktury není veden v registru nespolehlivých plátců daně z přidané hodnoty; </w:t>
      </w:r>
    </w:p>
    <w:p w14:paraId="3DE5CFAC" w14:textId="4D09A768" w:rsidR="00182957" w:rsidRPr="007642A4" w:rsidRDefault="00182957" w:rsidP="00182957">
      <w:pPr>
        <w:pStyle w:val="Zkladntext"/>
        <w:widowControl w:val="0"/>
        <w:numPr>
          <w:ilvl w:val="4"/>
          <w:numId w:val="16"/>
        </w:numPr>
        <w:tabs>
          <w:tab w:val="clear" w:pos="360"/>
          <w:tab w:val="num" w:pos="993"/>
        </w:tabs>
        <w:spacing w:after="120" w:line="276" w:lineRule="auto"/>
        <w:ind w:left="993" w:hanging="284"/>
        <w:rPr>
          <w:rFonts w:ascii="Segoe UI" w:hAnsi="Segoe UI" w:cs="Segoe UI"/>
          <w:sz w:val="22"/>
          <w:szCs w:val="22"/>
        </w:rPr>
      </w:pPr>
      <w:r w:rsidRPr="007642A4">
        <w:rPr>
          <w:rFonts w:ascii="Segoe UI" w:hAnsi="Segoe UI" w:cs="Segoe UI"/>
          <w:sz w:val="22"/>
          <w:szCs w:val="22"/>
        </w:rPr>
        <w:t>příloh</w:t>
      </w:r>
      <w:r w:rsidRPr="00EB5210">
        <w:rPr>
          <w:rFonts w:ascii="Segoe UI" w:hAnsi="Segoe UI" w:cs="Segoe UI"/>
          <w:sz w:val="22"/>
          <w:szCs w:val="22"/>
        </w:rPr>
        <w:t>a</w:t>
      </w:r>
      <w:r w:rsidRPr="007642A4">
        <w:rPr>
          <w:rFonts w:ascii="Segoe UI" w:hAnsi="Segoe UI" w:cs="Segoe UI"/>
          <w:sz w:val="22"/>
          <w:szCs w:val="22"/>
        </w:rPr>
        <w:t xml:space="preserve"> – </w:t>
      </w:r>
      <w:r>
        <w:rPr>
          <w:rFonts w:ascii="Segoe UI" w:hAnsi="Segoe UI" w:cs="Segoe UI"/>
          <w:sz w:val="22"/>
          <w:szCs w:val="22"/>
          <w:lang w:val="cs-CZ"/>
        </w:rPr>
        <w:t>Zjišťovací protokol</w:t>
      </w:r>
      <w:r w:rsidRPr="007642A4">
        <w:rPr>
          <w:rFonts w:ascii="Segoe UI" w:hAnsi="Segoe UI" w:cs="Segoe UI"/>
          <w:sz w:val="22"/>
          <w:szCs w:val="22"/>
        </w:rPr>
        <w:t xml:space="preserve"> podepsaný </w:t>
      </w:r>
      <w:r>
        <w:rPr>
          <w:rFonts w:ascii="Segoe UI" w:hAnsi="Segoe UI" w:cs="Segoe UI"/>
          <w:sz w:val="22"/>
          <w:szCs w:val="22"/>
          <w:lang w:val="cs-CZ"/>
        </w:rPr>
        <w:t>TDS</w:t>
      </w:r>
      <w:r w:rsidRPr="00EB5210">
        <w:rPr>
          <w:rFonts w:ascii="Segoe UI" w:hAnsi="Segoe UI" w:cs="Segoe UI"/>
          <w:sz w:val="22"/>
          <w:szCs w:val="22"/>
        </w:rPr>
        <w:t xml:space="preserve">, přičemž </w:t>
      </w:r>
      <w:r>
        <w:rPr>
          <w:rFonts w:ascii="Segoe UI" w:hAnsi="Segoe UI" w:cs="Segoe UI"/>
          <w:sz w:val="22"/>
          <w:szCs w:val="22"/>
          <w:lang w:val="cs-CZ"/>
        </w:rPr>
        <w:t>Zjišťovací protokol</w:t>
      </w:r>
      <w:r w:rsidRPr="00EB5210">
        <w:rPr>
          <w:rFonts w:ascii="Segoe UI" w:hAnsi="Segoe UI" w:cs="Segoe UI"/>
          <w:sz w:val="22"/>
          <w:szCs w:val="22"/>
        </w:rPr>
        <w:t xml:space="preserve"> musí obsahovat zejména označení fakturačního období, </w:t>
      </w:r>
      <w:r w:rsidRPr="007642A4">
        <w:rPr>
          <w:rFonts w:ascii="Segoe UI" w:hAnsi="Segoe UI" w:cs="Segoe UI"/>
          <w:sz w:val="22"/>
          <w:szCs w:val="22"/>
        </w:rPr>
        <w:t>za nějž je soupi</w:t>
      </w:r>
      <w:r w:rsidRPr="00EB5210">
        <w:rPr>
          <w:rFonts w:ascii="Segoe UI" w:hAnsi="Segoe UI" w:cs="Segoe UI"/>
          <w:sz w:val="22"/>
          <w:szCs w:val="22"/>
        </w:rPr>
        <w:t>s</w:t>
      </w:r>
      <w:r w:rsidRPr="007642A4">
        <w:rPr>
          <w:rFonts w:ascii="Segoe UI" w:hAnsi="Segoe UI" w:cs="Segoe UI"/>
          <w:sz w:val="22"/>
          <w:szCs w:val="22"/>
        </w:rPr>
        <w:t xml:space="preserve"> v</w:t>
      </w:r>
      <w:r w:rsidRPr="00EB5210">
        <w:rPr>
          <w:rFonts w:ascii="Segoe UI" w:hAnsi="Segoe UI" w:cs="Segoe UI"/>
          <w:sz w:val="22"/>
          <w:szCs w:val="22"/>
        </w:rPr>
        <w:t>y</w:t>
      </w:r>
      <w:r w:rsidRPr="007642A4">
        <w:rPr>
          <w:rFonts w:ascii="Segoe UI" w:hAnsi="Segoe UI" w:cs="Segoe UI"/>
          <w:sz w:val="22"/>
          <w:szCs w:val="22"/>
        </w:rPr>
        <w:t>stavován</w:t>
      </w:r>
      <w:r w:rsidRPr="00EB5210">
        <w:rPr>
          <w:rFonts w:ascii="Segoe UI" w:hAnsi="Segoe UI" w:cs="Segoe UI"/>
          <w:sz w:val="22"/>
          <w:szCs w:val="22"/>
        </w:rPr>
        <w:t>, a</w:t>
      </w:r>
      <w:r w:rsidR="00904824">
        <w:rPr>
          <w:rFonts w:ascii="Segoe UI" w:hAnsi="Segoe UI" w:cs="Segoe UI"/>
          <w:sz w:val="22"/>
          <w:szCs w:val="22"/>
        </w:rPr>
        <w:t> </w:t>
      </w:r>
      <w:r w:rsidRPr="007642A4">
        <w:rPr>
          <w:rFonts w:ascii="Segoe UI" w:hAnsi="Segoe UI" w:cs="Segoe UI"/>
          <w:sz w:val="22"/>
          <w:szCs w:val="22"/>
        </w:rPr>
        <w:t>počet měrných jednotek realizovaných k</w:t>
      </w:r>
      <w:r w:rsidRPr="00EB5210">
        <w:rPr>
          <w:rFonts w:ascii="Segoe UI" w:hAnsi="Segoe UI" w:cs="Segoe UI"/>
          <w:sz w:val="22"/>
          <w:szCs w:val="22"/>
        </w:rPr>
        <w:t>e</w:t>
      </w:r>
      <w:r w:rsidRPr="007642A4">
        <w:rPr>
          <w:rFonts w:ascii="Segoe UI" w:hAnsi="Segoe UI" w:cs="Segoe UI"/>
          <w:sz w:val="22"/>
          <w:szCs w:val="22"/>
        </w:rPr>
        <w:t xml:space="preserve"> zhotovení </w:t>
      </w:r>
      <w:r>
        <w:rPr>
          <w:rFonts w:ascii="Segoe UI" w:hAnsi="Segoe UI" w:cs="Segoe UI"/>
          <w:sz w:val="22"/>
          <w:szCs w:val="22"/>
          <w:lang w:val="cs-CZ"/>
        </w:rPr>
        <w:t>díla</w:t>
      </w:r>
      <w:r w:rsidRPr="007642A4">
        <w:rPr>
          <w:rFonts w:ascii="Segoe UI" w:hAnsi="Segoe UI" w:cs="Segoe UI"/>
          <w:sz w:val="22"/>
          <w:szCs w:val="22"/>
        </w:rPr>
        <w:t xml:space="preserve"> dle této</w:t>
      </w:r>
      <w:r w:rsidRPr="00EB5210">
        <w:rPr>
          <w:rFonts w:ascii="Segoe UI" w:hAnsi="Segoe UI" w:cs="Segoe UI"/>
          <w:sz w:val="22"/>
          <w:szCs w:val="22"/>
        </w:rPr>
        <w:t xml:space="preserve"> smlo</w:t>
      </w:r>
      <w:r w:rsidRPr="007642A4">
        <w:rPr>
          <w:rFonts w:ascii="Segoe UI" w:hAnsi="Segoe UI" w:cs="Segoe UI"/>
          <w:sz w:val="22"/>
          <w:szCs w:val="22"/>
        </w:rPr>
        <w:t>uvy v p</w:t>
      </w:r>
      <w:r w:rsidRPr="00EB5210">
        <w:rPr>
          <w:rFonts w:ascii="Segoe UI" w:hAnsi="Segoe UI" w:cs="Segoe UI"/>
          <w:sz w:val="22"/>
          <w:szCs w:val="22"/>
        </w:rPr>
        <w:t>říslušném fakturačním období;</w:t>
      </w:r>
    </w:p>
    <w:p w14:paraId="345CDCB1" w14:textId="77777777" w:rsidR="00182957" w:rsidRPr="007642A4" w:rsidRDefault="00182957" w:rsidP="00182957">
      <w:pPr>
        <w:pStyle w:val="Zkladntext"/>
        <w:widowControl w:val="0"/>
        <w:numPr>
          <w:ilvl w:val="4"/>
          <w:numId w:val="16"/>
        </w:numPr>
        <w:tabs>
          <w:tab w:val="clear" w:pos="360"/>
          <w:tab w:val="num" w:pos="993"/>
        </w:tabs>
        <w:spacing w:after="120" w:line="276" w:lineRule="auto"/>
        <w:ind w:left="993" w:hanging="284"/>
        <w:rPr>
          <w:rFonts w:ascii="Segoe UI" w:hAnsi="Segoe UI" w:cs="Segoe UI"/>
          <w:sz w:val="22"/>
          <w:szCs w:val="22"/>
        </w:rPr>
      </w:pPr>
      <w:r w:rsidRPr="00EB5210">
        <w:rPr>
          <w:rFonts w:ascii="Segoe UI" w:hAnsi="Segoe UI" w:cs="Segoe UI"/>
          <w:sz w:val="22"/>
          <w:szCs w:val="22"/>
        </w:rPr>
        <w:t>kontaktní ú</w:t>
      </w:r>
      <w:r w:rsidRPr="007642A4">
        <w:rPr>
          <w:rFonts w:ascii="Segoe UI" w:hAnsi="Segoe UI" w:cs="Segoe UI"/>
          <w:sz w:val="22"/>
          <w:szCs w:val="22"/>
          <w:lang w:val="cs-CZ"/>
        </w:rPr>
        <w:t xml:space="preserve">daje osoby, která daňový doklad vystavila. </w:t>
      </w:r>
    </w:p>
    <w:p w14:paraId="698B38A8" w14:textId="77777777" w:rsidR="00182957" w:rsidRDefault="00182957" w:rsidP="00F166D8">
      <w:pPr>
        <w:numPr>
          <w:ilvl w:val="1"/>
          <w:numId w:val="7"/>
        </w:numPr>
        <w:tabs>
          <w:tab w:val="clear" w:pos="737"/>
          <w:tab w:val="num" w:pos="567"/>
        </w:tabs>
        <w:spacing w:after="120" w:line="276" w:lineRule="auto"/>
        <w:ind w:left="567" w:hanging="567"/>
        <w:jc w:val="both"/>
        <w:rPr>
          <w:rFonts w:ascii="Segoe UI" w:hAnsi="Segoe UI" w:cs="Segoe UI"/>
          <w:sz w:val="22"/>
          <w:szCs w:val="22"/>
        </w:rPr>
      </w:pPr>
      <w:r>
        <w:rPr>
          <w:rFonts w:ascii="Segoe UI" w:hAnsi="Segoe UI" w:cs="Segoe UI"/>
          <w:sz w:val="22"/>
          <w:szCs w:val="22"/>
        </w:rPr>
        <w:t xml:space="preserve">Zhotovitel prohlašuje, že bankovní účet Zhotovitele uvedený na jakékoliv faktuře je </w:t>
      </w:r>
      <w:r w:rsidRPr="00491AF7">
        <w:rPr>
          <w:rFonts w:ascii="Segoe UI" w:hAnsi="Segoe UI" w:cs="Segoe UI"/>
          <w:sz w:val="22"/>
          <w:szCs w:val="22"/>
        </w:rPr>
        <w:t xml:space="preserve">bankovním účtem zveřejněným ve smyslu </w:t>
      </w:r>
      <w:r>
        <w:rPr>
          <w:rFonts w:ascii="Segoe UI" w:hAnsi="Segoe UI" w:cs="Segoe UI"/>
          <w:sz w:val="22"/>
          <w:szCs w:val="22"/>
        </w:rPr>
        <w:t xml:space="preserve">ZDPH. Nebude-li v příslušné evidenci uveden bankovní účet Zhotovitele, který uvedl na faktuře, má Objednatel právo uhradit cenu na účet Zhotovitele v evidenci uvedený. </w:t>
      </w:r>
    </w:p>
    <w:p w14:paraId="1D097461" w14:textId="5D56EAE8" w:rsidR="00182957" w:rsidRDefault="00182957" w:rsidP="00182957">
      <w:pPr>
        <w:widowControl w:val="0"/>
        <w:numPr>
          <w:ilvl w:val="1"/>
          <w:numId w:val="7"/>
        </w:numPr>
        <w:tabs>
          <w:tab w:val="clear" w:pos="737"/>
          <w:tab w:val="num" w:pos="567"/>
        </w:tabs>
        <w:spacing w:after="120" w:line="276" w:lineRule="auto"/>
        <w:ind w:left="567" w:hanging="567"/>
        <w:jc w:val="both"/>
        <w:rPr>
          <w:rFonts w:ascii="Segoe UI" w:hAnsi="Segoe UI" w:cs="Segoe UI"/>
          <w:sz w:val="22"/>
          <w:szCs w:val="22"/>
        </w:rPr>
      </w:pPr>
      <w:r w:rsidRPr="002116FC">
        <w:rPr>
          <w:rFonts w:ascii="Segoe UI" w:hAnsi="Segoe UI" w:cs="Segoe UI"/>
          <w:sz w:val="22"/>
          <w:szCs w:val="22"/>
        </w:rPr>
        <w:t xml:space="preserve">Objednatel uplatní institut zvláštního způsobu zajištění daně dle § 109a </w:t>
      </w:r>
      <w:r w:rsidR="00904824">
        <w:rPr>
          <w:rFonts w:ascii="Segoe UI" w:hAnsi="Segoe UI" w:cs="Segoe UI"/>
          <w:sz w:val="22"/>
          <w:szCs w:val="22"/>
        </w:rPr>
        <w:t>Z</w:t>
      </w:r>
      <w:r w:rsidRPr="002116FC">
        <w:rPr>
          <w:rFonts w:ascii="Segoe UI" w:hAnsi="Segoe UI" w:cs="Segoe UI"/>
          <w:sz w:val="22"/>
          <w:szCs w:val="22"/>
        </w:rPr>
        <w:t>DPH a</w:t>
      </w:r>
      <w:r w:rsidR="00904824">
        <w:rPr>
          <w:rFonts w:ascii="Segoe UI" w:hAnsi="Segoe UI" w:cs="Segoe UI"/>
          <w:sz w:val="22"/>
          <w:szCs w:val="22"/>
        </w:rPr>
        <w:t> </w:t>
      </w:r>
      <w:r w:rsidRPr="002116FC">
        <w:rPr>
          <w:rFonts w:ascii="Segoe UI" w:hAnsi="Segoe UI" w:cs="Segoe UI"/>
          <w:sz w:val="22"/>
          <w:szCs w:val="22"/>
        </w:rPr>
        <w:t>hodnotu plnění odpovídající dani z</w:t>
      </w:r>
      <w:r>
        <w:rPr>
          <w:rFonts w:ascii="Segoe UI" w:hAnsi="Segoe UI" w:cs="Segoe UI"/>
          <w:sz w:val="22"/>
          <w:szCs w:val="22"/>
        </w:rPr>
        <w:t> </w:t>
      </w:r>
      <w:r w:rsidRPr="002116FC">
        <w:rPr>
          <w:rFonts w:ascii="Segoe UI" w:hAnsi="Segoe UI" w:cs="Segoe UI"/>
          <w:sz w:val="22"/>
          <w:szCs w:val="22"/>
        </w:rPr>
        <w:t xml:space="preserve">přidané hodnoty uhradí ve lhůtě splatnosti faktury stanovené dle smlouvy přímo na osobní depozitní účet </w:t>
      </w:r>
      <w:r>
        <w:rPr>
          <w:rFonts w:ascii="Segoe UI" w:hAnsi="Segoe UI" w:cs="Segoe UI"/>
          <w:sz w:val="22"/>
          <w:szCs w:val="22"/>
        </w:rPr>
        <w:t>Z</w:t>
      </w:r>
      <w:r w:rsidRPr="002116FC">
        <w:rPr>
          <w:rFonts w:ascii="Segoe UI" w:hAnsi="Segoe UI" w:cs="Segoe UI"/>
          <w:sz w:val="22"/>
          <w:szCs w:val="22"/>
        </w:rPr>
        <w:t>hotovitele vedený u místně příslušného správce daně v</w:t>
      </w:r>
      <w:r>
        <w:rPr>
          <w:rFonts w:ascii="Segoe UI" w:hAnsi="Segoe UI" w:cs="Segoe UI"/>
          <w:sz w:val="22"/>
          <w:szCs w:val="22"/>
        </w:rPr>
        <w:t> </w:t>
      </w:r>
      <w:r w:rsidRPr="002116FC">
        <w:rPr>
          <w:rFonts w:ascii="Segoe UI" w:hAnsi="Segoe UI" w:cs="Segoe UI"/>
          <w:sz w:val="22"/>
          <w:szCs w:val="22"/>
        </w:rPr>
        <w:t>případě, že:</w:t>
      </w:r>
    </w:p>
    <w:p w14:paraId="0EC25D92" w14:textId="77777777" w:rsidR="00182957" w:rsidRPr="002116FC" w:rsidRDefault="00182957" w:rsidP="007A1362">
      <w:pPr>
        <w:pStyle w:val="Zkladntext"/>
        <w:widowControl w:val="0"/>
        <w:numPr>
          <w:ilvl w:val="4"/>
          <w:numId w:val="49"/>
        </w:numPr>
        <w:tabs>
          <w:tab w:val="clear" w:pos="360"/>
        </w:tabs>
        <w:spacing w:after="120" w:line="276" w:lineRule="auto"/>
        <w:ind w:left="851" w:hanging="284"/>
        <w:rPr>
          <w:rFonts w:ascii="Segoe UI" w:hAnsi="Segoe UI" w:cs="Segoe UI"/>
          <w:sz w:val="22"/>
          <w:szCs w:val="22"/>
        </w:rPr>
      </w:pPr>
      <w:r>
        <w:rPr>
          <w:rFonts w:ascii="Segoe UI" w:hAnsi="Segoe UI" w:cs="Segoe UI"/>
          <w:sz w:val="22"/>
          <w:szCs w:val="22"/>
          <w:lang w:val="cs-CZ"/>
        </w:rPr>
        <w:t>Z</w:t>
      </w:r>
      <w:r w:rsidRPr="002116FC">
        <w:rPr>
          <w:rFonts w:ascii="Segoe UI" w:hAnsi="Segoe UI" w:cs="Segoe UI"/>
          <w:sz w:val="22"/>
          <w:szCs w:val="22"/>
        </w:rPr>
        <w:t>hotovitel bude ke dni poskytnutí úplaty nebo ke dni uskutečnění zdanitelného plnění zveřejněn v</w:t>
      </w:r>
      <w:r>
        <w:rPr>
          <w:rFonts w:ascii="Segoe UI" w:hAnsi="Segoe UI" w:cs="Segoe UI"/>
          <w:sz w:val="22"/>
          <w:szCs w:val="22"/>
        </w:rPr>
        <w:t> </w:t>
      </w:r>
      <w:r w:rsidRPr="006D7C82">
        <w:rPr>
          <w:rFonts w:ascii="Segoe UI" w:hAnsi="Segoe UI" w:cs="Segoe UI"/>
          <w:sz w:val="22"/>
          <w:szCs w:val="22"/>
          <w:lang w:val="cs-CZ"/>
        </w:rPr>
        <w:t>aplikaci</w:t>
      </w:r>
      <w:r w:rsidRPr="002116FC">
        <w:rPr>
          <w:rFonts w:ascii="Segoe UI" w:hAnsi="Segoe UI" w:cs="Segoe UI"/>
          <w:sz w:val="22"/>
          <w:szCs w:val="22"/>
        </w:rPr>
        <w:t xml:space="preserve"> „Registr DPH“ jako nespolehlivý plátce</w:t>
      </w:r>
      <w:r>
        <w:rPr>
          <w:rFonts w:ascii="Segoe UI" w:hAnsi="Segoe UI" w:cs="Segoe UI"/>
          <w:sz w:val="22"/>
          <w:szCs w:val="22"/>
          <w:lang w:val="cs-CZ"/>
        </w:rPr>
        <w:t>;</w:t>
      </w:r>
      <w:r w:rsidRPr="002116FC">
        <w:rPr>
          <w:rFonts w:ascii="Segoe UI" w:hAnsi="Segoe UI" w:cs="Segoe UI"/>
          <w:sz w:val="22"/>
          <w:szCs w:val="22"/>
        </w:rPr>
        <w:t xml:space="preserve"> nebo</w:t>
      </w:r>
    </w:p>
    <w:p w14:paraId="518C6395" w14:textId="77777777" w:rsidR="00182957" w:rsidRPr="002116FC" w:rsidRDefault="00182957" w:rsidP="00E75566">
      <w:pPr>
        <w:pStyle w:val="Zkladntext"/>
        <w:keepNext/>
        <w:numPr>
          <w:ilvl w:val="4"/>
          <w:numId w:val="49"/>
        </w:numPr>
        <w:tabs>
          <w:tab w:val="clear" w:pos="360"/>
        </w:tabs>
        <w:spacing w:after="120" w:line="276" w:lineRule="auto"/>
        <w:ind w:left="851" w:hanging="284"/>
        <w:rPr>
          <w:rFonts w:ascii="Segoe UI" w:hAnsi="Segoe UI" w:cs="Segoe UI"/>
          <w:sz w:val="22"/>
          <w:szCs w:val="22"/>
        </w:rPr>
      </w:pPr>
      <w:r>
        <w:rPr>
          <w:rFonts w:ascii="Segoe UI" w:hAnsi="Segoe UI" w:cs="Segoe UI"/>
          <w:sz w:val="22"/>
          <w:szCs w:val="22"/>
          <w:lang w:val="cs-CZ"/>
        </w:rPr>
        <w:lastRenderedPageBreak/>
        <w:t>Z</w:t>
      </w:r>
      <w:r w:rsidRPr="002116FC">
        <w:rPr>
          <w:rFonts w:ascii="Segoe UI" w:hAnsi="Segoe UI" w:cs="Segoe UI"/>
          <w:sz w:val="22"/>
          <w:szCs w:val="22"/>
        </w:rPr>
        <w:t>hotovitel bude ke dni poskytnutí úplaty nebo ke dni uskutečnění zdanitelného plnění v insolvenčním řízení</w:t>
      </w:r>
      <w:r>
        <w:rPr>
          <w:rFonts w:ascii="Segoe UI" w:hAnsi="Segoe UI" w:cs="Segoe UI"/>
          <w:sz w:val="22"/>
          <w:szCs w:val="22"/>
          <w:lang w:val="cs-CZ"/>
        </w:rPr>
        <w:t>;</w:t>
      </w:r>
      <w:r w:rsidRPr="002116FC">
        <w:rPr>
          <w:rFonts w:ascii="Segoe UI" w:hAnsi="Segoe UI" w:cs="Segoe UI"/>
          <w:sz w:val="22"/>
          <w:szCs w:val="22"/>
        </w:rPr>
        <w:t xml:space="preserve"> nebo</w:t>
      </w:r>
    </w:p>
    <w:p w14:paraId="11D53827" w14:textId="77777777" w:rsidR="00182957" w:rsidRDefault="00182957" w:rsidP="007A1362">
      <w:pPr>
        <w:pStyle w:val="Zkladntext"/>
        <w:widowControl w:val="0"/>
        <w:numPr>
          <w:ilvl w:val="4"/>
          <w:numId w:val="49"/>
        </w:numPr>
        <w:tabs>
          <w:tab w:val="clear" w:pos="360"/>
        </w:tabs>
        <w:spacing w:after="120" w:line="276" w:lineRule="auto"/>
        <w:ind w:left="851" w:hanging="284"/>
        <w:rPr>
          <w:rFonts w:ascii="Segoe UI" w:hAnsi="Segoe UI" w:cs="Segoe UI"/>
          <w:sz w:val="22"/>
          <w:szCs w:val="22"/>
        </w:rPr>
      </w:pPr>
      <w:r w:rsidRPr="002116FC">
        <w:rPr>
          <w:rFonts w:ascii="Segoe UI" w:hAnsi="Segoe UI" w:cs="Segoe UI"/>
          <w:sz w:val="22"/>
          <w:szCs w:val="22"/>
        </w:rPr>
        <w:t xml:space="preserve">bankovní účet </w:t>
      </w:r>
      <w:r>
        <w:rPr>
          <w:rFonts w:ascii="Segoe UI" w:hAnsi="Segoe UI" w:cs="Segoe UI"/>
          <w:sz w:val="22"/>
          <w:szCs w:val="22"/>
          <w:lang w:val="cs-CZ"/>
        </w:rPr>
        <w:t>Z</w:t>
      </w:r>
      <w:r w:rsidRPr="002116FC">
        <w:rPr>
          <w:rFonts w:ascii="Segoe UI" w:hAnsi="Segoe UI" w:cs="Segoe UI"/>
          <w:sz w:val="22"/>
          <w:szCs w:val="22"/>
        </w:rPr>
        <w:t>hotovitele určený k úhradě plnění uvedený na faktuře nebude správcem daně zveřejněn v aplikaci „Registr DPH“.</w:t>
      </w:r>
    </w:p>
    <w:p w14:paraId="3BD7EEA9" w14:textId="77777777" w:rsidR="00182957" w:rsidRPr="006D7C82" w:rsidRDefault="00182957" w:rsidP="00182957">
      <w:pPr>
        <w:pStyle w:val="Zkladntext"/>
        <w:widowControl w:val="0"/>
        <w:spacing w:after="120" w:line="276" w:lineRule="auto"/>
        <w:ind w:left="567"/>
        <w:rPr>
          <w:rFonts w:ascii="Segoe UI" w:hAnsi="Segoe UI" w:cs="Segoe UI"/>
          <w:sz w:val="22"/>
          <w:szCs w:val="22"/>
        </w:rPr>
      </w:pPr>
      <w:r w:rsidRPr="006D7C82">
        <w:rPr>
          <w:rFonts w:ascii="Segoe UI" w:hAnsi="Segoe UI" w:cs="Segoe UI"/>
          <w:sz w:val="22"/>
          <w:szCs w:val="22"/>
        </w:rPr>
        <w:t xml:space="preserve">Tato úhrada bude považována za splnění části závazku odpovídající příslušné výši DPH sjednané jako součást smluvní ceny za předmětné plnění. Objednatel nenese odpovědnost za případné penále a jiné postihy vyměřené či stanovené správcem daně </w:t>
      </w:r>
      <w:r>
        <w:rPr>
          <w:rFonts w:ascii="Segoe UI" w:hAnsi="Segoe UI" w:cs="Segoe UI"/>
          <w:sz w:val="22"/>
          <w:szCs w:val="22"/>
          <w:lang w:val="cs-CZ"/>
        </w:rPr>
        <w:t>Z</w:t>
      </w:r>
      <w:r w:rsidRPr="006D7C82">
        <w:rPr>
          <w:rFonts w:ascii="Segoe UI" w:hAnsi="Segoe UI" w:cs="Segoe UI"/>
          <w:sz w:val="22"/>
          <w:szCs w:val="22"/>
        </w:rPr>
        <w:t>hotoviteli v souvislosti s potenciálně pozdní úhradou DPH, tj. po datu splatnosti této daně.</w:t>
      </w:r>
    </w:p>
    <w:p w14:paraId="65EB8F9A" w14:textId="30896556" w:rsidR="00182957" w:rsidRPr="000B3EEF" w:rsidRDefault="00182957" w:rsidP="00182957">
      <w:pPr>
        <w:widowControl w:val="0"/>
        <w:numPr>
          <w:ilvl w:val="1"/>
          <w:numId w:val="7"/>
        </w:numPr>
        <w:tabs>
          <w:tab w:val="clear" w:pos="737"/>
          <w:tab w:val="num" w:pos="567"/>
        </w:tabs>
        <w:spacing w:after="120" w:line="276" w:lineRule="auto"/>
        <w:ind w:left="567" w:hanging="567"/>
        <w:jc w:val="both"/>
        <w:rPr>
          <w:rFonts w:ascii="Segoe UI" w:hAnsi="Segoe UI" w:cs="Segoe UI"/>
          <w:sz w:val="22"/>
          <w:szCs w:val="22"/>
        </w:rPr>
      </w:pPr>
      <w:r w:rsidRPr="007642A4">
        <w:rPr>
          <w:rFonts w:ascii="Segoe UI" w:hAnsi="Segoe UI" w:cs="Segoe UI"/>
          <w:sz w:val="22"/>
          <w:szCs w:val="22"/>
        </w:rPr>
        <w:t>Pokud bude faktura Zhotovitele obsahovat i</w:t>
      </w:r>
      <w:r>
        <w:rPr>
          <w:rFonts w:ascii="Segoe UI" w:hAnsi="Segoe UI" w:cs="Segoe UI"/>
          <w:sz w:val="22"/>
          <w:szCs w:val="22"/>
        </w:rPr>
        <w:t xml:space="preserve"> dodávky či</w:t>
      </w:r>
      <w:r w:rsidRPr="007642A4">
        <w:rPr>
          <w:rFonts w:ascii="Segoe UI" w:hAnsi="Segoe UI" w:cs="Segoe UI"/>
          <w:sz w:val="22"/>
          <w:szCs w:val="22"/>
        </w:rPr>
        <w:t xml:space="preserve"> práce, které nebyly </w:t>
      </w:r>
      <w:r>
        <w:rPr>
          <w:rFonts w:ascii="Segoe UI" w:hAnsi="Segoe UI" w:cs="Segoe UI"/>
          <w:sz w:val="22"/>
          <w:szCs w:val="22"/>
        </w:rPr>
        <w:t xml:space="preserve">TDS </w:t>
      </w:r>
      <w:r w:rsidRPr="007642A4">
        <w:rPr>
          <w:rFonts w:ascii="Segoe UI" w:hAnsi="Segoe UI" w:cs="Segoe UI"/>
          <w:sz w:val="22"/>
          <w:szCs w:val="22"/>
        </w:rPr>
        <w:t>odsouhlaseny a potvrzeny, je Objednatel oprávněn ji vrátit. Oprávněným vrácením faktury přestává běžet původní lhůta splatnosti, popřípadě se</w:t>
      </w:r>
      <w:r>
        <w:rPr>
          <w:rFonts w:ascii="Segoe UI" w:hAnsi="Segoe UI" w:cs="Segoe UI"/>
          <w:sz w:val="22"/>
          <w:szCs w:val="22"/>
        </w:rPr>
        <w:t xml:space="preserve"> příslušný</w:t>
      </w:r>
      <w:r w:rsidRPr="007642A4">
        <w:rPr>
          <w:rFonts w:ascii="Segoe UI" w:hAnsi="Segoe UI" w:cs="Segoe UI"/>
          <w:sz w:val="22"/>
          <w:szCs w:val="22"/>
        </w:rPr>
        <w:t xml:space="preserve"> Objednatel nedostává do prodlení s</w:t>
      </w:r>
      <w:r>
        <w:rPr>
          <w:rFonts w:ascii="Segoe UI" w:hAnsi="Segoe UI" w:cs="Segoe UI"/>
          <w:sz w:val="22"/>
          <w:szCs w:val="22"/>
        </w:rPr>
        <w:t> </w:t>
      </w:r>
      <w:r w:rsidRPr="007642A4">
        <w:rPr>
          <w:rFonts w:ascii="Segoe UI" w:hAnsi="Segoe UI" w:cs="Segoe UI"/>
          <w:sz w:val="22"/>
          <w:szCs w:val="22"/>
        </w:rPr>
        <w:t xml:space="preserve">úhradou. </w:t>
      </w:r>
      <w:r>
        <w:rPr>
          <w:rFonts w:ascii="Segoe UI" w:hAnsi="Segoe UI" w:cs="Segoe UI"/>
          <w:sz w:val="22"/>
          <w:szCs w:val="22"/>
        </w:rPr>
        <w:t xml:space="preserve">Nová </w:t>
      </w:r>
      <w:r w:rsidR="00622CE4">
        <w:rPr>
          <w:rFonts w:ascii="Segoe UI" w:hAnsi="Segoe UI" w:cs="Segoe UI"/>
          <w:sz w:val="22"/>
          <w:szCs w:val="22"/>
        </w:rPr>
        <w:t>lhůta</w:t>
      </w:r>
      <w:r>
        <w:rPr>
          <w:rFonts w:ascii="Segoe UI" w:hAnsi="Segoe UI" w:cs="Segoe UI"/>
          <w:sz w:val="22"/>
          <w:szCs w:val="22"/>
        </w:rPr>
        <w:t xml:space="preserve"> splatnosti opravené faktury počíná běžet ode dne jejího doručení Objednateli, kterému je faktura vystavena</w:t>
      </w:r>
      <w:r w:rsidRPr="007642A4">
        <w:rPr>
          <w:rFonts w:ascii="Segoe UI" w:hAnsi="Segoe UI" w:cs="Segoe UI"/>
          <w:sz w:val="22"/>
          <w:szCs w:val="22"/>
        </w:rPr>
        <w:t>. V</w:t>
      </w:r>
      <w:r>
        <w:rPr>
          <w:rFonts w:ascii="Segoe UI" w:hAnsi="Segoe UI" w:cs="Segoe UI"/>
          <w:sz w:val="22"/>
          <w:szCs w:val="22"/>
        </w:rPr>
        <w:t> </w:t>
      </w:r>
      <w:r w:rsidRPr="007642A4">
        <w:rPr>
          <w:rFonts w:ascii="Segoe UI" w:hAnsi="Segoe UI" w:cs="Segoe UI"/>
          <w:sz w:val="22"/>
          <w:szCs w:val="22"/>
        </w:rPr>
        <w:t>případě vrácení faktury v</w:t>
      </w:r>
      <w:r>
        <w:rPr>
          <w:rFonts w:ascii="Segoe UI" w:hAnsi="Segoe UI" w:cs="Segoe UI"/>
          <w:sz w:val="22"/>
          <w:szCs w:val="22"/>
        </w:rPr>
        <w:t> </w:t>
      </w:r>
      <w:r w:rsidRPr="007642A4">
        <w:rPr>
          <w:rFonts w:ascii="Segoe UI" w:hAnsi="Segoe UI" w:cs="Segoe UI"/>
          <w:sz w:val="22"/>
          <w:szCs w:val="22"/>
        </w:rPr>
        <w:t>souladu s</w:t>
      </w:r>
      <w:r>
        <w:rPr>
          <w:rFonts w:ascii="Segoe UI" w:hAnsi="Segoe UI" w:cs="Segoe UI"/>
          <w:sz w:val="22"/>
          <w:szCs w:val="22"/>
        </w:rPr>
        <w:t> </w:t>
      </w:r>
      <w:r w:rsidRPr="007642A4">
        <w:rPr>
          <w:rFonts w:ascii="Segoe UI" w:hAnsi="Segoe UI" w:cs="Segoe UI"/>
          <w:sz w:val="22"/>
          <w:szCs w:val="22"/>
        </w:rPr>
        <w:t>oprávněním Objednatele podle tohoto odstavce není Objednatel v</w:t>
      </w:r>
      <w:r>
        <w:rPr>
          <w:rFonts w:ascii="Segoe UI" w:hAnsi="Segoe UI" w:cs="Segoe UI"/>
          <w:sz w:val="22"/>
          <w:szCs w:val="22"/>
        </w:rPr>
        <w:t> </w:t>
      </w:r>
      <w:r w:rsidRPr="007642A4">
        <w:rPr>
          <w:rFonts w:ascii="Segoe UI" w:hAnsi="Segoe UI" w:cs="Segoe UI"/>
          <w:sz w:val="22"/>
          <w:szCs w:val="22"/>
        </w:rPr>
        <w:t xml:space="preserve">prodlení. </w:t>
      </w:r>
    </w:p>
    <w:p w14:paraId="18F0E85B" w14:textId="5B233D0A" w:rsidR="00182957" w:rsidRPr="007642A4" w:rsidRDefault="00182957" w:rsidP="00182957">
      <w:pPr>
        <w:widowControl w:val="0"/>
        <w:numPr>
          <w:ilvl w:val="1"/>
          <w:numId w:val="7"/>
        </w:numPr>
        <w:tabs>
          <w:tab w:val="clear" w:pos="737"/>
          <w:tab w:val="num" w:pos="567"/>
        </w:tabs>
        <w:spacing w:after="120" w:line="276" w:lineRule="auto"/>
        <w:ind w:left="567" w:hanging="567"/>
        <w:jc w:val="both"/>
        <w:rPr>
          <w:rFonts w:ascii="Segoe UI" w:hAnsi="Segoe UI" w:cs="Segoe UI"/>
          <w:sz w:val="22"/>
          <w:szCs w:val="22"/>
        </w:rPr>
      </w:pPr>
      <w:bookmarkStart w:id="45" w:name="_Ref84584937"/>
      <w:r w:rsidRPr="0029022C">
        <w:rPr>
          <w:rFonts w:ascii="Segoe UI" w:hAnsi="Segoe UI" w:cs="Segoe UI"/>
          <w:sz w:val="22"/>
          <w:szCs w:val="22"/>
        </w:rPr>
        <w:t xml:space="preserve">Práce </w:t>
      </w:r>
      <w:r w:rsidRPr="00C80E86">
        <w:rPr>
          <w:rFonts w:ascii="Segoe UI" w:hAnsi="Segoe UI" w:cs="Segoe UI"/>
          <w:sz w:val="22"/>
          <w:szCs w:val="22"/>
        </w:rPr>
        <w:t xml:space="preserve">a dodávky, u kterých nedošlo </w:t>
      </w:r>
      <w:r>
        <w:rPr>
          <w:rFonts w:ascii="Segoe UI" w:hAnsi="Segoe UI" w:cs="Segoe UI"/>
          <w:sz w:val="22"/>
          <w:szCs w:val="22"/>
        </w:rPr>
        <w:t>s</w:t>
      </w:r>
      <w:r w:rsidR="00622CE4">
        <w:rPr>
          <w:rFonts w:ascii="Segoe UI" w:hAnsi="Segoe UI" w:cs="Segoe UI"/>
          <w:sz w:val="22"/>
          <w:szCs w:val="22"/>
        </w:rPr>
        <w:t> </w:t>
      </w:r>
      <w:r>
        <w:rPr>
          <w:rFonts w:ascii="Segoe UI" w:hAnsi="Segoe UI" w:cs="Segoe UI"/>
          <w:sz w:val="22"/>
          <w:szCs w:val="22"/>
        </w:rPr>
        <w:t xml:space="preserve">TDS </w:t>
      </w:r>
      <w:r w:rsidRPr="00C80E86">
        <w:rPr>
          <w:rFonts w:ascii="Segoe UI" w:hAnsi="Segoe UI" w:cs="Segoe UI"/>
          <w:sz w:val="22"/>
          <w:szCs w:val="22"/>
        </w:rPr>
        <w:t>k</w:t>
      </w:r>
      <w:r>
        <w:rPr>
          <w:rFonts w:ascii="Segoe UI" w:hAnsi="Segoe UI" w:cs="Segoe UI"/>
          <w:sz w:val="22"/>
          <w:szCs w:val="22"/>
        </w:rPr>
        <w:t> </w:t>
      </w:r>
      <w:r w:rsidRPr="00C80E86">
        <w:rPr>
          <w:rFonts w:ascii="Segoe UI" w:hAnsi="Segoe UI" w:cs="Segoe UI"/>
          <w:sz w:val="22"/>
          <w:szCs w:val="22"/>
        </w:rPr>
        <w:t xml:space="preserve">dohodě o </w:t>
      </w:r>
      <w:r w:rsidRPr="00792FFA">
        <w:rPr>
          <w:rFonts w:ascii="Segoe UI" w:hAnsi="Segoe UI" w:cs="Segoe UI"/>
          <w:sz w:val="22"/>
          <w:szCs w:val="22"/>
        </w:rPr>
        <w:t>jejich provedení nebo u kte</w:t>
      </w:r>
      <w:r w:rsidRPr="00901680">
        <w:rPr>
          <w:rFonts w:ascii="Segoe UI" w:hAnsi="Segoe UI" w:cs="Segoe UI"/>
          <w:sz w:val="22"/>
          <w:szCs w:val="22"/>
        </w:rPr>
        <w:t xml:space="preserve">rých </w:t>
      </w:r>
      <w:r w:rsidRPr="005F034D">
        <w:rPr>
          <w:rFonts w:ascii="Segoe UI" w:hAnsi="Segoe UI" w:cs="Segoe UI"/>
          <w:sz w:val="22"/>
          <w:szCs w:val="22"/>
        </w:rPr>
        <w:t>nedošlo k</w:t>
      </w:r>
      <w:r>
        <w:rPr>
          <w:rFonts w:ascii="Segoe UI" w:hAnsi="Segoe UI" w:cs="Segoe UI"/>
          <w:sz w:val="22"/>
          <w:szCs w:val="22"/>
        </w:rPr>
        <w:t> </w:t>
      </w:r>
      <w:r w:rsidRPr="005F034D">
        <w:rPr>
          <w:rFonts w:ascii="Segoe UI" w:hAnsi="Segoe UI" w:cs="Segoe UI"/>
          <w:sz w:val="22"/>
          <w:szCs w:val="22"/>
        </w:rPr>
        <w:t>dohodě o provedené</w:t>
      </w:r>
      <w:r w:rsidRPr="004C55BF">
        <w:rPr>
          <w:rFonts w:ascii="Segoe UI" w:hAnsi="Segoe UI" w:cs="Segoe UI"/>
          <w:sz w:val="22"/>
          <w:szCs w:val="22"/>
        </w:rPr>
        <w:t>m množství, pr</w:t>
      </w:r>
      <w:r w:rsidRPr="007642A4">
        <w:rPr>
          <w:rFonts w:ascii="Segoe UI" w:hAnsi="Segoe UI" w:cs="Segoe UI"/>
          <w:sz w:val="22"/>
          <w:szCs w:val="22"/>
        </w:rPr>
        <w:t>ojednají Zhotovitel s</w:t>
      </w:r>
      <w:r>
        <w:rPr>
          <w:rFonts w:ascii="Segoe UI" w:hAnsi="Segoe UI" w:cs="Segoe UI"/>
          <w:sz w:val="22"/>
          <w:szCs w:val="22"/>
        </w:rPr>
        <w:t> </w:t>
      </w:r>
      <w:r w:rsidRPr="007642A4">
        <w:rPr>
          <w:rFonts w:ascii="Segoe UI" w:hAnsi="Segoe UI" w:cs="Segoe UI"/>
          <w:sz w:val="22"/>
          <w:szCs w:val="22"/>
        </w:rPr>
        <w:t>Objednatelem v</w:t>
      </w:r>
      <w:r>
        <w:rPr>
          <w:rFonts w:ascii="Segoe UI" w:hAnsi="Segoe UI" w:cs="Segoe UI"/>
          <w:sz w:val="22"/>
          <w:szCs w:val="22"/>
        </w:rPr>
        <w:t> </w:t>
      </w:r>
      <w:r w:rsidRPr="007642A4">
        <w:rPr>
          <w:rFonts w:ascii="Segoe UI" w:hAnsi="Segoe UI" w:cs="Segoe UI"/>
          <w:sz w:val="22"/>
          <w:szCs w:val="22"/>
        </w:rPr>
        <w:t>samos</w:t>
      </w:r>
      <w:r w:rsidRPr="00892B44">
        <w:rPr>
          <w:rFonts w:ascii="Segoe UI" w:hAnsi="Segoe UI" w:cs="Segoe UI"/>
          <w:sz w:val="22"/>
          <w:szCs w:val="22"/>
        </w:rPr>
        <w:t>tatném řízení, z</w:t>
      </w:r>
      <w:r w:rsidRPr="00355520">
        <w:rPr>
          <w:rFonts w:ascii="Segoe UI" w:hAnsi="Segoe UI" w:cs="Segoe UI"/>
          <w:sz w:val="22"/>
          <w:szCs w:val="22"/>
        </w:rPr>
        <w:t>e kterého p</w:t>
      </w:r>
      <w:r w:rsidRPr="002508E1">
        <w:rPr>
          <w:rFonts w:ascii="Segoe UI" w:hAnsi="Segoe UI" w:cs="Segoe UI"/>
          <w:sz w:val="22"/>
          <w:szCs w:val="22"/>
        </w:rPr>
        <w:t>ořídí zápis s</w:t>
      </w:r>
      <w:r>
        <w:rPr>
          <w:rFonts w:ascii="Segoe UI" w:hAnsi="Segoe UI" w:cs="Segoe UI"/>
          <w:sz w:val="22"/>
          <w:szCs w:val="22"/>
        </w:rPr>
        <w:t> </w:t>
      </w:r>
      <w:r w:rsidRPr="0060510B">
        <w:rPr>
          <w:rFonts w:ascii="Segoe UI" w:hAnsi="Segoe UI" w:cs="Segoe UI"/>
          <w:sz w:val="22"/>
          <w:szCs w:val="22"/>
        </w:rPr>
        <w:t>uvedením důvodů obou str</w:t>
      </w:r>
      <w:r w:rsidRPr="00F91C06">
        <w:rPr>
          <w:rFonts w:ascii="Segoe UI" w:hAnsi="Segoe UI" w:cs="Segoe UI"/>
          <w:sz w:val="22"/>
          <w:szCs w:val="22"/>
        </w:rPr>
        <w:t>an. Smluvní strany se dohodnou na expertovi, kterého požádají o stanovisko k</w:t>
      </w:r>
      <w:r>
        <w:rPr>
          <w:rFonts w:ascii="Segoe UI" w:hAnsi="Segoe UI" w:cs="Segoe UI"/>
          <w:sz w:val="22"/>
          <w:szCs w:val="22"/>
        </w:rPr>
        <w:t> </w:t>
      </w:r>
      <w:r w:rsidRPr="00F91C06">
        <w:rPr>
          <w:rFonts w:ascii="Segoe UI" w:hAnsi="Segoe UI" w:cs="Segoe UI"/>
          <w:sz w:val="22"/>
          <w:szCs w:val="22"/>
        </w:rPr>
        <w:t>věci. Nedohodnou-li se strany na osobě experta, má právo o osobě experta rozhodnout Objednatel. Stanovisko experta je pro obě strany závazné. Náklady na e</w:t>
      </w:r>
      <w:r w:rsidRPr="007642A4">
        <w:rPr>
          <w:rFonts w:ascii="Segoe UI" w:hAnsi="Segoe UI" w:cs="Segoe UI"/>
          <w:sz w:val="22"/>
          <w:szCs w:val="22"/>
        </w:rPr>
        <w:t xml:space="preserve">xperta nesou </w:t>
      </w:r>
      <w:r>
        <w:rPr>
          <w:rFonts w:ascii="Segoe UI" w:hAnsi="Segoe UI" w:cs="Segoe UI"/>
          <w:sz w:val="22"/>
          <w:szCs w:val="22"/>
        </w:rPr>
        <w:t>Objednatel a</w:t>
      </w:r>
      <w:r w:rsidR="00622CE4">
        <w:rPr>
          <w:rFonts w:ascii="Segoe UI" w:hAnsi="Segoe UI" w:cs="Segoe UI"/>
          <w:sz w:val="22"/>
          <w:szCs w:val="22"/>
        </w:rPr>
        <w:t> </w:t>
      </w:r>
      <w:r>
        <w:rPr>
          <w:rFonts w:ascii="Segoe UI" w:hAnsi="Segoe UI" w:cs="Segoe UI"/>
          <w:sz w:val="22"/>
          <w:szCs w:val="22"/>
        </w:rPr>
        <w:t xml:space="preserve">Zhotovitel </w:t>
      </w:r>
      <w:r w:rsidRPr="007642A4">
        <w:rPr>
          <w:rFonts w:ascii="Segoe UI" w:hAnsi="Segoe UI" w:cs="Segoe UI"/>
          <w:sz w:val="22"/>
          <w:szCs w:val="22"/>
        </w:rPr>
        <w:t>rovným dílem.</w:t>
      </w:r>
      <w:bookmarkEnd w:id="45"/>
      <w:r w:rsidRPr="007642A4">
        <w:rPr>
          <w:rFonts w:ascii="Segoe UI" w:hAnsi="Segoe UI" w:cs="Segoe UI"/>
          <w:sz w:val="22"/>
          <w:szCs w:val="22"/>
        </w:rPr>
        <w:t xml:space="preserve">  </w:t>
      </w:r>
    </w:p>
    <w:p w14:paraId="6D0EA3A1" w14:textId="1EBB1221" w:rsidR="00182957" w:rsidRPr="007642A4" w:rsidRDefault="00182957" w:rsidP="00182957">
      <w:pPr>
        <w:widowControl w:val="0"/>
        <w:numPr>
          <w:ilvl w:val="1"/>
          <w:numId w:val="7"/>
        </w:numPr>
        <w:tabs>
          <w:tab w:val="clear" w:pos="737"/>
          <w:tab w:val="num" w:pos="567"/>
        </w:tabs>
        <w:spacing w:after="120" w:line="276" w:lineRule="auto"/>
        <w:ind w:left="567" w:hanging="567"/>
        <w:jc w:val="both"/>
        <w:rPr>
          <w:rFonts w:ascii="Segoe UI" w:hAnsi="Segoe UI" w:cs="Segoe UI"/>
          <w:sz w:val="22"/>
          <w:szCs w:val="22"/>
        </w:rPr>
      </w:pPr>
      <w:r w:rsidRPr="007642A4">
        <w:rPr>
          <w:rFonts w:ascii="Segoe UI" w:hAnsi="Segoe UI" w:cs="Segoe UI"/>
          <w:sz w:val="22"/>
          <w:szCs w:val="22"/>
        </w:rPr>
        <w:t xml:space="preserve">Objednatel </w:t>
      </w:r>
      <w:bookmarkStart w:id="46" w:name="_Hlk84344348"/>
      <w:r w:rsidRPr="007642A4">
        <w:rPr>
          <w:rFonts w:ascii="Segoe UI" w:hAnsi="Segoe UI" w:cs="Segoe UI"/>
          <w:sz w:val="22"/>
          <w:szCs w:val="22"/>
        </w:rPr>
        <w:t>se zavazuje uhradit jednotlivé faktury vystavené Zhotovitelem při plnění díla a podle podmínek v</w:t>
      </w:r>
      <w:r>
        <w:rPr>
          <w:rFonts w:ascii="Segoe UI" w:hAnsi="Segoe UI" w:cs="Segoe UI"/>
          <w:sz w:val="22"/>
          <w:szCs w:val="22"/>
        </w:rPr>
        <w:t> </w:t>
      </w:r>
      <w:r w:rsidRPr="007642A4">
        <w:rPr>
          <w:rFonts w:ascii="Segoe UI" w:hAnsi="Segoe UI" w:cs="Segoe UI"/>
          <w:sz w:val="22"/>
          <w:szCs w:val="22"/>
        </w:rPr>
        <w:t xml:space="preserve">této smlouvě sjednaných </w:t>
      </w:r>
      <w:r w:rsidRPr="00306CDF">
        <w:rPr>
          <w:rFonts w:ascii="Segoe UI" w:hAnsi="Segoe UI" w:cs="Segoe UI"/>
          <w:sz w:val="22"/>
          <w:szCs w:val="22"/>
        </w:rPr>
        <w:t>nejpozději do 30 dnů ode dne</w:t>
      </w:r>
      <w:r w:rsidRPr="007642A4">
        <w:rPr>
          <w:rFonts w:ascii="Segoe UI" w:hAnsi="Segoe UI" w:cs="Segoe UI"/>
          <w:sz w:val="22"/>
          <w:szCs w:val="22"/>
        </w:rPr>
        <w:t>, kdy mu budou příslušné</w:t>
      </w:r>
      <w:r>
        <w:rPr>
          <w:rFonts w:ascii="Segoe UI" w:hAnsi="Segoe UI" w:cs="Segoe UI"/>
          <w:sz w:val="22"/>
          <w:szCs w:val="22"/>
        </w:rPr>
        <w:t xml:space="preserve"> schválené</w:t>
      </w:r>
      <w:r w:rsidRPr="007642A4">
        <w:rPr>
          <w:rFonts w:ascii="Segoe UI" w:hAnsi="Segoe UI" w:cs="Segoe UI"/>
          <w:sz w:val="22"/>
          <w:szCs w:val="22"/>
        </w:rPr>
        <w:t xml:space="preserve"> faktury doručeny</w:t>
      </w:r>
      <w:bookmarkEnd w:id="46"/>
      <w:r w:rsidRPr="007642A4">
        <w:rPr>
          <w:rFonts w:ascii="Segoe UI" w:hAnsi="Segoe UI" w:cs="Segoe UI"/>
          <w:sz w:val="22"/>
          <w:szCs w:val="22"/>
        </w:rPr>
        <w:t xml:space="preserve">. </w:t>
      </w:r>
    </w:p>
    <w:p w14:paraId="65A836A5" w14:textId="2201688A" w:rsidR="00182957" w:rsidRPr="007642A4" w:rsidRDefault="00182957" w:rsidP="00182957">
      <w:pPr>
        <w:widowControl w:val="0"/>
        <w:numPr>
          <w:ilvl w:val="1"/>
          <w:numId w:val="7"/>
        </w:numPr>
        <w:tabs>
          <w:tab w:val="clear" w:pos="737"/>
          <w:tab w:val="num" w:pos="567"/>
        </w:tabs>
        <w:spacing w:after="120" w:line="276" w:lineRule="auto"/>
        <w:ind w:left="567" w:hanging="567"/>
        <w:jc w:val="both"/>
        <w:rPr>
          <w:rFonts w:ascii="Segoe UI" w:hAnsi="Segoe UI" w:cs="Segoe UI"/>
          <w:sz w:val="22"/>
          <w:szCs w:val="22"/>
        </w:rPr>
      </w:pPr>
      <w:r w:rsidRPr="007642A4">
        <w:rPr>
          <w:rFonts w:ascii="Segoe UI" w:hAnsi="Segoe UI" w:cs="Segoe UI"/>
          <w:sz w:val="22"/>
          <w:szCs w:val="22"/>
        </w:rPr>
        <w:t xml:space="preserve">Objednatel je oprávněn před uplynutím doby splatnosti vrátit fakturu, pokud neobsahuje požadované náležitosti nebo obsahuje nesprávné cenové údaje. </w:t>
      </w:r>
      <w:bookmarkStart w:id="47" w:name="_Hlk97819939"/>
      <w:r w:rsidRPr="007642A4">
        <w:rPr>
          <w:rFonts w:ascii="Segoe UI" w:hAnsi="Segoe UI" w:cs="Segoe UI"/>
          <w:sz w:val="22"/>
          <w:szCs w:val="22"/>
        </w:rPr>
        <w:t>Uvedené se vztahuje i na nesprávné cenové, množstevní nebo kvalitativní údaje v</w:t>
      </w:r>
      <w:r>
        <w:rPr>
          <w:rFonts w:ascii="Segoe UI" w:hAnsi="Segoe UI" w:cs="Segoe UI"/>
          <w:sz w:val="22"/>
          <w:szCs w:val="22"/>
        </w:rPr>
        <w:t>e Zjišťovacím protokolu</w:t>
      </w:r>
      <w:r w:rsidRPr="007642A4">
        <w:rPr>
          <w:rFonts w:ascii="Segoe UI" w:hAnsi="Segoe UI" w:cs="Segoe UI"/>
          <w:sz w:val="22"/>
          <w:szCs w:val="22"/>
        </w:rPr>
        <w:t xml:space="preserve"> odsouhlaseném </w:t>
      </w:r>
      <w:r>
        <w:rPr>
          <w:rFonts w:ascii="Segoe UI" w:hAnsi="Segoe UI" w:cs="Segoe UI"/>
          <w:sz w:val="22"/>
          <w:szCs w:val="22"/>
        </w:rPr>
        <w:t>TDS</w:t>
      </w:r>
      <w:r w:rsidRPr="007642A4">
        <w:rPr>
          <w:rFonts w:ascii="Segoe UI" w:hAnsi="Segoe UI" w:cs="Segoe UI"/>
          <w:sz w:val="22"/>
          <w:szCs w:val="22"/>
        </w:rPr>
        <w:t>.</w:t>
      </w:r>
      <w:bookmarkEnd w:id="47"/>
      <w:r w:rsidRPr="007642A4">
        <w:rPr>
          <w:rFonts w:ascii="Segoe UI" w:hAnsi="Segoe UI" w:cs="Segoe UI"/>
          <w:sz w:val="22"/>
          <w:szCs w:val="22"/>
        </w:rPr>
        <w:t xml:space="preserve"> Oprávněným vrácením kterékoliv faktury přestává běžet její původní lhůta splatnosti. </w:t>
      </w:r>
      <w:r>
        <w:rPr>
          <w:rFonts w:ascii="Segoe UI" w:hAnsi="Segoe UI" w:cs="Segoe UI"/>
          <w:sz w:val="22"/>
          <w:szCs w:val="22"/>
        </w:rPr>
        <w:t xml:space="preserve">Nová </w:t>
      </w:r>
      <w:r w:rsidR="00622CE4">
        <w:rPr>
          <w:rFonts w:ascii="Segoe UI" w:hAnsi="Segoe UI" w:cs="Segoe UI"/>
          <w:sz w:val="22"/>
          <w:szCs w:val="22"/>
        </w:rPr>
        <w:t xml:space="preserve">lhůta </w:t>
      </w:r>
      <w:r>
        <w:rPr>
          <w:rFonts w:ascii="Segoe UI" w:hAnsi="Segoe UI" w:cs="Segoe UI"/>
          <w:sz w:val="22"/>
          <w:szCs w:val="22"/>
        </w:rPr>
        <w:t>splatnosti opravené faktury počíná běžet ode dne jejího doručení Objednateli</w:t>
      </w:r>
      <w:r w:rsidRPr="007642A4">
        <w:rPr>
          <w:rFonts w:ascii="Segoe UI" w:hAnsi="Segoe UI" w:cs="Segoe UI"/>
          <w:sz w:val="22"/>
          <w:szCs w:val="22"/>
        </w:rPr>
        <w:t>. V případě vrácení faktury v souladu s oprávněním Objednatele podle tohoto odstavce není Objednatel v prodlení.</w:t>
      </w:r>
    </w:p>
    <w:p w14:paraId="01454C29" w14:textId="1AC19689" w:rsidR="00182957" w:rsidRPr="0027723D" w:rsidRDefault="00182957" w:rsidP="00182957">
      <w:pPr>
        <w:widowControl w:val="0"/>
        <w:numPr>
          <w:ilvl w:val="1"/>
          <w:numId w:val="7"/>
        </w:numPr>
        <w:tabs>
          <w:tab w:val="clear" w:pos="737"/>
          <w:tab w:val="num" w:pos="567"/>
        </w:tabs>
        <w:spacing w:after="120" w:line="276" w:lineRule="auto"/>
        <w:ind w:left="567" w:hanging="567"/>
        <w:jc w:val="both"/>
        <w:rPr>
          <w:rFonts w:ascii="Segoe UI" w:hAnsi="Segoe UI" w:cs="Segoe UI"/>
          <w:sz w:val="22"/>
          <w:szCs w:val="22"/>
        </w:rPr>
      </w:pPr>
      <w:bookmarkStart w:id="48" w:name="_Ref84581352"/>
      <w:r w:rsidRPr="0029022C">
        <w:rPr>
          <w:rFonts w:ascii="Segoe UI" w:hAnsi="Segoe UI" w:cs="Segoe UI"/>
          <w:sz w:val="22"/>
          <w:szCs w:val="22"/>
        </w:rPr>
        <w:t>Objed</w:t>
      </w:r>
      <w:r w:rsidRPr="00C80E86">
        <w:rPr>
          <w:rFonts w:ascii="Segoe UI" w:hAnsi="Segoe UI" w:cs="Segoe UI"/>
          <w:sz w:val="22"/>
          <w:szCs w:val="22"/>
        </w:rPr>
        <w:t>natel</w:t>
      </w:r>
      <w:r w:rsidRPr="007642A4">
        <w:rPr>
          <w:rFonts w:ascii="Segoe UI" w:hAnsi="Segoe UI" w:cs="Segoe UI"/>
          <w:sz w:val="22"/>
          <w:szCs w:val="22"/>
        </w:rPr>
        <w:t xml:space="preserve"> si vyhrazuj</w:t>
      </w:r>
      <w:r>
        <w:rPr>
          <w:rFonts w:ascii="Segoe UI" w:hAnsi="Segoe UI" w:cs="Segoe UI"/>
          <w:sz w:val="22"/>
          <w:szCs w:val="22"/>
        </w:rPr>
        <w:t>e</w:t>
      </w:r>
      <w:r w:rsidRPr="007642A4">
        <w:rPr>
          <w:rFonts w:ascii="Segoe UI" w:hAnsi="Segoe UI" w:cs="Segoe UI"/>
          <w:sz w:val="22"/>
          <w:szCs w:val="22"/>
        </w:rPr>
        <w:t xml:space="preserve"> právo na zádržné ve výši </w:t>
      </w:r>
      <w:r>
        <w:rPr>
          <w:rFonts w:ascii="Segoe UI" w:hAnsi="Segoe UI" w:cs="Segoe UI"/>
          <w:sz w:val="22"/>
          <w:szCs w:val="22"/>
        </w:rPr>
        <w:t>5</w:t>
      </w:r>
      <w:r w:rsidRPr="007642A4">
        <w:rPr>
          <w:rFonts w:ascii="Segoe UI" w:hAnsi="Segoe UI" w:cs="Segoe UI"/>
          <w:sz w:val="22"/>
          <w:szCs w:val="22"/>
        </w:rPr>
        <w:t> % z každé faktury (dále jen „</w:t>
      </w:r>
      <w:r w:rsidRPr="007642A4">
        <w:rPr>
          <w:rFonts w:ascii="Segoe UI" w:hAnsi="Segoe UI" w:cs="Segoe UI"/>
          <w:b/>
          <w:bCs/>
          <w:i/>
          <w:iCs/>
          <w:sz w:val="22"/>
          <w:szCs w:val="22"/>
        </w:rPr>
        <w:t>Pozastávka</w:t>
      </w:r>
      <w:r w:rsidRPr="007642A4">
        <w:rPr>
          <w:rFonts w:ascii="Segoe UI" w:hAnsi="Segoe UI" w:cs="Segoe UI"/>
          <w:i/>
          <w:iCs/>
          <w:sz w:val="22"/>
          <w:szCs w:val="22"/>
        </w:rPr>
        <w:t>“</w:t>
      </w:r>
      <w:r w:rsidRPr="006B4CB7">
        <w:rPr>
          <w:rFonts w:ascii="Segoe UI" w:hAnsi="Segoe UI" w:cs="Segoe UI"/>
          <w:sz w:val="22"/>
          <w:szCs w:val="22"/>
        </w:rPr>
        <w:t>)</w:t>
      </w:r>
      <w:r w:rsidRPr="007642A4">
        <w:rPr>
          <w:rFonts w:ascii="Segoe UI" w:hAnsi="Segoe UI" w:cs="Segoe UI"/>
          <w:i/>
          <w:iCs/>
          <w:sz w:val="22"/>
          <w:szCs w:val="22"/>
        </w:rPr>
        <w:t xml:space="preserve">. </w:t>
      </w:r>
      <w:r w:rsidRPr="007642A4">
        <w:rPr>
          <w:rFonts w:ascii="Segoe UI" w:hAnsi="Segoe UI" w:cs="Segoe UI"/>
          <w:sz w:val="22"/>
          <w:szCs w:val="22"/>
        </w:rPr>
        <w:t xml:space="preserve">Pozastávka bude </w:t>
      </w:r>
      <w:r w:rsidRPr="0006479F">
        <w:rPr>
          <w:rFonts w:ascii="Segoe UI" w:hAnsi="Segoe UI" w:cs="Segoe UI"/>
          <w:sz w:val="22"/>
          <w:szCs w:val="22"/>
        </w:rPr>
        <w:t>Zhotoviteli uhrazena po předání a převzetí celého díla, tj. po podpisu Přejímacího zápisu v souladu s </w:t>
      </w:r>
      <w:r w:rsidR="00BF5C11">
        <w:rPr>
          <w:rFonts w:ascii="Segoe UI" w:hAnsi="Segoe UI" w:cs="Segoe UI"/>
          <w:sz w:val="22"/>
          <w:szCs w:val="22"/>
        </w:rPr>
        <w:t>čl</w:t>
      </w:r>
      <w:r w:rsidRPr="0006479F">
        <w:rPr>
          <w:rFonts w:ascii="Segoe UI" w:hAnsi="Segoe UI" w:cs="Segoe UI"/>
          <w:sz w:val="22"/>
          <w:szCs w:val="22"/>
        </w:rPr>
        <w:t>.</w:t>
      </w:r>
      <w:r w:rsidR="00BF5C11">
        <w:rPr>
          <w:rFonts w:ascii="Segoe UI" w:hAnsi="Segoe UI" w:cs="Segoe UI"/>
          <w:sz w:val="22"/>
          <w:szCs w:val="22"/>
        </w:rPr>
        <w:t xml:space="preserve"> </w:t>
      </w:r>
      <w:r w:rsidR="00BF5C11">
        <w:rPr>
          <w:rFonts w:ascii="Segoe UI" w:hAnsi="Segoe UI" w:cs="Segoe UI"/>
          <w:sz w:val="22"/>
          <w:szCs w:val="22"/>
        </w:rPr>
        <w:fldChar w:fldCharType="begin"/>
      </w:r>
      <w:r w:rsidR="00BF5C11">
        <w:rPr>
          <w:rFonts w:ascii="Segoe UI" w:hAnsi="Segoe UI" w:cs="Segoe UI"/>
          <w:sz w:val="22"/>
          <w:szCs w:val="22"/>
        </w:rPr>
        <w:instrText xml:space="preserve"> REF _Ref138150701 \r \h </w:instrText>
      </w:r>
      <w:r w:rsidR="00BF5C11">
        <w:rPr>
          <w:rFonts w:ascii="Segoe UI" w:hAnsi="Segoe UI" w:cs="Segoe UI"/>
          <w:sz w:val="22"/>
          <w:szCs w:val="22"/>
        </w:rPr>
      </w:r>
      <w:r w:rsidR="00BF5C11">
        <w:rPr>
          <w:rFonts w:ascii="Segoe UI" w:hAnsi="Segoe UI" w:cs="Segoe UI"/>
          <w:sz w:val="22"/>
          <w:szCs w:val="22"/>
        </w:rPr>
        <w:fldChar w:fldCharType="separate"/>
      </w:r>
      <w:r w:rsidR="008C68BF">
        <w:rPr>
          <w:rFonts w:ascii="Segoe UI" w:hAnsi="Segoe UI" w:cs="Segoe UI"/>
          <w:sz w:val="22"/>
          <w:szCs w:val="22"/>
        </w:rPr>
        <w:t>X</w:t>
      </w:r>
      <w:r w:rsidR="00BF5C11">
        <w:rPr>
          <w:rFonts w:ascii="Segoe UI" w:hAnsi="Segoe UI" w:cs="Segoe UI"/>
          <w:sz w:val="22"/>
          <w:szCs w:val="22"/>
        </w:rPr>
        <w:fldChar w:fldCharType="end"/>
      </w:r>
      <w:r w:rsidR="00622CE4">
        <w:rPr>
          <w:rFonts w:ascii="Segoe UI" w:hAnsi="Segoe UI" w:cs="Segoe UI"/>
          <w:sz w:val="22"/>
          <w:szCs w:val="22"/>
        </w:rPr>
        <w:t>.</w:t>
      </w:r>
      <w:r w:rsidRPr="0006479F">
        <w:rPr>
          <w:rFonts w:ascii="Segoe UI" w:hAnsi="Segoe UI" w:cs="Segoe UI"/>
          <w:sz w:val="22"/>
          <w:szCs w:val="22"/>
        </w:rPr>
        <w:t xml:space="preserve"> této smlouvy. Objednatel není povinen uhradit Pozastávku do doby, kdy Zhotoviteli vznikne nárok na její úhradu. </w:t>
      </w:r>
      <w:r w:rsidRPr="0006479F">
        <w:rPr>
          <w:rFonts w:ascii="Segoe UI" w:hAnsi="Segoe UI" w:cs="Segoe UI"/>
          <w:iCs/>
          <w:sz w:val="22"/>
          <w:szCs w:val="22"/>
        </w:rPr>
        <w:t>Zhotovitel není oprávněn se dovolávat prodlení Objednatele s úhradou části faktury</w:t>
      </w:r>
      <w:r w:rsidRPr="007642A4">
        <w:rPr>
          <w:rFonts w:ascii="Segoe UI" w:hAnsi="Segoe UI" w:cs="Segoe UI"/>
          <w:iCs/>
          <w:sz w:val="22"/>
          <w:szCs w:val="22"/>
        </w:rPr>
        <w:t xml:space="preserve"> odpovídající </w:t>
      </w:r>
      <w:r w:rsidRPr="007642A4">
        <w:rPr>
          <w:rFonts w:ascii="Segoe UI" w:hAnsi="Segoe UI" w:cs="Segoe UI"/>
          <w:iCs/>
          <w:sz w:val="22"/>
          <w:szCs w:val="22"/>
        </w:rPr>
        <w:lastRenderedPageBreak/>
        <w:t xml:space="preserve">Pozastávce, a to do té doby, než vznikne splatnost Pozastávky. Objednatel je oprávněn proti nároku Zhotovitele na </w:t>
      </w:r>
      <w:r w:rsidRPr="001C0214">
        <w:rPr>
          <w:rFonts w:ascii="Segoe UI" w:hAnsi="Segoe UI" w:cs="Segoe UI"/>
          <w:sz w:val="22"/>
          <w:szCs w:val="22"/>
        </w:rPr>
        <w:t>výplatu</w:t>
      </w:r>
      <w:r w:rsidRPr="007642A4">
        <w:rPr>
          <w:rFonts w:ascii="Segoe UI" w:hAnsi="Segoe UI" w:cs="Segoe UI"/>
          <w:iCs/>
          <w:sz w:val="22"/>
          <w:szCs w:val="22"/>
        </w:rPr>
        <w:t xml:space="preserve"> Pozastávky započítat jakékoli své pohledávky za Zhotovitelem spočívající zejména, nikoli však výlučně, v nárocích na úhradu nákladů na odstranění vad a nedodělků, neodstraní-li tyto vady či nedodělky Zhotovitel řádně a včas, nároků na zaplacení smluvních pokut, které byl Zhotovitel povinen dle této smlouvy zaplatit, nároků z vadného plnění, včetně nároků ze skrytých vad díla, nároků na náhradu škod </w:t>
      </w:r>
      <w:r w:rsidRPr="00D61364">
        <w:rPr>
          <w:rFonts w:ascii="Segoe UI" w:hAnsi="Segoe UI" w:cs="Segoe UI"/>
          <w:iCs/>
          <w:sz w:val="22"/>
          <w:szCs w:val="22"/>
        </w:rPr>
        <w:t>vzniklých Objednateli, nároku na slevy a jakékoli jiné finanční nároky</w:t>
      </w:r>
      <w:r>
        <w:rPr>
          <w:rFonts w:ascii="Segoe UI" w:hAnsi="Segoe UI" w:cs="Segoe UI"/>
          <w:iCs/>
          <w:sz w:val="22"/>
          <w:szCs w:val="22"/>
        </w:rPr>
        <w:t xml:space="preserve">, a to ať již splatné nebo </w:t>
      </w:r>
      <w:r w:rsidR="00622CE4">
        <w:rPr>
          <w:rFonts w:ascii="Segoe UI" w:hAnsi="Segoe UI" w:cs="Segoe UI"/>
          <w:iCs/>
          <w:sz w:val="22"/>
          <w:szCs w:val="22"/>
        </w:rPr>
        <w:t xml:space="preserve">dosud </w:t>
      </w:r>
      <w:r>
        <w:rPr>
          <w:rFonts w:ascii="Segoe UI" w:hAnsi="Segoe UI" w:cs="Segoe UI"/>
          <w:iCs/>
          <w:sz w:val="22"/>
          <w:szCs w:val="22"/>
        </w:rPr>
        <w:t>nesplatné</w:t>
      </w:r>
      <w:r w:rsidRPr="004F6C70">
        <w:rPr>
          <w:rFonts w:ascii="Segoe UI" w:hAnsi="Segoe UI" w:cs="Segoe UI"/>
          <w:iCs/>
          <w:sz w:val="22"/>
          <w:szCs w:val="22"/>
        </w:rPr>
        <w:t xml:space="preserve">. </w:t>
      </w:r>
      <w:bookmarkEnd w:id="48"/>
    </w:p>
    <w:p w14:paraId="5A8769CE" w14:textId="68E1989A" w:rsidR="00182957" w:rsidRDefault="00182957" w:rsidP="00182957">
      <w:pPr>
        <w:widowControl w:val="0"/>
        <w:numPr>
          <w:ilvl w:val="1"/>
          <w:numId w:val="7"/>
        </w:numPr>
        <w:tabs>
          <w:tab w:val="clear" w:pos="737"/>
          <w:tab w:val="num" w:pos="567"/>
        </w:tabs>
        <w:spacing w:after="120" w:line="276" w:lineRule="auto"/>
        <w:ind w:left="567" w:hanging="567"/>
        <w:jc w:val="both"/>
        <w:rPr>
          <w:rFonts w:ascii="Segoe UI" w:hAnsi="Segoe UI" w:cs="Segoe UI"/>
          <w:sz w:val="22"/>
          <w:szCs w:val="22"/>
        </w:rPr>
      </w:pPr>
      <w:r>
        <w:rPr>
          <w:rFonts w:ascii="Segoe UI" w:hAnsi="Segoe UI" w:cs="Segoe UI"/>
          <w:sz w:val="22"/>
          <w:szCs w:val="22"/>
        </w:rPr>
        <w:t>Příslušná faktura se považuje za uhrazenou</w:t>
      </w:r>
      <w:r w:rsidRPr="005F034D">
        <w:rPr>
          <w:rFonts w:ascii="Segoe UI" w:hAnsi="Segoe UI" w:cs="Segoe UI"/>
          <w:sz w:val="22"/>
          <w:szCs w:val="22"/>
        </w:rPr>
        <w:t xml:space="preserve"> </w:t>
      </w:r>
      <w:r>
        <w:rPr>
          <w:rFonts w:ascii="Segoe UI" w:hAnsi="Segoe UI" w:cs="Segoe UI"/>
          <w:sz w:val="22"/>
          <w:szCs w:val="22"/>
        </w:rPr>
        <w:t>okamžikem odepsání příslušné</w:t>
      </w:r>
      <w:r w:rsidRPr="007642A4">
        <w:rPr>
          <w:rFonts w:ascii="Segoe UI" w:hAnsi="Segoe UI" w:cs="Segoe UI"/>
          <w:sz w:val="22"/>
          <w:szCs w:val="22"/>
        </w:rPr>
        <w:t xml:space="preserve"> částk</w:t>
      </w:r>
      <w:r>
        <w:rPr>
          <w:rFonts w:ascii="Segoe UI" w:hAnsi="Segoe UI" w:cs="Segoe UI"/>
          <w:sz w:val="22"/>
          <w:szCs w:val="22"/>
        </w:rPr>
        <w:t>y</w:t>
      </w:r>
      <w:r w:rsidRPr="007642A4">
        <w:rPr>
          <w:rFonts w:ascii="Segoe UI" w:hAnsi="Segoe UI" w:cs="Segoe UI"/>
          <w:sz w:val="22"/>
          <w:szCs w:val="22"/>
        </w:rPr>
        <w:t xml:space="preserve"> z účtu Objednatele</w:t>
      </w:r>
      <w:r>
        <w:rPr>
          <w:rFonts w:ascii="Segoe UI" w:hAnsi="Segoe UI" w:cs="Segoe UI"/>
          <w:sz w:val="22"/>
          <w:szCs w:val="22"/>
        </w:rPr>
        <w:t xml:space="preserve">. </w:t>
      </w:r>
      <w:r w:rsidRPr="00A75FD8">
        <w:rPr>
          <w:rFonts w:ascii="Segoe UI" w:hAnsi="Segoe UI" w:cs="Segoe UI"/>
          <w:sz w:val="22"/>
          <w:szCs w:val="22"/>
        </w:rPr>
        <w:t xml:space="preserve">Jestliže dojde </w:t>
      </w:r>
      <w:r>
        <w:rPr>
          <w:rFonts w:ascii="Segoe UI" w:hAnsi="Segoe UI" w:cs="Segoe UI"/>
          <w:sz w:val="22"/>
          <w:szCs w:val="22"/>
        </w:rPr>
        <w:t xml:space="preserve">prokazatelně </w:t>
      </w:r>
      <w:r w:rsidRPr="00A75FD8">
        <w:rPr>
          <w:rFonts w:ascii="Segoe UI" w:hAnsi="Segoe UI" w:cs="Segoe UI"/>
          <w:sz w:val="22"/>
          <w:szCs w:val="22"/>
        </w:rPr>
        <w:t>z důvodů na straně banky k prodlení s</w:t>
      </w:r>
      <w:r w:rsidR="00622CE4">
        <w:rPr>
          <w:rFonts w:ascii="Segoe UI" w:hAnsi="Segoe UI" w:cs="Segoe UI"/>
          <w:sz w:val="22"/>
          <w:szCs w:val="22"/>
        </w:rPr>
        <w:t> </w:t>
      </w:r>
      <w:r w:rsidRPr="00A75FD8">
        <w:rPr>
          <w:rFonts w:ascii="Segoe UI" w:hAnsi="Segoe UI" w:cs="Segoe UI"/>
          <w:sz w:val="22"/>
          <w:szCs w:val="22"/>
        </w:rPr>
        <w:t>platbou</w:t>
      </w:r>
      <w:r>
        <w:rPr>
          <w:rFonts w:ascii="Segoe UI" w:hAnsi="Segoe UI" w:cs="Segoe UI"/>
          <w:sz w:val="22"/>
          <w:szCs w:val="22"/>
        </w:rPr>
        <w:t xml:space="preserve"> příslušné</w:t>
      </w:r>
      <w:r w:rsidRPr="00A75FD8">
        <w:rPr>
          <w:rFonts w:ascii="Segoe UI" w:hAnsi="Segoe UI" w:cs="Segoe UI"/>
          <w:sz w:val="22"/>
          <w:szCs w:val="22"/>
        </w:rPr>
        <w:t xml:space="preserve"> faktury, není Objednatel po tuto dobu v prodlení se zaplacením příslušné </w:t>
      </w:r>
      <w:r>
        <w:rPr>
          <w:rFonts w:ascii="Segoe UI" w:hAnsi="Segoe UI" w:cs="Segoe UI"/>
          <w:sz w:val="22"/>
          <w:szCs w:val="22"/>
        </w:rPr>
        <w:t>faktury</w:t>
      </w:r>
      <w:r w:rsidRPr="007642A4">
        <w:rPr>
          <w:rFonts w:ascii="Segoe UI" w:hAnsi="Segoe UI" w:cs="Segoe UI"/>
          <w:sz w:val="22"/>
          <w:szCs w:val="22"/>
        </w:rPr>
        <w:t>.</w:t>
      </w:r>
    </w:p>
    <w:p w14:paraId="6C174C69" w14:textId="77777777" w:rsidR="0015340A" w:rsidRPr="0015340A" w:rsidRDefault="0015340A" w:rsidP="0015340A">
      <w:pPr>
        <w:widowControl w:val="0"/>
        <w:tabs>
          <w:tab w:val="left" w:pos="426"/>
        </w:tabs>
        <w:spacing w:after="120" w:line="276" w:lineRule="auto"/>
        <w:ind w:left="426"/>
        <w:jc w:val="both"/>
        <w:rPr>
          <w:rFonts w:ascii="Segoe UI" w:hAnsi="Segoe UI" w:cs="Segoe UI"/>
          <w:sz w:val="22"/>
          <w:szCs w:val="22"/>
        </w:rPr>
      </w:pPr>
    </w:p>
    <w:p w14:paraId="54DB4457" w14:textId="77777777" w:rsidR="0015340A" w:rsidRPr="0015340A" w:rsidRDefault="0015340A" w:rsidP="00E6299D">
      <w:pPr>
        <w:widowControl w:val="0"/>
        <w:numPr>
          <w:ilvl w:val="0"/>
          <w:numId w:val="7"/>
        </w:numPr>
        <w:spacing w:after="120" w:line="276" w:lineRule="auto"/>
        <w:ind w:left="0" w:firstLine="0"/>
        <w:jc w:val="center"/>
        <w:rPr>
          <w:rFonts w:ascii="Segoe UI" w:hAnsi="Segoe UI" w:cs="Segoe UI"/>
          <w:b/>
          <w:sz w:val="22"/>
          <w:szCs w:val="22"/>
        </w:rPr>
      </w:pPr>
      <w:r w:rsidRPr="0015340A">
        <w:rPr>
          <w:rFonts w:ascii="Segoe UI" w:hAnsi="Segoe UI" w:cs="Segoe UI"/>
          <w:b/>
          <w:sz w:val="22"/>
          <w:szCs w:val="22"/>
        </w:rPr>
        <w:t>Práva a povinnosti smluvních stran, vlastnické právo a nebezpečí škody</w:t>
      </w:r>
    </w:p>
    <w:p w14:paraId="7AD9A288" w14:textId="77777777" w:rsidR="0015340A" w:rsidRPr="0015340A" w:rsidRDefault="0015340A" w:rsidP="00E6299D">
      <w:pPr>
        <w:widowControl w:val="0"/>
        <w:numPr>
          <w:ilvl w:val="1"/>
          <w:numId w:val="7"/>
        </w:numPr>
        <w:tabs>
          <w:tab w:val="left" w:pos="426"/>
          <w:tab w:val="num" w:pos="1134"/>
        </w:tabs>
        <w:spacing w:after="120" w:line="276" w:lineRule="auto"/>
        <w:ind w:left="426" w:hanging="426"/>
        <w:jc w:val="both"/>
        <w:rPr>
          <w:rFonts w:ascii="Segoe UI" w:hAnsi="Segoe UI" w:cs="Segoe UI"/>
          <w:sz w:val="22"/>
          <w:szCs w:val="22"/>
        </w:rPr>
      </w:pPr>
      <w:r w:rsidRPr="007E4103">
        <w:rPr>
          <w:rFonts w:ascii="Segoe UI" w:hAnsi="Segoe UI" w:cs="Segoe UI"/>
          <w:sz w:val="22"/>
          <w:szCs w:val="22"/>
        </w:rPr>
        <w:t>Vlastníkem nemovité věci, která je předmětem Stavby, zůstává Objednatel</w:t>
      </w:r>
      <w:r w:rsidRPr="00C13678">
        <w:rPr>
          <w:rFonts w:ascii="Segoe UI" w:hAnsi="Segoe UI" w:cs="Segoe UI"/>
          <w:sz w:val="22"/>
          <w:szCs w:val="22"/>
        </w:rPr>
        <w:t xml:space="preserve">. Vlastníkem zhotovovaného díla je Objednatel. Nebezpečí škody na zhotovované věci, </w:t>
      </w:r>
      <w:r w:rsidRPr="0015340A">
        <w:rPr>
          <w:rFonts w:ascii="Segoe UI" w:hAnsi="Segoe UI" w:cs="Segoe UI"/>
          <w:sz w:val="22"/>
          <w:szCs w:val="22"/>
        </w:rPr>
        <w:t>která je předmětem díla, nese Zhotovitel. Nebezpečí škody na díle přechází na Objednatele dnem převzetí díla Objednatelem.</w:t>
      </w:r>
    </w:p>
    <w:p w14:paraId="0A3D2EF3" w14:textId="77777777"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bookmarkStart w:id="49" w:name="_Ref132287224"/>
      <w:r w:rsidRPr="0015340A">
        <w:rPr>
          <w:rFonts w:ascii="Segoe UI" w:hAnsi="Segoe UI" w:cs="Segoe UI"/>
          <w:sz w:val="22"/>
          <w:szCs w:val="22"/>
        </w:rPr>
        <w:t>Zhotovitel se zavazuje zajistit dodržování pracovněprávních předpisů, zejména zákona č. 262/2006 Sb., zákoník práce, ve znění pozdějších předpisů (se zvláštním zřetelem na regulaci odměňování, pracovní doby, doby odpočinku mezi směnami apod.), zákona č. 435/2004 Sb., o zaměstnanosti, ve znění pozdějších předpisů (se zvláštním zřetelem na regulaci zaměstnávání cizinců), vůči všem osobám, které se na plnění předmětu Smlouvy podílejí, a to bez ohledu na to, zda jsou práce na předmětu Smlouvy prováděny bezprostředně Zhotovitelem či jeho poddodavateli. Zhotovitel je povinen zajistit rovnost a spravedlivé a důstojné zacházení se všemi jeho zaměstnanci i osobami vykonávajícími práce na základě dohod o pracích konaných mimo pracovní poměr, včetně spravedlivého a rovného odměňování v práci a vyloučení diskriminace zaměstnanců jakéhokoli druhu. Objednatel je oprávněn vyžádat si od Zhotovitele jakékoli informace a dokumenty, které dokládají splnění povinností dle tohoto odstavce ze strany Zhotovitele; Zhotovitel je povinen výzvě Objednatele vyhovět a předložit mu požadované informace nebo dokumenty do 5 dnů ode dne obdržení takové výzvy.</w:t>
      </w:r>
      <w:bookmarkEnd w:id="49"/>
    </w:p>
    <w:p w14:paraId="683ED759" w14:textId="7A8C4F0B"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 xml:space="preserve">Zhotovitel je povinen zajistit řádné a včasné plnění finančních závazků svým poddodavatelům; za řádné a včasné plnění se považuje uhrazení poddodavatelem vystavených faktur za řádně provedené stavební práce, dodávky nebo služby poskytnuté poddodavatelem k plnění veřejné zakázky dle Smlouvy (dále jen </w:t>
      </w:r>
      <w:r w:rsidRPr="001C0866">
        <w:rPr>
          <w:rFonts w:ascii="Segoe UI" w:hAnsi="Segoe UI" w:cs="Segoe UI"/>
          <w:i/>
          <w:iCs/>
          <w:sz w:val="22"/>
          <w:szCs w:val="22"/>
        </w:rPr>
        <w:t>„</w:t>
      </w:r>
      <w:r w:rsidRPr="001C0866">
        <w:rPr>
          <w:rFonts w:ascii="Segoe UI" w:hAnsi="Segoe UI" w:cs="Segoe UI"/>
          <w:b/>
          <w:bCs/>
          <w:i/>
          <w:iCs/>
          <w:sz w:val="22"/>
          <w:szCs w:val="22"/>
        </w:rPr>
        <w:t>Plnění</w:t>
      </w:r>
      <w:r w:rsidRPr="001C0866">
        <w:rPr>
          <w:rFonts w:ascii="Segoe UI" w:hAnsi="Segoe UI" w:cs="Segoe UI"/>
          <w:i/>
          <w:iCs/>
          <w:sz w:val="22"/>
          <w:szCs w:val="22"/>
        </w:rPr>
        <w:t>“</w:t>
      </w:r>
      <w:r w:rsidRPr="0015340A">
        <w:rPr>
          <w:rFonts w:ascii="Segoe UI" w:hAnsi="Segoe UI" w:cs="Segoe UI"/>
          <w:sz w:val="22"/>
          <w:szCs w:val="22"/>
        </w:rPr>
        <w:t>), a to vždy do 15</w:t>
      </w:r>
      <w:r w:rsidR="00D8286F">
        <w:rPr>
          <w:rFonts w:ascii="Segoe UI" w:hAnsi="Segoe UI" w:cs="Segoe UI"/>
          <w:sz w:val="22"/>
          <w:szCs w:val="22"/>
        </w:rPr>
        <w:t> </w:t>
      </w:r>
      <w:r w:rsidRPr="0015340A">
        <w:rPr>
          <w:rFonts w:ascii="Segoe UI" w:hAnsi="Segoe UI" w:cs="Segoe UI"/>
          <w:sz w:val="22"/>
          <w:szCs w:val="22"/>
        </w:rPr>
        <w:t xml:space="preserve">dnů ode dne obdržení platby ze strany Objednatele. Objednatel je oprávněn vyžádat si od Zhotovitele jakékoli informace a dokumenty, které dokládají splnění povinností dle </w:t>
      </w:r>
      <w:r w:rsidRPr="0015340A">
        <w:rPr>
          <w:rFonts w:ascii="Segoe UI" w:hAnsi="Segoe UI" w:cs="Segoe UI"/>
          <w:sz w:val="22"/>
          <w:szCs w:val="22"/>
        </w:rPr>
        <w:lastRenderedPageBreak/>
        <w:t xml:space="preserve">tohoto odstavce ze strany Zhotovitele či odůvodňují nemožnost splnit povinnosti dle tohoto odstavce; Zhotovitel je povinen výzvě Objednatele vyhovět a předložit mu požadované informace nebo dokumenty do 5 dnů ode dne obdržení takové výzvy. </w:t>
      </w:r>
    </w:p>
    <w:p w14:paraId="4DD85E94" w14:textId="77777777"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Zhotovitel nese odpovědnost původce odpadů, zavazuje se nezpůsobovat únik toxických či jiných škodlivých látek v souvislosti s prováděním díla. Zhotovitel se zavazuje, že v průběhu provádění stavebních prací učiní opatření, která jsou nezbytná k ochraně životního prostředí. Zhotovitel se tedy zavazuje zejména zabránit nadměrnému znečišťování ovzduší a půdy imisemi pocházejícími z výstavby; není-li možné imisím zabránit, Zhotovitel se zavazuje vyvinout maximální úsilí k jejich eliminaci. Objednatel je oprávněn vyžádat si od Zhotovitele jakékoli informace a dokumenty, které dokládají splnění povinností dle tohoto odstavce ze strany Zhotovitele; Zhotovitel je povinen výzvě Objednatele vyhovět a předložit mu požadované informace nebo dokumenty do 5 dnů ode dne obdržení takové výzvy.</w:t>
      </w:r>
    </w:p>
    <w:p w14:paraId="00B1272A" w14:textId="12B4A5E0"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Zhotovitel se zavazuje, že v průběhu realizace předmětu Smlouvy vyvine maximální úsilí směřující k eliminaci ukládání stavebních a demoličních odpadů na skládky a k zajištění recyklace využitelných stavebních a demoličních odpadů. Objednatel je oprávněn vyžádat si od Zhotovitele jakékoli informace a dokumenty, které dokládají splnění povinností dle tohoto odstavce ze strany Zhotovitele; Zhotovitel je povinen výzvě Objednatele vyhovět a</w:t>
      </w:r>
      <w:r w:rsidR="001C3752">
        <w:rPr>
          <w:rFonts w:ascii="Segoe UI" w:hAnsi="Segoe UI" w:cs="Segoe UI"/>
          <w:sz w:val="22"/>
          <w:szCs w:val="22"/>
        </w:rPr>
        <w:t> </w:t>
      </w:r>
      <w:r w:rsidRPr="0015340A">
        <w:rPr>
          <w:rFonts w:ascii="Segoe UI" w:hAnsi="Segoe UI" w:cs="Segoe UI"/>
          <w:sz w:val="22"/>
          <w:szCs w:val="22"/>
        </w:rPr>
        <w:t>předložit mu požadované informace nebo dokumenty do 5 dnů ode dne obdržení takové výzvy.</w:t>
      </w:r>
    </w:p>
    <w:p w14:paraId="2738301B" w14:textId="77777777"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Zhotovitel se zavazuje, že v rámci plnění předmětu Smlouvy vyvine maximální úsilí směřující k eliminaci záboru veřejného prostranství, zejména záboru zelených ploch. Objednatel je oprávněn vyžádat si od Zhotovitele jakékoli informace a dokumenty, které dokládají splnění povinností dle tohoto odstavce ze strany Zhotovitele; Zhotovitel je povinen výzvě Objednatele vyhovět a předložit mu požadované informace nebo dokumenty do 5 dnů ode dne obdržení takové výzvy.</w:t>
      </w:r>
    </w:p>
    <w:p w14:paraId="319A37FA" w14:textId="77777777" w:rsidR="0015340A" w:rsidRPr="0015340A" w:rsidRDefault="0015340A" w:rsidP="009A6390">
      <w:pPr>
        <w:numPr>
          <w:ilvl w:val="1"/>
          <w:numId w:val="7"/>
        </w:numPr>
        <w:tabs>
          <w:tab w:val="left" w:pos="426"/>
        </w:tabs>
        <w:spacing w:after="120" w:line="276" w:lineRule="auto"/>
        <w:ind w:left="425" w:hanging="425"/>
        <w:jc w:val="both"/>
        <w:rPr>
          <w:rFonts w:ascii="Segoe UI" w:hAnsi="Segoe UI" w:cs="Segoe UI"/>
          <w:sz w:val="22"/>
          <w:szCs w:val="22"/>
        </w:rPr>
      </w:pPr>
      <w:r w:rsidRPr="0015340A">
        <w:rPr>
          <w:rFonts w:ascii="Segoe UI" w:hAnsi="Segoe UI" w:cs="Segoe UI"/>
          <w:sz w:val="22"/>
          <w:szCs w:val="22"/>
        </w:rPr>
        <w:t xml:space="preserve">Zhotovitel je povinen učinit veškerá opatření potřebná k odvrácení škody nebo k jejímu zmírnění. </w:t>
      </w:r>
    </w:p>
    <w:p w14:paraId="046251B2" w14:textId="77777777" w:rsidR="0015340A" w:rsidRPr="0015340A" w:rsidRDefault="0015340A" w:rsidP="009A6390">
      <w:pPr>
        <w:numPr>
          <w:ilvl w:val="1"/>
          <w:numId w:val="7"/>
        </w:numPr>
        <w:tabs>
          <w:tab w:val="left" w:pos="426"/>
        </w:tabs>
        <w:spacing w:after="120" w:line="276" w:lineRule="auto"/>
        <w:ind w:left="425" w:hanging="425"/>
        <w:jc w:val="both"/>
        <w:rPr>
          <w:rFonts w:ascii="Segoe UI" w:hAnsi="Segoe UI" w:cs="Segoe UI"/>
          <w:sz w:val="22"/>
          <w:szCs w:val="22"/>
        </w:rPr>
      </w:pPr>
      <w:r w:rsidRPr="0015340A">
        <w:rPr>
          <w:rFonts w:ascii="Segoe UI" w:hAnsi="Segoe UI" w:cs="Segoe UI"/>
          <w:sz w:val="22"/>
          <w:szCs w:val="22"/>
        </w:rPr>
        <w:t>Zhotovitel je povinen nahradit Objednateli v plné výši škodu, která vznikla při realizaci a užívání díla v souvislosti nebo jako důsledek porušení závazků Zhotovitele dle této smlouvy.</w:t>
      </w:r>
    </w:p>
    <w:p w14:paraId="4AE4C9A8" w14:textId="77777777"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 xml:space="preserve">Zhotovitel jako odborně způsobilá osoba je povinna zkontrolovat příslušnou technickou část předané dokumentace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 Smluvní strany tímto vylučují aplikaci </w:t>
      </w:r>
      <w:proofErr w:type="spellStart"/>
      <w:r w:rsidRPr="0015340A">
        <w:rPr>
          <w:rFonts w:ascii="Segoe UI" w:hAnsi="Segoe UI" w:cs="Segoe UI"/>
          <w:sz w:val="22"/>
          <w:szCs w:val="22"/>
        </w:rPr>
        <w:t>ust</w:t>
      </w:r>
      <w:proofErr w:type="spellEnd"/>
      <w:r w:rsidRPr="0015340A">
        <w:rPr>
          <w:rFonts w:ascii="Segoe UI" w:hAnsi="Segoe UI" w:cs="Segoe UI"/>
          <w:sz w:val="22"/>
          <w:szCs w:val="22"/>
        </w:rPr>
        <w:t xml:space="preserve">. § 2595 a </w:t>
      </w:r>
      <w:proofErr w:type="spellStart"/>
      <w:r w:rsidRPr="0015340A">
        <w:rPr>
          <w:rFonts w:ascii="Segoe UI" w:hAnsi="Segoe UI" w:cs="Segoe UI"/>
          <w:sz w:val="22"/>
          <w:szCs w:val="22"/>
        </w:rPr>
        <w:t>ust</w:t>
      </w:r>
      <w:proofErr w:type="spellEnd"/>
      <w:r w:rsidRPr="0015340A">
        <w:rPr>
          <w:rFonts w:ascii="Segoe UI" w:hAnsi="Segoe UI" w:cs="Segoe UI"/>
          <w:sz w:val="22"/>
          <w:szCs w:val="22"/>
        </w:rPr>
        <w:t>. § 2627 odst. 2 Občanského zákoníku na svůj právní poměr.</w:t>
      </w:r>
    </w:p>
    <w:p w14:paraId="461905C3" w14:textId="77777777" w:rsidR="0015340A" w:rsidRPr="0015340A" w:rsidRDefault="0015340A" w:rsidP="00E75566">
      <w:pPr>
        <w:keepNext/>
        <w:numPr>
          <w:ilvl w:val="1"/>
          <w:numId w:val="7"/>
        </w:numPr>
        <w:tabs>
          <w:tab w:val="left" w:pos="426"/>
        </w:tabs>
        <w:spacing w:after="120" w:line="276" w:lineRule="auto"/>
        <w:ind w:left="425" w:hanging="425"/>
        <w:jc w:val="both"/>
        <w:rPr>
          <w:rFonts w:ascii="Segoe UI" w:hAnsi="Segoe UI" w:cs="Segoe UI"/>
          <w:sz w:val="22"/>
          <w:szCs w:val="22"/>
        </w:rPr>
      </w:pPr>
      <w:r w:rsidRPr="0015340A">
        <w:rPr>
          <w:rFonts w:ascii="Segoe UI" w:hAnsi="Segoe UI" w:cs="Segoe UI"/>
          <w:sz w:val="22"/>
          <w:szCs w:val="22"/>
        </w:rPr>
        <w:lastRenderedPageBreak/>
        <w:t xml:space="preserve">Objednatel se zavazuje v době realizace díla umožnit Zhotoviteli (včetně zaměstnanců Zhotovitele, kteří se budou podílet na zhotovení díla, případně jiných osob, které se budou podílet na zhotovení díla) vstup na místo pro provádění díla. </w:t>
      </w:r>
    </w:p>
    <w:p w14:paraId="48FEF630" w14:textId="04895D8A"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bookmarkStart w:id="50" w:name="_Ref443922855"/>
      <w:r w:rsidRPr="0015340A">
        <w:rPr>
          <w:rFonts w:ascii="Segoe UI" w:hAnsi="Segoe UI" w:cs="Segoe UI"/>
          <w:sz w:val="22"/>
          <w:szCs w:val="22"/>
        </w:rPr>
        <w:t xml:space="preserve">Objednatel se zavazuje </w:t>
      </w:r>
      <w:bookmarkStart w:id="51" w:name="_Hlk530505453"/>
      <w:r w:rsidRPr="0015340A">
        <w:rPr>
          <w:rFonts w:ascii="Segoe UI" w:hAnsi="Segoe UI" w:cs="Segoe UI"/>
          <w:sz w:val="22"/>
          <w:szCs w:val="22"/>
        </w:rPr>
        <w:t xml:space="preserve">ve lhůtě do </w:t>
      </w:r>
      <w:r w:rsidR="008863DE" w:rsidRPr="0015340A">
        <w:rPr>
          <w:rFonts w:ascii="Segoe UI" w:hAnsi="Segoe UI" w:cs="Segoe UI"/>
          <w:sz w:val="22"/>
          <w:szCs w:val="22"/>
        </w:rPr>
        <w:t>1</w:t>
      </w:r>
      <w:r w:rsidR="008863DE">
        <w:rPr>
          <w:rFonts w:ascii="Segoe UI" w:hAnsi="Segoe UI" w:cs="Segoe UI"/>
          <w:sz w:val="22"/>
          <w:szCs w:val="22"/>
        </w:rPr>
        <w:t>0</w:t>
      </w:r>
      <w:r w:rsidR="008863DE" w:rsidRPr="0015340A">
        <w:rPr>
          <w:rFonts w:ascii="Segoe UI" w:hAnsi="Segoe UI" w:cs="Segoe UI"/>
          <w:sz w:val="22"/>
          <w:szCs w:val="22"/>
        </w:rPr>
        <w:t xml:space="preserve"> </w:t>
      </w:r>
      <w:r w:rsidRPr="0015340A">
        <w:rPr>
          <w:rFonts w:ascii="Segoe UI" w:hAnsi="Segoe UI" w:cs="Segoe UI"/>
          <w:sz w:val="22"/>
          <w:szCs w:val="22"/>
        </w:rPr>
        <w:t xml:space="preserve">dnů </w:t>
      </w:r>
      <w:bookmarkStart w:id="52" w:name="_Hlk504554922"/>
      <w:r w:rsidRPr="0015340A">
        <w:rPr>
          <w:rFonts w:ascii="Segoe UI" w:hAnsi="Segoe UI" w:cs="Segoe UI"/>
          <w:sz w:val="22"/>
          <w:szCs w:val="22"/>
        </w:rPr>
        <w:t xml:space="preserve">ode dne nabytí účinnosti </w:t>
      </w:r>
      <w:bookmarkEnd w:id="52"/>
      <w:r w:rsidRPr="0015340A">
        <w:rPr>
          <w:rFonts w:ascii="Segoe UI" w:hAnsi="Segoe UI" w:cs="Segoe UI"/>
          <w:sz w:val="22"/>
          <w:szCs w:val="22"/>
        </w:rPr>
        <w:t>této smlouvy</w:t>
      </w:r>
      <w:bookmarkStart w:id="53" w:name="_Hlk503437810"/>
      <w:bookmarkEnd w:id="51"/>
      <w:r w:rsidRPr="0015340A">
        <w:rPr>
          <w:rFonts w:ascii="Segoe UI" w:hAnsi="Segoe UI" w:cs="Segoe UI"/>
          <w:sz w:val="22"/>
          <w:szCs w:val="22"/>
        </w:rPr>
        <w:t xml:space="preserve"> </w:t>
      </w:r>
      <w:bookmarkEnd w:id="53"/>
      <w:r w:rsidRPr="0015340A">
        <w:rPr>
          <w:rFonts w:ascii="Segoe UI" w:hAnsi="Segoe UI" w:cs="Segoe UI"/>
          <w:sz w:val="22"/>
          <w:szCs w:val="22"/>
        </w:rPr>
        <w:t>předat Zhotoviteli Staveniště a Zhotovitel se zavazuje Staveniště převzít. O předání a</w:t>
      </w:r>
      <w:r w:rsidR="001C3752">
        <w:rPr>
          <w:rFonts w:ascii="Segoe UI" w:hAnsi="Segoe UI" w:cs="Segoe UI"/>
          <w:sz w:val="22"/>
          <w:szCs w:val="22"/>
        </w:rPr>
        <w:t> </w:t>
      </w:r>
      <w:r w:rsidRPr="0015340A">
        <w:rPr>
          <w:rFonts w:ascii="Segoe UI" w:hAnsi="Segoe UI" w:cs="Segoe UI"/>
          <w:sz w:val="22"/>
          <w:szCs w:val="22"/>
        </w:rPr>
        <w:t xml:space="preserve">převzetí Staveniště </w:t>
      </w:r>
      <w:proofErr w:type="gramStart"/>
      <w:r w:rsidRPr="0015340A">
        <w:rPr>
          <w:rFonts w:ascii="Segoe UI" w:hAnsi="Segoe UI" w:cs="Segoe UI"/>
          <w:sz w:val="22"/>
          <w:szCs w:val="22"/>
        </w:rPr>
        <w:t>sepíší</w:t>
      </w:r>
      <w:proofErr w:type="gramEnd"/>
      <w:r w:rsidRPr="0015340A">
        <w:rPr>
          <w:rFonts w:ascii="Segoe UI" w:hAnsi="Segoe UI" w:cs="Segoe UI"/>
          <w:sz w:val="22"/>
          <w:szCs w:val="22"/>
        </w:rPr>
        <w:t xml:space="preserve"> smluvní strany protokol v den předání Staveniště.</w:t>
      </w:r>
      <w:bookmarkEnd w:id="50"/>
      <w:r w:rsidRPr="0015340A">
        <w:rPr>
          <w:rFonts w:ascii="Segoe UI" w:hAnsi="Segoe UI" w:cs="Segoe UI"/>
          <w:sz w:val="22"/>
          <w:szCs w:val="22"/>
        </w:rPr>
        <w:t xml:space="preserve"> </w:t>
      </w:r>
    </w:p>
    <w:p w14:paraId="78375BF0" w14:textId="77777777" w:rsidR="0015340A" w:rsidRPr="0015340A" w:rsidRDefault="0015340A" w:rsidP="00E6299D">
      <w:pPr>
        <w:widowControl w:val="0"/>
        <w:numPr>
          <w:ilvl w:val="1"/>
          <w:numId w:val="7"/>
        </w:numPr>
        <w:tabs>
          <w:tab w:val="left" w:pos="426"/>
        </w:tabs>
        <w:spacing w:after="120" w:line="276" w:lineRule="auto"/>
        <w:ind w:left="425" w:hanging="425"/>
        <w:jc w:val="both"/>
        <w:rPr>
          <w:rFonts w:ascii="Segoe UI" w:hAnsi="Segoe UI" w:cs="Segoe UI"/>
          <w:sz w:val="22"/>
          <w:szCs w:val="22"/>
        </w:rPr>
      </w:pPr>
      <w:r w:rsidRPr="0015340A">
        <w:rPr>
          <w:rFonts w:ascii="Segoe UI" w:hAnsi="Segoe UI" w:cs="Segoe UI"/>
          <w:sz w:val="22"/>
          <w:szCs w:val="22"/>
        </w:rPr>
        <w:t>Dílo nebo jeho část vykazující prokazatelný nesoulad s Projektovou dokumentací či pokyny Objednatele je Zhotovitel povinen na žádost Objednatele ve formě zápisu do stavebního deníku odstranit</w:t>
      </w:r>
      <w:r w:rsidRPr="0015340A">
        <w:rPr>
          <w:rFonts w:ascii="Segoe UI" w:hAnsi="Segoe UI" w:cs="Segoe UI"/>
          <w:color w:val="0070C0"/>
          <w:sz w:val="22"/>
          <w:szCs w:val="22"/>
        </w:rPr>
        <w:t xml:space="preserve"> </w:t>
      </w:r>
      <w:r w:rsidRPr="0015340A">
        <w:rPr>
          <w:rFonts w:ascii="Segoe UI" w:hAnsi="Segoe UI" w:cs="Segoe UI"/>
          <w:sz w:val="22"/>
          <w:szCs w:val="22"/>
        </w:rPr>
        <w:t>ve lhůtě stanovené Objednatelem, která bude odpovídat časové náročnosti uvedení díla do souladu s Projektovou dokumentací či pokyny Objednatele. V případě, že tak Zhotovitel neučiní, je Objednatel oprávněn odstranit uvedené nedostatky třetí osobou na náklady Zhotovitele.</w:t>
      </w:r>
    </w:p>
    <w:p w14:paraId="7ECEF17B" w14:textId="77777777" w:rsidR="0015340A" w:rsidRPr="0015340A" w:rsidRDefault="0015340A" w:rsidP="00E6299D">
      <w:pPr>
        <w:widowControl w:val="0"/>
        <w:numPr>
          <w:ilvl w:val="1"/>
          <w:numId w:val="7"/>
        </w:numPr>
        <w:tabs>
          <w:tab w:val="left" w:pos="426"/>
        </w:tabs>
        <w:spacing w:after="120" w:line="276" w:lineRule="auto"/>
        <w:ind w:left="425" w:hanging="425"/>
        <w:jc w:val="both"/>
        <w:rPr>
          <w:rFonts w:ascii="Segoe UI" w:hAnsi="Segoe UI" w:cs="Segoe UI"/>
          <w:sz w:val="22"/>
          <w:szCs w:val="22"/>
        </w:rPr>
      </w:pPr>
      <w:r w:rsidRPr="0015340A">
        <w:rPr>
          <w:rFonts w:ascii="Segoe UI" w:hAnsi="Segoe UI" w:cs="Segoe UI"/>
          <w:sz w:val="22"/>
          <w:szCs w:val="22"/>
        </w:rPr>
        <w:t xml:space="preserve">Zhotovitel se zavazuje, že dílo bude mít obvyklé vlastnosti bezvadného díla obdobného charakteru jako dílo dle této smlouvy, zejména bude mít vlastnosti stanovené technickými normami, které se vztahují k materiálům a pracím prováděným na základě této smlouvy, a vyplývající z Projektové dokumentace, a bude způsobilé k neomezenému užívání k účelu dle této smlouvy. </w:t>
      </w:r>
    </w:p>
    <w:p w14:paraId="64130014" w14:textId="77777777"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Smluvní strany se dohodly, že bude-li v rámci díla dodáváno zboží, toto bude dodáno v I. jakosti, není-li v Projektové dokumentaci výslovně uvedeno jinak. Jakost dodávaných materiálů a konstrukcí bude dokladována předepsaným způsobem při kontrolních prohlídkách a při předání a převzetí díla.</w:t>
      </w:r>
    </w:p>
    <w:p w14:paraId="47F6FDF8" w14:textId="00894DED"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Zhotovitel je povinen na svůj náklad udržovat pořádek a čistotu na Staveništi, a to tak, že bude provádět úklid. Zároveň bude Zhotovitel průběžně, v souladu s právními předpisy o nakládání s</w:t>
      </w:r>
      <w:r w:rsidR="001C3752">
        <w:rPr>
          <w:rFonts w:ascii="Segoe UI" w:hAnsi="Segoe UI" w:cs="Segoe UI"/>
          <w:sz w:val="22"/>
          <w:szCs w:val="22"/>
        </w:rPr>
        <w:t> </w:t>
      </w:r>
      <w:r w:rsidRPr="0015340A">
        <w:rPr>
          <w:rFonts w:ascii="Segoe UI" w:hAnsi="Segoe UI" w:cs="Segoe UI"/>
          <w:sz w:val="22"/>
          <w:szCs w:val="22"/>
        </w:rPr>
        <w:t>odpady</w:t>
      </w:r>
      <w:r w:rsidR="001C3752">
        <w:rPr>
          <w:rFonts w:ascii="Segoe UI" w:hAnsi="Segoe UI" w:cs="Segoe UI"/>
          <w:sz w:val="22"/>
          <w:szCs w:val="22"/>
        </w:rPr>
        <w:t>,</w:t>
      </w:r>
      <w:r w:rsidRPr="0015340A">
        <w:rPr>
          <w:rFonts w:ascii="Segoe UI" w:hAnsi="Segoe UI" w:cs="Segoe UI"/>
          <w:sz w:val="22"/>
          <w:szCs w:val="22"/>
        </w:rPr>
        <w:t xml:space="preserve"> zajišťovat likvidaci odpadů vzniklých v souvislosti se zhotovováním díla (stavební suť, použité obaly apod.).</w:t>
      </w:r>
    </w:p>
    <w:p w14:paraId="6979F2DA" w14:textId="2E7F3E70"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Zhotovitel odpovídá za bezpečnost a ochranu zdraví při práci všech osob v prostoru Staveniště a zabezpečí, aby osoby podílející se na zhotovení díla a pohybující se po Staveništi byly vybaveny ochrannými pracovními pomůckami a řádně proškoleny v oblasti bezpečnosti a ochrany zdraví při práci. Zhotovitel nesmí umožnit bez souhlasu Objednatele přístup na Staveniště osobám, které se bezprostředně nepodílejí na provádění díla nebo jeho kontrole. Zhotovitel je povinen při provádění díla dle této smlouvy dostát svým povinnostem podle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1C3752">
        <w:rPr>
          <w:rFonts w:ascii="Segoe UI" w:hAnsi="Segoe UI" w:cs="Segoe UI"/>
          <w:sz w:val="22"/>
          <w:szCs w:val="22"/>
        </w:rPr>
        <w:t>,</w:t>
      </w:r>
      <w:r w:rsidRPr="0015340A">
        <w:rPr>
          <w:rFonts w:ascii="Segoe UI" w:hAnsi="Segoe UI" w:cs="Segoe UI"/>
          <w:sz w:val="22"/>
          <w:szCs w:val="22"/>
        </w:rPr>
        <w:t xml:space="preserve"> a dle prováděcích předpisů k tomuto zákonu, zejména nařízení vlády č. 591/2006 Sb., o bližších minimálních požadavcích na bezpečnost a ochranu zdraví při práci na staveništích.</w:t>
      </w:r>
    </w:p>
    <w:p w14:paraId="06667448" w14:textId="6DA43817"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lastRenderedPageBreak/>
        <w:t xml:space="preserve">Zhotovitel se zavazuje k poskytnutí nezbytné součinnosti Objednateli a jím pověřeným osobám, </w:t>
      </w:r>
      <w:r w:rsidR="00A22568">
        <w:rPr>
          <w:rFonts w:ascii="Segoe UI" w:hAnsi="Segoe UI" w:cs="Segoe UI"/>
          <w:sz w:val="22"/>
          <w:szCs w:val="22"/>
        </w:rPr>
        <w:t>TDS</w:t>
      </w:r>
      <w:r w:rsidRPr="0015340A">
        <w:rPr>
          <w:rFonts w:ascii="Segoe UI" w:hAnsi="Segoe UI" w:cs="Segoe UI"/>
          <w:sz w:val="22"/>
          <w:szCs w:val="22"/>
        </w:rPr>
        <w:t>, Koordinátorovi BOZP, AD i orgánům státní správy oprávněným ke kontrole na základě zvláštních předpisů, a to zejména ke kontrole provádění díla. Zhotovitel zejména v rámci Staveniště zajistí podmínky pro výkon funkce výše jmenovaných osob, a</w:t>
      </w:r>
      <w:r w:rsidR="001C3752">
        <w:rPr>
          <w:rFonts w:ascii="Segoe UI" w:hAnsi="Segoe UI" w:cs="Segoe UI"/>
          <w:sz w:val="22"/>
          <w:szCs w:val="22"/>
        </w:rPr>
        <w:t> </w:t>
      </w:r>
      <w:r w:rsidRPr="0015340A">
        <w:rPr>
          <w:rFonts w:ascii="Segoe UI" w:hAnsi="Segoe UI" w:cs="Segoe UI"/>
          <w:sz w:val="22"/>
          <w:szCs w:val="22"/>
        </w:rPr>
        <w:t xml:space="preserve">to v přiměřeném rozsahu. </w:t>
      </w:r>
    </w:p>
    <w:p w14:paraId="2387B4E4" w14:textId="77777777"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bookmarkStart w:id="54" w:name="_Ref132287812"/>
      <w:r w:rsidRPr="0015340A">
        <w:rPr>
          <w:rFonts w:ascii="Segoe UI" w:hAnsi="Segoe UI" w:cs="Segoe UI"/>
          <w:sz w:val="22"/>
          <w:szCs w:val="22"/>
        </w:rPr>
        <w:t>Kontrola prováděných prací bude realizována zejména v rámci kontrolních dnů, s tím, že:</w:t>
      </w:r>
      <w:bookmarkEnd w:id="54"/>
    </w:p>
    <w:p w14:paraId="2833544A" w14:textId="77777777" w:rsidR="0015340A" w:rsidRPr="0015340A" w:rsidRDefault="0015340A" w:rsidP="00E6299D">
      <w:pPr>
        <w:pStyle w:val="Smlouva-slo"/>
        <w:numPr>
          <w:ilvl w:val="0"/>
          <w:numId w:val="21"/>
        </w:numPr>
        <w:tabs>
          <w:tab w:val="clear" w:pos="360"/>
          <w:tab w:val="num" w:pos="709"/>
        </w:tabs>
        <w:spacing w:before="0" w:after="120" w:line="276" w:lineRule="auto"/>
        <w:ind w:left="709"/>
        <w:rPr>
          <w:rFonts w:ascii="Segoe UI" w:hAnsi="Segoe UI" w:cs="Segoe UI"/>
          <w:sz w:val="22"/>
          <w:szCs w:val="22"/>
        </w:rPr>
      </w:pPr>
      <w:r w:rsidRPr="0015340A">
        <w:rPr>
          <w:rFonts w:ascii="Segoe UI" w:hAnsi="Segoe UI" w:cs="Segoe UI"/>
          <w:sz w:val="22"/>
          <w:szCs w:val="22"/>
        </w:rPr>
        <w:t>kontrolní dny se budou konat dle potřeby, zpravidla jednou za 14 dnů,</w:t>
      </w:r>
    </w:p>
    <w:p w14:paraId="54355CF8" w14:textId="7CB71D09" w:rsidR="0015340A" w:rsidRPr="0015340A" w:rsidRDefault="0015340A" w:rsidP="00E6299D">
      <w:pPr>
        <w:pStyle w:val="Smlouva-slo"/>
        <w:numPr>
          <w:ilvl w:val="0"/>
          <w:numId w:val="21"/>
        </w:numPr>
        <w:tabs>
          <w:tab w:val="clear" w:pos="360"/>
          <w:tab w:val="num" w:pos="709"/>
        </w:tabs>
        <w:spacing w:before="0" w:after="120" w:line="276" w:lineRule="auto"/>
        <w:ind w:left="709"/>
        <w:rPr>
          <w:rFonts w:ascii="Segoe UI" w:hAnsi="Segoe UI" w:cs="Segoe UI"/>
          <w:sz w:val="22"/>
          <w:szCs w:val="22"/>
        </w:rPr>
      </w:pPr>
      <w:bookmarkStart w:id="55" w:name="_Ref132287831"/>
      <w:r w:rsidRPr="0015340A">
        <w:rPr>
          <w:rFonts w:ascii="Segoe UI" w:hAnsi="Segoe UI" w:cs="Segoe UI"/>
          <w:sz w:val="22"/>
          <w:szCs w:val="22"/>
        </w:rPr>
        <w:t>Zhotovitel je povinen písemně vyzvat Objednatele ke kontrole prací, které budou v</w:t>
      </w:r>
      <w:r w:rsidR="001C3752">
        <w:rPr>
          <w:rFonts w:ascii="Segoe UI" w:hAnsi="Segoe UI" w:cs="Segoe UI"/>
          <w:sz w:val="22"/>
          <w:szCs w:val="22"/>
        </w:rPr>
        <w:t> </w:t>
      </w:r>
      <w:r w:rsidRPr="0015340A">
        <w:rPr>
          <w:rFonts w:ascii="Segoe UI" w:hAnsi="Segoe UI" w:cs="Segoe UI"/>
          <w:sz w:val="22"/>
          <w:szCs w:val="22"/>
        </w:rPr>
        <w:t>dalším postupu prací zakryty nebo se stanou nepřístupnými. Výzva ke kontrole musí být písemná a doručená Objednateli nejméně 3 pracovní dny předem a současně zapsaná ve stavebním deníku. V případě, že Zhotovitel tento závazek nesplní, je povinen umožnit Objednateli provedení dodatečné kontroly a nese náklady s tím spojené,</w:t>
      </w:r>
      <w:bookmarkEnd w:id="55"/>
    </w:p>
    <w:p w14:paraId="1E3C77E1" w14:textId="517799BC" w:rsidR="0015340A" w:rsidRPr="0015340A" w:rsidRDefault="0015340A" w:rsidP="00E6299D">
      <w:pPr>
        <w:pStyle w:val="Smlouva-slo"/>
        <w:numPr>
          <w:ilvl w:val="0"/>
          <w:numId w:val="21"/>
        </w:numPr>
        <w:tabs>
          <w:tab w:val="clear" w:pos="360"/>
          <w:tab w:val="num" w:pos="709"/>
        </w:tabs>
        <w:spacing w:before="0" w:after="120" w:line="276" w:lineRule="auto"/>
        <w:ind w:left="709"/>
        <w:rPr>
          <w:rFonts w:ascii="Segoe UI" w:hAnsi="Segoe UI" w:cs="Segoe UI"/>
          <w:sz w:val="22"/>
          <w:szCs w:val="22"/>
        </w:rPr>
      </w:pPr>
      <w:bookmarkStart w:id="56" w:name="_Ref132287853"/>
      <w:r w:rsidRPr="0015340A">
        <w:rPr>
          <w:rFonts w:ascii="Segoe UI" w:hAnsi="Segoe UI" w:cs="Segoe UI"/>
          <w:sz w:val="22"/>
          <w:szCs w:val="22"/>
        </w:rPr>
        <w:t>Zhotovitel oznámí Objednateli 3 pracovní dny předem termín provádění zkoušek a</w:t>
      </w:r>
      <w:r w:rsidR="001C3752">
        <w:rPr>
          <w:rFonts w:ascii="Segoe UI" w:hAnsi="Segoe UI" w:cs="Segoe UI"/>
          <w:sz w:val="22"/>
          <w:szCs w:val="22"/>
        </w:rPr>
        <w:t> </w:t>
      </w:r>
      <w:r w:rsidRPr="0015340A">
        <w:rPr>
          <w:rFonts w:ascii="Segoe UI" w:hAnsi="Segoe UI" w:cs="Segoe UI"/>
          <w:sz w:val="22"/>
          <w:szCs w:val="22"/>
        </w:rPr>
        <w:t xml:space="preserve">seznámí Objednatele písemně s jejich výsledky do 7 dnů od jejich provedení. Provedené zkoušky jsou v ceně díla. Objednatel si vyhrazuje právo se k výsledkům zkoušek vyjádřit a v případě pochybností o jejich průkaznosti nařídit jejich opakování. Náklady na tyto dodatečné zkoušky jdou k tíži Zhotovitele v případě, že jejich výsledky </w:t>
      </w:r>
      <w:proofErr w:type="gramStart"/>
      <w:r w:rsidRPr="0015340A">
        <w:rPr>
          <w:rFonts w:ascii="Segoe UI" w:hAnsi="Segoe UI" w:cs="Segoe UI"/>
          <w:sz w:val="22"/>
          <w:szCs w:val="22"/>
        </w:rPr>
        <w:t>prokáží</w:t>
      </w:r>
      <w:proofErr w:type="gramEnd"/>
      <w:r w:rsidRPr="0015340A">
        <w:rPr>
          <w:rFonts w:ascii="Segoe UI" w:hAnsi="Segoe UI" w:cs="Segoe UI"/>
          <w:sz w:val="22"/>
          <w:szCs w:val="22"/>
        </w:rPr>
        <w:t xml:space="preserve"> pochybnosti Objednatele, v opačném případě hradí náklady na opakované zkoušky Objednatel,</w:t>
      </w:r>
      <w:bookmarkEnd w:id="56"/>
    </w:p>
    <w:p w14:paraId="10CFA7CA" w14:textId="7801932C" w:rsidR="0015340A" w:rsidRPr="0015340A" w:rsidRDefault="0015340A" w:rsidP="00E6299D">
      <w:pPr>
        <w:pStyle w:val="Smlouva-slo"/>
        <w:numPr>
          <w:ilvl w:val="0"/>
          <w:numId w:val="21"/>
        </w:numPr>
        <w:tabs>
          <w:tab w:val="clear" w:pos="360"/>
          <w:tab w:val="num" w:pos="709"/>
        </w:tabs>
        <w:spacing w:before="0" w:after="120" w:line="276" w:lineRule="auto"/>
        <w:ind w:left="709"/>
        <w:rPr>
          <w:rFonts w:ascii="Segoe UI" w:hAnsi="Segoe UI" w:cs="Segoe UI"/>
          <w:sz w:val="22"/>
          <w:szCs w:val="22"/>
        </w:rPr>
      </w:pPr>
      <w:r w:rsidRPr="0015340A">
        <w:rPr>
          <w:rFonts w:ascii="Segoe UI" w:hAnsi="Segoe UI" w:cs="Segoe UI"/>
          <w:sz w:val="22"/>
          <w:szCs w:val="22"/>
        </w:rPr>
        <w:t>termíny konání kontrolních dnů budou stanoveny v zápisu o předání Staveniště; v případě potřeby budou kontrolní dny konány také mimo předem stanovený termín, a</w:t>
      </w:r>
      <w:r w:rsidR="001C3752">
        <w:rPr>
          <w:rFonts w:ascii="Segoe UI" w:hAnsi="Segoe UI" w:cs="Segoe UI"/>
          <w:sz w:val="22"/>
          <w:szCs w:val="22"/>
        </w:rPr>
        <w:t> </w:t>
      </w:r>
      <w:r w:rsidRPr="0015340A">
        <w:rPr>
          <w:rFonts w:ascii="Segoe UI" w:hAnsi="Segoe UI" w:cs="Segoe UI"/>
          <w:sz w:val="22"/>
          <w:szCs w:val="22"/>
        </w:rPr>
        <w:t xml:space="preserve">to buď na základě dohody stran uvedené v zápisu z kontrolního dne, nebo na základě výzvy </w:t>
      </w:r>
      <w:r w:rsidR="00A22568">
        <w:rPr>
          <w:rFonts w:ascii="Segoe UI" w:hAnsi="Segoe UI" w:cs="Segoe UI"/>
          <w:sz w:val="22"/>
          <w:szCs w:val="22"/>
        </w:rPr>
        <w:t>TDS</w:t>
      </w:r>
      <w:r w:rsidRPr="0015340A">
        <w:rPr>
          <w:rFonts w:ascii="Segoe UI" w:hAnsi="Segoe UI" w:cs="Segoe UI"/>
          <w:sz w:val="22"/>
          <w:szCs w:val="22"/>
        </w:rPr>
        <w:t xml:space="preserve"> nebo AD,</w:t>
      </w:r>
    </w:p>
    <w:p w14:paraId="0964BAF1" w14:textId="7368B3C6" w:rsidR="0015340A" w:rsidRPr="0015340A" w:rsidRDefault="0015340A" w:rsidP="00E6299D">
      <w:pPr>
        <w:pStyle w:val="Smlouva-slo"/>
        <w:numPr>
          <w:ilvl w:val="0"/>
          <w:numId w:val="21"/>
        </w:numPr>
        <w:tabs>
          <w:tab w:val="clear" w:pos="360"/>
          <w:tab w:val="num" w:pos="709"/>
        </w:tabs>
        <w:spacing w:before="0" w:after="120" w:line="276" w:lineRule="auto"/>
        <w:ind w:left="709"/>
        <w:rPr>
          <w:rFonts w:ascii="Segoe UI" w:hAnsi="Segoe UI" w:cs="Segoe UI"/>
          <w:sz w:val="22"/>
          <w:szCs w:val="22"/>
        </w:rPr>
      </w:pPr>
      <w:r w:rsidRPr="0015340A">
        <w:rPr>
          <w:rFonts w:ascii="Segoe UI" w:hAnsi="Segoe UI" w:cs="Segoe UI"/>
          <w:sz w:val="22"/>
          <w:szCs w:val="22"/>
        </w:rPr>
        <w:t xml:space="preserve">kontrolní dny budou řízeny </w:t>
      </w:r>
      <w:r w:rsidR="00A22568">
        <w:rPr>
          <w:rFonts w:ascii="Segoe UI" w:hAnsi="Segoe UI" w:cs="Segoe UI"/>
          <w:sz w:val="22"/>
          <w:szCs w:val="22"/>
        </w:rPr>
        <w:t>TDS</w:t>
      </w:r>
      <w:r w:rsidRPr="0015340A">
        <w:rPr>
          <w:rFonts w:ascii="Segoe UI" w:hAnsi="Segoe UI" w:cs="Segoe UI"/>
          <w:sz w:val="22"/>
          <w:szCs w:val="22"/>
        </w:rPr>
        <w:t>,</w:t>
      </w:r>
    </w:p>
    <w:p w14:paraId="786458C2" w14:textId="1220AD3D" w:rsidR="0015340A" w:rsidRPr="0015340A" w:rsidRDefault="0015340A" w:rsidP="00E6299D">
      <w:pPr>
        <w:pStyle w:val="Smlouva-slo"/>
        <w:numPr>
          <w:ilvl w:val="0"/>
          <w:numId w:val="21"/>
        </w:numPr>
        <w:tabs>
          <w:tab w:val="clear" w:pos="360"/>
          <w:tab w:val="num" w:pos="709"/>
        </w:tabs>
        <w:spacing w:before="0" w:after="120" w:line="276" w:lineRule="auto"/>
        <w:ind w:left="709"/>
        <w:rPr>
          <w:rFonts w:ascii="Segoe UI" w:hAnsi="Segoe UI" w:cs="Segoe UI"/>
          <w:sz w:val="22"/>
          <w:szCs w:val="22"/>
        </w:rPr>
      </w:pPr>
      <w:r w:rsidRPr="0015340A">
        <w:rPr>
          <w:rFonts w:ascii="Segoe UI" w:hAnsi="Segoe UI" w:cs="Segoe UI"/>
          <w:sz w:val="22"/>
          <w:szCs w:val="22"/>
        </w:rPr>
        <w:t xml:space="preserve">z kontrolních dnů budou </w:t>
      </w:r>
      <w:r w:rsidR="00A22568">
        <w:rPr>
          <w:rFonts w:ascii="Segoe UI" w:hAnsi="Segoe UI" w:cs="Segoe UI"/>
          <w:sz w:val="22"/>
          <w:szCs w:val="22"/>
        </w:rPr>
        <w:t>TDS</w:t>
      </w:r>
      <w:r w:rsidRPr="0015340A">
        <w:rPr>
          <w:rFonts w:ascii="Segoe UI" w:hAnsi="Segoe UI" w:cs="Segoe UI"/>
          <w:sz w:val="22"/>
          <w:szCs w:val="22"/>
        </w:rPr>
        <w:t xml:space="preserve"> pořizovány zápisy, které budou Zhotoviteli zasílány v elektronické podobě. </w:t>
      </w:r>
    </w:p>
    <w:p w14:paraId="4C7196D4" w14:textId="34776583" w:rsidR="0015340A" w:rsidRDefault="0015340A" w:rsidP="000023AD">
      <w:pPr>
        <w:numPr>
          <w:ilvl w:val="1"/>
          <w:numId w:val="7"/>
        </w:numPr>
        <w:tabs>
          <w:tab w:val="left" w:pos="426"/>
        </w:tabs>
        <w:spacing w:after="120" w:line="276" w:lineRule="auto"/>
        <w:ind w:left="425" w:hanging="425"/>
        <w:jc w:val="both"/>
        <w:rPr>
          <w:rFonts w:ascii="Segoe UI" w:hAnsi="Segoe UI" w:cs="Segoe UI"/>
          <w:sz w:val="22"/>
          <w:szCs w:val="22"/>
        </w:rPr>
      </w:pPr>
      <w:r w:rsidRPr="0015340A">
        <w:rPr>
          <w:rFonts w:ascii="Segoe UI" w:hAnsi="Segoe UI" w:cs="Segoe UI"/>
          <w:sz w:val="22"/>
          <w:szCs w:val="22"/>
        </w:rPr>
        <w:t>Zhotovitel bere na vědomí, že je povinen odpovídajícím způsobem zajistit zabezpečení staveniště. Zhotovitel je především povinen staveniště oplocením zabezpečit proti vstupu nepovolaných osob.</w:t>
      </w:r>
    </w:p>
    <w:p w14:paraId="76A155FD" w14:textId="77777777" w:rsidR="001C0866" w:rsidRPr="001C0866" w:rsidRDefault="001C0866" w:rsidP="001C0866">
      <w:pPr>
        <w:widowControl w:val="0"/>
        <w:tabs>
          <w:tab w:val="left" w:pos="426"/>
        </w:tabs>
        <w:spacing w:after="120" w:line="276" w:lineRule="auto"/>
        <w:ind w:left="426"/>
        <w:jc w:val="both"/>
        <w:rPr>
          <w:rFonts w:ascii="Segoe UI" w:hAnsi="Segoe UI" w:cs="Segoe UI"/>
          <w:sz w:val="22"/>
          <w:szCs w:val="22"/>
        </w:rPr>
      </w:pPr>
    </w:p>
    <w:p w14:paraId="3CB420C0" w14:textId="77777777" w:rsidR="0015340A" w:rsidRPr="0015340A" w:rsidRDefault="0015340A" w:rsidP="00E6299D">
      <w:pPr>
        <w:keepNext/>
        <w:widowControl w:val="0"/>
        <w:numPr>
          <w:ilvl w:val="0"/>
          <w:numId w:val="7"/>
        </w:numPr>
        <w:spacing w:after="120" w:line="276" w:lineRule="auto"/>
        <w:ind w:left="0" w:firstLine="0"/>
        <w:jc w:val="center"/>
        <w:rPr>
          <w:rFonts w:ascii="Segoe UI" w:hAnsi="Segoe UI" w:cs="Segoe UI"/>
          <w:b/>
          <w:sz w:val="22"/>
          <w:szCs w:val="22"/>
        </w:rPr>
      </w:pPr>
      <w:r w:rsidRPr="0015340A">
        <w:rPr>
          <w:rFonts w:ascii="Segoe UI" w:hAnsi="Segoe UI" w:cs="Segoe UI"/>
          <w:b/>
          <w:sz w:val="22"/>
          <w:szCs w:val="22"/>
        </w:rPr>
        <w:t>Vedení stavebního deníku</w:t>
      </w:r>
    </w:p>
    <w:p w14:paraId="65594881" w14:textId="399BC0F2" w:rsidR="0015340A" w:rsidRPr="00441B91" w:rsidRDefault="00441B91" w:rsidP="00441B91">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441B91">
        <w:rPr>
          <w:rFonts w:ascii="Segoe UI" w:hAnsi="Segoe UI" w:cs="Segoe UI"/>
          <w:sz w:val="22"/>
          <w:szCs w:val="22"/>
        </w:rPr>
        <w:t xml:space="preserve">Zhotovitel povede od převzetí Staveniště stavební deník, který bude veden podle obecně závazných právních předpisů. </w:t>
      </w:r>
    </w:p>
    <w:p w14:paraId="2D3F6624" w14:textId="48A54DB4"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 xml:space="preserve">Zhotovitel se zavazuje, že stavební deník bude trvale, po celou dobu provádění díla </w:t>
      </w:r>
      <w:r w:rsidR="002A7227">
        <w:rPr>
          <w:rFonts w:ascii="Segoe UI" w:hAnsi="Segoe UI" w:cs="Segoe UI"/>
          <w:sz w:val="22"/>
          <w:szCs w:val="22"/>
        </w:rPr>
        <w:t xml:space="preserve">přístupný </w:t>
      </w:r>
      <w:r w:rsidR="003C379D">
        <w:rPr>
          <w:rFonts w:ascii="Segoe UI" w:hAnsi="Segoe UI" w:cs="Segoe UI"/>
          <w:sz w:val="22"/>
          <w:szCs w:val="22"/>
        </w:rPr>
        <w:t xml:space="preserve">na Staveništi. </w:t>
      </w:r>
      <w:r w:rsidR="003C379D" w:rsidRPr="003C379D">
        <w:rPr>
          <w:rFonts w:ascii="Segoe UI" w:hAnsi="Segoe UI" w:cs="Segoe UI"/>
          <w:sz w:val="22"/>
          <w:szCs w:val="22"/>
        </w:rPr>
        <w:t xml:space="preserve">Po </w:t>
      </w:r>
      <w:r w:rsidR="003C379D">
        <w:rPr>
          <w:rFonts w:ascii="Segoe UI" w:hAnsi="Segoe UI" w:cs="Segoe UI"/>
          <w:sz w:val="22"/>
          <w:szCs w:val="22"/>
        </w:rPr>
        <w:t xml:space="preserve">řádném </w:t>
      </w:r>
      <w:r w:rsidR="003C379D" w:rsidRPr="003C379D">
        <w:rPr>
          <w:rFonts w:ascii="Segoe UI" w:hAnsi="Segoe UI" w:cs="Segoe UI"/>
          <w:sz w:val="22"/>
          <w:szCs w:val="22"/>
        </w:rPr>
        <w:t xml:space="preserve">ukončení vedení stavebního deníku je Zhotovitel </w:t>
      </w:r>
      <w:r w:rsidR="003C379D" w:rsidRPr="003C379D">
        <w:rPr>
          <w:rFonts w:ascii="Segoe UI" w:hAnsi="Segoe UI" w:cs="Segoe UI"/>
          <w:sz w:val="22"/>
          <w:szCs w:val="22"/>
        </w:rPr>
        <w:lastRenderedPageBreak/>
        <w:t xml:space="preserve">povinen zajistit předání stavebního deníku </w:t>
      </w:r>
      <w:r w:rsidR="003C379D">
        <w:rPr>
          <w:rFonts w:ascii="Segoe UI" w:hAnsi="Segoe UI" w:cs="Segoe UI"/>
          <w:sz w:val="22"/>
          <w:szCs w:val="22"/>
        </w:rPr>
        <w:t>Objednateli</w:t>
      </w:r>
      <w:r w:rsidR="003C379D" w:rsidRPr="003C379D">
        <w:rPr>
          <w:rFonts w:ascii="Segoe UI" w:hAnsi="Segoe UI" w:cs="Segoe UI"/>
          <w:sz w:val="22"/>
          <w:szCs w:val="22"/>
        </w:rPr>
        <w:t xml:space="preserve"> v elektronickém formátu, a to tak, aby byla v souladu s příslušnými právními předpisy zajištěna archivace stavebního deníku</w:t>
      </w:r>
      <w:r w:rsidR="003C379D">
        <w:rPr>
          <w:rFonts w:ascii="Segoe UI" w:hAnsi="Segoe UI" w:cs="Segoe UI"/>
          <w:sz w:val="22"/>
          <w:szCs w:val="22"/>
        </w:rPr>
        <w:t>.</w:t>
      </w:r>
    </w:p>
    <w:p w14:paraId="743E2E6B" w14:textId="6A3CD4AB"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 xml:space="preserve">Objednatel, </w:t>
      </w:r>
      <w:r w:rsidR="00A22568">
        <w:rPr>
          <w:rFonts w:ascii="Segoe UI" w:hAnsi="Segoe UI" w:cs="Segoe UI"/>
          <w:sz w:val="22"/>
          <w:szCs w:val="22"/>
        </w:rPr>
        <w:t>TDS</w:t>
      </w:r>
      <w:r w:rsidRPr="0015340A">
        <w:rPr>
          <w:rFonts w:ascii="Segoe UI" w:hAnsi="Segoe UI" w:cs="Segoe UI"/>
          <w:sz w:val="22"/>
          <w:szCs w:val="22"/>
        </w:rPr>
        <w:t xml:space="preserve"> a Koordinátor BOZP má právo nahlížet do stavebního deníku, </w:t>
      </w:r>
      <w:bookmarkStart w:id="57" w:name="_Hlk504555015"/>
      <w:r w:rsidRPr="0015340A">
        <w:rPr>
          <w:rFonts w:ascii="Segoe UI" w:hAnsi="Segoe UI" w:cs="Segoe UI"/>
          <w:sz w:val="22"/>
          <w:szCs w:val="22"/>
        </w:rPr>
        <w:t xml:space="preserve">činit zápisy </w:t>
      </w:r>
      <w:bookmarkEnd w:id="57"/>
      <w:r w:rsidRPr="0015340A">
        <w:rPr>
          <w:rFonts w:ascii="Segoe UI" w:hAnsi="Segoe UI" w:cs="Segoe UI"/>
          <w:sz w:val="22"/>
          <w:szCs w:val="22"/>
        </w:rPr>
        <w:t xml:space="preserve">a k záznamům v něm uvedeným připojovat svá stanoviska. </w:t>
      </w:r>
      <w:bookmarkStart w:id="58" w:name="_Hlk504555054"/>
      <w:r w:rsidRPr="0015340A">
        <w:rPr>
          <w:rFonts w:ascii="Segoe UI" w:hAnsi="Segoe UI" w:cs="Segoe UI"/>
          <w:sz w:val="22"/>
          <w:szCs w:val="22"/>
        </w:rPr>
        <w:t xml:space="preserve">Koordinátor </w:t>
      </w:r>
      <w:bookmarkEnd w:id="58"/>
      <w:r w:rsidRPr="0015340A">
        <w:rPr>
          <w:rFonts w:ascii="Segoe UI" w:hAnsi="Segoe UI" w:cs="Segoe UI"/>
          <w:sz w:val="22"/>
          <w:szCs w:val="22"/>
        </w:rPr>
        <w:t>BOZP je oprávněn do stavebního deníku činit zápisy upozorňující na nedostatky v uplatňování požadavků na bezpečnost a ochranu zdraví při práci zjištěné na Staveništi.</w:t>
      </w:r>
    </w:p>
    <w:p w14:paraId="1087B9AF" w14:textId="028E793C" w:rsidR="0015340A" w:rsidRPr="0015340A" w:rsidRDefault="0015340A" w:rsidP="00441B91">
      <w:pPr>
        <w:keepNext/>
        <w:numPr>
          <w:ilvl w:val="1"/>
          <w:numId w:val="7"/>
        </w:numPr>
        <w:tabs>
          <w:tab w:val="left" w:pos="426"/>
        </w:tabs>
        <w:spacing w:after="120" w:line="276" w:lineRule="auto"/>
        <w:ind w:left="425" w:hanging="425"/>
        <w:jc w:val="both"/>
        <w:rPr>
          <w:rFonts w:ascii="Segoe UI" w:hAnsi="Segoe UI" w:cs="Segoe UI"/>
          <w:sz w:val="22"/>
          <w:szCs w:val="22"/>
        </w:rPr>
      </w:pPr>
      <w:r w:rsidRPr="0015340A">
        <w:rPr>
          <w:rFonts w:ascii="Segoe UI" w:hAnsi="Segoe UI" w:cs="Segoe UI"/>
          <w:sz w:val="22"/>
          <w:szCs w:val="22"/>
        </w:rPr>
        <w:t xml:space="preserve">V případě, kdy oprávněná osoba Zhotovitele nesouhlasí s provedeným záznamem Objednatele, </w:t>
      </w:r>
      <w:r w:rsidR="00A22568">
        <w:rPr>
          <w:rFonts w:ascii="Segoe UI" w:hAnsi="Segoe UI" w:cs="Segoe UI"/>
          <w:sz w:val="22"/>
          <w:szCs w:val="22"/>
        </w:rPr>
        <w:t>TDS</w:t>
      </w:r>
      <w:r w:rsidRPr="0015340A">
        <w:rPr>
          <w:rFonts w:ascii="Segoe UI" w:hAnsi="Segoe UI" w:cs="Segoe UI"/>
          <w:sz w:val="22"/>
          <w:szCs w:val="22"/>
        </w:rPr>
        <w:t xml:space="preserve"> nebo Koordinátora BOZP, je povinna připojit k záznamu do tří pracovních dnů své vyjádření. V opačném případě se má za to, že Zhotovitel s obsahem záznamu souhlasí. </w:t>
      </w:r>
    </w:p>
    <w:p w14:paraId="41EB16F6" w14:textId="77777777" w:rsidR="0015340A" w:rsidRPr="0015340A" w:rsidRDefault="0015340A" w:rsidP="00441B91">
      <w:pPr>
        <w:keepNext/>
        <w:numPr>
          <w:ilvl w:val="1"/>
          <w:numId w:val="7"/>
        </w:numPr>
        <w:tabs>
          <w:tab w:val="left" w:pos="426"/>
        </w:tabs>
        <w:spacing w:after="120" w:line="276" w:lineRule="auto"/>
        <w:ind w:left="425" w:hanging="425"/>
        <w:jc w:val="both"/>
        <w:rPr>
          <w:rFonts w:ascii="Segoe UI" w:hAnsi="Segoe UI" w:cs="Segoe UI"/>
          <w:sz w:val="22"/>
          <w:szCs w:val="22"/>
        </w:rPr>
      </w:pPr>
      <w:r w:rsidRPr="0015340A">
        <w:rPr>
          <w:rFonts w:ascii="Segoe UI" w:hAnsi="Segoe UI" w:cs="Segoe UI"/>
          <w:sz w:val="22"/>
          <w:szCs w:val="22"/>
        </w:rPr>
        <w:t>Jakýkoliv záznam ve stavebním deníku nelze považovat za změnu této smlouvy.</w:t>
      </w:r>
    </w:p>
    <w:p w14:paraId="72DCB188" w14:textId="77777777" w:rsidR="0015340A" w:rsidRPr="0015340A" w:rsidRDefault="0015340A" w:rsidP="0015340A">
      <w:pPr>
        <w:widowControl w:val="0"/>
        <w:tabs>
          <w:tab w:val="num" w:pos="426"/>
        </w:tabs>
        <w:spacing w:after="120" w:line="276" w:lineRule="auto"/>
        <w:jc w:val="both"/>
        <w:rPr>
          <w:rFonts w:ascii="Segoe UI" w:hAnsi="Segoe UI" w:cs="Segoe UI"/>
          <w:b/>
          <w:snapToGrid w:val="0"/>
          <w:sz w:val="22"/>
          <w:szCs w:val="22"/>
        </w:rPr>
      </w:pPr>
    </w:p>
    <w:p w14:paraId="1793AA44" w14:textId="77777777" w:rsidR="0015340A" w:rsidRPr="0015340A" w:rsidRDefault="0015340A" w:rsidP="00E6299D">
      <w:pPr>
        <w:widowControl w:val="0"/>
        <w:numPr>
          <w:ilvl w:val="0"/>
          <w:numId w:val="7"/>
        </w:numPr>
        <w:spacing w:after="120" w:line="276" w:lineRule="auto"/>
        <w:ind w:left="0" w:firstLine="0"/>
        <w:jc w:val="center"/>
        <w:rPr>
          <w:rFonts w:ascii="Segoe UI" w:hAnsi="Segoe UI" w:cs="Segoe UI"/>
          <w:b/>
          <w:sz w:val="22"/>
          <w:szCs w:val="22"/>
        </w:rPr>
      </w:pPr>
      <w:bookmarkStart w:id="59" w:name="_Ref138150701"/>
      <w:r w:rsidRPr="0015340A">
        <w:rPr>
          <w:rFonts w:ascii="Segoe UI" w:hAnsi="Segoe UI" w:cs="Segoe UI"/>
          <w:b/>
          <w:sz w:val="22"/>
          <w:szCs w:val="22"/>
        </w:rPr>
        <w:t>Předávání a přejímání plnění</w:t>
      </w:r>
      <w:bookmarkEnd w:id="59"/>
    </w:p>
    <w:p w14:paraId="16F7AFEC" w14:textId="62EAAAF4"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bookmarkStart w:id="60" w:name="_Ref132280238"/>
      <w:r w:rsidRPr="0015340A">
        <w:rPr>
          <w:rFonts w:ascii="Segoe UI" w:hAnsi="Segoe UI" w:cs="Segoe UI"/>
          <w:sz w:val="22"/>
          <w:szCs w:val="22"/>
        </w:rPr>
        <w:t xml:space="preserve">Zhotovitel nejpozději 15 dnů předem oznámí písemně Objednateli, že dílo je připraveno k převzetí. Na základě tohoto oznámení Objednatel prostřednictvím </w:t>
      </w:r>
      <w:r w:rsidR="00A22568">
        <w:rPr>
          <w:rFonts w:ascii="Segoe UI" w:hAnsi="Segoe UI" w:cs="Segoe UI"/>
          <w:sz w:val="22"/>
          <w:szCs w:val="22"/>
        </w:rPr>
        <w:t>TDS</w:t>
      </w:r>
      <w:r w:rsidRPr="0015340A">
        <w:rPr>
          <w:rFonts w:ascii="Segoe UI" w:hAnsi="Segoe UI" w:cs="Segoe UI"/>
          <w:sz w:val="22"/>
          <w:szCs w:val="22"/>
        </w:rPr>
        <w:t xml:space="preserve"> svolá předávací a přejímací řízení. Zhotovitel dílo předá a Objednatel převezme formou zápisu o předání a</w:t>
      </w:r>
      <w:r w:rsidR="00B461C3">
        <w:rPr>
          <w:rFonts w:ascii="Segoe UI" w:hAnsi="Segoe UI" w:cs="Segoe UI"/>
          <w:sz w:val="22"/>
          <w:szCs w:val="22"/>
        </w:rPr>
        <w:t> </w:t>
      </w:r>
      <w:r w:rsidRPr="0015340A">
        <w:rPr>
          <w:rFonts w:ascii="Segoe UI" w:hAnsi="Segoe UI" w:cs="Segoe UI"/>
          <w:sz w:val="22"/>
          <w:szCs w:val="22"/>
        </w:rPr>
        <w:t>převzetí díla připraveného Objednatelem, který bude podepsán oběma smluvními stranami. K předání a převzetí díla dojde rovněž v případě, že toto</w:t>
      </w:r>
      <w:r w:rsidRPr="0015340A" w:rsidDel="00072A15">
        <w:rPr>
          <w:rFonts w:ascii="Segoe UI" w:hAnsi="Segoe UI" w:cs="Segoe UI"/>
          <w:sz w:val="22"/>
          <w:szCs w:val="22"/>
        </w:rPr>
        <w:t xml:space="preserve"> </w:t>
      </w:r>
      <w:r w:rsidRPr="0015340A">
        <w:rPr>
          <w:rFonts w:ascii="Segoe UI" w:hAnsi="Segoe UI" w:cs="Segoe UI"/>
          <w:sz w:val="22"/>
          <w:szCs w:val="22"/>
        </w:rPr>
        <w:t>bude vykazovat Drobné vady</w:t>
      </w:r>
      <w:r w:rsidR="009A3ECB">
        <w:rPr>
          <w:rFonts w:ascii="Segoe UI" w:hAnsi="Segoe UI" w:cs="Segoe UI"/>
          <w:sz w:val="22"/>
          <w:szCs w:val="22"/>
        </w:rPr>
        <w:t>.</w:t>
      </w:r>
      <w:bookmarkEnd w:id="60"/>
    </w:p>
    <w:p w14:paraId="3724B392" w14:textId="5FAD30AD"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 xml:space="preserve">Převzetí díla s Drobnými vadami nemá vliv na povinnost Zhotovitele odstranit Drobné vady bezodkladně, nejpozději ve lhůtě dle odst. </w:t>
      </w:r>
      <w:r w:rsidRPr="0015340A">
        <w:rPr>
          <w:rFonts w:ascii="Segoe UI" w:hAnsi="Segoe UI" w:cs="Segoe UI"/>
          <w:sz w:val="22"/>
          <w:szCs w:val="22"/>
        </w:rPr>
        <w:fldChar w:fldCharType="begin"/>
      </w:r>
      <w:r w:rsidRPr="0015340A">
        <w:rPr>
          <w:rFonts w:ascii="Segoe UI" w:hAnsi="Segoe UI" w:cs="Segoe UI"/>
          <w:sz w:val="22"/>
          <w:szCs w:val="22"/>
        </w:rPr>
        <w:instrText xml:space="preserve"> REF _Ref435356705 \r \h  \* MERGEFORMAT </w:instrText>
      </w:r>
      <w:r w:rsidRPr="0015340A">
        <w:rPr>
          <w:rFonts w:ascii="Segoe UI" w:hAnsi="Segoe UI" w:cs="Segoe UI"/>
          <w:sz w:val="22"/>
          <w:szCs w:val="22"/>
        </w:rPr>
      </w:r>
      <w:r w:rsidRPr="0015340A">
        <w:rPr>
          <w:rFonts w:ascii="Segoe UI" w:hAnsi="Segoe UI" w:cs="Segoe UI"/>
          <w:sz w:val="22"/>
          <w:szCs w:val="22"/>
        </w:rPr>
        <w:fldChar w:fldCharType="separate"/>
      </w:r>
      <w:r w:rsidR="008C68BF">
        <w:rPr>
          <w:rFonts w:ascii="Segoe UI" w:hAnsi="Segoe UI" w:cs="Segoe UI"/>
          <w:sz w:val="22"/>
          <w:szCs w:val="22"/>
        </w:rPr>
        <w:t>III.1</w:t>
      </w:r>
      <w:r w:rsidRPr="0015340A">
        <w:rPr>
          <w:rFonts w:ascii="Segoe UI" w:hAnsi="Segoe UI" w:cs="Segoe UI"/>
          <w:sz w:val="22"/>
          <w:szCs w:val="22"/>
        </w:rPr>
        <w:fldChar w:fldCharType="end"/>
      </w:r>
      <w:r w:rsidR="00B461C3">
        <w:rPr>
          <w:rFonts w:ascii="Segoe UI" w:hAnsi="Segoe UI" w:cs="Segoe UI"/>
          <w:sz w:val="22"/>
          <w:szCs w:val="22"/>
        </w:rPr>
        <w:t>.</w:t>
      </w:r>
      <w:r w:rsidRPr="0015340A">
        <w:rPr>
          <w:rFonts w:ascii="Segoe UI" w:hAnsi="Segoe UI" w:cs="Segoe UI"/>
          <w:sz w:val="22"/>
          <w:szCs w:val="22"/>
        </w:rPr>
        <w:t xml:space="preserve"> této smlouvy.</w:t>
      </w:r>
    </w:p>
    <w:p w14:paraId="1609C2C8" w14:textId="31AA38C8"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bookmarkStart w:id="61" w:name="_Ref132286602"/>
      <w:bookmarkStart w:id="62" w:name="_Hlk504555107"/>
      <w:r w:rsidRPr="0015340A">
        <w:rPr>
          <w:rFonts w:ascii="Segoe UI" w:hAnsi="Segoe UI" w:cs="Segoe UI"/>
          <w:sz w:val="22"/>
          <w:szCs w:val="22"/>
        </w:rPr>
        <w:t>Zhotovitel je nejpozději s oznámením připravenosti díla k převzetí dle odst.</w:t>
      </w:r>
      <w:r w:rsidR="00C6117E">
        <w:rPr>
          <w:rFonts w:ascii="Segoe UI" w:hAnsi="Segoe UI" w:cs="Segoe UI"/>
          <w:sz w:val="22"/>
          <w:szCs w:val="22"/>
        </w:rPr>
        <w:t xml:space="preserve"> </w:t>
      </w:r>
      <w:r w:rsidR="00D724FF">
        <w:rPr>
          <w:rFonts w:ascii="Segoe UI" w:hAnsi="Segoe UI" w:cs="Segoe UI"/>
          <w:sz w:val="22"/>
          <w:szCs w:val="22"/>
        </w:rPr>
        <w:fldChar w:fldCharType="begin"/>
      </w:r>
      <w:r w:rsidR="00D724FF">
        <w:rPr>
          <w:rFonts w:ascii="Segoe UI" w:hAnsi="Segoe UI" w:cs="Segoe UI"/>
          <w:sz w:val="22"/>
          <w:szCs w:val="22"/>
        </w:rPr>
        <w:instrText xml:space="preserve"> REF _Ref132280238 \r \h </w:instrText>
      </w:r>
      <w:r w:rsidR="00D724FF">
        <w:rPr>
          <w:rFonts w:ascii="Segoe UI" w:hAnsi="Segoe UI" w:cs="Segoe UI"/>
          <w:sz w:val="22"/>
          <w:szCs w:val="22"/>
        </w:rPr>
      </w:r>
      <w:r w:rsidR="00D724FF">
        <w:rPr>
          <w:rFonts w:ascii="Segoe UI" w:hAnsi="Segoe UI" w:cs="Segoe UI"/>
          <w:sz w:val="22"/>
          <w:szCs w:val="22"/>
        </w:rPr>
        <w:fldChar w:fldCharType="separate"/>
      </w:r>
      <w:r w:rsidR="008C68BF">
        <w:rPr>
          <w:rFonts w:ascii="Segoe UI" w:hAnsi="Segoe UI" w:cs="Segoe UI"/>
          <w:sz w:val="22"/>
          <w:szCs w:val="22"/>
        </w:rPr>
        <w:t>X.1</w:t>
      </w:r>
      <w:r w:rsidR="00D724FF">
        <w:rPr>
          <w:rFonts w:ascii="Segoe UI" w:hAnsi="Segoe UI" w:cs="Segoe UI"/>
          <w:sz w:val="22"/>
          <w:szCs w:val="22"/>
        </w:rPr>
        <w:fldChar w:fldCharType="end"/>
      </w:r>
      <w:r w:rsidR="00B461C3">
        <w:rPr>
          <w:rFonts w:ascii="Segoe UI" w:hAnsi="Segoe UI" w:cs="Segoe UI"/>
          <w:sz w:val="22"/>
          <w:szCs w:val="22"/>
        </w:rPr>
        <w:t>.</w:t>
      </w:r>
      <w:r w:rsidR="00D724FF">
        <w:rPr>
          <w:rFonts w:ascii="Segoe UI" w:hAnsi="Segoe UI" w:cs="Segoe UI"/>
          <w:sz w:val="22"/>
          <w:szCs w:val="22"/>
        </w:rPr>
        <w:t xml:space="preserve"> </w:t>
      </w:r>
      <w:r w:rsidRPr="0015340A">
        <w:rPr>
          <w:rFonts w:ascii="Segoe UI" w:hAnsi="Segoe UI" w:cs="Segoe UI"/>
          <w:sz w:val="22"/>
          <w:szCs w:val="22"/>
        </w:rPr>
        <w:t xml:space="preserve">této smlouvy povinen oznámit písemně </w:t>
      </w:r>
      <w:r w:rsidR="00A22568">
        <w:rPr>
          <w:rFonts w:ascii="Segoe UI" w:hAnsi="Segoe UI" w:cs="Segoe UI"/>
          <w:sz w:val="22"/>
          <w:szCs w:val="22"/>
        </w:rPr>
        <w:t>TDS</w:t>
      </w:r>
      <w:r w:rsidRPr="0015340A">
        <w:rPr>
          <w:rFonts w:ascii="Segoe UI" w:hAnsi="Segoe UI" w:cs="Segoe UI"/>
          <w:sz w:val="22"/>
          <w:szCs w:val="22"/>
        </w:rPr>
        <w:t xml:space="preserve"> a Objednateli všechny skutečnosti vedoucí k potřebě provedení dodatečných prací dle odst. </w:t>
      </w:r>
      <w:r w:rsidR="00C6117E">
        <w:rPr>
          <w:rFonts w:ascii="Segoe UI" w:hAnsi="Segoe UI" w:cs="Segoe UI"/>
          <w:sz w:val="22"/>
          <w:szCs w:val="22"/>
        </w:rPr>
        <w:fldChar w:fldCharType="begin"/>
      </w:r>
      <w:r w:rsidR="00C6117E">
        <w:rPr>
          <w:rFonts w:ascii="Segoe UI" w:hAnsi="Segoe UI" w:cs="Segoe UI"/>
          <w:sz w:val="22"/>
          <w:szCs w:val="22"/>
        </w:rPr>
        <w:instrText xml:space="preserve"> REF _Ref132285464 \r \h </w:instrText>
      </w:r>
      <w:r w:rsidR="00C6117E">
        <w:rPr>
          <w:rFonts w:ascii="Segoe UI" w:hAnsi="Segoe UI" w:cs="Segoe UI"/>
          <w:sz w:val="22"/>
          <w:szCs w:val="22"/>
        </w:rPr>
      </w:r>
      <w:r w:rsidR="00C6117E">
        <w:rPr>
          <w:rFonts w:ascii="Segoe UI" w:hAnsi="Segoe UI" w:cs="Segoe UI"/>
          <w:sz w:val="22"/>
          <w:szCs w:val="22"/>
        </w:rPr>
        <w:fldChar w:fldCharType="separate"/>
      </w:r>
      <w:r w:rsidR="008C68BF">
        <w:rPr>
          <w:rFonts w:ascii="Segoe UI" w:hAnsi="Segoe UI" w:cs="Segoe UI"/>
          <w:sz w:val="22"/>
          <w:szCs w:val="22"/>
        </w:rPr>
        <w:t>VI.1</w:t>
      </w:r>
      <w:r w:rsidR="00C6117E">
        <w:rPr>
          <w:rFonts w:ascii="Segoe UI" w:hAnsi="Segoe UI" w:cs="Segoe UI"/>
          <w:sz w:val="22"/>
          <w:szCs w:val="22"/>
        </w:rPr>
        <w:fldChar w:fldCharType="end"/>
      </w:r>
      <w:r w:rsidR="00B461C3">
        <w:rPr>
          <w:rFonts w:ascii="Segoe UI" w:hAnsi="Segoe UI" w:cs="Segoe UI"/>
          <w:sz w:val="22"/>
          <w:szCs w:val="22"/>
        </w:rPr>
        <w:t>.</w:t>
      </w:r>
      <w:r w:rsidR="00C6117E">
        <w:rPr>
          <w:rFonts w:ascii="Segoe UI" w:hAnsi="Segoe UI" w:cs="Segoe UI"/>
          <w:sz w:val="22"/>
          <w:szCs w:val="22"/>
        </w:rPr>
        <w:t xml:space="preserve"> </w:t>
      </w:r>
      <w:r w:rsidRPr="0015340A">
        <w:rPr>
          <w:rFonts w:ascii="Segoe UI" w:hAnsi="Segoe UI" w:cs="Segoe UI"/>
          <w:sz w:val="22"/>
          <w:szCs w:val="22"/>
        </w:rPr>
        <w:t xml:space="preserve">této smlouvy a/nebo skutečnosti vedoucí k potřebě záměny jedné nebo více položek oceněného soupisu prací dle odst. </w:t>
      </w:r>
      <w:r w:rsidR="00D51E0E">
        <w:rPr>
          <w:rFonts w:ascii="Segoe UI" w:hAnsi="Segoe UI" w:cs="Segoe UI"/>
          <w:sz w:val="22"/>
          <w:szCs w:val="22"/>
        </w:rPr>
        <w:fldChar w:fldCharType="begin"/>
      </w:r>
      <w:r w:rsidR="00D51E0E">
        <w:rPr>
          <w:rFonts w:ascii="Segoe UI" w:hAnsi="Segoe UI" w:cs="Segoe UI"/>
          <w:sz w:val="22"/>
          <w:szCs w:val="22"/>
        </w:rPr>
        <w:instrText xml:space="preserve"> REF _Ref84223420 \n \h </w:instrText>
      </w:r>
      <w:r w:rsidR="00D51E0E">
        <w:rPr>
          <w:rFonts w:ascii="Segoe UI" w:hAnsi="Segoe UI" w:cs="Segoe UI"/>
          <w:sz w:val="22"/>
          <w:szCs w:val="22"/>
        </w:rPr>
      </w:r>
      <w:r w:rsidR="00D51E0E">
        <w:rPr>
          <w:rFonts w:ascii="Segoe UI" w:hAnsi="Segoe UI" w:cs="Segoe UI"/>
          <w:sz w:val="22"/>
          <w:szCs w:val="22"/>
        </w:rPr>
        <w:fldChar w:fldCharType="separate"/>
      </w:r>
      <w:r w:rsidR="008C68BF">
        <w:rPr>
          <w:rFonts w:ascii="Segoe UI" w:hAnsi="Segoe UI" w:cs="Segoe UI"/>
          <w:sz w:val="22"/>
          <w:szCs w:val="22"/>
        </w:rPr>
        <w:t>VI.4</w:t>
      </w:r>
      <w:r w:rsidR="00D51E0E">
        <w:rPr>
          <w:rFonts w:ascii="Segoe UI" w:hAnsi="Segoe UI" w:cs="Segoe UI"/>
          <w:sz w:val="22"/>
          <w:szCs w:val="22"/>
        </w:rPr>
        <w:fldChar w:fldCharType="end"/>
      </w:r>
      <w:r w:rsidR="00B461C3">
        <w:rPr>
          <w:rFonts w:ascii="Segoe UI" w:hAnsi="Segoe UI" w:cs="Segoe UI"/>
          <w:sz w:val="22"/>
          <w:szCs w:val="22"/>
        </w:rPr>
        <w:t>.</w:t>
      </w:r>
      <w:r w:rsidR="00D51E0E">
        <w:rPr>
          <w:rFonts w:ascii="Segoe UI" w:hAnsi="Segoe UI" w:cs="Segoe UI"/>
          <w:sz w:val="22"/>
          <w:szCs w:val="22"/>
        </w:rPr>
        <w:t xml:space="preserve"> </w:t>
      </w:r>
      <w:r w:rsidRPr="0015340A">
        <w:rPr>
          <w:rFonts w:ascii="Segoe UI" w:hAnsi="Segoe UI" w:cs="Segoe UI"/>
          <w:sz w:val="22"/>
          <w:szCs w:val="22"/>
        </w:rPr>
        <w:t xml:space="preserve">této smlouvy a/nebo skutečnosti vedoucí k neprovedení prací </w:t>
      </w:r>
      <w:bookmarkStart w:id="63" w:name="_Hlk535350534"/>
      <w:r w:rsidRPr="0015340A">
        <w:rPr>
          <w:rFonts w:ascii="Segoe UI" w:hAnsi="Segoe UI" w:cs="Segoe UI"/>
          <w:sz w:val="22"/>
          <w:szCs w:val="22"/>
        </w:rPr>
        <w:t xml:space="preserve">dle odst. </w:t>
      </w:r>
      <w:bookmarkEnd w:id="63"/>
      <w:r w:rsidR="00D51E0E">
        <w:rPr>
          <w:rFonts w:ascii="Segoe UI" w:hAnsi="Segoe UI" w:cs="Segoe UI"/>
          <w:sz w:val="22"/>
          <w:szCs w:val="22"/>
        </w:rPr>
        <w:fldChar w:fldCharType="begin"/>
      </w:r>
      <w:r w:rsidR="00D51E0E">
        <w:rPr>
          <w:rFonts w:ascii="Segoe UI" w:hAnsi="Segoe UI" w:cs="Segoe UI"/>
          <w:sz w:val="22"/>
          <w:szCs w:val="22"/>
        </w:rPr>
        <w:instrText xml:space="preserve"> REF _Ref138757505 \n \h </w:instrText>
      </w:r>
      <w:r w:rsidR="00D51E0E">
        <w:rPr>
          <w:rFonts w:ascii="Segoe UI" w:hAnsi="Segoe UI" w:cs="Segoe UI"/>
          <w:sz w:val="22"/>
          <w:szCs w:val="22"/>
        </w:rPr>
      </w:r>
      <w:r w:rsidR="00D51E0E">
        <w:rPr>
          <w:rFonts w:ascii="Segoe UI" w:hAnsi="Segoe UI" w:cs="Segoe UI"/>
          <w:sz w:val="22"/>
          <w:szCs w:val="22"/>
        </w:rPr>
        <w:fldChar w:fldCharType="separate"/>
      </w:r>
      <w:r w:rsidR="008C68BF">
        <w:rPr>
          <w:rFonts w:ascii="Segoe UI" w:hAnsi="Segoe UI" w:cs="Segoe UI"/>
          <w:sz w:val="22"/>
          <w:szCs w:val="22"/>
        </w:rPr>
        <w:t>VI.1</w:t>
      </w:r>
      <w:r w:rsidR="00D51E0E">
        <w:rPr>
          <w:rFonts w:ascii="Segoe UI" w:hAnsi="Segoe UI" w:cs="Segoe UI"/>
          <w:sz w:val="22"/>
          <w:szCs w:val="22"/>
        </w:rPr>
        <w:fldChar w:fldCharType="end"/>
      </w:r>
      <w:r w:rsidR="00B461C3">
        <w:rPr>
          <w:rFonts w:ascii="Segoe UI" w:hAnsi="Segoe UI" w:cs="Segoe UI"/>
          <w:sz w:val="22"/>
          <w:szCs w:val="22"/>
        </w:rPr>
        <w:t>.</w:t>
      </w:r>
      <w:r w:rsidR="00D51E0E">
        <w:rPr>
          <w:rFonts w:ascii="Segoe UI" w:hAnsi="Segoe UI" w:cs="Segoe UI"/>
          <w:sz w:val="22"/>
          <w:szCs w:val="22"/>
        </w:rPr>
        <w:t xml:space="preserve"> </w:t>
      </w:r>
      <w:r w:rsidRPr="0015340A">
        <w:rPr>
          <w:rFonts w:ascii="Segoe UI" w:hAnsi="Segoe UI" w:cs="Segoe UI"/>
          <w:sz w:val="22"/>
          <w:szCs w:val="22"/>
        </w:rPr>
        <w:t>této smlouvy.</w:t>
      </w:r>
      <w:bookmarkEnd w:id="61"/>
    </w:p>
    <w:bookmarkEnd w:id="62"/>
    <w:p w14:paraId="0F8224DD" w14:textId="281A9CE0"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 xml:space="preserve">Zhotovitel se zavazuje ve sjednané lhůtě písemně vyzvat Objednatele k předání a převzetí díla. Zhotovitel je povinen zajistit u přejímacího řízení účast svých smluvních partnerů, jejichž účast je k řádnému předání a převzetí díla nutná. Ze strany Objednatele se přejímacího řízení zúčastní zejména </w:t>
      </w:r>
      <w:r w:rsidR="00A22568">
        <w:rPr>
          <w:rFonts w:ascii="Segoe UI" w:hAnsi="Segoe UI" w:cs="Segoe UI"/>
          <w:sz w:val="22"/>
          <w:szCs w:val="22"/>
        </w:rPr>
        <w:t>TDS</w:t>
      </w:r>
      <w:r w:rsidRPr="0015340A">
        <w:rPr>
          <w:rFonts w:ascii="Segoe UI" w:hAnsi="Segoe UI" w:cs="Segoe UI"/>
          <w:sz w:val="22"/>
          <w:szCs w:val="22"/>
        </w:rPr>
        <w:t xml:space="preserve"> a AD.</w:t>
      </w:r>
    </w:p>
    <w:p w14:paraId="0ECCDA3A" w14:textId="1EAA8AA6"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bookmarkStart w:id="64" w:name="_Hlk504555713"/>
      <w:r w:rsidRPr="0015340A">
        <w:rPr>
          <w:rFonts w:ascii="Segoe UI" w:hAnsi="Segoe UI" w:cs="Segoe UI"/>
          <w:sz w:val="22"/>
          <w:szCs w:val="22"/>
        </w:rPr>
        <w:t xml:space="preserve">Nepředá-li Zhotovitel Objednateli všechny změnové listy nezbytné k úpravě smluvních vztahů, nemůže Objednatel dílo převzít, neboť předávané dílo nebude odpovídat sjednanému dílu dle této smlouvy. Do doby, než budou dodatečné práce dle odst. </w:t>
      </w:r>
      <w:r w:rsidR="00C6117E">
        <w:rPr>
          <w:rFonts w:ascii="Segoe UI" w:hAnsi="Segoe UI" w:cs="Segoe UI"/>
          <w:sz w:val="22"/>
          <w:szCs w:val="22"/>
        </w:rPr>
        <w:fldChar w:fldCharType="begin"/>
      </w:r>
      <w:r w:rsidR="00C6117E">
        <w:rPr>
          <w:rFonts w:ascii="Segoe UI" w:hAnsi="Segoe UI" w:cs="Segoe UI"/>
          <w:sz w:val="22"/>
          <w:szCs w:val="22"/>
        </w:rPr>
        <w:instrText xml:space="preserve"> REF _Ref132285464 \r \h </w:instrText>
      </w:r>
      <w:r w:rsidR="00C6117E">
        <w:rPr>
          <w:rFonts w:ascii="Segoe UI" w:hAnsi="Segoe UI" w:cs="Segoe UI"/>
          <w:sz w:val="22"/>
          <w:szCs w:val="22"/>
        </w:rPr>
      </w:r>
      <w:r w:rsidR="00C6117E">
        <w:rPr>
          <w:rFonts w:ascii="Segoe UI" w:hAnsi="Segoe UI" w:cs="Segoe UI"/>
          <w:sz w:val="22"/>
          <w:szCs w:val="22"/>
        </w:rPr>
        <w:fldChar w:fldCharType="separate"/>
      </w:r>
      <w:r w:rsidR="008C68BF">
        <w:rPr>
          <w:rFonts w:ascii="Segoe UI" w:hAnsi="Segoe UI" w:cs="Segoe UI"/>
          <w:sz w:val="22"/>
          <w:szCs w:val="22"/>
        </w:rPr>
        <w:t>VI.1</w:t>
      </w:r>
      <w:r w:rsidR="00C6117E">
        <w:rPr>
          <w:rFonts w:ascii="Segoe UI" w:hAnsi="Segoe UI" w:cs="Segoe UI"/>
          <w:sz w:val="22"/>
          <w:szCs w:val="22"/>
        </w:rPr>
        <w:fldChar w:fldCharType="end"/>
      </w:r>
      <w:r w:rsidR="00B461C3">
        <w:rPr>
          <w:rFonts w:ascii="Segoe UI" w:hAnsi="Segoe UI" w:cs="Segoe UI"/>
          <w:sz w:val="22"/>
          <w:szCs w:val="22"/>
        </w:rPr>
        <w:t>.</w:t>
      </w:r>
      <w:r w:rsidRPr="0015340A">
        <w:rPr>
          <w:rFonts w:ascii="Segoe UI" w:hAnsi="Segoe UI" w:cs="Segoe UI"/>
          <w:sz w:val="22"/>
          <w:szCs w:val="22"/>
        </w:rPr>
        <w:t xml:space="preserve"> této smlouvy a/nebo záměny jedné nebo více položek oceněného soupisu prací dle odst. </w:t>
      </w:r>
      <w:r w:rsidR="00D51E0E">
        <w:rPr>
          <w:rFonts w:ascii="Segoe UI" w:hAnsi="Segoe UI" w:cs="Segoe UI"/>
          <w:sz w:val="22"/>
          <w:szCs w:val="22"/>
        </w:rPr>
        <w:fldChar w:fldCharType="begin"/>
      </w:r>
      <w:r w:rsidR="00D51E0E">
        <w:rPr>
          <w:rFonts w:ascii="Segoe UI" w:hAnsi="Segoe UI" w:cs="Segoe UI"/>
          <w:sz w:val="22"/>
          <w:szCs w:val="22"/>
        </w:rPr>
        <w:instrText xml:space="preserve"> REF _Ref84223420 \n \h </w:instrText>
      </w:r>
      <w:r w:rsidR="00D51E0E">
        <w:rPr>
          <w:rFonts w:ascii="Segoe UI" w:hAnsi="Segoe UI" w:cs="Segoe UI"/>
          <w:sz w:val="22"/>
          <w:szCs w:val="22"/>
        </w:rPr>
      </w:r>
      <w:r w:rsidR="00D51E0E">
        <w:rPr>
          <w:rFonts w:ascii="Segoe UI" w:hAnsi="Segoe UI" w:cs="Segoe UI"/>
          <w:sz w:val="22"/>
          <w:szCs w:val="22"/>
        </w:rPr>
        <w:fldChar w:fldCharType="separate"/>
      </w:r>
      <w:r w:rsidR="008C68BF">
        <w:rPr>
          <w:rFonts w:ascii="Segoe UI" w:hAnsi="Segoe UI" w:cs="Segoe UI"/>
          <w:sz w:val="22"/>
          <w:szCs w:val="22"/>
        </w:rPr>
        <w:t>VI.4</w:t>
      </w:r>
      <w:r w:rsidR="00D51E0E">
        <w:rPr>
          <w:rFonts w:ascii="Segoe UI" w:hAnsi="Segoe UI" w:cs="Segoe UI"/>
          <w:sz w:val="22"/>
          <w:szCs w:val="22"/>
        </w:rPr>
        <w:fldChar w:fldCharType="end"/>
      </w:r>
      <w:r w:rsidR="00B461C3">
        <w:rPr>
          <w:rFonts w:ascii="Segoe UI" w:hAnsi="Segoe UI" w:cs="Segoe UI"/>
          <w:sz w:val="22"/>
          <w:szCs w:val="22"/>
        </w:rPr>
        <w:t>.</w:t>
      </w:r>
      <w:r w:rsidR="00D51E0E">
        <w:rPr>
          <w:rFonts w:ascii="Segoe UI" w:hAnsi="Segoe UI" w:cs="Segoe UI"/>
          <w:sz w:val="22"/>
          <w:szCs w:val="22"/>
        </w:rPr>
        <w:t xml:space="preserve"> </w:t>
      </w:r>
      <w:r w:rsidRPr="0015340A">
        <w:rPr>
          <w:rFonts w:ascii="Segoe UI" w:hAnsi="Segoe UI" w:cs="Segoe UI"/>
          <w:sz w:val="22"/>
          <w:szCs w:val="22"/>
        </w:rPr>
        <w:t>této smlouvy sjednány dodatkem k této smlouvě, se u prací provedených v rozporu s </w:t>
      </w:r>
      <w:r w:rsidR="00D51E0E">
        <w:rPr>
          <w:rFonts w:ascii="Segoe UI" w:hAnsi="Segoe UI" w:cs="Segoe UI"/>
          <w:sz w:val="22"/>
          <w:szCs w:val="22"/>
        </w:rPr>
        <w:t>odst</w:t>
      </w:r>
      <w:r w:rsidRPr="0015340A">
        <w:rPr>
          <w:rFonts w:ascii="Segoe UI" w:hAnsi="Segoe UI" w:cs="Segoe UI"/>
          <w:sz w:val="22"/>
          <w:szCs w:val="22"/>
        </w:rPr>
        <w:t xml:space="preserve">. </w:t>
      </w:r>
      <w:r w:rsidR="00D51E0E">
        <w:rPr>
          <w:rFonts w:ascii="Segoe UI" w:hAnsi="Segoe UI" w:cs="Segoe UI"/>
          <w:sz w:val="22"/>
          <w:szCs w:val="22"/>
        </w:rPr>
        <w:fldChar w:fldCharType="begin"/>
      </w:r>
      <w:r w:rsidR="00D51E0E">
        <w:rPr>
          <w:rFonts w:ascii="Segoe UI" w:hAnsi="Segoe UI" w:cs="Segoe UI"/>
          <w:sz w:val="22"/>
          <w:szCs w:val="22"/>
        </w:rPr>
        <w:instrText xml:space="preserve"> REF _Ref84582465 \n \h </w:instrText>
      </w:r>
      <w:r w:rsidR="00D51E0E">
        <w:rPr>
          <w:rFonts w:ascii="Segoe UI" w:hAnsi="Segoe UI" w:cs="Segoe UI"/>
          <w:sz w:val="22"/>
          <w:szCs w:val="22"/>
        </w:rPr>
      </w:r>
      <w:r w:rsidR="00D51E0E">
        <w:rPr>
          <w:rFonts w:ascii="Segoe UI" w:hAnsi="Segoe UI" w:cs="Segoe UI"/>
          <w:sz w:val="22"/>
          <w:szCs w:val="22"/>
        </w:rPr>
        <w:fldChar w:fldCharType="separate"/>
      </w:r>
      <w:r w:rsidR="008C68BF">
        <w:rPr>
          <w:rFonts w:ascii="Segoe UI" w:hAnsi="Segoe UI" w:cs="Segoe UI"/>
          <w:sz w:val="22"/>
          <w:szCs w:val="22"/>
        </w:rPr>
        <w:t>VI.2</w:t>
      </w:r>
      <w:r w:rsidR="00D51E0E">
        <w:rPr>
          <w:rFonts w:ascii="Segoe UI" w:hAnsi="Segoe UI" w:cs="Segoe UI"/>
          <w:sz w:val="22"/>
          <w:szCs w:val="22"/>
        </w:rPr>
        <w:fldChar w:fldCharType="end"/>
      </w:r>
      <w:r w:rsidR="00B461C3">
        <w:rPr>
          <w:rFonts w:ascii="Segoe UI" w:hAnsi="Segoe UI" w:cs="Segoe UI"/>
          <w:sz w:val="22"/>
          <w:szCs w:val="22"/>
        </w:rPr>
        <w:t>.</w:t>
      </w:r>
      <w:r w:rsidR="00D51E0E">
        <w:rPr>
          <w:rFonts w:ascii="Segoe UI" w:hAnsi="Segoe UI" w:cs="Segoe UI"/>
          <w:sz w:val="22"/>
          <w:szCs w:val="22"/>
        </w:rPr>
        <w:t xml:space="preserve"> </w:t>
      </w:r>
      <w:r w:rsidRPr="0015340A">
        <w:rPr>
          <w:rFonts w:ascii="Segoe UI" w:hAnsi="Segoe UI" w:cs="Segoe UI"/>
          <w:sz w:val="22"/>
          <w:szCs w:val="22"/>
        </w:rPr>
        <w:t xml:space="preserve">a/nebo </w:t>
      </w:r>
      <w:r w:rsidR="00D51E0E">
        <w:rPr>
          <w:rFonts w:ascii="Segoe UI" w:hAnsi="Segoe UI" w:cs="Segoe UI"/>
          <w:sz w:val="22"/>
          <w:szCs w:val="22"/>
        </w:rPr>
        <w:fldChar w:fldCharType="begin"/>
      </w:r>
      <w:r w:rsidR="00D51E0E">
        <w:rPr>
          <w:rFonts w:ascii="Segoe UI" w:hAnsi="Segoe UI" w:cs="Segoe UI"/>
          <w:sz w:val="22"/>
          <w:szCs w:val="22"/>
        </w:rPr>
        <w:instrText xml:space="preserve"> REF _Ref138757237 \n \h </w:instrText>
      </w:r>
      <w:r w:rsidR="00D51E0E">
        <w:rPr>
          <w:rFonts w:ascii="Segoe UI" w:hAnsi="Segoe UI" w:cs="Segoe UI"/>
          <w:sz w:val="22"/>
          <w:szCs w:val="22"/>
        </w:rPr>
      </w:r>
      <w:r w:rsidR="00D51E0E">
        <w:rPr>
          <w:rFonts w:ascii="Segoe UI" w:hAnsi="Segoe UI" w:cs="Segoe UI"/>
          <w:sz w:val="22"/>
          <w:szCs w:val="22"/>
        </w:rPr>
        <w:fldChar w:fldCharType="separate"/>
      </w:r>
      <w:r w:rsidR="008C68BF">
        <w:rPr>
          <w:rFonts w:ascii="Segoe UI" w:hAnsi="Segoe UI" w:cs="Segoe UI"/>
          <w:sz w:val="22"/>
          <w:szCs w:val="22"/>
        </w:rPr>
        <w:t>VI.5</w:t>
      </w:r>
      <w:r w:rsidR="00D51E0E">
        <w:rPr>
          <w:rFonts w:ascii="Segoe UI" w:hAnsi="Segoe UI" w:cs="Segoe UI"/>
          <w:sz w:val="22"/>
          <w:szCs w:val="22"/>
        </w:rPr>
        <w:fldChar w:fldCharType="end"/>
      </w:r>
      <w:r w:rsidR="00B461C3">
        <w:rPr>
          <w:rFonts w:ascii="Segoe UI" w:hAnsi="Segoe UI" w:cs="Segoe UI"/>
          <w:sz w:val="22"/>
          <w:szCs w:val="22"/>
        </w:rPr>
        <w:t>.</w:t>
      </w:r>
      <w:r w:rsidR="00D51E0E">
        <w:rPr>
          <w:rFonts w:ascii="Segoe UI" w:hAnsi="Segoe UI" w:cs="Segoe UI"/>
          <w:sz w:val="22"/>
          <w:szCs w:val="22"/>
        </w:rPr>
        <w:t xml:space="preserve"> </w:t>
      </w:r>
      <w:r w:rsidRPr="0015340A">
        <w:rPr>
          <w:rFonts w:ascii="Segoe UI" w:hAnsi="Segoe UI" w:cs="Segoe UI"/>
          <w:sz w:val="22"/>
          <w:szCs w:val="22"/>
        </w:rPr>
        <w:t xml:space="preserve">této smlouvy jedná o nesjednané práce. V případě, že z důvodu </w:t>
      </w:r>
      <w:r w:rsidRPr="0015340A">
        <w:rPr>
          <w:rFonts w:ascii="Segoe UI" w:hAnsi="Segoe UI" w:cs="Segoe UI"/>
          <w:sz w:val="22"/>
          <w:szCs w:val="22"/>
        </w:rPr>
        <w:lastRenderedPageBreak/>
        <w:t xml:space="preserve">nedodržení povinností Zhotovitele dle odst. </w:t>
      </w:r>
      <w:r w:rsidR="00C6117E">
        <w:rPr>
          <w:rFonts w:ascii="Segoe UI" w:hAnsi="Segoe UI" w:cs="Segoe UI"/>
          <w:sz w:val="22"/>
          <w:szCs w:val="22"/>
        </w:rPr>
        <w:fldChar w:fldCharType="begin"/>
      </w:r>
      <w:r w:rsidR="00C6117E">
        <w:rPr>
          <w:rFonts w:ascii="Segoe UI" w:hAnsi="Segoe UI" w:cs="Segoe UI"/>
          <w:sz w:val="22"/>
          <w:szCs w:val="22"/>
        </w:rPr>
        <w:instrText xml:space="preserve"> REF _Ref132286602 \r \h </w:instrText>
      </w:r>
      <w:r w:rsidR="00C6117E">
        <w:rPr>
          <w:rFonts w:ascii="Segoe UI" w:hAnsi="Segoe UI" w:cs="Segoe UI"/>
          <w:sz w:val="22"/>
          <w:szCs w:val="22"/>
        </w:rPr>
      </w:r>
      <w:r w:rsidR="00C6117E">
        <w:rPr>
          <w:rFonts w:ascii="Segoe UI" w:hAnsi="Segoe UI" w:cs="Segoe UI"/>
          <w:sz w:val="22"/>
          <w:szCs w:val="22"/>
        </w:rPr>
        <w:fldChar w:fldCharType="separate"/>
      </w:r>
      <w:r w:rsidR="008C68BF">
        <w:rPr>
          <w:rFonts w:ascii="Segoe UI" w:hAnsi="Segoe UI" w:cs="Segoe UI"/>
          <w:sz w:val="22"/>
          <w:szCs w:val="22"/>
        </w:rPr>
        <w:t>X.3</w:t>
      </w:r>
      <w:r w:rsidR="00C6117E">
        <w:rPr>
          <w:rFonts w:ascii="Segoe UI" w:hAnsi="Segoe UI" w:cs="Segoe UI"/>
          <w:sz w:val="22"/>
          <w:szCs w:val="22"/>
        </w:rPr>
        <w:fldChar w:fldCharType="end"/>
      </w:r>
      <w:r w:rsidR="00B461C3">
        <w:rPr>
          <w:rFonts w:ascii="Segoe UI" w:hAnsi="Segoe UI" w:cs="Segoe UI"/>
          <w:sz w:val="22"/>
          <w:szCs w:val="22"/>
        </w:rPr>
        <w:t>.</w:t>
      </w:r>
      <w:r w:rsidR="00C6117E">
        <w:rPr>
          <w:rFonts w:ascii="Segoe UI" w:hAnsi="Segoe UI" w:cs="Segoe UI"/>
          <w:sz w:val="22"/>
          <w:szCs w:val="22"/>
        </w:rPr>
        <w:t xml:space="preserve"> </w:t>
      </w:r>
      <w:r w:rsidRPr="0015340A">
        <w:rPr>
          <w:rFonts w:ascii="Segoe UI" w:hAnsi="Segoe UI" w:cs="Segoe UI"/>
          <w:sz w:val="22"/>
          <w:szCs w:val="22"/>
        </w:rPr>
        <w:t xml:space="preserve">a/nebo </w:t>
      </w:r>
      <w:r w:rsidR="00D51E0E">
        <w:rPr>
          <w:rFonts w:ascii="Segoe UI" w:hAnsi="Segoe UI" w:cs="Segoe UI"/>
          <w:sz w:val="22"/>
          <w:szCs w:val="22"/>
        </w:rPr>
        <w:fldChar w:fldCharType="begin"/>
      </w:r>
      <w:r w:rsidR="00D51E0E">
        <w:rPr>
          <w:rFonts w:ascii="Segoe UI" w:hAnsi="Segoe UI" w:cs="Segoe UI"/>
          <w:sz w:val="22"/>
          <w:szCs w:val="22"/>
        </w:rPr>
        <w:instrText xml:space="preserve"> REF _Ref138757505 \n \h </w:instrText>
      </w:r>
      <w:r w:rsidR="00D51E0E">
        <w:rPr>
          <w:rFonts w:ascii="Segoe UI" w:hAnsi="Segoe UI" w:cs="Segoe UI"/>
          <w:sz w:val="22"/>
          <w:szCs w:val="22"/>
        </w:rPr>
      </w:r>
      <w:r w:rsidR="00D51E0E">
        <w:rPr>
          <w:rFonts w:ascii="Segoe UI" w:hAnsi="Segoe UI" w:cs="Segoe UI"/>
          <w:sz w:val="22"/>
          <w:szCs w:val="22"/>
        </w:rPr>
        <w:fldChar w:fldCharType="separate"/>
      </w:r>
      <w:r w:rsidR="008C68BF">
        <w:rPr>
          <w:rFonts w:ascii="Segoe UI" w:hAnsi="Segoe UI" w:cs="Segoe UI"/>
          <w:sz w:val="22"/>
          <w:szCs w:val="22"/>
        </w:rPr>
        <w:t>VI.1</w:t>
      </w:r>
      <w:r w:rsidR="00D51E0E">
        <w:rPr>
          <w:rFonts w:ascii="Segoe UI" w:hAnsi="Segoe UI" w:cs="Segoe UI"/>
          <w:sz w:val="22"/>
          <w:szCs w:val="22"/>
        </w:rPr>
        <w:fldChar w:fldCharType="end"/>
      </w:r>
      <w:r w:rsidR="00B461C3">
        <w:rPr>
          <w:rFonts w:ascii="Segoe UI" w:hAnsi="Segoe UI" w:cs="Segoe UI"/>
          <w:sz w:val="22"/>
          <w:szCs w:val="22"/>
        </w:rPr>
        <w:t>.</w:t>
      </w:r>
      <w:r w:rsidR="00D51E0E">
        <w:rPr>
          <w:rFonts w:ascii="Segoe UI" w:hAnsi="Segoe UI" w:cs="Segoe UI"/>
          <w:sz w:val="22"/>
          <w:szCs w:val="22"/>
        </w:rPr>
        <w:t xml:space="preserve"> </w:t>
      </w:r>
      <w:r w:rsidRPr="0015340A">
        <w:rPr>
          <w:rFonts w:ascii="Segoe UI" w:hAnsi="Segoe UI" w:cs="Segoe UI"/>
          <w:sz w:val="22"/>
          <w:szCs w:val="22"/>
        </w:rPr>
        <w:t xml:space="preserve">této smlouvy nebude možno dílo převzít ve Finální lhůtě, bude Zhotovitel v prodlení se splněním </w:t>
      </w:r>
      <w:r w:rsidRPr="0015340A">
        <w:rPr>
          <w:rFonts w:ascii="Segoe UI" w:hAnsi="Segoe UI" w:cs="Segoe UI"/>
          <w:snapToGrid w:val="0"/>
          <w:sz w:val="22"/>
          <w:szCs w:val="22"/>
        </w:rPr>
        <w:t>závazku Zhotovitele s</w:t>
      </w:r>
      <w:r w:rsidR="00B461C3">
        <w:rPr>
          <w:rFonts w:ascii="Segoe UI" w:hAnsi="Segoe UI" w:cs="Segoe UI"/>
          <w:snapToGrid w:val="0"/>
          <w:sz w:val="22"/>
          <w:szCs w:val="22"/>
        </w:rPr>
        <w:t> </w:t>
      </w:r>
      <w:r w:rsidRPr="0015340A">
        <w:rPr>
          <w:rFonts w:ascii="Segoe UI" w:hAnsi="Segoe UI" w:cs="Segoe UI"/>
          <w:snapToGrid w:val="0"/>
          <w:sz w:val="22"/>
          <w:szCs w:val="22"/>
        </w:rPr>
        <w:t xml:space="preserve">dokončením Stavby a jejím předáním Objednateli ve sjednané lhůtě o dobu, která vznikne v přímé souvislosti s nesplněním povinností Zhotovitele </w:t>
      </w:r>
      <w:r w:rsidRPr="0015340A">
        <w:rPr>
          <w:rFonts w:ascii="Segoe UI" w:hAnsi="Segoe UI" w:cs="Segoe UI"/>
          <w:sz w:val="22"/>
          <w:szCs w:val="22"/>
        </w:rPr>
        <w:t xml:space="preserve">dle odst. </w:t>
      </w:r>
      <w:r w:rsidR="00C6117E">
        <w:rPr>
          <w:rFonts w:ascii="Segoe UI" w:hAnsi="Segoe UI" w:cs="Segoe UI"/>
          <w:sz w:val="22"/>
          <w:szCs w:val="22"/>
        </w:rPr>
        <w:fldChar w:fldCharType="begin"/>
      </w:r>
      <w:r w:rsidR="00C6117E">
        <w:rPr>
          <w:rFonts w:ascii="Segoe UI" w:hAnsi="Segoe UI" w:cs="Segoe UI"/>
          <w:sz w:val="22"/>
          <w:szCs w:val="22"/>
        </w:rPr>
        <w:instrText xml:space="preserve"> REF _Ref132286602 \r \h </w:instrText>
      </w:r>
      <w:r w:rsidR="00C6117E">
        <w:rPr>
          <w:rFonts w:ascii="Segoe UI" w:hAnsi="Segoe UI" w:cs="Segoe UI"/>
          <w:sz w:val="22"/>
          <w:szCs w:val="22"/>
        </w:rPr>
      </w:r>
      <w:r w:rsidR="00C6117E">
        <w:rPr>
          <w:rFonts w:ascii="Segoe UI" w:hAnsi="Segoe UI" w:cs="Segoe UI"/>
          <w:sz w:val="22"/>
          <w:szCs w:val="22"/>
        </w:rPr>
        <w:fldChar w:fldCharType="separate"/>
      </w:r>
      <w:r w:rsidR="008C68BF">
        <w:rPr>
          <w:rFonts w:ascii="Segoe UI" w:hAnsi="Segoe UI" w:cs="Segoe UI"/>
          <w:sz w:val="22"/>
          <w:szCs w:val="22"/>
        </w:rPr>
        <w:t>X.3</w:t>
      </w:r>
      <w:r w:rsidR="00C6117E">
        <w:rPr>
          <w:rFonts w:ascii="Segoe UI" w:hAnsi="Segoe UI" w:cs="Segoe UI"/>
          <w:sz w:val="22"/>
          <w:szCs w:val="22"/>
        </w:rPr>
        <w:fldChar w:fldCharType="end"/>
      </w:r>
      <w:r w:rsidR="00B461C3">
        <w:rPr>
          <w:rFonts w:ascii="Segoe UI" w:hAnsi="Segoe UI" w:cs="Segoe UI"/>
          <w:sz w:val="22"/>
          <w:szCs w:val="22"/>
        </w:rPr>
        <w:t>.</w:t>
      </w:r>
      <w:r w:rsidRPr="0015340A">
        <w:rPr>
          <w:rFonts w:ascii="Segoe UI" w:hAnsi="Segoe UI" w:cs="Segoe UI"/>
          <w:sz w:val="22"/>
          <w:szCs w:val="22"/>
        </w:rPr>
        <w:t xml:space="preserve"> a/nebo </w:t>
      </w:r>
      <w:r w:rsidR="00D51E0E">
        <w:rPr>
          <w:rFonts w:ascii="Segoe UI" w:hAnsi="Segoe UI" w:cs="Segoe UI"/>
          <w:sz w:val="22"/>
          <w:szCs w:val="22"/>
        </w:rPr>
        <w:fldChar w:fldCharType="begin"/>
      </w:r>
      <w:r w:rsidR="00D51E0E">
        <w:rPr>
          <w:rFonts w:ascii="Segoe UI" w:hAnsi="Segoe UI" w:cs="Segoe UI"/>
          <w:sz w:val="22"/>
          <w:szCs w:val="22"/>
        </w:rPr>
        <w:instrText xml:space="preserve"> REF _Ref138757505 \n \h </w:instrText>
      </w:r>
      <w:r w:rsidR="00D51E0E">
        <w:rPr>
          <w:rFonts w:ascii="Segoe UI" w:hAnsi="Segoe UI" w:cs="Segoe UI"/>
          <w:sz w:val="22"/>
          <w:szCs w:val="22"/>
        </w:rPr>
      </w:r>
      <w:r w:rsidR="00D51E0E">
        <w:rPr>
          <w:rFonts w:ascii="Segoe UI" w:hAnsi="Segoe UI" w:cs="Segoe UI"/>
          <w:sz w:val="22"/>
          <w:szCs w:val="22"/>
        </w:rPr>
        <w:fldChar w:fldCharType="separate"/>
      </w:r>
      <w:r w:rsidR="008C68BF">
        <w:rPr>
          <w:rFonts w:ascii="Segoe UI" w:hAnsi="Segoe UI" w:cs="Segoe UI"/>
          <w:sz w:val="22"/>
          <w:szCs w:val="22"/>
        </w:rPr>
        <w:t>VI.1</w:t>
      </w:r>
      <w:r w:rsidR="00D51E0E">
        <w:rPr>
          <w:rFonts w:ascii="Segoe UI" w:hAnsi="Segoe UI" w:cs="Segoe UI"/>
          <w:sz w:val="22"/>
          <w:szCs w:val="22"/>
        </w:rPr>
        <w:fldChar w:fldCharType="end"/>
      </w:r>
      <w:r w:rsidR="00B461C3">
        <w:rPr>
          <w:rFonts w:ascii="Segoe UI" w:hAnsi="Segoe UI" w:cs="Segoe UI"/>
          <w:sz w:val="22"/>
          <w:szCs w:val="22"/>
        </w:rPr>
        <w:t>.</w:t>
      </w:r>
      <w:r w:rsidR="00D51E0E">
        <w:rPr>
          <w:rFonts w:ascii="Segoe UI" w:hAnsi="Segoe UI" w:cs="Segoe UI"/>
          <w:sz w:val="22"/>
          <w:szCs w:val="22"/>
        </w:rPr>
        <w:t xml:space="preserve"> </w:t>
      </w:r>
      <w:r w:rsidRPr="0015340A">
        <w:rPr>
          <w:rFonts w:ascii="Segoe UI" w:hAnsi="Segoe UI" w:cs="Segoe UI"/>
          <w:sz w:val="22"/>
          <w:szCs w:val="22"/>
        </w:rPr>
        <w:t>této smlouvy</w:t>
      </w:r>
      <w:r w:rsidRPr="0015340A">
        <w:rPr>
          <w:rFonts w:ascii="Segoe UI" w:hAnsi="Segoe UI" w:cs="Segoe UI"/>
          <w:snapToGrid w:val="0"/>
          <w:sz w:val="22"/>
          <w:szCs w:val="22"/>
        </w:rPr>
        <w:t>.</w:t>
      </w:r>
    </w:p>
    <w:p w14:paraId="63DC8F6D" w14:textId="77777777" w:rsidR="0015340A" w:rsidRPr="0015340A" w:rsidRDefault="0015340A" w:rsidP="00B461C3">
      <w:pPr>
        <w:keepNext/>
        <w:numPr>
          <w:ilvl w:val="1"/>
          <w:numId w:val="7"/>
        </w:numPr>
        <w:tabs>
          <w:tab w:val="left" w:pos="426"/>
        </w:tabs>
        <w:spacing w:after="120" w:line="276" w:lineRule="auto"/>
        <w:ind w:left="426" w:hanging="426"/>
        <w:jc w:val="both"/>
        <w:rPr>
          <w:rFonts w:ascii="Segoe UI" w:hAnsi="Segoe UI" w:cs="Segoe UI"/>
          <w:sz w:val="22"/>
          <w:szCs w:val="22"/>
        </w:rPr>
      </w:pPr>
      <w:bookmarkStart w:id="65" w:name="_Ref132286845"/>
      <w:bookmarkEnd w:id="64"/>
      <w:r w:rsidRPr="0015340A">
        <w:rPr>
          <w:rFonts w:ascii="Segoe UI" w:hAnsi="Segoe UI" w:cs="Segoe UI"/>
          <w:sz w:val="22"/>
          <w:szCs w:val="22"/>
        </w:rPr>
        <w:t>Dílo je převzato zápisem podepsaným oprávněnými zástupci obou smluvních stran. Přejímací zápis obsahuje zejména:</w:t>
      </w:r>
      <w:bookmarkEnd w:id="65"/>
    </w:p>
    <w:p w14:paraId="1F7736D2" w14:textId="77777777" w:rsidR="0015340A" w:rsidRPr="0015340A" w:rsidRDefault="0015340A" w:rsidP="00B461C3">
      <w:pPr>
        <w:keepNext/>
        <w:numPr>
          <w:ilvl w:val="0"/>
          <w:numId w:val="5"/>
        </w:numPr>
        <w:tabs>
          <w:tab w:val="clear" w:pos="2340"/>
          <w:tab w:val="num" w:pos="1080"/>
          <w:tab w:val="num" w:pos="1800"/>
        </w:tabs>
        <w:spacing w:after="120" w:line="276" w:lineRule="auto"/>
        <w:ind w:left="1080"/>
        <w:jc w:val="both"/>
        <w:rPr>
          <w:rFonts w:ascii="Segoe UI" w:hAnsi="Segoe UI" w:cs="Segoe UI"/>
          <w:sz w:val="22"/>
          <w:szCs w:val="22"/>
        </w:rPr>
      </w:pPr>
      <w:r w:rsidRPr="0015340A">
        <w:rPr>
          <w:rFonts w:ascii="Segoe UI" w:hAnsi="Segoe UI" w:cs="Segoe UI"/>
          <w:sz w:val="22"/>
          <w:szCs w:val="22"/>
        </w:rPr>
        <w:t>označení předmětu díla,</w:t>
      </w:r>
    </w:p>
    <w:p w14:paraId="3B7ED12F" w14:textId="77777777" w:rsidR="0015340A" w:rsidRPr="0015340A" w:rsidRDefault="0015340A" w:rsidP="00B461C3">
      <w:pPr>
        <w:keepNext/>
        <w:numPr>
          <w:ilvl w:val="0"/>
          <w:numId w:val="5"/>
        </w:numPr>
        <w:tabs>
          <w:tab w:val="clear" w:pos="2340"/>
          <w:tab w:val="num" w:pos="1080"/>
          <w:tab w:val="num" w:pos="1800"/>
        </w:tabs>
        <w:spacing w:after="120" w:line="276" w:lineRule="auto"/>
        <w:ind w:left="1080"/>
        <w:jc w:val="both"/>
        <w:rPr>
          <w:rFonts w:ascii="Segoe UI" w:hAnsi="Segoe UI" w:cs="Segoe UI"/>
          <w:sz w:val="22"/>
          <w:szCs w:val="22"/>
        </w:rPr>
      </w:pPr>
      <w:r w:rsidRPr="0015340A">
        <w:rPr>
          <w:rFonts w:ascii="Segoe UI" w:hAnsi="Segoe UI" w:cs="Segoe UI"/>
          <w:sz w:val="22"/>
          <w:szCs w:val="22"/>
        </w:rPr>
        <w:t>označení Objednatele a Zhotovitele,</w:t>
      </w:r>
    </w:p>
    <w:p w14:paraId="0B2BC913" w14:textId="77777777" w:rsidR="0015340A" w:rsidRPr="0015340A" w:rsidRDefault="0015340A" w:rsidP="00E6299D">
      <w:pPr>
        <w:widowControl w:val="0"/>
        <w:numPr>
          <w:ilvl w:val="0"/>
          <w:numId w:val="5"/>
        </w:numPr>
        <w:tabs>
          <w:tab w:val="clear" w:pos="2340"/>
          <w:tab w:val="num" w:pos="1080"/>
          <w:tab w:val="num" w:pos="1800"/>
        </w:tabs>
        <w:spacing w:after="120" w:line="276" w:lineRule="auto"/>
        <w:ind w:left="1080"/>
        <w:jc w:val="both"/>
        <w:rPr>
          <w:rFonts w:ascii="Segoe UI" w:hAnsi="Segoe UI" w:cs="Segoe UI"/>
          <w:sz w:val="22"/>
          <w:szCs w:val="22"/>
        </w:rPr>
      </w:pPr>
      <w:r w:rsidRPr="0015340A">
        <w:rPr>
          <w:rFonts w:ascii="Segoe UI" w:hAnsi="Segoe UI" w:cs="Segoe UI"/>
          <w:sz w:val="22"/>
          <w:szCs w:val="22"/>
        </w:rPr>
        <w:t>termín zahájení a dokončení prací na zhotovovaném díle,</w:t>
      </w:r>
    </w:p>
    <w:p w14:paraId="29CD9EF1" w14:textId="77777777" w:rsidR="0015340A" w:rsidRPr="0015340A" w:rsidRDefault="0015340A" w:rsidP="00E6299D">
      <w:pPr>
        <w:widowControl w:val="0"/>
        <w:numPr>
          <w:ilvl w:val="0"/>
          <w:numId w:val="5"/>
        </w:numPr>
        <w:tabs>
          <w:tab w:val="clear" w:pos="2340"/>
          <w:tab w:val="num" w:pos="1080"/>
          <w:tab w:val="num" w:pos="1800"/>
        </w:tabs>
        <w:spacing w:after="120" w:line="276" w:lineRule="auto"/>
        <w:ind w:left="1080"/>
        <w:jc w:val="both"/>
        <w:rPr>
          <w:rFonts w:ascii="Segoe UI" w:hAnsi="Segoe UI" w:cs="Segoe UI"/>
          <w:sz w:val="22"/>
          <w:szCs w:val="22"/>
        </w:rPr>
      </w:pPr>
      <w:r w:rsidRPr="0015340A">
        <w:rPr>
          <w:rFonts w:ascii="Segoe UI" w:hAnsi="Segoe UI" w:cs="Segoe UI"/>
          <w:sz w:val="22"/>
          <w:szCs w:val="22"/>
        </w:rPr>
        <w:t>zhodnocení jakosti díla,</w:t>
      </w:r>
    </w:p>
    <w:p w14:paraId="50575080" w14:textId="77777777" w:rsidR="0015340A" w:rsidRPr="0015340A" w:rsidRDefault="0015340A" w:rsidP="00E6299D">
      <w:pPr>
        <w:widowControl w:val="0"/>
        <w:numPr>
          <w:ilvl w:val="0"/>
          <w:numId w:val="5"/>
        </w:numPr>
        <w:tabs>
          <w:tab w:val="clear" w:pos="2340"/>
          <w:tab w:val="num" w:pos="1080"/>
          <w:tab w:val="num" w:pos="1800"/>
        </w:tabs>
        <w:spacing w:after="120" w:line="276" w:lineRule="auto"/>
        <w:ind w:left="1080"/>
        <w:jc w:val="both"/>
        <w:rPr>
          <w:rFonts w:ascii="Segoe UI" w:hAnsi="Segoe UI" w:cs="Segoe UI"/>
          <w:sz w:val="22"/>
          <w:szCs w:val="22"/>
        </w:rPr>
      </w:pPr>
      <w:r w:rsidRPr="0015340A">
        <w:rPr>
          <w:rFonts w:ascii="Segoe UI" w:hAnsi="Segoe UI" w:cs="Segoe UI"/>
          <w:sz w:val="22"/>
          <w:szCs w:val="22"/>
        </w:rPr>
        <w:t>seznam převzaté dokumentace,</w:t>
      </w:r>
    </w:p>
    <w:p w14:paraId="40B82D3F" w14:textId="77777777" w:rsidR="0015340A" w:rsidRPr="0015340A" w:rsidRDefault="0015340A" w:rsidP="00E6299D">
      <w:pPr>
        <w:widowControl w:val="0"/>
        <w:numPr>
          <w:ilvl w:val="0"/>
          <w:numId w:val="5"/>
        </w:numPr>
        <w:tabs>
          <w:tab w:val="clear" w:pos="2340"/>
          <w:tab w:val="num" w:pos="1080"/>
          <w:tab w:val="num" w:pos="1800"/>
        </w:tabs>
        <w:spacing w:after="120" w:line="276" w:lineRule="auto"/>
        <w:ind w:left="1080"/>
        <w:jc w:val="both"/>
        <w:rPr>
          <w:rFonts w:ascii="Segoe UI" w:hAnsi="Segoe UI" w:cs="Segoe UI"/>
          <w:sz w:val="22"/>
          <w:szCs w:val="22"/>
        </w:rPr>
      </w:pPr>
      <w:r w:rsidRPr="0015340A">
        <w:rPr>
          <w:rFonts w:ascii="Segoe UI" w:hAnsi="Segoe UI" w:cs="Segoe UI"/>
          <w:sz w:val="22"/>
          <w:szCs w:val="22"/>
        </w:rPr>
        <w:t>prohlášení Objednatele, že předávané dílo přejímá,</w:t>
      </w:r>
    </w:p>
    <w:p w14:paraId="74AC8F31" w14:textId="77777777" w:rsidR="0015340A" w:rsidRPr="0015340A" w:rsidRDefault="0015340A" w:rsidP="00E6299D">
      <w:pPr>
        <w:widowControl w:val="0"/>
        <w:numPr>
          <w:ilvl w:val="0"/>
          <w:numId w:val="5"/>
        </w:numPr>
        <w:tabs>
          <w:tab w:val="clear" w:pos="2340"/>
          <w:tab w:val="num" w:pos="1080"/>
          <w:tab w:val="num" w:pos="1800"/>
        </w:tabs>
        <w:spacing w:after="120" w:line="276" w:lineRule="auto"/>
        <w:ind w:left="1080"/>
        <w:jc w:val="both"/>
        <w:rPr>
          <w:rFonts w:ascii="Segoe UI" w:hAnsi="Segoe UI" w:cs="Segoe UI"/>
          <w:sz w:val="22"/>
          <w:szCs w:val="22"/>
        </w:rPr>
      </w:pPr>
      <w:r w:rsidRPr="0015340A">
        <w:rPr>
          <w:rFonts w:ascii="Segoe UI" w:hAnsi="Segoe UI" w:cs="Segoe UI"/>
          <w:sz w:val="22"/>
          <w:szCs w:val="22"/>
        </w:rPr>
        <w:t>soupis příloh,</w:t>
      </w:r>
    </w:p>
    <w:p w14:paraId="1AFE4BAE" w14:textId="77777777" w:rsidR="0015340A" w:rsidRPr="0015340A" w:rsidRDefault="0015340A" w:rsidP="00E6299D">
      <w:pPr>
        <w:widowControl w:val="0"/>
        <w:numPr>
          <w:ilvl w:val="0"/>
          <w:numId w:val="5"/>
        </w:numPr>
        <w:tabs>
          <w:tab w:val="clear" w:pos="2340"/>
          <w:tab w:val="num" w:pos="1080"/>
          <w:tab w:val="num" w:pos="1800"/>
        </w:tabs>
        <w:spacing w:after="120" w:line="276" w:lineRule="auto"/>
        <w:ind w:left="1080"/>
        <w:jc w:val="both"/>
        <w:rPr>
          <w:rFonts w:ascii="Segoe UI" w:hAnsi="Segoe UI" w:cs="Segoe UI"/>
          <w:sz w:val="22"/>
          <w:szCs w:val="22"/>
        </w:rPr>
      </w:pPr>
      <w:r w:rsidRPr="0015340A">
        <w:rPr>
          <w:rFonts w:ascii="Segoe UI" w:hAnsi="Segoe UI" w:cs="Segoe UI"/>
          <w:sz w:val="22"/>
          <w:szCs w:val="22"/>
        </w:rPr>
        <w:t>soupis provedených změn a odchylek od Projektové dokumentace,</w:t>
      </w:r>
    </w:p>
    <w:p w14:paraId="28AA15DF" w14:textId="77777777" w:rsidR="0015340A" w:rsidRPr="0015340A" w:rsidRDefault="0015340A" w:rsidP="00E6299D">
      <w:pPr>
        <w:widowControl w:val="0"/>
        <w:numPr>
          <w:ilvl w:val="0"/>
          <w:numId w:val="5"/>
        </w:numPr>
        <w:tabs>
          <w:tab w:val="clear" w:pos="2340"/>
          <w:tab w:val="num" w:pos="1080"/>
          <w:tab w:val="num" w:pos="1800"/>
        </w:tabs>
        <w:spacing w:after="120" w:line="276" w:lineRule="auto"/>
        <w:ind w:left="1080"/>
        <w:jc w:val="both"/>
        <w:rPr>
          <w:rFonts w:ascii="Segoe UI" w:hAnsi="Segoe UI" w:cs="Segoe UI"/>
          <w:sz w:val="22"/>
          <w:szCs w:val="22"/>
        </w:rPr>
      </w:pPr>
      <w:r w:rsidRPr="0015340A">
        <w:rPr>
          <w:rFonts w:ascii="Segoe UI" w:hAnsi="Segoe UI" w:cs="Segoe UI"/>
          <w:sz w:val="22"/>
          <w:szCs w:val="22"/>
        </w:rPr>
        <w:t>datum a místo sepsání protokolu,</w:t>
      </w:r>
    </w:p>
    <w:p w14:paraId="2015E6AD" w14:textId="7858A64D" w:rsidR="0015340A" w:rsidRPr="0015340A" w:rsidRDefault="0015340A" w:rsidP="00E6299D">
      <w:pPr>
        <w:widowControl w:val="0"/>
        <w:numPr>
          <w:ilvl w:val="0"/>
          <w:numId w:val="5"/>
        </w:numPr>
        <w:tabs>
          <w:tab w:val="clear" w:pos="2340"/>
          <w:tab w:val="num" w:pos="1080"/>
          <w:tab w:val="num" w:pos="1800"/>
        </w:tabs>
        <w:spacing w:after="120" w:line="276" w:lineRule="auto"/>
        <w:ind w:left="1080"/>
        <w:jc w:val="both"/>
        <w:rPr>
          <w:rFonts w:ascii="Segoe UI" w:hAnsi="Segoe UI" w:cs="Segoe UI"/>
          <w:sz w:val="22"/>
          <w:szCs w:val="22"/>
        </w:rPr>
      </w:pPr>
      <w:r w:rsidRPr="0015340A">
        <w:rPr>
          <w:rFonts w:ascii="Segoe UI" w:hAnsi="Segoe UI" w:cs="Segoe UI"/>
          <w:sz w:val="22"/>
          <w:szCs w:val="22"/>
        </w:rPr>
        <w:t xml:space="preserve">seznam případných Drobných vad, s nimiž bylo dílo převzato, </w:t>
      </w:r>
    </w:p>
    <w:p w14:paraId="033F4C73" w14:textId="5F9AF1D4" w:rsidR="0015340A" w:rsidRPr="0015340A" w:rsidRDefault="0015340A" w:rsidP="00E6299D">
      <w:pPr>
        <w:widowControl w:val="0"/>
        <w:numPr>
          <w:ilvl w:val="0"/>
          <w:numId w:val="5"/>
        </w:numPr>
        <w:tabs>
          <w:tab w:val="clear" w:pos="2340"/>
          <w:tab w:val="num" w:pos="1080"/>
          <w:tab w:val="num" w:pos="1800"/>
        </w:tabs>
        <w:spacing w:after="120" w:line="276" w:lineRule="auto"/>
        <w:ind w:left="1080"/>
        <w:jc w:val="both"/>
        <w:rPr>
          <w:rFonts w:ascii="Segoe UI" w:hAnsi="Segoe UI" w:cs="Segoe UI"/>
          <w:sz w:val="22"/>
          <w:szCs w:val="22"/>
        </w:rPr>
      </w:pPr>
      <w:r w:rsidRPr="0015340A">
        <w:rPr>
          <w:rFonts w:ascii="Segoe UI" w:hAnsi="Segoe UI" w:cs="Segoe UI"/>
          <w:sz w:val="22"/>
          <w:szCs w:val="22"/>
        </w:rPr>
        <w:t>jména a podpisy zástupců Objednatele, Zhotovitele</w:t>
      </w:r>
      <w:r w:rsidR="001C0866">
        <w:rPr>
          <w:rFonts w:ascii="Segoe UI" w:hAnsi="Segoe UI" w:cs="Segoe UI"/>
          <w:sz w:val="22"/>
          <w:szCs w:val="22"/>
        </w:rPr>
        <w:t xml:space="preserve"> </w:t>
      </w:r>
      <w:r w:rsidRPr="0015340A">
        <w:rPr>
          <w:rFonts w:ascii="Segoe UI" w:hAnsi="Segoe UI" w:cs="Segoe UI"/>
          <w:sz w:val="22"/>
          <w:szCs w:val="22"/>
        </w:rPr>
        <w:t>a osoby vykonávajících technický dozor Objednatele a Koordinátora BOZP</w:t>
      </w:r>
    </w:p>
    <w:p w14:paraId="2E6483D6" w14:textId="12F1C401"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Závazek Zhotovitele spočívající v</w:t>
      </w:r>
      <w:bookmarkStart w:id="66" w:name="_Hlk536562819"/>
      <w:r w:rsidRPr="0015340A">
        <w:rPr>
          <w:rFonts w:ascii="Segoe UI" w:hAnsi="Segoe UI" w:cs="Segoe UI"/>
          <w:sz w:val="22"/>
          <w:szCs w:val="22"/>
        </w:rPr>
        <w:t xml:space="preserve"> Poskytnutí součinnosti </w:t>
      </w:r>
      <w:bookmarkEnd w:id="66"/>
      <w:r w:rsidRPr="0015340A">
        <w:rPr>
          <w:rFonts w:ascii="Segoe UI" w:hAnsi="Segoe UI" w:cs="Segoe UI"/>
          <w:sz w:val="22"/>
          <w:szCs w:val="22"/>
        </w:rPr>
        <w:t>bude splněn vydáním</w:t>
      </w:r>
      <w:r w:rsidR="00C20773">
        <w:rPr>
          <w:rFonts w:ascii="Segoe UI" w:hAnsi="Segoe UI" w:cs="Segoe UI"/>
          <w:sz w:val="22"/>
          <w:szCs w:val="22"/>
        </w:rPr>
        <w:t xml:space="preserve"> </w:t>
      </w:r>
      <w:r w:rsidRPr="0015340A">
        <w:rPr>
          <w:rFonts w:ascii="Segoe UI" w:hAnsi="Segoe UI" w:cs="Segoe UI"/>
          <w:sz w:val="22"/>
          <w:szCs w:val="22"/>
        </w:rPr>
        <w:t>kolaudačního rozhodnutí, který je dokladem o povoleném užívání Stavby.</w:t>
      </w:r>
      <w:r w:rsidRPr="0015340A">
        <w:rPr>
          <w:rFonts w:ascii="Segoe UI" w:hAnsi="Segoe UI" w:cs="Segoe UI"/>
          <w:sz w:val="22"/>
          <w:szCs w:val="22"/>
          <w:highlight w:val="yellow"/>
        </w:rPr>
        <w:t xml:space="preserve"> </w:t>
      </w:r>
    </w:p>
    <w:p w14:paraId="61227B17" w14:textId="21C72BE9" w:rsidR="0015340A" w:rsidRPr="0015340A" w:rsidRDefault="0015340A" w:rsidP="009A6390">
      <w:pPr>
        <w:numPr>
          <w:ilvl w:val="1"/>
          <w:numId w:val="7"/>
        </w:numPr>
        <w:tabs>
          <w:tab w:val="left" w:pos="426"/>
        </w:tabs>
        <w:spacing w:after="120" w:line="276" w:lineRule="auto"/>
        <w:ind w:left="425" w:hanging="425"/>
        <w:jc w:val="both"/>
        <w:rPr>
          <w:rFonts w:ascii="Segoe UI" w:hAnsi="Segoe UI" w:cs="Segoe UI"/>
          <w:sz w:val="22"/>
          <w:szCs w:val="22"/>
        </w:rPr>
      </w:pPr>
      <w:r w:rsidRPr="0015340A">
        <w:rPr>
          <w:rFonts w:ascii="Segoe UI" w:hAnsi="Segoe UI" w:cs="Segoe UI"/>
          <w:sz w:val="22"/>
          <w:szCs w:val="22"/>
        </w:rPr>
        <w:t xml:space="preserve">V případě, že Objednatel odmítne dílo převzít, </w:t>
      </w:r>
      <w:proofErr w:type="gramStart"/>
      <w:r w:rsidRPr="0015340A">
        <w:rPr>
          <w:rFonts w:ascii="Segoe UI" w:hAnsi="Segoe UI" w:cs="Segoe UI"/>
          <w:sz w:val="22"/>
          <w:szCs w:val="22"/>
        </w:rPr>
        <w:t>sepíší</w:t>
      </w:r>
      <w:proofErr w:type="gramEnd"/>
      <w:r w:rsidRPr="0015340A">
        <w:rPr>
          <w:rFonts w:ascii="Segoe UI" w:hAnsi="Segoe UI" w:cs="Segoe UI"/>
          <w:sz w:val="22"/>
          <w:szCs w:val="22"/>
        </w:rPr>
        <w:t xml:space="preserve"> obě strany zápis, v němž uvedou svá stanoviska a jejich odůvodnění a dohodnou náhradní termín předání a převzetí díla včetně způsobu odstranění zjištěných vad a nedodělků. O předání a převzetí díla v náhradním termínu </w:t>
      </w:r>
      <w:proofErr w:type="gramStart"/>
      <w:r w:rsidRPr="0015340A">
        <w:rPr>
          <w:rFonts w:ascii="Segoe UI" w:hAnsi="Segoe UI" w:cs="Segoe UI"/>
          <w:sz w:val="22"/>
          <w:szCs w:val="22"/>
        </w:rPr>
        <w:t>sepíší</w:t>
      </w:r>
      <w:proofErr w:type="gramEnd"/>
      <w:r w:rsidRPr="0015340A">
        <w:rPr>
          <w:rFonts w:ascii="Segoe UI" w:hAnsi="Segoe UI" w:cs="Segoe UI"/>
          <w:sz w:val="22"/>
          <w:szCs w:val="22"/>
        </w:rPr>
        <w:t xml:space="preserve"> strany přejímací zápis s náležitostmi podle odst. </w:t>
      </w:r>
      <w:r w:rsidR="00133194">
        <w:rPr>
          <w:rFonts w:ascii="Segoe UI" w:hAnsi="Segoe UI" w:cs="Segoe UI"/>
          <w:sz w:val="22"/>
          <w:szCs w:val="22"/>
        </w:rPr>
        <w:fldChar w:fldCharType="begin"/>
      </w:r>
      <w:r w:rsidR="00133194">
        <w:rPr>
          <w:rFonts w:ascii="Segoe UI" w:hAnsi="Segoe UI" w:cs="Segoe UI"/>
          <w:sz w:val="22"/>
          <w:szCs w:val="22"/>
        </w:rPr>
        <w:instrText xml:space="preserve"> REF _Ref132286845 \r \h </w:instrText>
      </w:r>
      <w:r w:rsidR="00133194">
        <w:rPr>
          <w:rFonts w:ascii="Segoe UI" w:hAnsi="Segoe UI" w:cs="Segoe UI"/>
          <w:sz w:val="22"/>
          <w:szCs w:val="22"/>
        </w:rPr>
      </w:r>
      <w:r w:rsidR="00133194">
        <w:rPr>
          <w:rFonts w:ascii="Segoe UI" w:hAnsi="Segoe UI" w:cs="Segoe UI"/>
          <w:sz w:val="22"/>
          <w:szCs w:val="22"/>
        </w:rPr>
        <w:fldChar w:fldCharType="separate"/>
      </w:r>
      <w:r w:rsidR="008C68BF">
        <w:rPr>
          <w:rFonts w:ascii="Segoe UI" w:hAnsi="Segoe UI" w:cs="Segoe UI"/>
          <w:sz w:val="22"/>
          <w:szCs w:val="22"/>
        </w:rPr>
        <w:t>X.6</w:t>
      </w:r>
      <w:r w:rsidR="00133194">
        <w:rPr>
          <w:rFonts w:ascii="Segoe UI" w:hAnsi="Segoe UI" w:cs="Segoe UI"/>
          <w:sz w:val="22"/>
          <w:szCs w:val="22"/>
        </w:rPr>
        <w:fldChar w:fldCharType="end"/>
      </w:r>
      <w:r w:rsidR="00A54581">
        <w:rPr>
          <w:rFonts w:ascii="Segoe UI" w:hAnsi="Segoe UI" w:cs="Segoe UI"/>
          <w:sz w:val="22"/>
          <w:szCs w:val="22"/>
        </w:rPr>
        <w:t>.</w:t>
      </w:r>
      <w:r w:rsidR="00133194">
        <w:rPr>
          <w:rFonts w:ascii="Segoe UI" w:hAnsi="Segoe UI" w:cs="Segoe UI"/>
          <w:sz w:val="22"/>
          <w:szCs w:val="22"/>
        </w:rPr>
        <w:t xml:space="preserve"> </w:t>
      </w:r>
      <w:r w:rsidRPr="0015340A">
        <w:rPr>
          <w:rFonts w:ascii="Segoe UI" w:hAnsi="Segoe UI" w:cs="Segoe UI"/>
          <w:sz w:val="22"/>
          <w:szCs w:val="22"/>
        </w:rPr>
        <w:t xml:space="preserve">této smlouvy. </w:t>
      </w:r>
    </w:p>
    <w:p w14:paraId="02D903BE" w14:textId="77777777" w:rsidR="0015340A" w:rsidRPr="0015340A" w:rsidRDefault="0015340A" w:rsidP="0015340A">
      <w:pPr>
        <w:widowControl w:val="0"/>
        <w:spacing w:after="120" w:line="276" w:lineRule="auto"/>
        <w:rPr>
          <w:rFonts w:ascii="Segoe UI" w:hAnsi="Segoe UI" w:cs="Segoe UI"/>
          <w:sz w:val="22"/>
          <w:szCs w:val="22"/>
        </w:rPr>
      </w:pPr>
    </w:p>
    <w:p w14:paraId="5A713017" w14:textId="77777777" w:rsidR="0015340A" w:rsidRPr="0015340A" w:rsidRDefault="0015340A" w:rsidP="00E6299D">
      <w:pPr>
        <w:widowControl w:val="0"/>
        <w:numPr>
          <w:ilvl w:val="0"/>
          <w:numId w:val="7"/>
        </w:numPr>
        <w:spacing w:after="120" w:line="276" w:lineRule="auto"/>
        <w:ind w:left="0" w:firstLine="0"/>
        <w:jc w:val="center"/>
        <w:rPr>
          <w:rFonts w:ascii="Segoe UI" w:hAnsi="Segoe UI" w:cs="Segoe UI"/>
          <w:b/>
          <w:sz w:val="22"/>
          <w:szCs w:val="22"/>
        </w:rPr>
      </w:pPr>
      <w:bookmarkStart w:id="67" w:name="_Ref132288103"/>
      <w:r w:rsidRPr="0015340A">
        <w:rPr>
          <w:rFonts w:ascii="Segoe UI" w:hAnsi="Segoe UI" w:cs="Segoe UI"/>
          <w:b/>
          <w:sz w:val="22"/>
          <w:szCs w:val="22"/>
        </w:rPr>
        <w:t>Práva a povinnosti z vadného plnění, záruka za jakost</w:t>
      </w:r>
      <w:bookmarkEnd w:id="67"/>
    </w:p>
    <w:p w14:paraId="434ED8AB" w14:textId="77777777"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bookmarkStart w:id="68" w:name="_Ref132287080"/>
      <w:r w:rsidRPr="0015340A">
        <w:rPr>
          <w:rFonts w:ascii="Segoe UI" w:hAnsi="Segoe UI" w:cs="Segoe UI"/>
          <w:sz w:val="22"/>
          <w:szCs w:val="22"/>
        </w:rPr>
        <w:t>Zhotovitel poskytuje Objednateli na provedené dílo záruku za jakost (dále jen „</w:t>
      </w:r>
      <w:r w:rsidRPr="0015340A">
        <w:rPr>
          <w:rFonts w:ascii="Segoe UI" w:hAnsi="Segoe UI" w:cs="Segoe UI"/>
          <w:b/>
          <w:i/>
          <w:sz w:val="22"/>
          <w:szCs w:val="22"/>
        </w:rPr>
        <w:t>Záruka</w:t>
      </w:r>
      <w:r w:rsidRPr="0015340A">
        <w:rPr>
          <w:rFonts w:ascii="Segoe UI" w:hAnsi="Segoe UI" w:cs="Segoe UI"/>
          <w:sz w:val="22"/>
          <w:szCs w:val="22"/>
        </w:rPr>
        <w:t>“) ve smyslu § 2619 a § 2113 a násl. Občanského zákoníku, a to v délce:</w:t>
      </w:r>
      <w:bookmarkEnd w:id="68"/>
    </w:p>
    <w:p w14:paraId="42DB01B2" w14:textId="11830DB3" w:rsidR="0015340A" w:rsidRPr="0015340A" w:rsidRDefault="0015340A" w:rsidP="00E6299D">
      <w:pPr>
        <w:widowControl w:val="0"/>
        <w:numPr>
          <w:ilvl w:val="1"/>
          <w:numId w:val="26"/>
        </w:numPr>
        <w:tabs>
          <w:tab w:val="clear" w:pos="1440"/>
          <w:tab w:val="num" w:pos="1134"/>
        </w:tabs>
        <w:spacing w:after="120" w:line="276" w:lineRule="auto"/>
        <w:ind w:left="1134" w:hanging="708"/>
        <w:jc w:val="both"/>
        <w:rPr>
          <w:rFonts w:ascii="Segoe UI" w:hAnsi="Segoe UI" w:cs="Segoe UI"/>
          <w:i/>
          <w:iCs/>
          <w:strike/>
          <w:sz w:val="22"/>
          <w:szCs w:val="22"/>
        </w:rPr>
      </w:pPr>
      <w:r w:rsidRPr="0015340A">
        <w:rPr>
          <w:rFonts w:ascii="Segoe UI" w:hAnsi="Segoe UI" w:cs="Segoe UI"/>
          <w:b/>
          <w:sz w:val="22"/>
          <w:szCs w:val="22"/>
        </w:rPr>
        <w:t>60 měsíců</w:t>
      </w:r>
      <w:r w:rsidRPr="0015340A">
        <w:rPr>
          <w:rFonts w:ascii="Segoe UI" w:hAnsi="Segoe UI" w:cs="Segoe UI"/>
          <w:sz w:val="22"/>
          <w:szCs w:val="22"/>
        </w:rPr>
        <w:t xml:space="preserve"> ode dne převzetí díla Objednatelem, a to na provedené práce a</w:t>
      </w:r>
      <w:r w:rsidR="00B1651E">
        <w:rPr>
          <w:rFonts w:ascii="Segoe UI" w:hAnsi="Segoe UI" w:cs="Segoe UI"/>
          <w:sz w:val="22"/>
          <w:szCs w:val="22"/>
        </w:rPr>
        <w:t> </w:t>
      </w:r>
      <w:r w:rsidRPr="0015340A">
        <w:rPr>
          <w:rFonts w:ascii="Segoe UI" w:hAnsi="Segoe UI" w:cs="Segoe UI"/>
          <w:sz w:val="22"/>
          <w:szCs w:val="22"/>
        </w:rPr>
        <w:t>dodávky, pokud nejsou uvedeny v písm. b) tohoto odstavce</w:t>
      </w:r>
      <w:r w:rsidR="00805CDF">
        <w:rPr>
          <w:rFonts w:ascii="Segoe UI" w:hAnsi="Segoe UI" w:cs="Segoe UI"/>
          <w:sz w:val="22"/>
          <w:szCs w:val="22"/>
        </w:rPr>
        <w:t>; b</w:t>
      </w:r>
      <w:r w:rsidR="00805CDF" w:rsidRPr="00805CDF">
        <w:rPr>
          <w:rFonts w:ascii="Segoe UI" w:hAnsi="Segoe UI" w:cs="Segoe UI"/>
          <w:sz w:val="22"/>
          <w:szCs w:val="22"/>
        </w:rPr>
        <w:t xml:space="preserve">ude-li zeleň předána a převzata později, počítá se </w:t>
      </w:r>
      <w:r w:rsidR="00805CDF">
        <w:rPr>
          <w:rFonts w:ascii="Segoe UI" w:hAnsi="Segoe UI" w:cs="Segoe UI"/>
          <w:sz w:val="22"/>
          <w:szCs w:val="22"/>
        </w:rPr>
        <w:t>z</w:t>
      </w:r>
      <w:r w:rsidR="00805CDF" w:rsidRPr="00805CDF">
        <w:rPr>
          <w:rFonts w:ascii="Segoe UI" w:hAnsi="Segoe UI" w:cs="Segoe UI"/>
          <w:sz w:val="22"/>
          <w:szCs w:val="22"/>
        </w:rPr>
        <w:t>áruční doba ve vztahu k tomuto plnění ode dne tohoto převzetí</w:t>
      </w:r>
      <w:r w:rsidR="00805CDF">
        <w:rPr>
          <w:rFonts w:ascii="Segoe UI" w:hAnsi="Segoe UI" w:cs="Segoe UI"/>
          <w:sz w:val="22"/>
          <w:szCs w:val="22"/>
        </w:rPr>
        <w:t>;</w:t>
      </w:r>
    </w:p>
    <w:p w14:paraId="42AC0210" w14:textId="77777777" w:rsidR="0015340A" w:rsidRPr="003747E6" w:rsidRDefault="0015340A" w:rsidP="00E6299D">
      <w:pPr>
        <w:widowControl w:val="0"/>
        <w:numPr>
          <w:ilvl w:val="1"/>
          <w:numId w:val="26"/>
        </w:numPr>
        <w:tabs>
          <w:tab w:val="clear" w:pos="1440"/>
          <w:tab w:val="num" w:pos="1134"/>
        </w:tabs>
        <w:spacing w:after="120" w:line="276" w:lineRule="auto"/>
        <w:ind w:left="1134" w:hanging="708"/>
        <w:jc w:val="both"/>
        <w:rPr>
          <w:rFonts w:ascii="Segoe UI" w:hAnsi="Segoe UI" w:cs="Segoe UI"/>
          <w:sz w:val="22"/>
          <w:szCs w:val="22"/>
        </w:rPr>
      </w:pPr>
      <w:r w:rsidRPr="0015340A">
        <w:rPr>
          <w:rFonts w:ascii="Segoe UI" w:hAnsi="Segoe UI" w:cs="Segoe UI"/>
          <w:sz w:val="22"/>
          <w:szCs w:val="22"/>
        </w:rPr>
        <w:lastRenderedPageBreak/>
        <w:t xml:space="preserve">na dodávky zařízení technologie a předměty postupné spotřeby v délce shodné se zárukou poskytovanou výrobcem, nejméně však </w:t>
      </w:r>
      <w:r w:rsidRPr="0015340A">
        <w:rPr>
          <w:rFonts w:ascii="Segoe UI" w:hAnsi="Segoe UI" w:cs="Segoe UI"/>
          <w:b/>
          <w:sz w:val="22"/>
          <w:szCs w:val="22"/>
        </w:rPr>
        <w:t>24 měsíců</w:t>
      </w:r>
      <w:r w:rsidRPr="0015340A">
        <w:rPr>
          <w:rFonts w:ascii="Segoe UI" w:hAnsi="Segoe UI" w:cs="Segoe UI"/>
          <w:sz w:val="22"/>
          <w:szCs w:val="22"/>
        </w:rPr>
        <w:t xml:space="preserve"> ode dne převzetí díla </w:t>
      </w:r>
      <w:r w:rsidRPr="003747E6">
        <w:rPr>
          <w:rFonts w:ascii="Segoe UI" w:hAnsi="Segoe UI" w:cs="Segoe UI"/>
          <w:sz w:val="22"/>
          <w:szCs w:val="22"/>
        </w:rPr>
        <w:t>Objednatelem,</w:t>
      </w:r>
    </w:p>
    <w:p w14:paraId="5BD7EFFC" w14:textId="77777777" w:rsidR="0015340A" w:rsidRPr="0015340A" w:rsidRDefault="0015340A" w:rsidP="0015340A">
      <w:pPr>
        <w:widowControl w:val="0"/>
        <w:spacing w:after="120" w:line="276" w:lineRule="auto"/>
        <w:ind w:left="426"/>
        <w:jc w:val="both"/>
        <w:rPr>
          <w:rFonts w:ascii="Segoe UI" w:hAnsi="Segoe UI" w:cs="Segoe UI"/>
          <w:sz w:val="22"/>
          <w:szCs w:val="22"/>
        </w:rPr>
      </w:pPr>
      <w:r w:rsidRPr="003747E6">
        <w:rPr>
          <w:rFonts w:ascii="Segoe UI" w:hAnsi="Segoe UI" w:cs="Segoe UI"/>
          <w:sz w:val="22"/>
          <w:szCs w:val="22"/>
        </w:rPr>
        <w:t>(dále též „</w:t>
      </w:r>
      <w:r w:rsidRPr="003747E6">
        <w:rPr>
          <w:rFonts w:ascii="Segoe UI" w:hAnsi="Segoe UI" w:cs="Segoe UI"/>
          <w:b/>
          <w:i/>
          <w:sz w:val="22"/>
          <w:szCs w:val="22"/>
        </w:rPr>
        <w:t>Záruční doba</w:t>
      </w:r>
      <w:r w:rsidRPr="003747E6">
        <w:rPr>
          <w:rFonts w:ascii="Segoe UI" w:hAnsi="Segoe UI" w:cs="Segoe UI"/>
          <w:sz w:val="22"/>
          <w:szCs w:val="22"/>
        </w:rPr>
        <w:t>“)</w:t>
      </w:r>
    </w:p>
    <w:p w14:paraId="061E7E07" w14:textId="52140AA5"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Není-li výslovně stanoveno jinak, záruční doba začíná běžet dnem převzetí díla Objednatelem. V případě existence Drobných vad</w:t>
      </w:r>
      <w:r w:rsidR="00510194">
        <w:rPr>
          <w:rFonts w:ascii="Segoe UI" w:hAnsi="Segoe UI" w:cs="Segoe UI"/>
          <w:sz w:val="22"/>
          <w:szCs w:val="22"/>
        </w:rPr>
        <w:t xml:space="preserve"> </w:t>
      </w:r>
      <w:r w:rsidRPr="0015340A">
        <w:rPr>
          <w:rFonts w:ascii="Segoe UI" w:hAnsi="Segoe UI" w:cs="Segoe UI"/>
          <w:sz w:val="22"/>
          <w:szCs w:val="22"/>
        </w:rPr>
        <w:t xml:space="preserve">počíná záruční doba k jednotlivým Drobným vadám běžet dnem odstranění příslušné vady. Záruční doba se staví po dobu, po kterou nemůže Objednatel dílo řádně užívat pro vady, za které nese odpovědnost Zhotovitel. Pro nahlašování a odstraňování vad v rámci Záruky platí podmínky uvedené níže. </w:t>
      </w:r>
    </w:p>
    <w:p w14:paraId="5AD58019" w14:textId="77777777"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Vady díla, které se projeví v průběhu Záruční doby, budou Zhotovitelem odstraněny bezplatně. Je-li vadné plnění podstatným porušením smlouvy, má Objednatel také právo od smlouvy odstoupit. Právo volby nároku plynoucího z vady má Objednatel.</w:t>
      </w:r>
    </w:p>
    <w:p w14:paraId="4BA029B4" w14:textId="1E244424"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Veškeré vady díla je Objednatel povinen uplatnit u Zhotovitele bez zbytečného odkladu poté, kdy vadu zjistil, a to formou písemného oznámení (za písemné oznámení se považuje i oznámení e-mailem)</w:t>
      </w:r>
      <w:r w:rsidR="00B1651E">
        <w:rPr>
          <w:rFonts w:ascii="Segoe UI" w:hAnsi="Segoe UI" w:cs="Segoe UI"/>
          <w:sz w:val="22"/>
          <w:szCs w:val="22"/>
        </w:rPr>
        <w:t xml:space="preserve"> </w:t>
      </w:r>
      <w:r w:rsidRPr="0015340A">
        <w:rPr>
          <w:rFonts w:ascii="Segoe UI" w:hAnsi="Segoe UI" w:cs="Segoe UI"/>
          <w:sz w:val="22"/>
          <w:szCs w:val="22"/>
        </w:rPr>
        <w:t xml:space="preserve">obsahujícího specifikaci zjištěné vady. </w:t>
      </w:r>
    </w:p>
    <w:p w14:paraId="5A6CCA70" w14:textId="77777777"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 xml:space="preserve">Zhotovitel započne s odstraněním vady nejpozději do 3 pracovních dnů od doručení oznámení o vadě, pokud se smluvní strany nedohodnou písemně jinak. V případě havárie započne s odstraněním vady bezodkladně od doručení oznámení o vadě. Nezapočne-li Zhotovitel s odstraněním vady ve stanovené lhůtě, je Objednatel oprávněn zajistit odstranění vady na náklady Zhotovitele u jiné odborné osoby. Vada bude odstraněna nejpozději do pracovních 5 dnů ode dne doručení oznámení o vadě, v případě havárie nejpozději do 24 hodin od doručení oznámení o vadě, pokud se smluvní strany nedohodnou písemně jinak. </w:t>
      </w:r>
    </w:p>
    <w:p w14:paraId="657A5B8A" w14:textId="7056E3B4" w:rsidR="0015340A" w:rsidRPr="00795E38" w:rsidRDefault="0015340A" w:rsidP="009A6390">
      <w:pPr>
        <w:numPr>
          <w:ilvl w:val="1"/>
          <w:numId w:val="7"/>
        </w:numPr>
        <w:tabs>
          <w:tab w:val="left" w:pos="426"/>
        </w:tabs>
        <w:spacing w:after="120" w:line="276" w:lineRule="auto"/>
        <w:ind w:left="425" w:hanging="425"/>
        <w:jc w:val="both"/>
        <w:rPr>
          <w:rFonts w:ascii="Segoe UI" w:hAnsi="Segoe UI" w:cs="Segoe UI"/>
          <w:sz w:val="22"/>
          <w:szCs w:val="22"/>
        </w:rPr>
      </w:pPr>
      <w:r w:rsidRPr="0015340A">
        <w:rPr>
          <w:rFonts w:ascii="Segoe UI" w:hAnsi="Segoe UI" w:cs="Segoe UI"/>
          <w:sz w:val="22"/>
          <w:szCs w:val="22"/>
        </w:rPr>
        <w:t xml:space="preserve">O provedené opravě a jejím předání Objednateli bude sepsán písemný záznam. Na provedenou opravu poskytne Zhotovitel záruku za jakost v délce dle odst. </w:t>
      </w:r>
      <w:r w:rsidR="00133194">
        <w:rPr>
          <w:rFonts w:ascii="Segoe UI" w:hAnsi="Segoe UI" w:cs="Segoe UI"/>
          <w:sz w:val="22"/>
          <w:szCs w:val="22"/>
        </w:rPr>
        <w:fldChar w:fldCharType="begin"/>
      </w:r>
      <w:r w:rsidR="00133194">
        <w:rPr>
          <w:rFonts w:ascii="Segoe UI" w:hAnsi="Segoe UI" w:cs="Segoe UI"/>
          <w:sz w:val="22"/>
          <w:szCs w:val="22"/>
        </w:rPr>
        <w:instrText xml:space="preserve"> REF _Ref132287080 \r \h </w:instrText>
      </w:r>
      <w:r w:rsidR="00133194">
        <w:rPr>
          <w:rFonts w:ascii="Segoe UI" w:hAnsi="Segoe UI" w:cs="Segoe UI"/>
          <w:sz w:val="22"/>
          <w:szCs w:val="22"/>
        </w:rPr>
      </w:r>
      <w:r w:rsidR="00133194">
        <w:rPr>
          <w:rFonts w:ascii="Segoe UI" w:hAnsi="Segoe UI" w:cs="Segoe UI"/>
          <w:sz w:val="22"/>
          <w:szCs w:val="22"/>
        </w:rPr>
        <w:fldChar w:fldCharType="separate"/>
      </w:r>
      <w:r w:rsidR="008C68BF">
        <w:rPr>
          <w:rFonts w:ascii="Segoe UI" w:hAnsi="Segoe UI" w:cs="Segoe UI"/>
          <w:sz w:val="22"/>
          <w:szCs w:val="22"/>
        </w:rPr>
        <w:t>XI.1</w:t>
      </w:r>
      <w:r w:rsidR="00133194">
        <w:rPr>
          <w:rFonts w:ascii="Segoe UI" w:hAnsi="Segoe UI" w:cs="Segoe UI"/>
          <w:sz w:val="22"/>
          <w:szCs w:val="22"/>
        </w:rPr>
        <w:fldChar w:fldCharType="end"/>
      </w:r>
      <w:r w:rsidR="00B1651E">
        <w:rPr>
          <w:rFonts w:ascii="Segoe UI" w:hAnsi="Segoe UI" w:cs="Segoe UI"/>
          <w:sz w:val="22"/>
          <w:szCs w:val="22"/>
        </w:rPr>
        <w:t>.</w:t>
      </w:r>
      <w:r w:rsidRPr="0015340A">
        <w:rPr>
          <w:rFonts w:ascii="Segoe UI" w:hAnsi="Segoe UI" w:cs="Segoe UI"/>
          <w:sz w:val="22"/>
          <w:szCs w:val="22"/>
        </w:rPr>
        <w:t xml:space="preserve"> této smlouvy.</w:t>
      </w:r>
    </w:p>
    <w:p w14:paraId="2216A390" w14:textId="77777777" w:rsidR="0015340A" w:rsidRPr="0015340A" w:rsidRDefault="0015340A" w:rsidP="00E6299D">
      <w:pPr>
        <w:widowControl w:val="0"/>
        <w:numPr>
          <w:ilvl w:val="0"/>
          <w:numId w:val="7"/>
        </w:numPr>
        <w:spacing w:after="120" w:line="276" w:lineRule="auto"/>
        <w:ind w:left="0" w:firstLine="0"/>
        <w:jc w:val="center"/>
        <w:rPr>
          <w:rFonts w:ascii="Segoe UI" w:hAnsi="Segoe UI" w:cs="Segoe UI"/>
          <w:b/>
          <w:sz w:val="22"/>
          <w:szCs w:val="22"/>
        </w:rPr>
      </w:pPr>
      <w:bookmarkStart w:id="69" w:name="_Ref132288239"/>
      <w:r w:rsidRPr="0015340A">
        <w:rPr>
          <w:rFonts w:ascii="Segoe UI" w:hAnsi="Segoe UI" w:cs="Segoe UI"/>
          <w:b/>
          <w:sz w:val="22"/>
          <w:szCs w:val="22"/>
        </w:rPr>
        <w:t>Pojištění</w:t>
      </w:r>
      <w:bookmarkEnd w:id="69"/>
    </w:p>
    <w:p w14:paraId="598D8A67" w14:textId="527FA663"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 xml:space="preserve">Zhotovitel se zavazuje, že po celou dobu realizace díla bude mít na vlastní náklady sjednáno pojištění díla proti všem možným rizikům, zejména proti stavebním </w:t>
      </w:r>
      <w:bookmarkStart w:id="70" w:name="_Hlk504556058"/>
      <w:r w:rsidRPr="0015340A">
        <w:rPr>
          <w:rFonts w:ascii="Segoe UI" w:hAnsi="Segoe UI" w:cs="Segoe UI"/>
          <w:sz w:val="22"/>
          <w:szCs w:val="22"/>
        </w:rPr>
        <w:t xml:space="preserve">a montážním </w:t>
      </w:r>
      <w:bookmarkEnd w:id="70"/>
      <w:r w:rsidRPr="0015340A">
        <w:rPr>
          <w:rFonts w:ascii="Segoe UI" w:hAnsi="Segoe UI" w:cs="Segoe UI"/>
          <w:sz w:val="22"/>
          <w:szCs w:val="22"/>
        </w:rPr>
        <w:t xml:space="preserve">rizikům, živlům a krádeži, a to až do výše celkové ceny plnění bez DPH sjednané dle této smlouvy. </w:t>
      </w:r>
    </w:p>
    <w:p w14:paraId="26036903" w14:textId="780A3B09"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 xml:space="preserve">Zhotovitel se zavazuje, že po celou dobu plnění svého závazku z této smlouvy bude mít na vlastní náklady sjednáno pojištění odpovědnosti za škodu způsobenou třetím osobám vyplývající z dodávaného předmětu plnění s limitem pojistného plnění </w:t>
      </w:r>
      <w:r w:rsidRPr="00FB337B">
        <w:rPr>
          <w:rFonts w:ascii="Segoe UI" w:hAnsi="Segoe UI" w:cs="Segoe UI"/>
          <w:sz w:val="22"/>
          <w:szCs w:val="22"/>
        </w:rPr>
        <w:t>min. 10</w:t>
      </w:r>
      <w:r w:rsidR="00381371" w:rsidRPr="00FB337B">
        <w:rPr>
          <w:rFonts w:ascii="Segoe UI" w:hAnsi="Segoe UI" w:cs="Segoe UI"/>
          <w:sz w:val="22"/>
          <w:szCs w:val="22"/>
        </w:rPr>
        <w:t>0</w:t>
      </w:r>
      <w:r w:rsidRPr="00FB337B">
        <w:rPr>
          <w:rFonts w:ascii="Segoe UI" w:hAnsi="Segoe UI" w:cs="Segoe UI"/>
          <w:sz w:val="22"/>
          <w:szCs w:val="22"/>
        </w:rPr>
        <w:t> mil. Kč,</w:t>
      </w:r>
      <w:r w:rsidRPr="0015340A">
        <w:rPr>
          <w:rFonts w:ascii="Segoe UI" w:hAnsi="Segoe UI" w:cs="Segoe UI"/>
          <w:sz w:val="22"/>
          <w:szCs w:val="22"/>
        </w:rPr>
        <w:t xml:space="preserve"> s</w:t>
      </w:r>
      <w:r w:rsidR="00B1651E">
        <w:rPr>
          <w:rFonts w:ascii="Segoe UI" w:hAnsi="Segoe UI" w:cs="Segoe UI"/>
          <w:sz w:val="22"/>
          <w:szCs w:val="22"/>
        </w:rPr>
        <w:t> </w:t>
      </w:r>
      <w:r w:rsidRPr="0015340A">
        <w:rPr>
          <w:rFonts w:ascii="Segoe UI" w:hAnsi="Segoe UI" w:cs="Segoe UI"/>
          <w:sz w:val="22"/>
          <w:szCs w:val="22"/>
        </w:rPr>
        <w:t xml:space="preserve">maximální spoluúčastí 5 % za pojistnou událost. Pojištění musí obsahovat krytí škod způsobené na majetku, zdraví třetích osob včetně krytí odpovědnosti za finanční škody. </w:t>
      </w:r>
    </w:p>
    <w:p w14:paraId="6BE05887" w14:textId="061F0094" w:rsid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lastRenderedPageBreak/>
        <w:t>Náklady na pojištění nese Zhotovitel a jsou zahrnuty ve sjednané ceně.</w:t>
      </w:r>
    </w:p>
    <w:p w14:paraId="6E65F4B8" w14:textId="0B0874EC" w:rsidR="00E00A6D" w:rsidRPr="0015340A" w:rsidRDefault="00E00A6D"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 xml:space="preserve">Doklady o pojištění Zhotovitel Objednateli </w:t>
      </w:r>
      <w:r>
        <w:rPr>
          <w:rFonts w:ascii="Segoe UI" w:hAnsi="Segoe UI" w:cs="Segoe UI"/>
          <w:sz w:val="22"/>
          <w:szCs w:val="22"/>
        </w:rPr>
        <w:t xml:space="preserve">předloží do 5 dnů od účinnosti této smlouvy </w:t>
      </w:r>
      <w:r w:rsidRPr="0015340A">
        <w:rPr>
          <w:rFonts w:ascii="Segoe UI" w:hAnsi="Segoe UI" w:cs="Segoe UI"/>
          <w:sz w:val="22"/>
          <w:szCs w:val="22"/>
        </w:rPr>
        <w:t>a je dále povinen tyto doklady na požádání kdykoliv bezodkladně předložit Objednateli</w:t>
      </w:r>
      <w:r>
        <w:rPr>
          <w:rFonts w:ascii="Segoe UI" w:hAnsi="Segoe UI" w:cs="Segoe UI"/>
          <w:sz w:val="22"/>
          <w:szCs w:val="22"/>
        </w:rPr>
        <w:t xml:space="preserve"> do 3 dnů</w:t>
      </w:r>
      <w:r w:rsidRPr="0015340A">
        <w:rPr>
          <w:rFonts w:ascii="Segoe UI" w:hAnsi="Segoe UI" w:cs="Segoe UI"/>
          <w:sz w:val="22"/>
          <w:szCs w:val="22"/>
        </w:rPr>
        <w:t>.</w:t>
      </w:r>
    </w:p>
    <w:p w14:paraId="18B114FA" w14:textId="77777777" w:rsidR="0015340A" w:rsidRPr="0015340A" w:rsidRDefault="0015340A" w:rsidP="00B1651E">
      <w:pPr>
        <w:keepNext/>
        <w:numPr>
          <w:ilvl w:val="1"/>
          <w:numId w:val="7"/>
        </w:numPr>
        <w:tabs>
          <w:tab w:val="left" w:pos="426"/>
        </w:tabs>
        <w:spacing w:after="120" w:line="276" w:lineRule="auto"/>
        <w:ind w:left="425" w:hanging="425"/>
        <w:jc w:val="both"/>
        <w:rPr>
          <w:rFonts w:ascii="Segoe UI" w:hAnsi="Segoe UI" w:cs="Segoe UI"/>
          <w:sz w:val="22"/>
          <w:szCs w:val="22"/>
        </w:rPr>
      </w:pPr>
      <w:r w:rsidRPr="0015340A">
        <w:rPr>
          <w:rFonts w:ascii="Segoe UI" w:hAnsi="Segoe UI" w:cs="Segoe UI"/>
          <w:sz w:val="22"/>
          <w:szCs w:val="22"/>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5C7E7DE1" w14:textId="77777777" w:rsidR="0015340A" w:rsidRPr="0015340A" w:rsidRDefault="0015340A" w:rsidP="0015340A">
      <w:pPr>
        <w:widowControl w:val="0"/>
        <w:spacing w:after="120" w:line="276" w:lineRule="auto"/>
        <w:jc w:val="center"/>
        <w:rPr>
          <w:rFonts w:ascii="Segoe UI" w:hAnsi="Segoe UI" w:cs="Segoe UI"/>
          <w:b/>
          <w:sz w:val="22"/>
          <w:szCs w:val="22"/>
        </w:rPr>
      </w:pPr>
    </w:p>
    <w:p w14:paraId="7BB01061" w14:textId="77777777" w:rsidR="0015340A" w:rsidRPr="0015340A" w:rsidRDefault="0015340A" w:rsidP="00E6299D">
      <w:pPr>
        <w:widowControl w:val="0"/>
        <w:numPr>
          <w:ilvl w:val="0"/>
          <w:numId w:val="7"/>
        </w:numPr>
        <w:spacing w:after="120" w:line="276" w:lineRule="auto"/>
        <w:ind w:left="0" w:firstLine="0"/>
        <w:jc w:val="center"/>
        <w:rPr>
          <w:rFonts w:ascii="Segoe UI" w:hAnsi="Segoe UI" w:cs="Segoe UI"/>
          <w:b/>
          <w:sz w:val="22"/>
          <w:szCs w:val="22"/>
        </w:rPr>
      </w:pPr>
      <w:bookmarkStart w:id="71" w:name="_Ref132288268"/>
      <w:r w:rsidRPr="0015340A">
        <w:rPr>
          <w:rFonts w:ascii="Segoe UI" w:hAnsi="Segoe UI" w:cs="Segoe UI"/>
          <w:b/>
          <w:sz w:val="22"/>
          <w:szCs w:val="22"/>
        </w:rPr>
        <w:t xml:space="preserve">Sankční ujednání a </w:t>
      </w:r>
      <w:r w:rsidRPr="0015340A">
        <w:rPr>
          <w:rFonts w:ascii="Segoe UI" w:hAnsi="Segoe UI" w:cs="Segoe UI"/>
          <w:b/>
          <w:bCs/>
          <w:sz w:val="22"/>
          <w:szCs w:val="22"/>
        </w:rPr>
        <w:t>zajištění a utvrzení povinností Zhotovitele</w:t>
      </w:r>
      <w:bookmarkEnd w:id="71"/>
    </w:p>
    <w:p w14:paraId="2C714BCE" w14:textId="30F53CE9"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Pokud bude Objednatel v prodlení s úhradou ceny proti sjednanému termínu</w:t>
      </w:r>
      <w:r w:rsidR="00B1651E">
        <w:rPr>
          <w:rFonts w:ascii="Segoe UI" w:hAnsi="Segoe UI" w:cs="Segoe UI"/>
          <w:sz w:val="22"/>
          <w:szCs w:val="22"/>
        </w:rPr>
        <w:t>,</w:t>
      </w:r>
      <w:r w:rsidRPr="0015340A">
        <w:rPr>
          <w:rFonts w:ascii="Segoe UI" w:hAnsi="Segoe UI" w:cs="Segoe UI"/>
          <w:sz w:val="22"/>
          <w:szCs w:val="22"/>
        </w:rPr>
        <w:t xml:space="preserve"> je povinen zaplatit Zhotoviteli úrok z prodlení ve výši 0,05 % z dlužné částky za každý i</w:t>
      </w:r>
      <w:r w:rsidR="00B1651E">
        <w:rPr>
          <w:rFonts w:ascii="Segoe UI" w:hAnsi="Segoe UI" w:cs="Segoe UI"/>
          <w:sz w:val="22"/>
          <w:szCs w:val="22"/>
        </w:rPr>
        <w:t> </w:t>
      </w:r>
      <w:r w:rsidRPr="0015340A">
        <w:rPr>
          <w:rFonts w:ascii="Segoe UI" w:hAnsi="Segoe UI" w:cs="Segoe UI"/>
          <w:sz w:val="22"/>
          <w:szCs w:val="22"/>
        </w:rPr>
        <w:t>započatý den prodlení.</w:t>
      </w:r>
    </w:p>
    <w:p w14:paraId="1175ED57" w14:textId="77777777"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bookmarkStart w:id="72" w:name="_Ref132288299"/>
      <w:r w:rsidRPr="0015340A">
        <w:rPr>
          <w:rFonts w:ascii="Segoe UI" w:hAnsi="Segoe UI" w:cs="Segoe UI"/>
          <w:sz w:val="22"/>
          <w:szCs w:val="22"/>
        </w:rPr>
        <w:t>Objednatel je oprávněn na Zhotoviteli požadovat a Zhotovitel se zavazuje Objednateli zaplatit tyto smluvní pokuty:</w:t>
      </w:r>
      <w:bookmarkEnd w:id="72"/>
    </w:p>
    <w:p w14:paraId="741ECB5D" w14:textId="4B2E81DF" w:rsidR="0015340A" w:rsidRPr="0015340A" w:rsidRDefault="0015340A" w:rsidP="00E6299D">
      <w:pPr>
        <w:widowControl w:val="0"/>
        <w:numPr>
          <w:ilvl w:val="0"/>
          <w:numId w:val="3"/>
        </w:numPr>
        <w:tabs>
          <w:tab w:val="clear" w:pos="1260"/>
          <w:tab w:val="num" w:pos="0"/>
          <w:tab w:val="num" w:pos="851"/>
        </w:tabs>
        <w:spacing w:after="120" w:line="276" w:lineRule="auto"/>
        <w:ind w:left="851" w:hanging="425"/>
        <w:jc w:val="both"/>
        <w:rPr>
          <w:rFonts w:ascii="Segoe UI" w:hAnsi="Segoe UI" w:cs="Segoe UI"/>
          <w:snapToGrid w:val="0"/>
          <w:sz w:val="22"/>
          <w:szCs w:val="22"/>
        </w:rPr>
      </w:pPr>
      <w:bookmarkStart w:id="73" w:name="_Ref132288953"/>
      <w:r w:rsidRPr="0015340A">
        <w:rPr>
          <w:rFonts w:ascii="Segoe UI" w:hAnsi="Segoe UI" w:cs="Segoe UI"/>
          <w:snapToGrid w:val="0"/>
          <w:sz w:val="22"/>
          <w:szCs w:val="22"/>
        </w:rPr>
        <w:t>ve výši 5 000,- Kč za každé porušení závazků Zhotovitele se zahájením prací na zhotovení Stavby</w:t>
      </w:r>
      <w:bookmarkStart w:id="74" w:name="_Hlk531706416"/>
      <w:r w:rsidRPr="0015340A">
        <w:rPr>
          <w:rFonts w:ascii="Segoe UI" w:hAnsi="Segoe UI" w:cs="Segoe UI"/>
          <w:snapToGrid w:val="0"/>
          <w:sz w:val="22"/>
          <w:szCs w:val="22"/>
        </w:rPr>
        <w:t xml:space="preserve"> či s převzetím Staveniště</w:t>
      </w:r>
      <w:bookmarkEnd w:id="74"/>
      <w:r w:rsidRPr="0015340A">
        <w:rPr>
          <w:rFonts w:ascii="Segoe UI" w:hAnsi="Segoe UI" w:cs="Segoe UI"/>
          <w:snapToGrid w:val="0"/>
          <w:sz w:val="22"/>
          <w:szCs w:val="22"/>
        </w:rPr>
        <w:t>, a to za každý i započatý den prodlení, vyjma situace, kdy zahájení prací objektivně zcela brání zvláště nepříznivé klimatické podmínky;</w:t>
      </w:r>
      <w:bookmarkEnd w:id="73"/>
    </w:p>
    <w:p w14:paraId="5C6CA7CB" w14:textId="13C860C3" w:rsidR="0015340A" w:rsidRPr="0015340A" w:rsidRDefault="0015340A" w:rsidP="00E6299D">
      <w:pPr>
        <w:widowControl w:val="0"/>
        <w:numPr>
          <w:ilvl w:val="0"/>
          <w:numId w:val="3"/>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5340A">
        <w:rPr>
          <w:rFonts w:ascii="Segoe UI" w:hAnsi="Segoe UI" w:cs="Segoe UI"/>
          <w:snapToGrid w:val="0"/>
          <w:sz w:val="22"/>
          <w:szCs w:val="22"/>
        </w:rPr>
        <w:t xml:space="preserve">ve výši 5 000,- Kč za každé porušení závazků Zhotovitele při prodlení s realizací jednotlivých milníků oproti Harmonogramu dle odst. </w:t>
      </w:r>
      <w:r w:rsidR="001C0866">
        <w:rPr>
          <w:rFonts w:ascii="Segoe UI" w:hAnsi="Segoe UI" w:cs="Segoe UI"/>
          <w:snapToGrid w:val="0"/>
          <w:sz w:val="22"/>
          <w:szCs w:val="22"/>
        </w:rPr>
        <w:fldChar w:fldCharType="begin"/>
      </w:r>
      <w:r w:rsidR="001C0866">
        <w:rPr>
          <w:rFonts w:ascii="Segoe UI" w:hAnsi="Segoe UI" w:cs="Segoe UI"/>
          <w:snapToGrid w:val="0"/>
          <w:sz w:val="22"/>
          <w:szCs w:val="22"/>
        </w:rPr>
        <w:instrText xml:space="preserve"> REF _Ref132284077 \n \h </w:instrText>
      </w:r>
      <w:r w:rsidR="001C0866">
        <w:rPr>
          <w:rFonts w:ascii="Segoe UI" w:hAnsi="Segoe UI" w:cs="Segoe UI"/>
          <w:snapToGrid w:val="0"/>
          <w:sz w:val="22"/>
          <w:szCs w:val="22"/>
        </w:rPr>
      </w:r>
      <w:r w:rsidR="001C0866">
        <w:rPr>
          <w:rFonts w:ascii="Segoe UI" w:hAnsi="Segoe UI" w:cs="Segoe UI"/>
          <w:snapToGrid w:val="0"/>
          <w:sz w:val="22"/>
          <w:szCs w:val="22"/>
        </w:rPr>
        <w:fldChar w:fldCharType="separate"/>
      </w:r>
      <w:r w:rsidR="008C68BF">
        <w:rPr>
          <w:rFonts w:ascii="Segoe UI" w:hAnsi="Segoe UI" w:cs="Segoe UI"/>
          <w:snapToGrid w:val="0"/>
          <w:sz w:val="22"/>
          <w:szCs w:val="22"/>
        </w:rPr>
        <w:t>III.4</w:t>
      </w:r>
      <w:r w:rsidR="001C0866">
        <w:rPr>
          <w:rFonts w:ascii="Segoe UI" w:hAnsi="Segoe UI" w:cs="Segoe UI"/>
          <w:snapToGrid w:val="0"/>
          <w:sz w:val="22"/>
          <w:szCs w:val="22"/>
        </w:rPr>
        <w:fldChar w:fldCharType="end"/>
      </w:r>
      <w:r w:rsidR="00B1651E">
        <w:rPr>
          <w:rFonts w:ascii="Segoe UI" w:hAnsi="Segoe UI" w:cs="Segoe UI"/>
          <w:snapToGrid w:val="0"/>
          <w:sz w:val="22"/>
          <w:szCs w:val="22"/>
        </w:rPr>
        <w:t>.</w:t>
      </w:r>
      <w:r w:rsidR="006D1349" w:rsidRPr="0015340A">
        <w:rPr>
          <w:rFonts w:ascii="Segoe UI" w:hAnsi="Segoe UI" w:cs="Segoe UI"/>
          <w:snapToGrid w:val="0"/>
          <w:sz w:val="22"/>
          <w:szCs w:val="22"/>
        </w:rPr>
        <w:t xml:space="preserve"> </w:t>
      </w:r>
      <w:r w:rsidRPr="0015340A">
        <w:rPr>
          <w:rFonts w:ascii="Segoe UI" w:hAnsi="Segoe UI" w:cs="Segoe UI"/>
          <w:snapToGrid w:val="0"/>
          <w:sz w:val="22"/>
          <w:szCs w:val="22"/>
        </w:rPr>
        <w:t xml:space="preserve">písm. </w:t>
      </w:r>
      <w:r w:rsidR="001C0866">
        <w:rPr>
          <w:rFonts w:ascii="Segoe UI" w:hAnsi="Segoe UI" w:cs="Segoe UI"/>
          <w:snapToGrid w:val="0"/>
          <w:sz w:val="22"/>
          <w:szCs w:val="22"/>
        </w:rPr>
        <w:fldChar w:fldCharType="begin"/>
      </w:r>
      <w:r w:rsidR="001C0866">
        <w:rPr>
          <w:rFonts w:ascii="Segoe UI" w:hAnsi="Segoe UI" w:cs="Segoe UI"/>
          <w:snapToGrid w:val="0"/>
          <w:sz w:val="22"/>
          <w:szCs w:val="22"/>
        </w:rPr>
        <w:instrText xml:space="preserve"> REF _Ref132284085 \n \h </w:instrText>
      </w:r>
      <w:r w:rsidR="001C0866">
        <w:rPr>
          <w:rFonts w:ascii="Segoe UI" w:hAnsi="Segoe UI" w:cs="Segoe UI"/>
          <w:snapToGrid w:val="0"/>
          <w:sz w:val="22"/>
          <w:szCs w:val="22"/>
        </w:rPr>
      </w:r>
      <w:r w:rsidR="001C0866">
        <w:rPr>
          <w:rFonts w:ascii="Segoe UI" w:hAnsi="Segoe UI" w:cs="Segoe UI"/>
          <w:snapToGrid w:val="0"/>
          <w:sz w:val="22"/>
          <w:szCs w:val="22"/>
        </w:rPr>
        <w:fldChar w:fldCharType="separate"/>
      </w:r>
      <w:r w:rsidR="008C68BF">
        <w:rPr>
          <w:rFonts w:ascii="Segoe UI" w:hAnsi="Segoe UI" w:cs="Segoe UI"/>
          <w:snapToGrid w:val="0"/>
          <w:sz w:val="22"/>
          <w:szCs w:val="22"/>
        </w:rPr>
        <w:t>a)</w:t>
      </w:r>
      <w:r w:rsidR="001C0866">
        <w:rPr>
          <w:rFonts w:ascii="Segoe UI" w:hAnsi="Segoe UI" w:cs="Segoe UI"/>
          <w:snapToGrid w:val="0"/>
          <w:sz w:val="22"/>
          <w:szCs w:val="22"/>
        </w:rPr>
        <w:fldChar w:fldCharType="end"/>
      </w:r>
      <w:r w:rsidRPr="0015340A">
        <w:rPr>
          <w:rFonts w:ascii="Segoe UI" w:hAnsi="Segoe UI" w:cs="Segoe UI"/>
          <w:snapToGrid w:val="0"/>
          <w:sz w:val="22"/>
          <w:szCs w:val="22"/>
        </w:rPr>
        <w:t xml:space="preserve"> této smlouvy za každý započatý den prodlení, a to počínaje vždy 16. pracovním dnem prodlení s plněním povinnosti, vyjma situace, kdy prodlení objektivně nastalo v důsledku nepříznivých klimatických podmínek, nevhodných pokynů Objednatele či výskytu skrytých překážek v místě plnění; smluvní pokutu dle tohoto ustanovení Zhotovitel uhradí vždy za první prodlení s realizací milníku oproti Harmonogramu, nikoliv za prodlení návazné (v navazujícím milníku), vyvolané prodlením prvním, avšak pouze za předpokladu, že délka prodlení návazného (v navazujícím milníku) je shodná nebo kratší než prodlení první; uvedené nemá vliv na sankce při prodlení se zhotovením Stavby dle písm. c) tohoto odstavce nebo prodlení s odstraněním Drobných </w:t>
      </w:r>
      <w:r w:rsidR="00B1651E">
        <w:rPr>
          <w:rFonts w:ascii="Segoe UI" w:hAnsi="Segoe UI" w:cs="Segoe UI"/>
          <w:snapToGrid w:val="0"/>
          <w:sz w:val="22"/>
          <w:szCs w:val="22"/>
        </w:rPr>
        <w:t xml:space="preserve">vad </w:t>
      </w:r>
      <w:r w:rsidRPr="0015340A">
        <w:rPr>
          <w:rFonts w:ascii="Segoe UI" w:hAnsi="Segoe UI" w:cs="Segoe UI"/>
          <w:snapToGrid w:val="0"/>
          <w:sz w:val="22"/>
          <w:szCs w:val="22"/>
        </w:rPr>
        <w:t>dle písm. d) tohoto odstavce (tj. tyto smluvní pokuty budou placeny samostatně);</w:t>
      </w:r>
    </w:p>
    <w:p w14:paraId="4F6DFE12" w14:textId="77777777" w:rsidR="0015340A" w:rsidRPr="0015340A" w:rsidRDefault="0015340A" w:rsidP="00E6299D">
      <w:pPr>
        <w:widowControl w:val="0"/>
        <w:numPr>
          <w:ilvl w:val="0"/>
          <w:numId w:val="3"/>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5340A">
        <w:rPr>
          <w:rFonts w:ascii="Segoe UI" w:hAnsi="Segoe UI" w:cs="Segoe UI"/>
          <w:snapToGrid w:val="0"/>
          <w:sz w:val="22"/>
          <w:szCs w:val="22"/>
        </w:rPr>
        <w:t>ve výši 15 000,- Kč za porušení závazku Zhotovitele s dokončením Stavby a jejím předání Objednateli ve sjednané lhůtě, a to za každý započatý den prodlení;</w:t>
      </w:r>
    </w:p>
    <w:p w14:paraId="49B8E4E3" w14:textId="05637DC8" w:rsidR="0015340A" w:rsidRPr="0015340A" w:rsidRDefault="0015340A" w:rsidP="00E6299D">
      <w:pPr>
        <w:widowControl w:val="0"/>
        <w:numPr>
          <w:ilvl w:val="0"/>
          <w:numId w:val="3"/>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5340A">
        <w:rPr>
          <w:rFonts w:ascii="Segoe UI" w:hAnsi="Segoe UI" w:cs="Segoe UI"/>
          <w:snapToGrid w:val="0"/>
          <w:sz w:val="22"/>
          <w:szCs w:val="22"/>
        </w:rPr>
        <w:t>ve výši 1 000,- Kč za každé porušení závazků Zhotovitele s odstraněním Drobných va</w:t>
      </w:r>
      <w:r w:rsidR="007A6E75">
        <w:rPr>
          <w:rFonts w:ascii="Segoe UI" w:hAnsi="Segoe UI" w:cs="Segoe UI"/>
          <w:snapToGrid w:val="0"/>
          <w:sz w:val="22"/>
          <w:szCs w:val="22"/>
        </w:rPr>
        <w:t xml:space="preserve">d </w:t>
      </w:r>
      <w:r w:rsidRPr="0015340A">
        <w:rPr>
          <w:rFonts w:ascii="Segoe UI" w:hAnsi="Segoe UI" w:cs="Segoe UI"/>
          <w:snapToGrid w:val="0"/>
          <w:sz w:val="22"/>
          <w:szCs w:val="22"/>
        </w:rPr>
        <w:t>ve sjednané době, a to za každý i započatý den prodlení;</w:t>
      </w:r>
    </w:p>
    <w:p w14:paraId="5531A4F7" w14:textId="77777777" w:rsidR="0015340A" w:rsidRPr="0015340A" w:rsidRDefault="0015340A" w:rsidP="00E6299D">
      <w:pPr>
        <w:widowControl w:val="0"/>
        <w:numPr>
          <w:ilvl w:val="0"/>
          <w:numId w:val="3"/>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5340A">
        <w:rPr>
          <w:rFonts w:ascii="Segoe UI" w:hAnsi="Segoe UI" w:cs="Segoe UI"/>
          <w:snapToGrid w:val="0"/>
          <w:sz w:val="22"/>
          <w:szCs w:val="22"/>
        </w:rPr>
        <w:t xml:space="preserve">ve výši 5 000,- Kč za každé porušení závazku Zhotovitele s odstraněním reklamovaných záručních vad ve sjednané době, a to za každý i započatý den prodlení, </w:t>
      </w:r>
      <w:r w:rsidRPr="0015340A">
        <w:rPr>
          <w:rFonts w:ascii="Segoe UI" w:hAnsi="Segoe UI" w:cs="Segoe UI"/>
          <w:snapToGrid w:val="0"/>
          <w:sz w:val="22"/>
          <w:szCs w:val="22"/>
        </w:rPr>
        <w:lastRenderedPageBreak/>
        <w:t>jedná-li se o vadu, která brání řádnému užívání díla, případně hrozí nebezpečí škody velkého rozsahu (havárie); nejedná-li se o takovou vadu, sjednává se smluvní pokuta ve výši 2 500,- Kč, a to za každý i započatý den prodlení s jejím odstraněním;</w:t>
      </w:r>
    </w:p>
    <w:p w14:paraId="6C928306" w14:textId="6BA65F32" w:rsidR="0015340A" w:rsidRPr="0015340A" w:rsidRDefault="0015340A" w:rsidP="00E6299D">
      <w:pPr>
        <w:widowControl w:val="0"/>
        <w:numPr>
          <w:ilvl w:val="0"/>
          <w:numId w:val="3"/>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5340A">
        <w:rPr>
          <w:rFonts w:ascii="Segoe UI" w:hAnsi="Segoe UI" w:cs="Segoe UI"/>
          <w:snapToGrid w:val="0"/>
          <w:sz w:val="22"/>
          <w:szCs w:val="22"/>
        </w:rPr>
        <w:t xml:space="preserve">ve výši 10 000,- Kč za každé zjištěné porušení povinností dle čl. </w:t>
      </w:r>
      <w:r w:rsidR="00133194">
        <w:rPr>
          <w:rFonts w:ascii="Segoe UI" w:hAnsi="Segoe UI" w:cs="Segoe UI"/>
          <w:snapToGrid w:val="0"/>
          <w:sz w:val="22"/>
          <w:szCs w:val="22"/>
        </w:rPr>
        <w:fldChar w:fldCharType="begin"/>
      </w:r>
      <w:r w:rsidR="00133194">
        <w:rPr>
          <w:rFonts w:ascii="Segoe UI" w:hAnsi="Segoe UI" w:cs="Segoe UI"/>
          <w:snapToGrid w:val="0"/>
          <w:sz w:val="22"/>
          <w:szCs w:val="22"/>
        </w:rPr>
        <w:instrText xml:space="preserve"> REF _Ref132287224 \r \h </w:instrText>
      </w:r>
      <w:r w:rsidR="00133194">
        <w:rPr>
          <w:rFonts w:ascii="Segoe UI" w:hAnsi="Segoe UI" w:cs="Segoe UI"/>
          <w:snapToGrid w:val="0"/>
          <w:sz w:val="22"/>
          <w:szCs w:val="22"/>
        </w:rPr>
      </w:r>
      <w:r w:rsidR="00133194">
        <w:rPr>
          <w:rFonts w:ascii="Segoe UI" w:hAnsi="Segoe UI" w:cs="Segoe UI"/>
          <w:snapToGrid w:val="0"/>
          <w:sz w:val="22"/>
          <w:szCs w:val="22"/>
        </w:rPr>
        <w:fldChar w:fldCharType="separate"/>
      </w:r>
      <w:r w:rsidR="008C68BF">
        <w:rPr>
          <w:rFonts w:ascii="Segoe UI" w:hAnsi="Segoe UI" w:cs="Segoe UI"/>
          <w:snapToGrid w:val="0"/>
          <w:sz w:val="22"/>
          <w:szCs w:val="22"/>
        </w:rPr>
        <w:t>VIII.2</w:t>
      </w:r>
      <w:r w:rsidR="00133194">
        <w:rPr>
          <w:rFonts w:ascii="Segoe UI" w:hAnsi="Segoe UI" w:cs="Segoe UI"/>
          <w:snapToGrid w:val="0"/>
          <w:sz w:val="22"/>
          <w:szCs w:val="22"/>
        </w:rPr>
        <w:fldChar w:fldCharType="end"/>
      </w:r>
      <w:r w:rsidRPr="0015340A">
        <w:rPr>
          <w:rFonts w:ascii="Segoe UI" w:hAnsi="Segoe UI" w:cs="Segoe UI"/>
          <w:snapToGrid w:val="0"/>
          <w:sz w:val="22"/>
          <w:szCs w:val="22"/>
        </w:rPr>
        <w:t>./3./4./5./6. této smlouvy;</w:t>
      </w:r>
    </w:p>
    <w:p w14:paraId="4BB98194" w14:textId="77777777" w:rsidR="0015340A" w:rsidRPr="0015340A" w:rsidRDefault="0015340A" w:rsidP="00E6299D">
      <w:pPr>
        <w:widowControl w:val="0"/>
        <w:numPr>
          <w:ilvl w:val="0"/>
          <w:numId w:val="3"/>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5340A">
        <w:rPr>
          <w:rFonts w:ascii="Segoe UI" w:hAnsi="Segoe UI" w:cs="Segoe UI"/>
          <w:snapToGrid w:val="0"/>
          <w:sz w:val="22"/>
          <w:szCs w:val="22"/>
        </w:rPr>
        <w:t>ve výši 10 000,- Kč za každé porušení povinností Zhotovitele daných zákonem č. 309/2006 Sb., kterým se upravují další požadavky bezpečnosti a ochrany zdraví při práci</w:t>
      </w:r>
      <w:r w:rsidRPr="0015340A">
        <w:rPr>
          <w:rFonts w:ascii="Segoe UI" w:hAnsi="Segoe UI" w:cs="Segoe UI"/>
          <w:sz w:val="22"/>
          <w:szCs w:val="22"/>
        </w:rPr>
        <w:t xml:space="preserve"> v pracovněprávních vztazích a o zajištění bezpečnosti a ochrany zdraví při činnosti nebo poskytování služeb mimo pracovněprávní vztahy (zákon o zajištění dalších podmínek bezpečnosti a ochrany zdraví při práci), ve znění pozdějších předpisů. Tato smluvní pokuta se sjednává i pro případ, kdy BOZP Zhotovitele zápisem do stavebního deníku upozorní na nedostatky v uplatňování požadavků na bezpečnost a ochranu zdraví při práci zjištěné na Staveništi a Zhotovitel ve lhůtě stanovené BOZP nesjedná nápravu, a to za každý započatý den prodlení se sjednáním nápravy;  </w:t>
      </w:r>
    </w:p>
    <w:p w14:paraId="26ACE31C" w14:textId="2D1F7EB5" w:rsidR="0015340A" w:rsidRPr="0015340A" w:rsidRDefault="0015340A" w:rsidP="00E6299D">
      <w:pPr>
        <w:widowControl w:val="0"/>
        <w:numPr>
          <w:ilvl w:val="0"/>
          <w:numId w:val="3"/>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5340A">
        <w:rPr>
          <w:rFonts w:ascii="Segoe UI" w:hAnsi="Segoe UI" w:cs="Segoe UI"/>
          <w:snapToGrid w:val="0"/>
          <w:sz w:val="22"/>
          <w:szCs w:val="22"/>
        </w:rPr>
        <w:t xml:space="preserve">ve výši </w:t>
      </w:r>
      <w:r w:rsidR="00C74FE6">
        <w:rPr>
          <w:rFonts w:ascii="Segoe UI" w:hAnsi="Segoe UI" w:cs="Segoe UI"/>
          <w:snapToGrid w:val="0"/>
          <w:sz w:val="22"/>
          <w:szCs w:val="22"/>
        </w:rPr>
        <w:t>5</w:t>
      </w:r>
      <w:r w:rsidRPr="0015340A">
        <w:rPr>
          <w:rFonts w:ascii="Segoe UI" w:hAnsi="Segoe UI" w:cs="Segoe UI"/>
          <w:snapToGrid w:val="0"/>
          <w:sz w:val="22"/>
          <w:szCs w:val="22"/>
        </w:rPr>
        <w:t xml:space="preserve"> 000,- Kč za porušení povinnosti Zhotovitele být pojištěn či předložit doklad o pojištění podle této smlouvy, a to za každý případ a každý den trvání porušení uvedené povinnosti Zhotovitele. Uvedená smluvní pokuta je vázána rovněž na porušení povinnosti Zhotovitele zajistit platnost bankovní záruky podle čl. </w:t>
      </w:r>
      <w:r w:rsidR="00453A8B">
        <w:rPr>
          <w:rFonts w:ascii="Segoe UI" w:hAnsi="Segoe UI" w:cs="Segoe UI"/>
          <w:snapToGrid w:val="0"/>
          <w:sz w:val="22"/>
          <w:szCs w:val="22"/>
        </w:rPr>
        <w:fldChar w:fldCharType="begin"/>
      </w:r>
      <w:r w:rsidR="00453A8B">
        <w:rPr>
          <w:rFonts w:ascii="Segoe UI" w:hAnsi="Segoe UI" w:cs="Segoe UI"/>
          <w:snapToGrid w:val="0"/>
          <w:sz w:val="22"/>
          <w:szCs w:val="22"/>
        </w:rPr>
        <w:instrText xml:space="preserve"> REF _Ref132287605 \r \h </w:instrText>
      </w:r>
      <w:r w:rsidR="00453A8B">
        <w:rPr>
          <w:rFonts w:ascii="Segoe UI" w:hAnsi="Segoe UI" w:cs="Segoe UI"/>
          <w:snapToGrid w:val="0"/>
          <w:sz w:val="22"/>
          <w:szCs w:val="22"/>
        </w:rPr>
      </w:r>
      <w:r w:rsidR="00453A8B">
        <w:rPr>
          <w:rFonts w:ascii="Segoe UI" w:hAnsi="Segoe UI" w:cs="Segoe UI"/>
          <w:snapToGrid w:val="0"/>
          <w:sz w:val="22"/>
          <w:szCs w:val="22"/>
        </w:rPr>
        <w:fldChar w:fldCharType="separate"/>
      </w:r>
      <w:r w:rsidR="008C68BF">
        <w:rPr>
          <w:rFonts w:ascii="Segoe UI" w:hAnsi="Segoe UI" w:cs="Segoe UI"/>
          <w:snapToGrid w:val="0"/>
          <w:sz w:val="22"/>
          <w:szCs w:val="22"/>
        </w:rPr>
        <w:t>XIII.6</w:t>
      </w:r>
      <w:r w:rsidR="00453A8B">
        <w:rPr>
          <w:rFonts w:ascii="Segoe UI" w:hAnsi="Segoe UI" w:cs="Segoe UI"/>
          <w:snapToGrid w:val="0"/>
          <w:sz w:val="22"/>
          <w:szCs w:val="22"/>
        </w:rPr>
        <w:fldChar w:fldCharType="end"/>
      </w:r>
      <w:r w:rsidR="00662711">
        <w:rPr>
          <w:rFonts w:ascii="Segoe UI" w:hAnsi="Segoe UI" w:cs="Segoe UI"/>
          <w:snapToGrid w:val="0"/>
          <w:sz w:val="22"/>
          <w:szCs w:val="22"/>
        </w:rPr>
        <w:t>.</w:t>
      </w:r>
      <w:r w:rsidR="00453A8B">
        <w:rPr>
          <w:rFonts w:ascii="Segoe UI" w:hAnsi="Segoe UI" w:cs="Segoe UI"/>
          <w:snapToGrid w:val="0"/>
          <w:sz w:val="22"/>
          <w:szCs w:val="22"/>
        </w:rPr>
        <w:t xml:space="preserve"> </w:t>
      </w:r>
      <w:r w:rsidRPr="0015340A">
        <w:rPr>
          <w:rFonts w:ascii="Segoe UI" w:hAnsi="Segoe UI" w:cs="Segoe UI"/>
          <w:snapToGrid w:val="0"/>
          <w:sz w:val="22"/>
          <w:szCs w:val="22"/>
        </w:rPr>
        <w:t xml:space="preserve">této smlouvy </w:t>
      </w:r>
      <w:r w:rsidRPr="0015340A">
        <w:rPr>
          <w:rFonts w:ascii="Segoe UI" w:hAnsi="Segoe UI" w:cs="Segoe UI"/>
          <w:sz w:val="22"/>
          <w:szCs w:val="22"/>
        </w:rPr>
        <w:t>po dobu, kdy má být příslušná bankovní záruka v platnosti, a to za každý den prodlení s předložením nové bankovní záruky, případně s prodloužením stávající bankovní záruky</w:t>
      </w:r>
      <w:r w:rsidRPr="0015340A">
        <w:rPr>
          <w:rFonts w:ascii="Segoe UI" w:hAnsi="Segoe UI" w:cs="Segoe UI"/>
          <w:snapToGrid w:val="0"/>
          <w:sz w:val="22"/>
          <w:szCs w:val="22"/>
        </w:rPr>
        <w:t>;</w:t>
      </w:r>
    </w:p>
    <w:p w14:paraId="51916291" w14:textId="142EA09F" w:rsidR="0015340A" w:rsidRPr="0015340A" w:rsidRDefault="0015340A" w:rsidP="009A6390">
      <w:pPr>
        <w:numPr>
          <w:ilvl w:val="0"/>
          <w:numId w:val="3"/>
        </w:numPr>
        <w:tabs>
          <w:tab w:val="clear" w:pos="1260"/>
          <w:tab w:val="num" w:pos="0"/>
          <w:tab w:val="num" w:pos="851"/>
        </w:tabs>
        <w:spacing w:after="120" w:line="276" w:lineRule="auto"/>
        <w:ind w:left="850" w:hanging="425"/>
        <w:jc w:val="both"/>
        <w:rPr>
          <w:rFonts w:ascii="Segoe UI" w:hAnsi="Segoe UI" w:cs="Segoe UI"/>
          <w:snapToGrid w:val="0"/>
          <w:sz w:val="22"/>
          <w:szCs w:val="22"/>
        </w:rPr>
      </w:pPr>
      <w:bookmarkStart w:id="75" w:name="_Hlk69477845"/>
      <w:r w:rsidRPr="0015340A">
        <w:rPr>
          <w:rFonts w:ascii="Segoe UI" w:hAnsi="Segoe UI" w:cs="Segoe UI"/>
          <w:snapToGrid w:val="0"/>
          <w:sz w:val="22"/>
          <w:szCs w:val="22"/>
        </w:rPr>
        <w:t xml:space="preserve">ve výši 1 000,- Kč za porušení povinnosti Zhotovitele zajistit platnost bankovní záruky podle čl. </w:t>
      </w:r>
      <w:r w:rsidR="00453A8B">
        <w:rPr>
          <w:rFonts w:ascii="Segoe UI" w:hAnsi="Segoe UI" w:cs="Segoe UI"/>
          <w:snapToGrid w:val="0"/>
          <w:sz w:val="22"/>
          <w:szCs w:val="22"/>
        </w:rPr>
        <w:fldChar w:fldCharType="begin"/>
      </w:r>
      <w:r w:rsidR="00453A8B">
        <w:rPr>
          <w:rFonts w:ascii="Segoe UI" w:hAnsi="Segoe UI" w:cs="Segoe UI"/>
          <w:snapToGrid w:val="0"/>
          <w:sz w:val="22"/>
          <w:szCs w:val="22"/>
        </w:rPr>
        <w:instrText xml:space="preserve"> REF _Ref132287651 \r \h </w:instrText>
      </w:r>
      <w:r w:rsidR="00453A8B">
        <w:rPr>
          <w:rFonts w:ascii="Segoe UI" w:hAnsi="Segoe UI" w:cs="Segoe UI"/>
          <w:snapToGrid w:val="0"/>
          <w:sz w:val="22"/>
          <w:szCs w:val="22"/>
        </w:rPr>
      </w:r>
      <w:r w:rsidR="00453A8B">
        <w:rPr>
          <w:rFonts w:ascii="Segoe UI" w:hAnsi="Segoe UI" w:cs="Segoe UI"/>
          <w:snapToGrid w:val="0"/>
          <w:sz w:val="22"/>
          <w:szCs w:val="22"/>
        </w:rPr>
        <w:fldChar w:fldCharType="separate"/>
      </w:r>
      <w:r w:rsidR="008C68BF">
        <w:rPr>
          <w:rFonts w:ascii="Segoe UI" w:hAnsi="Segoe UI" w:cs="Segoe UI"/>
          <w:snapToGrid w:val="0"/>
          <w:sz w:val="22"/>
          <w:szCs w:val="22"/>
        </w:rPr>
        <w:t>XIII.7</w:t>
      </w:r>
      <w:r w:rsidR="00453A8B">
        <w:rPr>
          <w:rFonts w:ascii="Segoe UI" w:hAnsi="Segoe UI" w:cs="Segoe UI"/>
          <w:snapToGrid w:val="0"/>
          <w:sz w:val="22"/>
          <w:szCs w:val="22"/>
        </w:rPr>
        <w:fldChar w:fldCharType="end"/>
      </w:r>
      <w:r w:rsidRPr="0015340A">
        <w:rPr>
          <w:rFonts w:ascii="Segoe UI" w:hAnsi="Segoe UI" w:cs="Segoe UI"/>
          <w:snapToGrid w:val="0"/>
          <w:sz w:val="22"/>
          <w:szCs w:val="22"/>
        </w:rPr>
        <w:t xml:space="preserve">. této smlouvy </w:t>
      </w:r>
      <w:r w:rsidRPr="0015340A">
        <w:rPr>
          <w:rFonts w:ascii="Segoe UI" w:hAnsi="Segoe UI" w:cs="Segoe UI"/>
          <w:sz w:val="22"/>
          <w:szCs w:val="22"/>
        </w:rPr>
        <w:t>po dobu, kdy má být příslušná bankovní záruka v</w:t>
      </w:r>
      <w:r w:rsidR="00662711">
        <w:rPr>
          <w:rFonts w:ascii="Segoe UI" w:hAnsi="Segoe UI" w:cs="Segoe UI"/>
          <w:sz w:val="22"/>
          <w:szCs w:val="22"/>
        </w:rPr>
        <w:t> </w:t>
      </w:r>
      <w:r w:rsidRPr="0015340A">
        <w:rPr>
          <w:rFonts w:ascii="Segoe UI" w:hAnsi="Segoe UI" w:cs="Segoe UI"/>
          <w:sz w:val="22"/>
          <w:szCs w:val="22"/>
        </w:rPr>
        <w:t>platnosti, a to za každý den prodlení s předložením nové bankovní záruky, případně s prodloužením stávající bankovní záruky</w:t>
      </w:r>
      <w:r w:rsidRPr="0015340A">
        <w:rPr>
          <w:rFonts w:ascii="Segoe UI" w:hAnsi="Segoe UI" w:cs="Segoe UI"/>
          <w:snapToGrid w:val="0"/>
          <w:sz w:val="22"/>
          <w:szCs w:val="22"/>
        </w:rPr>
        <w:t>;</w:t>
      </w:r>
    </w:p>
    <w:bookmarkEnd w:id="75"/>
    <w:p w14:paraId="517F33C2" w14:textId="0AFABFFD" w:rsidR="0015340A" w:rsidRPr="0015340A" w:rsidRDefault="0015340A" w:rsidP="00E6299D">
      <w:pPr>
        <w:widowControl w:val="0"/>
        <w:numPr>
          <w:ilvl w:val="0"/>
          <w:numId w:val="3"/>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5340A">
        <w:rPr>
          <w:rFonts w:ascii="Segoe UI" w:hAnsi="Segoe UI" w:cs="Segoe UI"/>
          <w:sz w:val="22"/>
          <w:szCs w:val="22"/>
        </w:rPr>
        <w:t>ve výši 50 000,- Kč za každý jednotlivý případ porušení povinnosti Zhotovitele dle čl.</w:t>
      </w:r>
      <w:r w:rsidR="00662711">
        <w:rPr>
          <w:rFonts w:ascii="Segoe UI" w:hAnsi="Segoe UI" w:cs="Segoe UI"/>
          <w:sz w:val="22"/>
          <w:szCs w:val="22"/>
        </w:rPr>
        <w:t> </w:t>
      </w:r>
      <w:r w:rsidR="00453A8B">
        <w:rPr>
          <w:rFonts w:ascii="Segoe UI" w:hAnsi="Segoe UI" w:cs="Segoe UI"/>
          <w:sz w:val="22"/>
          <w:szCs w:val="22"/>
        </w:rPr>
        <w:fldChar w:fldCharType="begin"/>
      </w:r>
      <w:r w:rsidR="00453A8B">
        <w:rPr>
          <w:rFonts w:ascii="Segoe UI" w:hAnsi="Segoe UI" w:cs="Segoe UI"/>
          <w:sz w:val="22"/>
          <w:szCs w:val="22"/>
        </w:rPr>
        <w:instrText xml:space="preserve"> REF _Ref132287683 \r \h </w:instrText>
      </w:r>
      <w:r w:rsidR="00453A8B">
        <w:rPr>
          <w:rFonts w:ascii="Segoe UI" w:hAnsi="Segoe UI" w:cs="Segoe UI"/>
          <w:sz w:val="22"/>
          <w:szCs w:val="22"/>
        </w:rPr>
      </w:r>
      <w:r w:rsidR="00453A8B">
        <w:rPr>
          <w:rFonts w:ascii="Segoe UI" w:hAnsi="Segoe UI" w:cs="Segoe UI"/>
          <w:sz w:val="22"/>
          <w:szCs w:val="22"/>
        </w:rPr>
        <w:fldChar w:fldCharType="separate"/>
      </w:r>
      <w:r w:rsidR="008C68BF">
        <w:rPr>
          <w:rFonts w:ascii="Segoe UI" w:hAnsi="Segoe UI" w:cs="Segoe UI"/>
          <w:sz w:val="22"/>
          <w:szCs w:val="22"/>
        </w:rPr>
        <w:t>XV.2</w:t>
      </w:r>
      <w:r w:rsidR="00453A8B">
        <w:rPr>
          <w:rFonts w:ascii="Segoe UI" w:hAnsi="Segoe UI" w:cs="Segoe UI"/>
          <w:sz w:val="22"/>
          <w:szCs w:val="22"/>
        </w:rPr>
        <w:fldChar w:fldCharType="end"/>
      </w:r>
      <w:r w:rsidRPr="0015340A">
        <w:rPr>
          <w:rFonts w:ascii="Segoe UI" w:hAnsi="Segoe UI" w:cs="Segoe UI"/>
          <w:sz w:val="22"/>
          <w:szCs w:val="22"/>
        </w:rPr>
        <w:t>/3./4. této smlouvy;</w:t>
      </w:r>
    </w:p>
    <w:p w14:paraId="17F18693" w14:textId="0231CF9E" w:rsidR="0015340A" w:rsidRPr="0015340A" w:rsidRDefault="0015340A" w:rsidP="00E6299D">
      <w:pPr>
        <w:widowControl w:val="0"/>
        <w:numPr>
          <w:ilvl w:val="0"/>
          <w:numId w:val="3"/>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5340A">
        <w:rPr>
          <w:rFonts w:ascii="Segoe UI" w:hAnsi="Segoe UI" w:cs="Segoe UI"/>
          <w:sz w:val="22"/>
          <w:szCs w:val="22"/>
        </w:rPr>
        <w:t>ve výši 5 000,- Kč za každý jednotlivý případ porušení povinnosti Zhotovitele dle čl.</w:t>
      </w:r>
      <w:r w:rsidR="00662711">
        <w:rPr>
          <w:rFonts w:ascii="Segoe UI" w:hAnsi="Segoe UI" w:cs="Segoe UI"/>
          <w:sz w:val="22"/>
          <w:szCs w:val="22"/>
        </w:rPr>
        <w:t> </w:t>
      </w:r>
      <w:r w:rsidR="00453A8B">
        <w:rPr>
          <w:rFonts w:ascii="Segoe UI" w:hAnsi="Segoe UI" w:cs="Segoe UI"/>
          <w:sz w:val="22"/>
          <w:szCs w:val="22"/>
        </w:rPr>
        <w:fldChar w:fldCharType="begin"/>
      </w:r>
      <w:r w:rsidR="00453A8B">
        <w:rPr>
          <w:rFonts w:ascii="Segoe UI" w:hAnsi="Segoe UI" w:cs="Segoe UI"/>
          <w:sz w:val="22"/>
          <w:szCs w:val="22"/>
        </w:rPr>
        <w:instrText xml:space="preserve"> REF _Ref132287710 \r \h </w:instrText>
      </w:r>
      <w:r w:rsidR="00453A8B">
        <w:rPr>
          <w:rFonts w:ascii="Segoe UI" w:hAnsi="Segoe UI" w:cs="Segoe UI"/>
          <w:sz w:val="22"/>
          <w:szCs w:val="22"/>
        </w:rPr>
      </w:r>
      <w:r w:rsidR="00453A8B">
        <w:rPr>
          <w:rFonts w:ascii="Segoe UI" w:hAnsi="Segoe UI" w:cs="Segoe UI"/>
          <w:sz w:val="22"/>
          <w:szCs w:val="22"/>
        </w:rPr>
        <w:fldChar w:fldCharType="separate"/>
      </w:r>
      <w:r w:rsidR="00381371">
        <w:rPr>
          <w:rFonts w:ascii="Segoe UI" w:hAnsi="Segoe UI" w:cs="Segoe UI"/>
          <w:sz w:val="22"/>
          <w:szCs w:val="22"/>
        </w:rPr>
        <w:t>XV.5</w:t>
      </w:r>
      <w:r w:rsidR="00453A8B">
        <w:rPr>
          <w:rFonts w:ascii="Segoe UI" w:hAnsi="Segoe UI" w:cs="Segoe UI"/>
          <w:sz w:val="22"/>
          <w:szCs w:val="22"/>
        </w:rPr>
        <w:fldChar w:fldCharType="end"/>
      </w:r>
      <w:r w:rsidR="00662711">
        <w:rPr>
          <w:rFonts w:ascii="Segoe UI" w:hAnsi="Segoe UI" w:cs="Segoe UI"/>
          <w:sz w:val="22"/>
          <w:szCs w:val="22"/>
        </w:rPr>
        <w:t>.</w:t>
      </w:r>
      <w:r w:rsidRPr="0015340A">
        <w:rPr>
          <w:rFonts w:ascii="Segoe UI" w:hAnsi="Segoe UI" w:cs="Segoe UI"/>
          <w:sz w:val="22"/>
          <w:szCs w:val="22"/>
        </w:rPr>
        <w:t xml:space="preserve"> této smlouvy při výkonu činností stavbyvedoucího, a to i opakovaně;</w:t>
      </w:r>
    </w:p>
    <w:p w14:paraId="27C47ADD" w14:textId="77777777" w:rsidR="0015340A" w:rsidRPr="0015340A" w:rsidRDefault="0015340A" w:rsidP="00E6299D">
      <w:pPr>
        <w:widowControl w:val="0"/>
        <w:numPr>
          <w:ilvl w:val="0"/>
          <w:numId w:val="3"/>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5340A">
        <w:rPr>
          <w:rFonts w:ascii="Segoe UI" w:hAnsi="Segoe UI" w:cs="Segoe UI"/>
          <w:snapToGrid w:val="0"/>
          <w:sz w:val="22"/>
          <w:szCs w:val="22"/>
        </w:rPr>
        <w:t>ve výši 5 000,- Kč za každý den prodlení v případě nedodržení lhůty sjednané k úplnému vyklizení Staveniště;</w:t>
      </w:r>
    </w:p>
    <w:p w14:paraId="37AA325F" w14:textId="72985EEE" w:rsidR="0015340A" w:rsidRPr="0015340A" w:rsidRDefault="0015340A" w:rsidP="00E6299D">
      <w:pPr>
        <w:widowControl w:val="0"/>
        <w:numPr>
          <w:ilvl w:val="0"/>
          <w:numId w:val="3"/>
        </w:numPr>
        <w:tabs>
          <w:tab w:val="clear" w:pos="1260"/>
          <w:tab w:val="num" w:pos="0"/>
          <w:tab w:val="num" w:pos="851"/>
        </w:tabs>
        <w:spacing w:after="120" w:line="276" w:lineRule="auto"/>
        <w:ind w:left="851" w:hanging="425"/>
        <w:jc w:val="both"/>
        <w:rPr>
          <w:rFonts w:ascii="Segoe UI" w:hAnsi="Segoe UI" w:cs="Segoe UI"/>
          <w:snapToGrid w:val="0"/>
          <w:sz w:val="22"/>
          <w:szCs w:val="22"/>
        </w:rPr>
      </w:pPr>
      <w:bookmarkStart w:id="76" w:name="_Ref132288327"/>
      <w:bookmarkStart w:id="77" w:name="_Hlk36107326"/>
      <w:r w:rsidRPr="0015340A">
        <w:rPr>
          <w:rFonts w:ascii="Segoe UI" w:hAnsi="Segoe UI" w:cs="Segoe UI"/>
          <w:snapToGrid w:val="0"/>
          <w:sz w:val="22"/>
          <w:szCs w:val="22"/>
        </w:rPr>
        <w:t xml:space="preserve">ve výši 10 000,- Kč za každé </w:t>
      </w:r>
      <w:bookmarkStart w:id="78" w:name="_Hlk36111058"/>
      <w:r w:rsidRPr="0015340A">
        <w:rPr>
          <w:rFonts w:ascii="Segoe UI" w:hAnsi="Segoe UI" w:cs="Segoe UI"/>
          <w:snapToGrid w:val="0"/>
          <w:sz w:val="22"/>
          <w:szCs w:val="22"/>
        </w:rPr>
        <w:t>hrubé porušení postupů při provádění Stavby</w:t>
      </w:r>
      <w:bookmarkEnd w:id="78"/>
      <w:r w:rsidRPr="0015340A">
        <w:rPr>
          <w:rFonts w:ascii="Segoe UI" w:hAnsi="Segoe UI" w:cs="Segoe UI"/>
          <w:snapToGrid w:val="0"/>
          <w:sz w:val="22"/>
          <w:szCs w:val="22"/>
        </w:rPr>
        <w:t xml:space="preserve">. Za hrubé porušení postupů při provádění Stavby je považována situace, kdy Zhotovitel i přes upozornění Objednatele, </w:t>
      </w:r>
      <w:r w:rsidR="00A22568">
        <w:rPr>
          <w:rFonts w:ascii="Segoe UI" w:hAnsi="Segoe UI" w:cs="Segoe UI"/>
          <w:snapToGrid w:val="0"/>
          <w:sz w:val="22"/>
          <w:szCs w:val="22"/>
        </w:rPr>
        <w:t>TDS</w:t>
      </w:r>
      <w:r w:rsidRPr="0015340A">
        <w:rPr>
          <w:rFonts w:ascii="Segoe UI" w:hAnsi="Segoe UI" w:cs="Segoe UI"/>
          <w:snapToGrid w:val="0"/>
          <w:sz w:val="22"/>
          <w:szCs w:val="22"/>
        </w:rPr>
        <w:t xml:space="preserve"> či specialisty kontroly jakosti </w:t>
      </w:r>
      <w:r w:rsidR="00A22568">
        <w:rPr>
          <w:rFonts w:ascii="Segoe UI" w:hAnsi="Segoe UI" w:cs="Segoe UI"/>
          <w:snapToGrid w:val="0"/>
          <w:sz w:val="22"/>
          <w:szCs w:val="22"/>
        </w:rPr>
        <w:t>TDS</w:t>
      </w:r>
      <w:r w:rsidRPr="0015340A">
        <w:rPr>
          <w:rFonts w:ascii="Segoe UI" w:hAnsi="Segoe UI" w:cs="Segoe UI"/>
          <w:snapToGrid w:val="0"/>
          <w:sz w:val="22"/>
          <w:szCs w:val="22"/>
        </w:rPr>
        <w:t>:</w:t>
      </w:r>
      <w:bookmarkEnd w:id="76"/>
    </w:p>
    <w:p w14:paraId="175B484C" w14:textId="79F01238" w:rsidR="0015340A" w:rsidRPr="0015340A" w:rsidRDefault="0015340A" w:rsidP="00E6299D">
      <w:pPr>
        <w:widowControl w:val="0"/>
        <w:numPr>
          <w:ilvl w:val="3"/>
          <w:numId w:val="9"/>
        </w:numPr>
        <w:tabs>
          <w:tab w:val="clear" w:pos="2917"/>
        </w:tabs>
        <w:spacing w:after="120" w:line="276" w:lineRule="auto"/>
        <w:ind w:left="1276"/>
        <w:jc w:val="both"/>
        <w:rPr>
          <w:rFonts w:ascii="Segoe UI" w:hAnsi="Segoe UI" w:cs="Segoe UI"/>
          <w:snapToGrid w:val="0"/>
          <w:sz w:val="22"/>
          <w:szCs w:val="22"/>
        </w:rPr>
      </w:pPr>
      <w:r w:rsidRPr="0015340A">
        <w:rPr>
          <w:rFonts w:ascii="Segoe UI" w:hAnsi="Segoe UI" w:cs="Segoe UI"/>
          <w:snapToGrid w:val="0"/>
          <w:sz w:val="22"/>
          <w:szCs w:val="22"/>
        </w:rPr>
        <w:t>provádí práce</w:t>
      </w:r>
      <w:r w:rsidR="00662711">
        <w:rPr>
          <w:rFonts w:ascii="Segoe UI" w:hAnsi="Segoe UI" w:cs="Segoe UI"/>
          <w:snapToGrid w:val="0"/>
          <w:sz w:val="22"/>
          <w:szCs w:val="22"/>
        </w:rPr>
        <w:t>,</w:t>
      </w:r>
      <w:r w:rsidRPr="0015340A">
        <w:rPr>
          <w:rFonts w:ascii="Segoe UI" w:hAnsi="Segoe UI" w:cs="Segoe UI"/>
          <w:snapToGrid w:val="0"/>
          <w:sz w:val="22"/>
          <w:szCs w:val="22"/>
        </w:rPr>
        <w:t xml:space="preserve"> u nichž bylo </w:t>
      </w:r>
      <w:r w:rsidR="00A22568">
        <w:rPr>
          <w:rFonts w:ascii="Segoe UI" w:hAnsi="Segoe UI" w:cs="Segoe UI"/>
          <w:snapToGrid w:val="0"/>
          <w:sz w:val="22"/>
          <w:szCs w:val="22"/>
        </w:rPr>
        <w:t>TDS</w:t>
      </w:r>
      <w:r w:rsidRPr="0015340A">
        <w:rPr>
          <w:rFonts w:ascii="Segoe UI" w:hAnsi="Segoe UI" w:cs="Segoe UI"/>
          <w:snapToGrid w:val="0"/>
          <w:sz w:val="22"/>
          <w:szCs w:val="22"/>
        </w:rPr>
        <w:t xml:space="preserve"> nebo specialistou kontroly jakosti </w:t>
      </w:r>
      <w:r w:rsidR="00A22568">
        <w:rPr>
          <w:rFonts w:ascii="Segoe UI" w:hAnsi="Segoe UI" w:cs="Segoe UI"/>
          <w:snapToGrid w:val="0"/>
          <w:sz w:val="22"/>
          <w:szCs w:val="22"/>
        </w:rPr>
        <w:t>TDS</w:t>
      </w:r>
      <w:r w:rsidRPr="0015340A">
        <w:rPr>
          <w:rFonts w:ascii="Segoe UI" w:hAnsi="Segoe UI" w:cs="Segoe UI"/>
          <w:snapToGrid w:val="0"/>
          <w:sz w:val="22"/>
          <w:szCs w:val="22"/>
        </w:rPr>
        <w:t xml:space="preserve"> požadováno zpracování a schválení technologického postupu, aniž by měl </w:t>
      </w:r>
      <w:r w:rsidRPr="0015340A">
        <w:rPr>
          <w:rFonts w:ascii="Segoe UI" w:hAnsi="Segoe UI" w:cs="Segoe UI"/>
          <w:snapToGrid w:val="0"/>
          <w:sz w:val="22"/>
          <w:szCs w:val="22"/>
        </w:rPr>
        <w:lastRenderedPageBreak/>
        <w:t xml:space="preserve">k takovým pracím zpracovaný a </w:t>
      </w:r>
      <w:r w:rsidR="00A22568">
        <w:rPr>
          <w:rFonts w:ascii="Segoe UI" w:hAnsi="Segoe UI" w:cs="Segoe UI"/>
          <w:snapToGrid w:val="0"/>
          <w:sz w:val="22"/>
          <w:szCs w:val="22"/>
        </w:rPr>
        <w:t>TDS</w:t>
      </w:r>
      <w:r w:rsidRPr="0015340A">
        <w:rPr>
          <w:rFonts w:ascii="Segoe UI" w:hAnsi="Segoe UI" w:cs="Segoe UI"/>
          <w:snapToGrid w:val="0"/>
          <w:sz w:val="22"/>
          <w:szCs w:val="22"/>
        </w:rPr>
        <w:t xml:space="preserve"> nebo specialistou kontroly jakosti </w:t>
      </w:r>
      <w:r w:rsidR="00A22568">
        <w:rPr>
          <w:rFonts w:ascii="Segoe UI" w:hAnsi="Segoe UI" w:cs="Segoe UI"/>
          <w:snapToGrid w:val="0"/>
          <w:sz w:val="22"/>
          <w:szCs w:val="22"/>
        </w:rPr>
        <w:t>TDS</w:t>
      </w:r>
      <w:r w:rsidRPr="0015340A">
        <w:rPr>
          <w:rFonts w:ascii="Segoe UI" w:hAnsi="Segoe UI" w:cs="Segoe UI"/>
          <w:snapToGrid w:val="0"/>
          <w:sz w:val="22"/>
          <w:szCs w:val="22"/>
        </w:rPr>
        <w:t xml:space="preserve"> schválený technologický postup,</w:t>
      </w:r>
    </w:p>
    <w:p w14:paraId="23F140A9" w14:textId="07107641" w:rsidR="0015340A" w:rsidRPr="0015340A" w:rsidRDefault="0015340A" w:rsidP="00662711">
      <w:pPr>
        <w:keepNext/>
        <w:numPr>
          <w:ilvl w:val="3"/>
          <w:numId w:val="9"/>
        </w:numPr>
        <w:tabs>
          <w:tab w:val="clear" w:pos="2917"/>
        </w:tabs>
        <w:spacing w:after="120" w:line="276" w:lineRule="auto"/>
        <w:ind w:left="1276"/>
        <w:jc w:val="both"/>
        <w:rPr>
          <w:rFonts w:ascii="Segoe UI" w:hAnsi="Segoe UI" w:cs="Segoe UI"/>
          <w:snapToGrid w:val="0"/>
          <w:sz w:val="22"/>
          <w:szCs w:val="22"/>
        </w:rPr>
      </w:pPr>
      <w:r w:rsidRPr="0015340A">
        <w:rPr>
          <w:rFonts w:ascii="Segoe UI" w:hAnsi="Segoe UI" w:cs="Segoe UI"/>
          <w:snapToGrid w:val="0"/>
          <w:sz w:val="22"/>
          <w:szCs w:val="22"/>
        </w:rPr>
        <w:t xml:space="preserve">opakovaně poruší </w:t>
      </w:r>
      <w:r w:rsidR="00A22568">
        <w:rPr>
          <w:rFonts w:ascii="Segoe UI" w:hAnsi="Segoe UI" w:cs="Segoe UI"/>
          <w:snapToGrid w:val="0"/>
          <w:sz w:val="22"/>
          <w:szCs w:val="22"/>
        </w:rPr>
        <w:t>TDS</w:t>
      </w:r>
      <w:r w:rsidRPr="0015340A">
        <w:rPr>
          <w:rFonts w:ascii="Segoe UI" w:hAnsi="Segoe UI" w:cs="Segoe UI"/>
          <w:snapToGrid w:val="0"/>
          <w:sz w:val="22"/>
          <w:szCs w:val="22"/>
        </w:rPr>
        <w:t xml:space="preserve"> nebo specialistou kontroly jakosti </w:t>
      </w:r>
      <w:r w:rsidR="00A22568">
        <w:rPr>
          <w:rFonts w:ascii="Segoe UI" w:hAnsi="Segoe UI" w:cs="Segoe UI"/>
          <w:snapToGrid w:val="0"/>
          <w:sz w:val="22"/>
          <w:szCs w:val="22"/>
        </w:rPr>
        <w:t>TDS</w:t>
      </w:r>
      <w:r w:rsidRPr="0015340A">
        <w:rPr>
          <w:rFonts w:ascii="Segoe UI" w:hAnsi="Segoe UI" w:cs="Segoe UI"/>
          <w:snapToGrid w:val="0"/>
          <w:sz w:val="22"/>
          <w:szCs w:val="22"/>
        </w:rPr>
        <w:t xml:space="preserve"> schválený technologický postup prací,</w:t>
      </w:r>
    </w:p>
    <w:p w14:paraId="794A5DF2" w14:textId="35A00769" w:rsidR="0015340A" w:rsidRPr="0015340A" w:rsidRDefault="0015340A" w:rsidP="00662711">
      <w:pPr>
        <w:keepNext/>
        <w:numPr>
          <w:ilvl w:val="3"/>
          <w:numId w:val="9"/>
        </w:numPr>
        <w:tabs>
          <w:tab w:val="clear" w:pos="2917"/>
        </w:tabs>
        <w:spacing w:after="120" w:line="276" w:lineRule="auto"/>
        <w:ind w:left="1276"/>
        <w:jc w:val="both"/>
        <w:rPr>
          <w:rFonts w:ascii="Segoe UI" w:hAnsi="Segoe UI" w:cs="Segoe UI"/>
          <w:snapToGrid w:val="0"/>
          <w:sz w:val="22"/>
          <w:szCs w:val="22"/>
        </w:rPr>
      </w:pPr>
      <w:r w:rsidRPr="0015340A">
        <w:rPr>
          <w:rFonts w:ascii="Segoe UI" w:hAnsi="Segoe UI" w:cs="Segoe UI"/>
          <w:snapToGrid w:val="0"/>
          <w:sz w:val="22"/>
          <w:szCs w:val="22"/>
        </w:rPr>
        <w:t xml:space="preserve">provádí práce v rozporu s </w:t>
      </w:r>
      <w:r w:rsidR="00A22568">
        <w:rPr>
          <w:rFonts w:ascii="Segoe UI" w:hAnsi="Segoe UI" w:cs="Segoe UI"/>
          <w:snapToGrid w:val="0"/>
          <w:sz w:val="22"/>
          <w:szCs w:val="22"/>
        </w:rPr>
        <w:t>TDS</w:t>
      </w:r>
      <w:r w:rsidRPr="0015340A">
        <w:rPr>
          <w:rFonts w:ascii="Segoe UI" w:hAnsi="Segoe UI" w:cs="Segoe UI"/>
          <w:snapToGrid w:val="0"/>
          <w:sz w:val="22"/>
          <w:szCs w:val="22"/>
        </w:rPr>
        <w:t xml:space="preserve"> nebo specialistou kontroly jakosti </w:t>
      </w:r>
      <w:r w:rsidR="00A22568">
        <w:rPr>
          <w:rFonts w:ascii="Segoe UI" w:hAnsi="Segoe UI" w:cs="Segoe UI"/>
          <w:snapToGrid w:val="0"/>
          <w:sz w:val="22"/>
          <w:szCs w:val="22"/>
        </w:rPr>
        <w:t>TDS</w:t>
      </w:r>
      <w:r w:rsidRPr="0015340A">
        <w:rPr>
          <w:rFonts w:ascii="Segoe UI" w:hAnsi="Segoe UI" w:cs="Segoe UI"/>
          <w:snapToGrid w:val="0"/>
          <w:sz w:val="22"/>
          <w:szCs w:val="22"/>
        </w:rPr>
        <w:t xml:space="preserve"> schváleným technologickým postupem</w:t>
      </w:r>
      <w:r w:rsidRPr="0015340A">
        <w:rPr>
          <w:rFonts w:ascii="Segoe UI" w:hAnsi="Segoe UI" w:cs="Segoe UI"/>
          <w:sz w:val="22"/>
          <w:szCs w:val="22"/>
        </w:rPr>
        <w:t>,</w:t>
      </w:r>
    </w:p>
    <w:p w14:paraId="350302DA" w14:textId="77777777" w:rsidR="0015340A" w:rsidRPr="0015340A" w:rsidRDefault="0015340A" w:rsidP="00E6299D">
      <w:pPr>
        <w:widowControl w:val="0"/>
        <w:numPr>
          <w:ilvl w:val="3"/>
          <w:numId w:val="9"/>
        </w:numPr>
        <w:tabs>
          <w:tab w:val="clear" w:pos="2917"/>
        </w:tabs>
        <w:spacing w:after="120" w:line="276" w:lineRule="auto"/>
        <w:ind w:left="1276"/>
        <w:jc w:val="both"/>
        <w:rPr>
          <w:rFonts w:ascii="Segoe UI" w:hAnsi="Segoe UI" w:cs="Segoe UI"/>
          <w:snapToGrid w:val="0"/>
          <w:sz w:val="22"/>
          <w:szCs w:val="22"/>
        </w:rPr>
      </w:pPr>
      <w:r w:rsidRPr="0015340A">
        <w:rPr>
          <w:rFonts w:ascii="Segoe UI" w:hAnsi="Segoe UI" w:cs="Segoe UI"/>
          <w:snapToGrid w:val="0"/>
          <w:sz w:val="22"/>
          <w:szCs w:val="22"/>
        </w:rPr>
        <w:t>opakovaně poruší povinnosti dané stanovenými požadovanými kontrolami zakrývaných konstrukcí a případnými kontrolními měřeními a zkouškami (kontrolním zkušebním plánem),</w:t>
      </w:r>
    </w:p>
    <w:p w14:paraId="4F913B70" w14:textId="38693D90" w:rsidR="0015340A" w:rsidRPr="0015340A" w:rsidRDefault="0015340A" w:rsidP="00E6299D">
      <w:pPr>
        <w:widowControl w:val="0"/>
        <w:numPr>
          <w:ilvl w:val="3"/>
          <w:numId w:val="9"/>
        </w:numPr>
        <w:tabs>
          <w:tab w:val="clear" w:pos="2917"/>
        </w:tabs>
        <w:spacing w:after="120" w:line="276" w:lineRule="auto"/>
        <w:ind w:left="1276"/>
        <w:jc w:val="both"/>
        <w:rPr>
          <w:rFonts w:ascii="Segoe UI" w:hAnsi="Segoe UI" w:cs="Segoe UI"/>
          <w:snapToGrid w:val="0"/>
          <w:sz w:val="22"/>
          <w:szCs w:val="22"/>
        </w:rPr>
      </w:pPr>
      <w:r w:rsidRPr="0015340A">
        <w:rPr>
          <w:rFonts w:ascii="Segoe UI" w:hAnsi="Segoe UI" w:cs="Segoe UI"/>
          <w:snapToGrid w:val="0"/>
          <w:sz w:val="22"/>
          <w:szCs w:val="22"/>
        </w:rPr>
        <w:t xml:space="preserve">opakovaně poruší povinnosti dle čl. </w:t>
      </w:r>
      <w:r w:rsidR="00453A8B">
        <w:rPr>
          <w:rFonts w:ascii="Segoe UI" w:hAnsi="Segoe UI" w:cs="Segoe UI"/>
          <w:snapToGrid w:val="0"/>
          <w:sz w:val="22"/>
          <w:szCs w:val="22"/>
        </w:rPr>
        <w:fldChar w:fldCharType="begin"/>
      </w:r>
      <w:r w:rsidR="00453A8B">
        <w:rPr>
          <w:rFonts w:ascii="Segoe UI" w:hAnsi="Segoe UI" w:cs="Segoe UI"/>
          <w:snapToGrid w:val="0"/>
          <w:sz w:val="22"/>
          <w:szCs w:val="22"/>
        </w:rPr>
        <w:instrText xml:space="preserve"> REF _Ref132287812 \r \h </w:instrText>
      </w:r>
      <w:r w:rsidR="00453A8B">
        <w:rPr>
          <w:rFonts w:ascii="Segoe UI" w:hAnsi="Segoe UI" w:cs="Segoe UI"/>
          <w:snapToGrid w:val="0"/>
          <w:sz w:val="22"/>
          <w:szCs w:val="22"/>
        </w:rPr>
      </w:r>
      <w:r w:rsidR="00453A8B">
        <w:rPr>
          <w:rFonts w:ascii="Segoe UI" w:hAnsi="Segoe UI" w:cs="Segoe UI"/>
          <w:snapToGrid w:val="0"/>
          <w:sz w:val="22"/>
          <w:szCs w:val="22"/>
        </w:rPr>
        <w:fldChar w:fldCharType="separate"/>
      </w:r>
      <w:r w:rsidR="008C68BF">
        <w:rPr>
          <w:rFonts w:ascii="Segoe UI" w:hAnsi="Segoe UI" w:cs="Segoe UI"/>
          <w:snapToGrid w:val="0"/>
          <w:sz w:val="22"/>
          <w:szCs w:val="22"/>
        </w:rPr>
        <w:t>VIII.18</w:t>
      </w:r>
      <w:r w:rsidR="00453A8B">
        <w:rPr>
          <w:rFonts w:ascii="Segoe UI" w:hAnsi="Segoe UI" w:cs="Segoe UI"/>
          <w:snapToGrid w:val="0"/>
          <w:sz w:val="22"/>
          <w:szCs w:val="22"/>
        </w:rPr>
        <w:fldChar w:fldCharType="end"/>
      </w:r>
      <w:r w:rsidR="00662711">
        <w:rPr>
          <w:rFonts w:ascii="Segoe UI" w:hAnsi="Segoe UI" w:cs="Segoe UI"/>
          <w:snapToGrid w:val="0"/>
          <w:sz w:val="22"/>
          <w:szCs w:val="22"/>
        </w:rPr>
        <w:t>.</w:t>
      </w:r>
      <w:r w:rsidR="00453A8B">
        <w:rPr>
          <w:rFonts w:ascii="Segoe UI" w:hAnsi="Segoe UI" w:cs="Segoe UI"/>
          <w:snapToGrid w:val="0"/>
          <w:sz w:val="22"/>
          <w:szCs w:val="22"/>
        </w:rPr>
        <w:t xml:space="preserve"> </w:t>
      </w:r>
      <w:r w:rsidR="006D1349">
        <w:rPr>
          <w:rFonts w:ascii="Segoe UI" w:hAnsi="Segoe UI" w:cs="Segoe UI"/>
          <w:snapToGrid w:val="0"/>
          <w:sz w:val="22"/>
          <w:szCs w:val="22"/>
        </w:rPr>
        <w:t>písm.</w:t>
      </w:r>
      <w:r w:rsidR="006D1349" w:rsidRPr="0015340A">
        <w:rPr>
          <w:rFonts w:ascii="Segoe UI" w:hAnsi="Segoe UI" w:cs="Segoe UI"/>
          <w:snapToGrid w:val="0"/>
          <w:sz w:val="22"/>
          <w:szCs w:val="22"/>
        </w:rPr>
        <w:t xml:space="preserve"> </w:t>
      </w:r>
      <w:r w:rsidR="00453A8B">
        <w:rPr>
          <w:rFonts w:ascii="Segoe UI" w:hAnsi="Segoe UI" w:cs="Segoe UI"/>
          <w:snapToGrid w:val="0"/>
          <w:sz w:val="22"/>
          <w:szCs w:val="22"/>
        </w:rPr>
        <w:fldChar w:fldCharType="begin"/>
      </w:r>
      <w:r w:rsidR="00453A8B">
        <w:rPr>
          <w:rFonts w:ascii="Segoe UI" w:hAnsi="Segoe UI" w:cs="Segoe UI"/>
          <w:snapToGrid w:val="0"/>
          <w:sz w:val="22"/>
          <w:szCs w:val="22"/>
        </w:rPr>
        <w:instrText xml:space="preserve"> REF _Ref132287831 \r \h </w:instrText>
      </w:r>
      <w:r w:rsidR="00453A8B">
        <w:rPr>
          <w:rFonts w:ascii="Segoe UI" w:hAnsi="Segoe UI" w:cs="Segoe UI"/>
          <w:snapToGrid w:val="0"/>
          <w:sz w:val="22"/>
          <w:szCs w:val="22"/>
        </w:rPr>
      </w:r>
      <w:r w:rsidR="00453A8B">
        <w:rPr>
          <w:rFonts w:ascii="Segoe UI" w:hAnsi="Segoe UI" w:cs="Segoe UI"/>
          <w:snapToGrid w:val="0"/>
          <w:sz w:val="22"/>
          <w:szCs w:val="22"/>
        </w:rPr>
        <w:fldChar w:fldCharType="separate"/>
      </w:r>
      <w:r w:rsidR="008C68BF">
        <w:rPr>
          <w:rFonts w:ascii="Segoe UI" w:hAnsi="Segoe UI" w:cs="Segoe UI"/>
          <w:snapToGrid w:val="0"/>
          <w:sz w:val="22"/>
          <w:szCs w:val="22"/>
        </w:rPr>
        <w:t>b)</w:t>
      </w:r>
      <w:r w:rsidR="00453A8B">
        <w:rPr>
          <w:rFonts w:ascii="Segoe UI" w:hAnsi="Segoe UI" w:cs="Segoe UI"/>
          <w:snapToGrid w:val="0"/>
          <w:sz w:val="22"/>
          <w:szCs w:val="22"/>
        </w:rPr>
        <w:fldChar w:fldCharType="end"/>
      </w:r>
      <w:r w:rsidRPr="0015340A">
        <w:rPr>
          <w:rFonts w:ascii="Segoe UI" w:hAnsi="Segoe UI" w:cs="Segoe UI"/>
          <w:snapToGrid w:val="0"/>
          <w:sz w:val="22"/>
          <w:szCs w:val="22"/>
        </w:rPr>
        <w:t xml:space="preserve"> anebo </w:t>
      </w:r>
      <w:r w:rsidR="00453A8B">
        <w:rPr>
          <w:rFonts w:ascii="Segoe UI" w:hAnsi="Segoe UI" w:cs="Segoe UI"/>
          <w:snapToGrid w:val="0"/>
          <w:sz w:val="22"/>
          <w:szCs w:val="22"/>
        </w:rPr>
        <w:fldChar w:fldCharType="begin"/>
      </w:r>
      <w:r w:rsidR="00453A8B">
        <w:rPr>
          <w:rFonts w:ascii="Segoe UI" w:hAnsi="Segoe UI" w:cs="Segoe UI"/>
          <w:snapToGrid w:val="0"/>
          <w:sz w:val="22"/>
          <w:szCs w:val="22"/>
        </w:rPr>
        <w:instrText xml:space="preserve"> REF _Ref132287853 \r \h </w:instrText>
      </w:r>
      <w:r w:rsidR="00453A8B">
        <w:rPr>
          <w:rFonts w:ascii="Segoe UI" w:hAnsi="Segoe UI" w:cs="Segoe UI"/>
          <w:snapToGrid w:val="0"/>
          <w:sz w:val="22"/>
          <w:szCs w:val="22"/>
        </w:rPr>
      </w:r>
      <w:r w:rsidR="00453A8B">
        <w:rPr>
          <w:rFonts w:ascii="Segoe UI" w:hAnsi="Segoe UI" w:cs="Segoe UI"/>
          <w:snapToGrid w:val="0"/>
          <w:sz w:val="22"/>
          <w:szCs w:val="22"/>
        </w:rPr>
        <w:fldChar w:fldCharType="separate"/>
      </w:r>
      <w:r w:rsidR="008C68BF">
        <w:rPr>
          <w:rFonts w:ascii="Segoe UI" w:hAnsi="Segoe UI" w:cs="Segoe UI"/>
          <w:snapToGrid w:val="0"/>
          <w:sz w:val="22"/>
          <w:szCs w:val="22"/>
        </w:rPr>
        <w:t>c)</w:t>
      </w:r>
      <w:r w:rsidR="00453A8B">
        <w:rPr>
          <w:rFonts w:ascii="Segoe UI" w:hAnsi="Segoe UI" w:cs="Segoe UI"/>
          <w:snapToGrid w:val="0"/>
          <w:sz w:val="22"/>
          <w:szCs w:val="22"/>
        </w:rPr>
        <w:fldChar w:fldCharType="end"/>
      </w:r>
      <w:r w:rsidRPr="0015340A">
        <w:rPr>
          <w:rFonts w:ascii="Segoe UI" w:hAnsi="Segoe UI" w:cs="Segoe UI"/>
          <w:snapToGrid w:val="0"/>
          <w:sz w:val="22"/>
          <w:szCs w:val="22"/>
        </w:rPr>
        <w:t>.</w:t>
      </w:r>
    </w:p>
    <w:bookmarkEnd w:id="77"/>
    <w:p w14:paraId="11A21427" w14:textId="77777777"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V případě, že závazek provést dílo zanikne před řádným dokončením díla, nezaniká nárok na smluvní pokutu, pokud vznikl dřívějším porušením povinnosti. Zánik závazku pozdním splněním neznamená zánik nároku na smluvní pokutu za prodlení s plněním.</w:t>
      </w:r>
    </w:p>
    <w:p w14:paraId="11EBD531" w14:textId="77777777"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 xml:space="preserve">Sjednané smluvní pokuty / úroky z prodlení zaplatí povinná strana nezávisle na zavinění a na tom, zda a v jaké výši vznikne druhé straně škoda. </w:t>
      </w:r>
    </w:p>
    <w:p w14:paraId="1F5E750C" w14:textId="77777777"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Smluvní pokuty budou hrazeny na základě vystavených faktur s dobou splatnosti 30 dnů ode dne jejich doručení. Smluvní pokuty se nezapočítávají na náhradu případně vzniklé škody. Náhradu škody lze vymáhat samostatně vedle smluvní pokuty v plné výši.</w:t>
      </w:r>
    </w:p>
    <w:p w14:paraId="05BD0256" w14:textId="6CCDF10E" w:rsidR="0015340A" w:rsidRPr="0015340A" w:rsidRDefault="0015340A" w:rsidP="009A6390">
      <w:pPr>
        <w:numPr>
          <w:ilvl w:val="1"/>
          <w:numId w:val="7"/>
        </w:numPr>
        <w:tabs>
          <w:tab w:val="left" w:pos="426"/>
        </w:tabs>
        <w:spacing w:after="120" w:line="276" w:lineRule="auto"/>
        <w:ind w:left="426" w:hanging="426"/>
        <w:jc w:val="both"/>
        <w:rPr>
          <w:rFonts w:ascii="Segoe UI" w:hAnsi="Segoe UI" w:cs="Segoe UI"/>
          <w:sz w:val="22"/>
          <w:szCs w:val="22"/>
        </w:rPr>
      </w:pPr>
      <w:bookmarkStart w:id="79" w:name="_Ref132287605"/>
      <w:r w:rsidRPr="0015340A">
        <w:rPr>
          <w:rFonts w:ascii="Segoe UI" w:hAnsi="Segoe UI" w:cs="Segoe UI"/>
          <w:sz w:val="22"/>
          <w:szCs w:val="22"/>
        </w:rPr>
        <w:t xml:space="preserve">K zajištění svého závazku </w:t>
      </w:r>
      <w:r w:rsidRPr="0015340A">
        <w:rPr>
          <w:rFonts w:ascii="Segoe UI" w:hAnsi="Segoe UI" w:cs="Segoe UI"/>
          <w:sz w:val="22"/>
          <w:szCs w:val="22"/>
          <w:u w:val="single"/>
        </w:rPr>
        <w:t xml:space="preserve">řádného provedení a dokončení díla </w:t>
      </w:r>
      <w:r w:rsidRPr="0015340A">
        <w:rPr>
          <w:rFonts w:ascii="Segoe UI" w:hAnsi="Segoe UI" w:cs="Segoe UI"/>
          <w:sz w:val="22"/>
          <w:szCs w:val="22"/>
        </w:rPr>
        <w:t xml:space="preserve">ve sjednané lhůtě </w:t>
      </w:r>
      <w:r w:rsidR="00C13678">
        <w:rPr>
          <w:rFonts w:ascii="Segoe UI" w:hAnsi="Segoe UI" w:cs="Segoe UI"/>
          <w:sz w:val="22"/>
          <w:szCs w:val="22"/>
        </w:rPr>
        <w:t xml:space="preserve">se Zhotovitel zavazuje poskytnout </w:t>
      </w:r>
      <w:r w:rsidRPr="0015340A">
        <w:rPr>
          <w:rFonts w:ascii="Segoe UI" w:hAnsi="Segoe UI" w:cs="Segoe UI"/>
          <w:sz w:val="22"/>
          <w:szCs w:val="22"/>
        </w:rPr>
        <w:t xml:space="preserve">Objednateli </w:t>
      </w:r>
      <w:r w:rsidR="00C13678">
        <w:rPr>
          <w:rFonts w:ascii="Segoe UI" w:hAnsi="Segoe UI" w:cs="Segoe UI"/>
          <w:sz w:val="22"/>
          <w:szCs w:val="22"/>
        </w:rPr>
        <w:t xml:space="preserve">do 5 dnů </w:t>
      </w:r>
      <w:r w:rsidR="008701BF">
        <w:rPr>
          <w:rFonts w:ascii="Segoe UI" w:hAnsi="Segoe UI" w:cs="Segoe UI"/>
          <w:sz w:val="22"/>
          <w:szCs w:val="22"/>
        </w:rPr>
        <w:t>od</w:t>
      </w:r>
      <w:r w:rsidR="00C13678">
        <w:rPr>
          <w:rFonts w:ascii="Segoe UI" w:hAnsi="Segoe UI" w:cs="Segoe UI"/>
          <w:sz w:val="22"/>
          <w:szCs w:val="22"/>
        </w:rPr>
        <w:t xml:space="preserve"> účinnosti </w:t>
      </w:r>
      <w:r w:rsidRPr="0015340A">
        <w:rPr>
          <w:rFonts w:ascii="Segoe UI" w:hAnsi="Segoe UI" w:cs="Segoe UI"/>
          <w:sz w:val="22"/>
          <w:szCs w:val="22"/>
        </w:rPr>
        <w:t>smlouvy finanční záruku (dále jen „</w:t>
      </w:r>
      <w:r w:rsidRPr="0015340A">
        <w:rPr>
          <w:rFonts w:ascii="Segoe UI" w:hAnsi="Segoe UI" w:cs="Segoe UI"/>
          <w:b/>
          <w:i/>
          <w:sz w:val="22"/>
          <w:szCs w:val="22"/>
        </w:rPr>
        <w:t>Bankovní záruka za řádné dokončení</w:t>
      </w:r>
      <w:r w:rsidRPr="0015340A">
        <w:rPr>
          <w:rFonts w:ascii="Segoe UI" w:hAnsi="Segoe UI" w:cs="Segoe UI"/>
          <w:sz w:val="22"/>
          <w:szCs w:val="22"/>
        </w:rPr>
        <w:t>“).</w:t>
      </w:r>
      <w:bookmarkEnd w:id="79"/>
    </w:p>
    <w:p w14:paraId="3F0F60D4" w14:textId="56D56F4D" w:rsidR="0015340A" w:rsidRPr="0015340A" w:rsidRDefault="0015340A" w:rsidP="009A6390">
      <w:pPr>
        <w:numPr>
          <w:ilvl w:val="2"/>
          <w:numId w:val="17"/>
        </w:numPr>
        <w:tabs>
          <w:tab w:val="clear" w:pos="2325"/>
          <w:tab w:val="num" w:pos="851"/>
        </w:tabs>
        <w:spacing w:after="120" w:line="276" w:lineRule="auto"/>
        <w:ind w:left="851" w:hanging="284"/>
        <w:jc w:val="both"/>
        <w:rPr>
          <w:rFonts w:ascii="Segoe UI" w:hAnsi="Segoe UI" w:cs="Segoe UI"/>
          <w:sz w:val="22"/>
          <w:szCs w:val="22"/>
        </w:rPr>
      </w:pPr>
      <w:r w:rsidRPr="0015340A">
        <w:rPr>
          <w:rFonts w:ascii="Segoe UI" w:hAnsi="Segoe UI" w:cs="Segoe UI"/>
          <w:sz w:val="22"/>
          <w:szCs w:val="22"/>
        </w:rPr>
        <w:t>Zhotovitel má sjednánu platnou Bankovní záruku za řádné dokončení s platností ode dne předcházejícího předání Staveniště po zbývající dobu provádění díla, poskytnutou bankou (dále jen „</w:t>
      </w:r>
      <w:r w:rsidRPr="0015340A">
        <w:rPr>
          <w:rFonts w:ascii="Segoe UI" w:hAnsi="Segoe UI" w:cs="Segoe UI"/>
          <w:b/>
          <w:i/>
          <w:sz w:val="22"/>
          <w:szCs w:val="22"/>
        </w:rPr>
        <w:t>Banka</w:t>
      </w:r>
      <w:r w:rsidRPr="0015340A">
        <w:rPr>
          <w:rFonts w:ascii="Segoe UI" w:hAnsi="Segoe UI" w:cs="Segoe UI"/>
          <w:sz w:val="22"/>
          <w:szCs w:val="22"/>
        </w:rPr>
        <w:t xml:space="preserve">“), ve smyslu ustanovení § 2029 a násl. Občanského zákoníku; Bankovní záruka v záruční listině </w:t>
      </w:r>
      <w:r w:rsidRPr="00C74FE6">
        <w:rPr>
          <w:rFonts w:ascii="Segoe UI" w:hAnsi="Segoe UI" w:cs="Segoe UI"/>
          <w:sz w:val="22"/>
          <w:szCs w:val="22"/>
        </w:rPr>
        <w:t xml:space="preserve">obsahuje písemné prohlášení Banky, že tato uspokojí nároky Objednatele v rozsahu do </w:t>
      </w:r>
      <w:r w:rsidRPr="00FB337B">
        <w:rPr>
          <w:rFonts w:ascii="Segoe UI" w:hAnsi="Segoe UI" w:cs="Segoe UI"/>
          <w:sz w:val="22"/>
          <w:szCs w:val="22"/>
        </w:rPr>
        <w:t xml:space="preserve">částky </w:t>
      </w:r>
      <w:r w:rsidR="00381371" w:rsidRPr="00FB337B">
        <w:rPr>
          <w:rFonts w:ascii="Segoe UI" w:hAnsi="Segoe UI" w:cs="Segoe UI"/>
          <w:sz w:val="22"/>
          <w:szCs w:val="22"/>
        </w:rPr>
        <w:t>8</w:t>
      </w:r>
      <w:r w:rsidR="00C74FE6" w:rsidRPr="00FB337B">
        <w:rPr>
          <w:rFonts w:ascii="Segoe UI" w:hAnsi="Segoe UI" w:cs="Segoe UI"/>
          <w:sz w:val="22"/>
          <w:szCs w:val="22"/>
        </w:rPr>
        <w:t> </w:t>
      </w:r>
      <w:r w:rsidR="00381371" w:rsidRPr="00FB337B">
        <w:rPr>
          <w:rFonts w:ascii="Segoe UI" w:hAnsi="Segoe UI" w:cs="Segoe UI"/>
          <w:sz w:val="22"/>
          <w:szCs w:val="22"/>
        </w:rPr>
        <w:t>0</w:t>
      </w:r>
      <w:r w:rsidRPr="00FB337B">
        <w:rPr>
          <w:rFonts w:ascii="Segoe UI" w:hAnsi="Segoe UI" w:cs="Segoe UI"/>
          <w:sz w:val="22"/>
          <w:szCs w:val="22"/>
        </w:rPr>
        <w:t>00 000,-</w:t>
      </w:r>
      <w:r w:rsidR="00523201" w:rsidRPr="00FB337B">
        <w:rPr>
          <w:rFonts w:ascii="Segoe UI" w:hAnsi="Segoe UI" w:cs="Segoe UI"/>
          <w:sz w:val="22"/>
          <w:szCs w:val="22"/>
        </w:rPr>
        <w:t xml:space="preserve"> Kč</w:t>
      </w:r>
      <w:r w:rsidRPr="00FB337B">
        <w:rPr>
          <w:rFonts w:ascii="Segoe UI" w:hAnsi="Segoe UI" w:cs="Segoe UI"/>
          <w:sz w:val="22"/>
          <w:szCs w:val="22"/>
        </w:rPr>
        <w:t>,</w:t>
      </w:r>
      <w:r w:rsidRPr="00C74FE6">
        <w:rPr>
          <w:rFonts w:ascii="Segoe UI" w:hAnsi="Segoe UI" w:cs="Segoe UI"/>
          <w:sz w:val="22"/>
          <w:szCs w:val="22"/>
        </w:rPr>
        <w:t xml:space="preserve"> pokud Zhotovitel dílo neprovádí řádně či nedokončí dílo dle této smlouvy ve sjednané lhůtě a/nebo neodstraní Drobné vady ve sjednané lhůtě, a/nebo nevyklidí</w:t>
      </w:r>
      <w:r w:rsidRPr="0015340A">
        <w:rPr>
          <w:rFonts w:ascii="Segoe UI" w:hAnsi="Segoe UI" w:cs="Segoe UI"/>
          <w:sz w:val="22"/>
          <w:szCs w:val="22"/>
        </w:rPr>
        <w:t xml:space="preserve"> do 10 dnů po předání a</w:t>
      </w:r>
      <w:r w:rsidR="00662711">
        <w:rPr>
          <w:rFonts w:ascii="Segoe UI" w:hAnsi="Segoe UI" w:cs="Segoe UI"/>
          <w:sz w:val="22"/>
          <w:szCs w:val="22"/>
        </w:rPr>
        <w:t> </w:t>
      </w:r>
      <w:r w:rsidRPr="0015340A">
        <w:rPr>
          <w:rFonts w:ascii="Segoe UI" w:hAnsi="Segoe UI" w:cs="Segoe UI"/>
          <w:sz w:val="22"/>
          <w:szCs w:val="22"/>
        </w:rPr>
        <w:t>převzetí díla Staveniště. Bankovní záruka za řádné dokončení pokryje finanční nároky Objednatele (zákonné či smluvní sankce, náhradu škody aj.) vzniklé v důsledku neplnění stanovených povinností Zhotovitele. Záruční listina neobsahuje další podmínky Banky. Bankovní záruka za řádné dokončení díla je neodvolatelná, splatná na první vyžádání. Originál Bankovní záruky za řádné dokončení díla bude mít v držení po celou dobu provádění díla Objednatel.</w:t>
      </w:r>
    </w:p>
    <w:p w14:paraId="4C0278B6" w14:textId="2DE492C6" w:rsidR="0015340A" w:rsidRPr="0015340A" w:rsidRDefault="0015340A" w:rsidP="00E6299D">
      <w:pPr>
        <w:widowControl w:val="0"/>
        <w:numPr>
          <w:ilvl w:val="2"/>
          <w:numId w:val="17"/>
        </w:numPr>
        <w:tabs>
          <w:tab w:val="clear" w:pos="2325"/>
          <w:tab w:val="num" w:pos="851"/>
        </w:tabs>
        <w:spacing w:after="120" w:line="276" w:lineRule="auto"/>
        <w:ind w:left="851" w:hanging="425"/>
        <w:jc w:val="both"/>
        <w:rPr>
          <w:rFonts w:ascii="Segoe UI" w:hAnsi="Segoe UI" w:cs="Segoe UI"/>
          <w:sz w:val="22"/>
          <w:szCs w:val="22"/>
        </w:rPr>
      </w:pPr>
      <w:r w:rsidRPr="0015340A">
        <w:rPr>
          <w:rFonts w:ascii="Segoe UI" w:hAnsi="Segoe UI" w:cs="Segoe UI"/>
          <w:sz w:val="22"/>
          <w:szCs w:val="22"/>
        </w:rPr>
        <w:t xml:space="preserve">Bankovní záruka za řádné dokončení musí být Zhotovitelem udržována v platnosti po celou dobu realizace díla prodlouženou o dobu alespoň 15 dnů po sjednané době pro předání a převzetí díla a po odstranění případných Drobných vad díla. Bankovní záruka </w:t>
      </w:r>
      <w:r w:rsidRPr="0015340A">
        <w:rPr>
          <w:rFonts w:ascii="Segoe UI" w:hAnsi="Segoe UI" w:cs="Segoe UI"/>
          <w:sz w:val="22"/>
          <w:szCs w:val="22"/>
        </w:rPr>
        <w:lastRenderedPageBreak/>
        <w:t>bude Zhotoviteli uvolněna po předložení protokolu o předání a převzetí díla podepsaného Objednatelem</w:t>
      </w:r>
      <w:r w:rsidR="006A74F4">
        <w:rPr>
          <w:rFonts w:ascii="Segoe UI" w:hAnsi="Segoe UI" w:cs="Segoe UI"/>
          <w:sz w:val="22"/>
          <w:szCs w:val="22"/>
        </w:rPr>
        <w:t xml:space="preserve"> a </w:t>
      </w:r>
      <w:r w:rsidRPr="0015340A">
        <w:rPr>
          <w:rFonts w:ascii="Segoe UI" w:hAnsi="Segoe UI" w:cs="Segoe UI"/>
          <w:sz w:val="22"/>
          <w:szCs w:val="22"/>
        </w:rPr>
        <w:t>Zhotovitelem a po odstranění případných Drobných vad díla ve sjednané lhůtě. Případné pozdější předání</w:t>
      </w:r>
      <w:r w:rsidR="00626A92">
        <w:rPr>
          <w:rFonts w:ascii="Segoe UI" w:hAnsi="Segoe UI" w:cs="Segoe UI"/>
          <w:sz w:val="22"/>
          <w:szCs w:val="22"/>
        </w:rPr>
        <w:t>, případně pozdější předání zeleně</w:t>
      </w:r>
      <w:r w:rsidRPr="0015340A">
        <w:rPr>
          <w:rFonts w:ascii="Segoe UI" w:hAnsi="Segoe UI" w:cs="Segoe UI"/>
          <w:sz w:val="22"/>
          <w:szCs w:val="22"/>
        </w:rPr>
        <w:t xml:space="preserve"> nemá vliv na uvolnění Bankovní záruky za řádné dokončení dle předchozí věty. V případě, že dílo nebude řádně dokončeno a/nebo nebudou odstraněny Drobné vady v průběhu trvání Bankovní záruky za řádné dokončení, zavazuje se Zhotovitel Objednateli nejpozději v poslední pracovní den předcházející dni skončení platnosti Bankovní záruky za řádné dokončení předložit novou Bankovní záruku za řádné dokončení (případně zajistit prodloužení bankovní záruky stávající) s platností nejméně 1 měsíc ode dne skončení platnosti původní Bankovní záruky za řádné dokončení. Takto bude postupováno opakovaně tak, aby byla Bankovní záruka za řádné dokončení Zhotovitelem udržována v platnosti po celou dobu realizace díla a do odstranění Drobných vad.</w:t>
      </w:r>
    </w:p>
    <w:p w14:paraId="15DDB3D7" w14:textId="77777777" w:rsidR="0015340A" w:rsidRPr="0015340A" w:rsidRDefault="0015340A" w:rsidP="00E6299D">
      <w:pPr>
        <w:widowControl w:val="0"/>
        <w:numPr>
          <w:ilvl w:val="2"/>
          <w:numId w:val="17"/>
        </w:numPr>
        <w:tabs>
          <w:tab w:val="clear" w:pos="2325"/>
          <w:tab w:val="num" w:pos="851"/>
        </w:tabs>
        <w:spacing w:after="120" w:line="276" w:lineRule="auto"/>
        <w:ind w:left="851" w:hanging="425"/>
        <w:jc w:val="both"/>
        <w:rPr>
          <w:rFonts w:ascii="Segoe UI" w:hAnsi="Segoe UI" w:cs="Segoe UI"/>
          <w:sz w:val="22"/>
          <w:szCs w:val="22"/>
        </w:rPr>
      </w:pPr>
      <w:r w:rsidRPr="0015340A">
        <w:rPr>
          <w:rFonts w:ascii="Segoe UI" w:hAnsi="Segoe UI" w:cs="Segoe UI"/>
          <w:sz w:val="22"/>
          <w:szCs w:val="22"/>
        </w:rPr>
        <w:t xml:space="preserve">Pokud Zhotovitel nesplní své závazky, které jsou Bankovní zárukou za řádné dokončení zajišťovány, Banka splní povinnost z Bankovní záruky za řádné dokončení na výzvu Objednatele vyplacením příslušné částky na bankovní účet Objednatele uvedený v úvodu této smlouvy. </w:t>
      </w:r>
    </w:p>
    <w:p w14:paraId="7548EAC9" w14:textId="77777777" w:rsidR="0015340A" w:rsidRPr="0015340A" w:rsidRDefault="0015340A" w:rsidP="00E6299D">
      <w:pPr>
        <w:widowControl w:val="0"/>
        <w:numPr>
          <w:ilvl w:val="2"/>
          <w:numId w:val="17"/>
        </w:numPr>
        <w:tabs>
          <w:tab w:val="clear" w:pos="2325"/>
          <w:tab w:val="num" w:pos="851"/>
        </w:tabs>
        <w:spacing w:after="120" w:line="276" w:lineRule="auto"/>
        <w:ind w:left="851" w:hanging="425"/>
        <w:jc w:val="both"/>
        <w:rPr>
          <w:rFonts w:ascii="Segoe UI" w:hAnsi="Segoe UI" w:cs="Segoe UI"/>
          <w:sz w:val="22"/>
          <w:szCs w:val="22"/>
        </w:rPr>
      </w:pPr>
      <w:r w:rsidRPr="0015340A">
        <w:rPr>
          <w:rFonts w:ascii="Segoe UI" w:hAnsi="Segoe UI" w:cs="Segoe UI"/>
          <w:sz w:val="22"/>
          <w:szCs w:val="22"/>
        </w:rPr>
        <w:t>Porušení povinnosti Zhotovitele podle tohoto odstavce se považuje za podstatné porušení smlouvy.</w:t>
      </w:r>
    </w:p>
    <w:p w14:paraId="09641D41" w14:textId="40B5C854" w:rsidR="0015340A" w:rsidRPr="0015340A" w:rsidRDefault="0015340A" w:rsidP="009A6390">
      <w:pPr>
        <w:numPr>
          <w:ilvl w:val="1"/>
          <w:numId w:val="7"/>
        </w:numPr>
        <w:tabs>
          <w:tab w:val="left" w:pos="426"/>
        </w:tabs>
        <w:spacing w:after="120" w:line="276" w:lineRule="auto"/>
        <w:ind w:left="425" w:hanging="425"/>
        <w:jc w:val="both"/>
        <w:rPr>
          <w:rFonts w:ascii="Segoe UI" w:hAnsi="Segoe UI" w:cs="Segoe UI"/>
          <w:sz w:val="22"/>
          <w:szCs w:val="22"/>
        </w:rPr>
      </w:pPr>
      <w:bookmarkStart w:id="80" w:name="_Ref132280457"/>
      <w:bookmarkStart w:id="81" w:name="_Ref132287651"/>
      <w:r w:rsidRPr="0015340A">
        <w:rPr>
          <w:rFonts w:ascii="Segoe UI" w:hAnsi="Segoe UI" w:cs="Segoe UI"/>
          <w:sz w:val="22"/>
          <w:szCs w:val="22"/>
        </w:rPr>
        <w:t xml:space="preserve">K zajištění svého </w:t>
      </w:r>
      <w:r w:rsidRPr="003747E6">
        <w:rPr>
          <w:rFonts w:ascii="Segoe UI" w:hAnsi="Segoe UI" w:cs="Segoe UI"/>
          <w:sz w:val="22"/>
          <w:szCs w:val="22"/>
        </w:rPr>
        <w:t xml:space="preserve">závazku řádného </w:t>
      </w:r>
      <w:r w:rsidRPr="003747E6">
        <w:rPr>
          <w:rFonts w:ascii="Segoe UI" w:hAnsi="Segoe UI" w:cs="Segoe UI"/>
          <w:sz w:val="22"/>
          <w:szCs w:val="22"/>
          <w:u w:val="single"/>
        </w:rPr>
        <w:t xml:space="preserve">plnění záručních podmínek </w:t>
      </w:r>
      <w:r w:rsidR="003747E6" w:rsidRPr="003747E6">
        <w:rPr>
          <w:rFonts w:ascii="Segoe UI" w:hAnsi="Segoe UI" w:cs="Segoe UI"/>
          <w:sz w:val="22"/>
          <w:szCs w:val="22"/>
          <w:u w:val="single"/>
        </w:rPr>
        <w:t xml:space="preserve">a následné péče o zeleň </w:t>
      </w:r>
      <w:r w:rsidRPr="003747E6">
        <w:rPr>
          <w:rFonts w:ascii="Segoe UI" w:hAnsi="Segoe UI" w:cs="Segoe UI"/>
          <w:sz w:val="22"/>
          <w:szCs w:val="22"/>
          <w:u w:val="single"/>
        </w:rPr>
        <w:t>dle této smlouvy</w:t>
      </w:r>
      <w:r w:rsidRPr="003747E6">
        <w:rPr>
          <w:rFonts w:ascii="Segoe UI" w:hAnsi="Segoe UI" w:cs="Segoe UI"/>
          <w:sz w:val="22"/>
          <w:szCs w:val="22"/>
        </w:rPr>
        <w:t>, poskytne Zhotovitel Objednateli bankovní záruku (dále jen „</w:t>
      </w:r>
      <w:r w:rsidRPr="003747E6">
        <w:rPr>
          <w:rFonts w:ascii="Segoe UI" w:hAnsi="Segoe UI" w:cs="Segoe UI"/>
          <w:b/>
          <w:i/>
          <w:sz w:val="22"/>
          <w:szCs w:val="22"/>
        </w:rPr>
        <w:t>Bankovní záruka za řádné splnění záručních podmínek</w:t>
      </w:r>
      <w:r w:rsidRPr="003747E6">
        <w:rPr>
          <w:rFonts w:ascii="Segoe UI" w:hAnsi="Segoe UI" w:cs="Segoe UI"/>
          <w:sz w:val="22"/>
          <w:szCs w:val="22"/>
        </w:rPr>
        <w:t xml:space="preserve">“), a to nejpozději do 30 dnů ode dne předání a převzetí díla </w:t>
      </w:r>
      <w:r w:rsidR="00626A92" w:rsidRPr="003747E6">
        <w:rPr>
          <w:rFonts w:ascii="Segoe UI" w:hAnsi="Segoe UI" w:cs="Segoe UI"/>
          <w:sz w:val="22"/>
          <w:szCs w:val="22"/>
        </w:rPr>
        <w:t>(bez ohledu na to, zda</w:t>
      </w:r>
      <w:r w:rsidR="00626A92" w:rsidRPr="00626A92">
        <w:rPr>
          <w:rFonts w:ascii="Segoe UI" w:hAnsi="Segoe UI" w:cs="Segoe UI"/>
          <w:sz w:val="22"/>
          <w:szCs w:val="22"/>
        </w:rPr>
        <w:t xml:space="preserve"> byla zeleň převzata v rámci Finální lhůty</w:t>
      </w:r>
      <w:r w:rsidR="00626A92">
        <w:rPr>
          <w:rFonts w:ascii="Segoe UI" w:hAnsi="Segoe UI" w:cs="Segoe UI"/>
          <w:sz w:val="22"/>
          <w:szCs w:val="22"/>
        </w:rPr>
        <w:t>)</w:t>
      </w:r>
      <w:r w:rsidR="00626A92" w:rsidRPr="00626A92">
        <w:rPr>
          <w:rFonts w:ascii="Segoe UI" w:hAnsi="Segoe UI" w:cs="Segoe UI"/>
          <w:sz w:val="22"/>
          <w:szCs w:val="22"/>
        </w:rPr>
        <w:t xml:space="preserve"> </w:t>
      </w:r>
      <w:r w:rsidRPr="0015340A">
        <w:rPr>
          <w:rFonts w:ascii="Segoe UI" w:hAnsi="Segoe UI" w:cs="Segoe UI"/>
          <w:sz w:val="22"/>
          <w:szCs w:val="22"/>
        </w:rPr>
        <w:t>a za současného dodržení těchto podmínek:</w:t>
      </w:r>
      <w:bookmarkEnd w:id="80"/>
      <w:bookmarkEnd w:id="81"/>
    </w:p>
    <w:p w14:paraId="60C30062" w14:textId="5C0B4D7A" w:rsidR="0015340A" w:rsidRPr="0015340A" w:rsidRDefault="0015340A" w:rsidP="00E6299D">
      <w:pPr>
        <w:widowControl w:val="0"/>
        <w:numPr>
          <w:ilvl w:val="2"/>
          <w:numId w:val="18"/>
        </w:numPr>
        <w:tabs>
          <w:tab w:val="clear" w:pos="2325"/>
          <w:tab w:val="num" w:pos="851"/>
        </w:tabs>
        <w:spacing w:after="120" w:line="276" w:lineRule="auto"/>
        <w:ind w:left="851" w:hanging="425"/>
        <w:jc w:val="both"/>
        <w:rPr>
          <w:rFonts w:ascii="Segoe UI" w:hAnsi="Segoe UI" w:cs="Segoe UI"/>
          <w:sz w:val="22"/>
          <w:szCs w:val="22"/>
        </w:rPr>
      </w:pPr>
      <w:r w:rsidRPr="0015340A">
        <w:rPr>
          <w:rFonts w:ascii="Segoe UI" w:hAnsi="Segoe UI" w:cs="Segoe UI"/>
          <w:sz w:val="22"/>
          <w:szCs w:val="22"/>
        </w:rPr>
        <w:t xml:space="preserve">Zhotovitel se zavazuje poskytnout </w:t>
      </w:r>
      <w:r w:rsidRPr="00940639">
        <w:rPr>
          <w:rFonts w:ascii="Segoe UI" w:hAnsi="Segoe UI" w:cs="Segoe UI"/>
          <w:sz w:val="22"/>
          <w:szCs w:val="22"/>
        </w:rPr>
        <w:t>Objednateli Bankovní záruku za řádné splnění záručních podmínek ve</w:t>
      </w:r>
      <w:r w:rsidR="006A74F4">
        <w:rPr>
          <w:rFonts w:ascii="Segoe UI" w:hAnsi="Segoe UI" w:cs="Segoe UI"/>
          <w:sz w:val="22"/>
          <w:szCs w:val="22"/>
        </w:rPr>
        <w:t xml:space="preserve"> </w:t>
      </w:r>
      <w:r w:rsidRPr="00940639">
        <w:rPr>
          <w:rFonts w:ascii="Segoe UI" w:hAnsi="Segoe UI" w:cs="Segoe UI"/>
          <w:sz w:val="22"/>
          <w:szCs w:val="22"/>
        </w:rPr>
        <w:t>smyslu ustanovení § 2029 a násl. Občanského zákoníku, která bude v</w:t>
      </w:r>
      <w:r w:rsidR="006A74F4">
        <w:rPr>
          <w:rFonts w:ascii="Segoe UI" w:hAnsi="Segoe UI" w:cs="Segoe UI"/>
          <w:sz w:val="22"/>
          <w:szCs w:val="22"/>
        </w:rPr>
        <w:t> </w:t>
      </w:r>
      <w:r w:rsidRPr="00940639">
        <w:rPr>
          <w:rFonts w:ascii="Segoe UI" w:hAnsi="Segoe UI" w:cs="Segoe UI"/>
          <w:sz w:val="22"/>
          <w:szCs w:val="22"/>
        </w:rPr>
        <w:t>záruční listině obsahovat písemné prohlášení Banky, že tato uspokojí Objednatele v rozsahu odpovídající</w:t>
      </w:r>
      <w:r w:rsidR="009F53ED">
        <w:rPr>
          <w:rFonts w:ascii="Segoe UI" w:hAnsi="Segoe UI" w:cs="Segoe UI"/>
          <w:sz w:val="22"/>
          <w:szCs w:val="22"/>
        </w:rPr>
        <w:t xml:space="preserve">mu </w:t>
      </w:r>
      <w:r w:rsidR="009F53ED" w:rsidRPr="00FB337B">
        <w:rPr>
          <w:rFonts w:ascii="Segoe UI" w:hAnsi="Segoe UI" w:cs="Segoe UI"/>
          <w:sz w:val="22"/>
          <w:szCs w:val="22"/>
        </w:rPr>
        <w:t>nejméně</w:t>
      </w:r>
      <w:r w:rsidRPr="00FB337B">
        <w:rPr>
          <w:rFonts w:ascii="Segoe UI" w:hAnsi="Segoe UI" w:cs="Segoe UI"/>
          <w:sz w:val="22"/>
          <w:szCs w:val="22"/>
        </w:rPr>
        <w:t xml:space="preserve"> </w:t>
      </w:r>
      <w:r w:rsidR="00381371" w:rsidRPr="00FB337B">
        <w:rPr>
          <w:rFonts w:ascii="Segoe UI" w:hAnsi="Segoe UI" w:cs="Segoe UI"/>
          <w:sz w:val="22"/>
          <w:szCs w:val="22"/>
        </w:rPr>
        <w:t>2</w:t>
      </w:r>
      <w:r w:rsidR="006A74F4" w:rsidRPr="00FB337B">
        <w:rPr>
          <w:rFonts w:ascii="Segoe UI" w:hAnsi="Segoe UI" w:cs="Segoe UI"/>
          <w:sz w:val="22"/>
          <w:szCs w:val="22"/>
        </w:rPr>
        <w:t>.</w:t>
      </w:r>
      <w:r w:rsidR="00381371" w:rsidRPr="00FB337B">
        <w:rPr>
          <w:rFonts w:ascii="Segoe UI" w:hAnsi="Segoe UI" w:cs="Segoe UI"/>
          <w:sz w:val="22"/>
          <w:szCs w:val="22"/>
        </w:rPr>
        <w:t>0</w:t>
      </w:r>
      <w:r w:rsidR="009F53ED" w:rsidRPr="00FB337B">
        <w:rPr>
          <w:rFonts w:ascii="Segoe UI" w:hAnsi="Segoe UI" w:cs="Segoe UI"/>
          <w:sz w:val="22"/>
          <w:szCs w:val="22"/>
        </w:rPr>
        <w:t>00</w:t>
      </w:r>
      <w:r w:rsidR="006A74F4" w:rsidRPr="00FB337B">
        <w:rPr>
          <w:rFonts w:ascii="Segoe UI" w:hAnsi="Segoe UI" w:cs="Segoe UI"/>
          <w:sz w:val="22"/>
          <w:szCs w:val="22"/>
        </w:rPr>
        <w:t>.</w:t>
      </w:r>
      <w:r w:rsidR="009F53ED" w:rsidRPr="00FB337B">
        <w:rPr>
          <w:rFonts w:ascii="Segoe UI" w:hAnsi="Segoe UI" w:cs="Segoe UI"/>
          <w:sz w:val="22"/>
          <w:szCs w:val="22"/>
        </w:rPr>
        <w:t>000 Kč</w:t>
      </w:r>
      <w:r w:rsidRPr="00FB337B">
        <w:rPr>
          <w:rFonts w:ascii="Segoe UI" w:hAnsi="Segoe UI" w:cs="Segoe UI"/>
          <w:sz w:val="22"/>
          <w:szCs w:val="22"/>
        </w:rPr>
        <w:t>,</w:t>
      </w:r>
      <w:r w:rsidRPr="00940639">
        <w:rPr>
          <w:rFonts w:ascii="Segoe UI" w:hAnsi="Segoe UI" w:cs="Segoe UI"/>
          <w:sz w:val="22"/>
          <w:szCs w:val="22"/>
        </w:rPr>
        <w:t xml:space="preserve"> pokud Zhotovitel v průběhu trvání</w:t>
      </w:r>
      <w:r w:rsidRPr="0015340A">
        <w:rPr>
          <w:rFonts w:ascii="Segoe UI" w:hAnsi="Segoe UI" w:cs="Segoe UI"/>
          <w:sz w:val="22"/>
          <w:szCs w:val="22"/>
        </w:rPr>
        <w:t xml:space="preserve"> Záruční doby poruší své povinnosti dle čl. </w:t>
      </w:r>
      <w:r w:rsidR="00382C0C">
        <w:rPr>
          <w:rFonts w:ascii="Segoe UI" w:hAnsi="Segoe UI" w:cs="Segoe UI"/>
          <w:sz w:val="22"/>
          <w:szCs w:val="22"/>
        </w:rPr>
        <w:fldChar w:fldCharType="begin"/>
      </w:r>
      <w:r w:rsidR="00382C0C">
        <w:rPr>
          <w:rFonts w:ascii="Segoe UI" w:hAnsi="Segoe UI" w:cs="Segoe UI"/>
          <w:sz w:val="22"/>
          <w:szCs w:val="22"/>
        </w:rPr>
        <w:instrText xml:space="preserve"> REF _Ref132288103 \r \h </w:instrText>
      </w:r>
      <w:r w:rsidR="00382C0C">
        <w:rPr>
          <w:rFonts w:ascii="Segoe UI" w:hAnsi="Segoe UI" w:cs="Segoe UI"/>
          <w:sz w:val="22"/>
          <w:szCs w:val="22"/>
        </w:rPr>
      </w:r>
      <w:r w:rsidR="00382C0C">
        <w:rPr>
          <w:rFonts w:ascii="Segoe UI" w:hAnsi="Segoe UI" w:cs="Segoe UI"/>
          <w:sz w:val="22"/>
          <w:szCs w:val="22"/>
        </w:rPr>
        <w:fldChar w:fldCharType="separate"/>
      </w:r>
      <w:r w:rsidR="008C68BF">
        <w:rPr>
          <w:rFonts w:ascii="Segoe UI" w:hAnsi="Segoe UI" w:cs="Segoe UI"/>
          <w:sz w:val="22"/>
          <w:szCs w:val="22"/>
        </w:rPr>
        <w:t>XI</w:t>
      </w:r>
      <w:r w:rsidR="00382C0C">
        <w:rPr>
          <w:rFonts w:ascii="Segoe UI" w:hAnsi="Segoe UI" w:cs="Segoe UI"/>
          <w:sz w:val="22"/>
          <w:szCs w:val="22"/>
        </w:rPr>
        <w:fldChar w:fldCharType="end"/>
      </w:r>
      <w:r w:rsidR="000F26DA">
        <w:rPr>
          <w:rFonts w:ascii="Segoe UI" w:hAnsi="Segoe UI" w:cs="Segoe UI"/>
          <w:sz w:val="22"/>
          <w:szCs w:val="22"/>
        </w:rPr>
        <w:t>.</w:t>
      </w:r>
      <w:r w:rsidRPr="0015340A">
        <w:rPr>
          <w:rFonts w:ascii="Segoe UI" w:hAnsi="Segoe UI" w:cs="Segoe UI"/>
          <w:sz w:val="22"/>
          <w:szCs w:val="22"/>
        </w:rPr>
        <w:t xml:space="preserve"> této smlouvy. Bankovní záruka za řádné splnění záručních podmínek pokryje finanční nároky Objednatele (zákonné či smluvní sankce, náhradu škody, náklady za neprovedení zásahu Zhotovitelem apod.) vzniklé v důsledku neplnění výše uvedených povinností Zhotovitele. Záruční listina nebude obsahovat další podmínky Banky. Bankovní záruka za řádné splnění záručních podmínek bude neodvolatelná, splatná na první vyžádání. Bankovní záruku za řádné splnění záručních podmínek předloží Zhotovitel Objednateli v originále. </w:t>
      </w:r>
    </w:p>
    <w:p w14:paraId="33F28B2A" w14:textId="77777777" w:rsidR="0015340A" w:rsidRPr="0015340A" w:rsidRDefault="0015340A" w:rsidP="00E6299D">
      <w:pPr>
        <w:widowControl w:val="0"/>
        <w:numPr>
          <w:ilvl w:val="2"/>
          <w:numId w:val="18"/>
        </w:numPr>
        <w:tabs>
          <w:tab w:val="clear" w:pos="2325"/>
          <w:tab w:val="num" w:pos="851"/>
        </w:tabs>
        <w:spacing w:after="120" w:line="276" w:lineRule="auto"/>
        <w:ind w:left="851" w:hanging="425"/>
        <w:jc w:val="both"/>
        <w:rPr>
          <w:rFonts w:ascii="Segoe UI" w:hAnsi="Segoe UI" w:cs="Segoe UI"/>
          <w:sz w:val="22"/>
          <w:szCs w:val="22"/>
        </w:rPr>
      </w:pPr>
      <w:r w:rsidRPr="0015340A">
        <w:rPr>
          <w:rFonts w:ascii="Segoe UI" w:hAnsi="Segoe UI" w:cs="Segoe UI"/>
          <w:sz w:val="22"/>
          <w:szCs w:val="22"/>
        </w:rPr>
        <w:t xml:space="preserve">Platnost Bankovní záruky za řádné splnění záručních podmínek bude alespoň po dobu Záruční doby, ale neskončí dříve než po prokazatelném vypořádání všech nároků </w:t>
      </w:r>
      <w:r w:rsidRPr="0015340A">
        <w:rPr>
          <w:rFonts w:ascii="Segoe UI" w:hAnsi="Segoe UI" w:cs="Segoe UI"/>
          <w:sz w:val="22"/>
          <w:szCs w:val="22"/>
        </w:rPr>
        <w:lastRenderedPageBreak/>
        <w:t>Objednatele vůči Zhotoviteli; to platí i v případě, kdy banka na základě Bankovní záruky za řádné splnění záručních podmínek uspokojí požadavky Objednatele. Bankovní záruka za řádné splnění záručních podmínek bude Zhotoviteli uvolněna jednorázově po uplynutí uvedené doby.</w:t>
      </w:r>
    </w:p>
    <w:p w14:paraId="7AD1A2BF" w14:textId="77777777" w:rsidR="0015340A" w:rsidRPr="0015340A" w:rsidRDefault="0015340A" w:rsidP="00E6299D">
      <w:pPr>
        <w:widowControl w:val="0"/>
        <w:numPr>
          <w:ilvl w:val="2"/>
          <w:numId w:val="18"/>
        </w:numPr>
        <w:tabs>
          <w:tab w:val="clear" w:pos="2325"/>
          <w:tab w:val="num" w:pos="851"/>
        </w:tabs>
        <w:spacing w:after="120" w:line="276" w:lineRule="auto"/>
        <w:ind w:left="851" w:hanging="425"/>
        <w:jc w:val="both"/>
        <w:rPr>
          <w:rFonts w:ascii="Segoe UI" w:hAnsi="Segoe UI" w:cs="Segoe UI"/>
          <w:sz w:val="22"/>
          <w:szCs w:val="22"/>
        </w:rPr>
      </w:pPr>
      <w:r w:rsidRPr="0015340A">
        <w:rPr>
          <w:rFonts w:ascii="Segoe UI" w:hAnsi="Segoe UI" w:cs="Segoe UI"/>
          <w:sz w:val="22"/>
          <w:szCs w:val="22"/>
        </w:rPr>
        <w:t xml:space="preserve">Pokud Zhotovitel nesplní své závazky, které jsou Bankovní zárukou za řádné splnění záručních podmínek zajišťovány, Banka splní povinnost z Bankovní záruky za řádné splnění záručních </w:t>
      </w:r>
      <w:bookmarkStart w:id="82" w:name="_Hlk504556096"/>
      <w:r w:rsidRPr="0015340A">
        <w:rPr>
          <w:rFonts w:ascii="Segoe UI" w:hAnsi="Segoe UI" w:cs="Segoe UI"/>
          <w:sz w:val="22"/>
          <w:szCs w:val="22"/>
        </w:rPr>
        <w:t xml:space="preserve">podmínek </w:t>
      </w:r>
      <w:bookmarkEnd w:id="82"/>
      <w:r w:rsidRPr="0015340A">
        <w:rPr>
          <w:rFonts w:ascii="Segoe UI" w:hAnsi="Segoe UI" w:cs="Segoe UI"/>
          <w:sz w:val="22"/>
          <w:szCs w:val="22"/>
        </w:rPr>
        <w:t xml:space="preserve">na výzvu Objednatele vyplacením příslušné částky na bankovní účet Objednatele uvedený v úvodu této smlouvy. </w:t>
      </w:r>
    </w:p>
    <w:p w14:paraId="575D6715" w14:textId="77777777" w:rsidR="0015340A" w:rsidRPr="0015340A" w:rsidRDefault="0015340A" w:rsidP="00E6299D">
      <w:pPr>
        <w:widowControl w:val="0"/>
        <w:numPr>
          <w:ilvl w:val="2"/>
          <w:numId w:val="18"/>
        </w:numPr>
        <w:tabs>
          <w:tab w:val="clear" w:pos="2325"/>
          <w:tab w:val="num" w:pos="851"/>
        </w:tabs>
        <w:spacing w:after="120" w:line="276" w:lineRule="auto"/>
        <w:ind w:left="851" w:hanging="425"/>
        <w:jc w:val="both"/>
        <w:rPr>
          <w:rFonts w:ascii="Segoe UI" w:hAnsi="Segoe UI" w:cs="Segoe UI"/>
          <w:sz w:val="22"/>
          <w:szCs w:val="22"/>
        </w:rPr>
      </w:pPr>
      <w:r w:rsidRPr="0015340A">
        <w:rPr>
          <w:rFonts w:ascii="Segoe UI" w:hAnsi="Segoe UI" w:cs="Segoe UI"/>
          <w:sz w:val="22"/>
          <w:szCs w:val="22"/>
        </w:rPr>
        <w:t>Porušení povinnosti Zhotovitele podle tohoto odstavce se považuje za podstatné porušení smlouvy.</w:t>
      </w:r>
    </w:p>
    <w:p w14:paraId="35B65471" w14:textId="77777777" w:rsidR="0015340A" w:rsidRPr="0015340A" w:rsidRDefault="0015340A" w:rsidP="0015340A">
      <w:pPr>
        <w:widowControl w:val="0"/>
        <w:spacing w:after="120" w:line="276" w:lineRule="auto"/>
        <w:ind w:left="851"/>
        <w:jc w:val="both"/>
        <w:rPr>
          <w:rFonts w:ascii="Segoe UI" w:hAnsi="Segoe UI" w:cs="Segoe UI"/>
          <w:sz w:val="22"/>
          <w:szCs w:val="22"/>
        </w:rPr>
      </w:pPr>
    </w:p>
    <w:p w14:paraId="2ED23178" w14:textId="77777777" w:rsidR="0015340A" w:rsidRPr="0015340A" w:rsidRDefault="0015340A" w:rsidP="00E6299D">
      <w:pPr>
        <w:widowControl w:val="0"/>
        <w:numPr>
          <w:ilvl w:val="0"/>
          <w:numId w:val="7"/>
        </w:numPr>
        <w:spacing w:after="120" w:line="276" w:lineRule="auto"/>
        <w:ind w:left="0" w:firstLine="0"/>
        <w:jc w:val="center"/>
        <w:rPr>
          <w:rFonts w:ascii="Segoe UI" w:hAnsi="Segoe UI" w:cs="Segoe UI"/>
          <w:b/>
          <w:sz w:val="22"/>
          <w:szCs w:val="22"/>
        </w:rPr>
      </w:pPr>
      <w:bookmarkStart w:id="83" w:name="_Ref136197463"/>
      <w:r w:rsidRPr="0015340A">
        <w:rPr>
          <w:rFonts w:ascii="Segoe UI" w:hAnsi="Segoe UI" w:cs="Segoe UI"/>
          <w:b/>
          <w:sz w:val="22"/>
          <w:szCs w:val="22"/>
        </w:rPr>
        <w:t>Ukončení smluvního vztahu</w:t>
      </w:r>
      <w:bookmarkEnd w:id="83"/>
    </w:p>
    <w:p w14:paraId="50C087D5" w14:textId="77777777"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 xml:space="preserve">Smluvní strany mohou smlouvu ukončit dohodou nebo odstoupením, a to vždy písemně. </w:t>
      </w:r>
    </w:p>
    <w:p w14:paraId="0527DBE9" w14:textId="77777777"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Objednatel nebo Zhotovitel mají právo od smlouvy odstoupit v případě podstatného porušení smlouvy druhou smluvní stranou, a to ohledně nesplněného zbytku plnění.</w:t>
      </w:r>
    </w:p>
    <w:p w14:paraId="652C31D7" w14:textId="77777777"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Za podstatné porušení smlouvy pokládají smluvní strany tato porušení smluvních závazků:</w:t>
      </w:r>
    </w:p>
    <w:p w14:paraId="6B80E7C9" w14:textId="601CE047" w:rsidR="0015340A" w:rsidRPr="0015340A" w:rsidRDefault="0015340A" w:rsidP="00E6299D">
      <w:pPr>
        <w:widowControl w:val="0"/>
        <w:numPr>
          <w:ilvl w:val="0"/>
          <w:numId w:val="4"/>
        </w:numPr>
        <w:tabs>
          <w:tab w:val="clear" w:pos="2520"/>
          <w:tab w:val="num" w:pos="993"/>
        </w:tabs>
        <w:spacing w:after="120" w:line="276" w:lineRule="auto"/>
        <w:ind w:left="993" w:hanging="567"/>
        <w:jc w:val="both"/>
        <w:rPr>
          <w:rFonts w:ascii="Segoe UI" w:hAnsi="Segoe UI" w:cs="Segoe UI"/>
          <w:snapToGrid w:val="0"/>
          <w:sz w:val="22"/>
          <w:szCs w:val="22"/>
        </w:rPr>
      </w:pPr>
      <w:r w:rsidRPr="0015340A">
        <w:rPr>
          <w:rFonts w:ascii="Segoe UI" w:hAnsi="Segoe UI" w:cs="Segoe UI"/>
          <w:snapToGrid w:val="0"/>
          <w:sz w:val="22"/>
          <w:szCs w:val="22"/>
        </w:rPr>
        <w:t>prodlení Zhotovitele delší než 15 dnů od konce lhůt sjednaných dle čl. </w:t>
      </w:r>
      <w:r w:rsidR="00382C0C">
        <w:rPr>
          <w:rFonts w:ascii="Segoe UI" w:hAnsi="Segoe UI" w:cs="Segoe UI"/>
          <w:snapToGrid w:val="0"/>
          <w:sz w:val="22"/>
          <w:szCs w:val="22"/>
        </w:rPr>
        <w:fldChar w:fldCharType="begin"/>
      </w:r>
      <w:r w:rsidR="00382C0C">
        <w:rPr>
          <w:rFonts w:ascii="Segoe UI" w:hAnsi="Segoe UI" w:cs="Segoe UI"/>
          <w:snapToGrid w:val="0"/>
          <w:sz w:val="22"/>
          <w:szCs w:val="22"/>
        </w:rPr>
        <w:instrText xml:space="preserve"> REF _Ref132283995 \r \h </w:instrText>
      </w:r>
      <w:r w:rsidR="00382C0C">
        <w:rPr>
          <w:rFonts w:ascii="Segoe UI" w:hAnsi="Segoe UI" w:cs="Segoe UI"/>
          <w:snapToGrid w:val="0"/>
          <w:sz w:val="22"/>
          <w:szCs w:val="22"/>
        </w:rPr>
      </w:r>
      <w:r w:rsidR="00382C0C">
        <w:rPr>
          <w:rFonts w:ascii="Segoe UI" w:hAnsi="Segoe UI" w:cs="Segoe UI"/>
          <w:snapToGrid w:val="0"/>
          <w:sz w:val="22"/>
          <w:szCs w:val="22"/>
        </w:rPr>
        <w:fldChar w:fldCharType="separate"/>
      </w:r>
      <w:r w:rsidR="008C68BF">
        <w:rPr>
          <w:rFonts w:ascii="Segoe UI" w:hAnsi="Segoe UI" w:cs="Segoe UI"/>
          <w:snapToGrid w:val="0"/>
          <w:sz w:val="22"/>
          <w:szCs w:val="22"/>
        </w:rPr>
        <w:t>III</w:t>
      </w:r>
      <w:r w:rsidR="00382C0C">
        <w:rPr>
          <w:rFonts w:ascii="Segoe UI" w:hAnsi="Segoe UI" w:cs="Segoe UI"/>
          <w:snapToGrid w:val="0"/>
          <w:sz w:val="22"/>
          <w:szCs w:val="22"/>
        </w:rPr>
        <w:fldChar w:fldCharType="end"/>
      </w:r>
      <w:r w:rsidR="000F26DA">
        <w:rPr>
          <w:rFonts w:ascii="Segoe UI" w:hAnsi="Segoe UI" w:cs="Segoe UI"/>
          <w:snapToGrid w:val="0"/>
          <w:sz w:val="22"/>
          <w:szCs w:val="22"/>
        </w:rPr>
        <w:t>.</w:t>
      </w:r>
      <w:r w:rsidRPr="0015340A">
        <w:rPr>
          <w:rFonts w:ascii="Segoe UI" w:hAnsi="Segoe UI" w:cs="Segoe UI"/>
          <w:snapToGrid w:val="0"/>
          <w:sz w:val="22"/>
          <w:szCs w:val="22"/>
        </w:rPr>
        <w:t xml:space="preserve"> této smlouvy, nebo prodlení s realizací milníku oproti Harmonogramu delší než 15</w:t>
      </w:r>
      <w:r w:rsidR="000F26DA">
        <w:rPr>
          <w:rFonts w:ascii="Segoe UI" w:hAnsi="Segoe UI" w:cs="Segoe UI"/>
          <w:snapToGrid w:val="0"/>
          <w:sz w:val="22"/>
          <w:szCs w:val="22"/>
        </w:rPr>
        <w:t> </w:t>
      </w:r>
      <w:r w:rsidRPr="0015340A">
        <w:rPr>
          <w:rFonts w:ascii="Segoe UI" w:hAnsi="Segoe UI" w:cs="Segoe UI"/>
          <w:snapToGrid w:val="0"/>
          <w:sz w:val="22"/>
          <w:szCs w:val="22"/>
        </w:rPr>
        <w:t>pracovních dní;</w:t>
      </w:r>
    </w:p>
    <w:p w14:paraId="4B48EC53" w14:textId="77777777" w:rsidR="0015340A" w:rsidRPr="0015340A" w:rsidRDefault="0015340A" w:rsidP="00E6299D">
      <w:pPr>
        <w:widowControl w:val="0"/>
        <w:numPr>
          <w:ilvl w:val="0"/>
          <w:numId w:val="4"/>
        </w:numPr>
        <w:tabs>
          <w:tab w:val="clear" w:pos="2520"/>
          <w:tab w:val="num" w:pos="993"/>
        </w:tabs>
        <w:spacing w:after="120" w:line="276" w:lineRule="auto"/>
        <w:ind w:left="993" w:hanging="567"/>
        <w:jc w:val="both"/>
        <w:rPr>
          <w:rFonts w:ascii="Segoe UI" w:hAnsi="Segoe UI" w:cs="Segoe UI"/>
          <w:snapToGrid w:val="0"/>
          <w:sz w:val="22"/>
          <w:szCs w:val="22"/>
        </w:rPr>
      </w:pPr>
      <w:r w:rsidRPr="0015340A">
        <w:rPr>
          <w:rFonts w:ascii="Segoe UI" w:hAnsi="Segoe UI" w:cs="Segoe UI"/>
          <w:snapToGrid w:val="0"/>
          <w:sz w:val="22"/>
          <w:szCs w:val="22"/>
        </w:rPr>
        <w:t>neoprávněné zastavení či přerušení prací na Stavbě ze strany Zhotovitele po dobu delší než 15 dnů,</w:t>
      </w:r>
    </w:p>
    <w:p w14:paraId="479F11FB" w14:textId="74FBE743" w:rsidR="0015340A" w:rsidRPr="0015340A" w:rsidRDefault="0015340A" w:rsidP="00E6299D">
      <w:pPr>
        <w:widowControl w:val="0"/>
        <w:numPr>
          <w:ilvl w:val="0"/>
          <w:numId w:val="4"/>
        </w:numPr>
        <w:tabs>
          <w:tab w:val="clear" w:pos="2520"/>
          <w:tab w:val="num" w:pos="993"/>
          <w:tab w:val="num" w:pos="1418"/>
        </w:tabs>
        <w:spacing w:after="120" w:line="276" w:lineRule="auto"/>
        <w:ind w:left="993" w:hanging="567"/>
        <w:jc w:val="both"/>
        <w:rPr>
          <w:rFonts w:ascii="Segoe UI" w:hAnsi="Segoe UI" w:cs="Segoe UI"/>
          <w:snapToGrid w:val="0"/>
          <w:sz w:val="22"/>
          <w:szCs w:val="22"/>
        </w:rPr>
      </w:pPr>
      <w:r w:rsidRPr="0015340A">
        <w:rPr>
          <w:rFonts w:ascii="Segoe UI" w:hAnsi="Segoe UI" w:cs="Segoe UI"/>
          <w:snapToGrid w:val="0"/>
          <w:sz w:val="22"/>
          <w:szCs w:val="22"/>
        </w:rPr>
        <w:t xml:space="preserve">neprokázání existence pojištění odpovědnosti za škodu způsobenou Zhotovitelem při jeho činnosti s minimálním limitem pojistného plnění dle čl. </w:t>
      </w:r>
      <w:r w:rsidR="00382C0C">
        <w:rPr>
          <w:rFonts w:ascii="Segoe UI" w:hAnsi="Segoe UI" w:cs="Segoe UI"/>
          <w:snapToGrid w:val="0"/>
          <w:sz w:val="22"/>
          <w:szCs w:val="22"/>
        </w:rPr>
        <w:fldChar w:fldCharType="begin"/>
      </w:r>
      <w:r w:rsidR="00382C0C">
        <w:rPr>
          <w:rFonts w:ascii="Segoe UI" w:hAnsi="Segoe UI" w:cs="Segoe UI"/>
          <w:snapToGrid w:val="0"/>
          <w:sz w:val="22"/>
          <w:szCs w:val="22"/>
        </w:rPr>
        <w:instrText xml:space="preserve"> REF _Ref132288239 \r \h </w:instrText>
      </w:r>
      <w:r w:rsidR="00382C0C">
        <w:rPr>
          <w:rFonts w:ascii="Segoe UI" w:hAnsi="Segoe UI" w:cs="Segoe UI"/>
          <w:snapToGrid w:val="0"/>
          <w:sz w:val="22"/>
          <w:szCs w:val="22"/>
        </w:rPr>
      </w:r>
      <w:r w:rsidR="00382C0C">
        <w:rPr>
          <w:rFonts w:ascii="Segoe UI" w:hAnsi="Segoe UI" w:cs="Segoe UI"/>
          <w:snapToGrid w:val="0"/>
          <w:sz w:val="22"/>
          <w:szCs w:val="22"/>
        </w:rPr>
        <w:fldChar w:fldCharType="separate"/>
      </w:r>
      <w:r w:rsidR="008C68BF">
        <w:rPr>
          <w:rFonts w:ascii="Segoe UI" w:hAnsi="Segoe UI" w:cs="Segoe UI"/>
          <w:snapToGrid w:val="0"/>
          <w:sz w:val="22"/>
          <w:szCs w:val="22"/>
        </w:rPr>
        <w:t>XII</w:t>
      </w:r>
      <w:r w:rsidR="00382C0C">
        <w:rPr>
          <w:rFonts w:ascii="Segoe UI" w:hAnsi="Segoe UI" w:cs="Segoe UI"/>
          <w:snapToGrid w:val="0"/>
          <w:sz w:val="22"/>
          <w:szCs w:val="22"/>
        </w:rPr>
        <w:fldChar w:fldCharType="end"/>
      </w:r>
      <w:r w:rsidRPr="0015340A">
        <w:rPr>
          <w:rFonts w:ascii="Segoe UI" w:hAnsi="Segoe UI" w:cs="Segoe UI"/>
          <w:snapToGrid w:val="0"/>
          <w:sz w:val="22"/>
          <w:szCs w:val="22"/>
        </w:rPr>
        <w:t>. této smlouvy,</w:t>
      </w:r>
    </w:p>
    <w:p w14:paraId="3C819E41" w14:textId="59470A81" w:rsidR="0015340A" w:rsidRPr="0015340A" w:rsidRDefault="0015340A" w:rsidP="00E6299D">
      <w:pPr>
        <w:widowControl w:val="0"/>
        <w:numPr>
          <w:ilvl w:val="0"/>
          <w:numId w:val="4"/>
        </w:numPr>
        <w:tabs>
          <w:tab w:val="clear" w:pos="2520"/>
          <w:tab w:val="num" w:pos="993"/>
          <w:tab w:val="num" w:pos="1418"/>
        </w:tabs>
        <w:spacing w:after="120" w:line="276" w:lineRule="auto"/>
        <w:ind w:left="993" w:hanging="567"/>
        <w:jc w:val="both"/>
        <w:rPr>
          <w:rFonts w:ascii="Segoe UI" w:hAnsi="Segoe UI" w:cs="Segoe UI"/>
          <w:snapToGrid w:val="0"/>
          <w:sz w:val="22"/>
          <w:szCs w:val="22"/>
        </w:rPr>
      </w:pPr>
      <w:r w:rsidRPr="0015340A">
        <w:rPr>
          <w:rFonts w:ascii="Segoe UI" w:hAnsi="Segoe UI" w:cs="Segoe UI"/>
          <w:snapToGrid w:val="0"/>
          <w:sz w:val="22"/>
          <w:szCs w:val="22"/>
        </w:rPr>
        <w:t>porušení povinností Zhotovitele týkajících se Bankovní záruky za řádné dokončení a</w:t>
      </w:r>
      <w:r w:rsidR="000F26DA">
        <w:rPr>
          <w:rFonts w:ascii="Segoe UI" w:hAnsi="Segoe UI" w:cs="Segoe UI"/>
          <w:snapToGrid w:val="0"/>
          <w:sz w:val="22"/>
          <w:szCs w:val="22"/>
        </w:rPr>
        <w:t> </w:t>
      </w:r>
      <w:r w:rsidRPr="0015340A">
        <w:rPr>
          <w:rFonts w:ascii="Segoe UI" w:hAnsi="Segoe UI" w:cs="Segoe UI"/>
          <w:snapToGrid w:val="0"/>
          <w:sz w:val="22"/>
          <w:szCs w:val="22"/>
        </w:rPr>
        <w:t xml:space="preserve">Bankovní záruky </w:t>
      </w:r>
      <w:r w:rsidRPr="0015340A">
        <w:rPr>
          <w:rFonts w:ascii="Segoe UI" w:hAnsi="Segoe UI" w:cs="Segoe UI"/>
          <w:sz w:val="22"/>
          <w:szCs w:val="22"/>
        </w:rPr>
        <w:t xml:space="preserve">za řádné splnění záručních podmínek </w:t>
      </w:r>
      <w:r w:rsidRPr="0015340A">
        <w:rPr>
          <w:rFonts w:ascii="Segoe UI" w:hAnsi="Segoe UI" w:cs="Segoe UI"/>
          <w:snapToGrid w:val="0"/>
          <w:sz w:val="22"/>
          <w:szCs w:val="22"/>
        </w:rPr>
        <w:t xml:space="preserve">dle čl. </w:t>
      </w:r>
      <w:r w:rsidR="00382C0C">
        <w:rPr>
          <w:rFonts w:ascii="Segoe UI" w:hAnsi="Segoe UI" w:cs="Segoe UI"/>
          <w:snapToGrid w:val="0"/>
          <w:sz w:val="22"/>
          <w:szCs w:val="22"/>
        </w:rPr>
        <w:fldChar w:fldCharType="begin"/>
      </w:r>
      <w:r w:rsidR="00382C0C">
        <w:rPr>
          <w:rFonts w:ascii="Segoe UI" w:hAnsi="Segoe UI" w:cs="Segoe UI"/>
          <w:snapToGrid w:val="0"/>
          <w:sz w:val="22"/>
          <w:szCs w:val="22"/>
        </w:rPr>
        <w:instrText xml:space="preserve"> REF _Ref132288268 \r \h </w:instrText>
      </w:r>
      <w:r w:rsidR="00382C0C">
        <w:rPr>
          <w:rFonts w:ascii="Segoe UI" w:hAnsi="Segoe UI" w:cs="Segoe UI"/>
          <w:snapToGrid w:val="0"/>
          <w:sz w:val="22"/>
          <w:szCs w:val="22"/>
        </w:rPr>
      </w:r>
      <w:r w:rsidR="00382C0C">
        <w:rPr>
          <w:rFonts w:ascii="Segoe UI" w:hAnsi="Segoe UI" w:cs="Segoe UI"/>
          <w:snapToGrid w:val="0"/>
          <w:sz w:val="22"/>
          <w:szCs w:val="22"/>
        </w:rPr>
        <w:fldChar w:fldCharType="separate"/>
      </w:r>
      <w:r w:rsidR="008C68BF">
        <w:rPr>
          <w:rFonts w:ascii="Segoe UI" w:hAnsi="Segoe UI" w:cs="Segoe UI"/>
          <w:snapToGrid w:val="0"/>
          <w:sz w:val="22"/>
          <w:szCs w:val="22"/>
        </w:rPr>
        <w:t>XIII</w:t>
      </w:r>
      <w:r w:rsidR="00382C0C">
        <w:rPr>
          <w:rFonts w:ascii="Segoe UI" w:hAnsi="Segoe UI" w:cs="Segoe UI"/>
          <w:snapToGrid w:val="0"/>
          <w:sz w:val="22"/>
          <w:szCs w:val="22"/>
        </w:rPr>
        <w:fldChar w:fldCharType="end"/>
      </w:r>
      <w:r w:rsidRPr="0015340A">
        <w:rPr>
          <w:rFonts w:ascii="Segoe UI" w:hAnsi="Segoe UI" w:cs="Segoe UI"/>
          <w:snapToGrid w:val="0"/>
          <w:sz w:val="22"/>
          <w:szCs w:val="22"/>
        </w:rPr>
        <w:t>. této smlouvy,</w:t>
      </w:r>
    </w:p>
    <w:p w14:paraId="53A0F5CF" w14:textId="77777777" w:rsidR="0015340A" w:rsidRPr="0015340A" w:rsidRDefault="0015340A" w:rsidP="00E6299D">
      <w:pPr>
        <w:widowControl w:val="0"/>
        <w:numPr>
          <w:ilvl w:val="0"/>
          <w:numId w:val="4"/>
        </w:numPr>
        <w:tabs>
          <w:tab w:val="clear" w:pos="2520"/>
          <w:tab w:val="num" w:pos="993"/>
          <w:tab w:val="num" w:pos="1418"/>
        </w:tabs>
        <w:spacing w:after="120" w:line="276" w:lineRule="auto"/>
        <w:ind w:left="993" w:hanging="567"/>
        <w:jc w:val="both"/>
        <w:rPr>
          <w:rFonts w:ascii="Segoe UI" w:hAnsi="Segoe UI" w:cs="Segoe UI"/>
          <w:snapToGrid w:val="0"/>
          <w:sz w:val="22"/>
          <w:szCs w:val="22"/>
        </w:rPr>
      </w:pPr>
      <w:r w:rsidRPr="0015340A">
        <w:rPr>
          <w:rFonts w:ascii="Segoe UI" w:hAnsi="Segoe UI" w:cs="Segoe UI"/>
          <w:sz w:val="22"/>
          <w:szCs w:val="22"/>
        </w:rPr>
        <w:t>ostatní případy podstatného porušení smlouvy ze strany Zhotovitele výslovně v této smlouvě označené jako podstatné porušení smlouvy,</w:t>
      </w:r>
    </w:p>
    <w:p w14:paraId="6102EA01" w14:textId="77777777" w:rsidR="0015340A" w:rsidRPr="0015340A" w:rsidRDefault="0015340A" w:rsidP="00E6299D">
      <w:pPr>
        <w:widowControl w:val="0"/>
        <w:numPr>
          <w:ilvl w:val="0"/>
          <w:numId w:val="4"/>
        </w:numPr>
        <w:tabs>
          <w:tab w:val="clear" w:pos="2520"/>
          <w:tab w:val="num" w:pos="993"/>
          <w:tab w:val="num" w:pos="1418"/>
        </w:tabs>
        <w:spacing w:after="120" w:line="276" w:lineRule="auto"/>
        <w:ind w:left="993" w:hanging="567"/>
        <w:jc w:val="both"/>
        <w:rPr>
          <w:rFonts w:ascii="Segoe UI" w:hAnsi="Segoe UI" w:cs="Segoe UI"/>
          <w:snapToGrid w:val="0"/>
          <w:sz w:val="22"/>
          <w:szCs w:val="22"/>
        </w:rPr>
      </w:pPr>
      <w:r w:rsidRPr="0015340A">
        <w:rPr>
          <w:rFonts w:ascii="Segoe UI" w:hAnsi="Segoe UI" w:cs="Segoe UI"/>
          <w:snapToGrid w:val="0"/>
          <w:sz w:val="22"/>
          <w:szCs w:val="22"/>
        </w:rPr>
        <w:t>prodlení Objednatele s předáním Staveniště Zhotoviteli delší než 15 dnů,</w:t>
      </w:r>
    </w:p>
    <w:p w14:paraId="47D8001B" w14:textId="77777777" w:rsidR="0015340A" w:rsidRPr="0015340A" w:rsidRDefault="0015340A" w:rsidP="00E6299D">
      <w:pPr>
        <w:widowControl w:val="0"/>
        <w:numPr>
          <w:ilvl w:val="0"/>
          <w:numId w:val="4"/>
        </w:numPr>
        <w:tabs>
          <w:tab w:val="clear" w:pos="2520"/>
          <w:tab w:val="num" w:pos="993"/>
          <w:tab w:val="num" w:pos="1418"/>
        </w:tabs>
        <w:spacing w:after="120" w:line="276" w:lineRule="auto"/>
        <w:ind w:left="993" w:hanging="567"/>
        <w:jc w:val="both"/>
        <w:rPr>
          <w:rFonts w:ascii="Segoe UI" w:hAnsi="Segoe UI" w:cs="Segoe UI"/>
          <w:snapToGrid w:val="0"/>
          <w:sz w:val="22"/>
          <w:szCs w:val="22"/>
        </w:rPr>
      </w:pPr>
      <w:r w:rsidRPr="0015340A">
        <w:rPr>
          <w:rFonts w:ascii="Segoe UI" w:hAnsi="Segoe UI" w:cs="Segoe UI"/>
          <w:snapToGrid w:val="0"/>
          <w:sz w:val="22"/>
          <w:szCs w:val="22"/>
        </w:rPr>
        <w:t>prodlení Objednatele s úhradou</w:t>
      </w:r>
      <w:r w:rsidRPr="0015340A">
        <w:rPr>
          <w:rFonts w:ascii="Segoe UI" w:hAnsi="Segoe UI" w:cs="Segoe UI"/>
          <w:sz w:val="22"/>
          <w:szCs w:val="22"/>
        </w:rPr>
        <w:t xml:space="preserve"> dlužné částky delší než 60 dnů,</w:t>
      </w:r>
    </w:p>
    <w:p w14:paraId="4488DA2F" w14:textId="77777777" w:rsidR="0015340A" w:rsidRPr="0015340A" w:rsidRDefault="0015340A" w:rsidP="00E6299D">
      <w:pPr>
        <w:widowControl w:val="0"/>
        <w:numPr>
          <w:ilvl w:val="0"/>
          <w:numId w:val="4"/>
        </w:numPr>
        <w:tabs>
          <w:tab w:val="clear" w:pos="2520"/>
          <w:tab w:val="num" w:pos="993"/>
          <w:tab w:val="num" w:pos="1418"/>
        </w:tabs>
        <w:spacing w:after="120" w:line="276" w:lineRule="auto"/>
        <w:ind w:left="993" w:hanging="567"/>
        <w:jc w:val="both"/>
        <w:rPr>
          <w:rFonts w:ascii="Segoe UI" w:hAnsi="Segoe UI" w:cs="Segoe UI"/>
          <w:sz w:val="22"/>
          <w:szCs w:val="22"/>
        </w:rPr>
      </w:pPr>
      <w:r w:rsidRPr="0015340A">
        <w:rPr>
          <w:rFonts w:ascii="Segoe UI" w:hAnsi="Segoe UI" w:cs="Segoe UI"/>
          <w:sz w:val="22"/>
          <w:szCs w:val="22"/>
        </w:rPr>
        <w:t>Zhotovitel postupuje při provádění díla způsobem, který zjevně neodpovídá dohodnutému rozsahu díla a sjednané lhůtě dokončení díla a jeho předání Objednateli,</w:t>
      </w:r>
    </w:p>
    <w:p w14:paraId="512716C3" w14:textId="1A296529" w:rsidR="0015340A" w:rsidRPr="0015340A" w:rsidRDefault="0015340A" w:rsidP="00E6299D">
      <w:pPr>
        <w:widowControl w:val="0"/>
        <w:numPr>
          <w:ilvl w:val="0"/>
          <w:numId w:val="4"/>
        </w:numPr>
        <w:tabs>
          <w:tab w:val="clear" w:pos="2520"/>
          <w:tab w:val="num" w:pos="993"/>
          <w:tab w:val="num" w:pos="1418"/>
        </w:tabs>
        <w:spacing w:after="120" w:line="276" w:lineRule="auto"/>
        <w:ind w:left="993" w:hanging="567"/>
        <w:jc w:val="both"/>
        <w:rPr>
          <w:rFonts w:ascii="Segoe UI" w:hAnsi="Segoe UI" w:cs="Segoe UI"/>
          <w:sz w:val="22"/>
          <w:szCs w:val="22"/>
        </w:rPr>
      </w:pPr>
      <w:bookmarkStart w:id="84" w:name="_Hlk36118375"/>
      <w:r w:rsidRPr="0015340A">
        <w:rPr>
          <w:rFonts w:ascii="Segoe UI" w:hAnsi="Segoe UI" w:cs="Segoe UI"/>
          <w:sz w:val="22"/>
          <w:szCs w:val="22"/>
        </w:rPr>
        <w:lastRenderedPageBreak/>
        <w:t xml:space="preserve">opakované hrubé porušení postupů při provádění Stavby dle čl. </w:t>
      </w:r>
      <w:r w:rsidR="00382C0C">
        <w:rPr>
          <w:rFonts w:ascii="Segoe UI" w:hAnsi="Segoe UI" w:cs="Segoe UI"/>
          <w:sz w:val="22"/>
          <w:szCs w:val="22"/>
        </w:rPr>
        <w:fldChar w:fldCharType="begin"/>
      </w:r>
      <w:r w:rsidR="00382C0C">
        <w:rPr>
          <w:rFonts w:ascii="Segoe UI" w:hAnsi="Segoe UI" w:cs="Segoe UI"/>
          <w:sz w:val="22"/>
          <w:szCs w:val="22"/>
        </w:rPr>
        <w:instrText xml:space="preserve"> REF _Ref132288299 \r \h </w:instrText>
      </w:r>
      <w:r w:rsidR="00382C0C">
        <w:rPr>
          <w:rFonts w:ascii="Segoe UI" w:hAnsi="Segoe UI" w:cs="Segoe UI"/>
          <w:sz w:val="22"/>
          <w:szCs w:val="22"/>
        </w:rPr>
      </w:r>
      <w:r w:rsidR="00382C0C">
        <w:rPr>
          <w:rFonts w:ascii="Segoe UI" w:hAnsi="Segoe UI" w:cs="Segoe UI"/>
          <w:sz w:val="22"/>
          <w:szCs w:val="22"/>
        </w:rPr>
        <w:fldChar w:fldCharType="separate"/>
      </w:r>
      <w:r w:rsidR="008C68BF">
        <w:rPr>
          <w:rFonts w:ascii="Segoe UI" w:hAnsi="Segoe UI" w:cs="Segoe UI"/>
          <w:sz w:val="22"/>
          <w:szCs w:val="22"/>
        </w:rPr>
        <w:t>XIII.2</w:t>
      </w:r>
      <w:r w:rsidR="00382C0C">
        <w:rPr>
          <w:rFonts w:ascii="Segoe UI" w:hAnsi="Segoe UI" w:cs="Segoe UI"/>
          <w:sz w:val="22"/>
          <w:szCs w:val="22"/>
        </w:rPr>
        <w:fldChar w:fldCharType="end"/>
      </w:r>
      <w:r w:rsidR="00137039">
        <w:rPr>
          <w:rFonts w:ascii="Segoe UI" w:hAnsi="Segoe UI" w:cs="Segoe UI"/>
          <w:sz w:val="22"/>
          <w:szCs w:val="22"/>
        </w:rPr>
        <w:t>.</w:t>
      </w:r>
      <w:r w:rsidRPr="0015340A">
        <w:rPr>
          <w:rFonts w:ascii="Segoe UI" w:hAnsi="Segoe UI" w:cs="Segoe UI"/>
          <w:sz w:val="22"/>
          <w:szCs w:val="22"/>
        </w:rPr>
        <w:t xml:space="preserve"> písm. </w:t>
      </w:r>
      <w:r w:rsidR="00382C0C">
        <w:rPr>
          <w:rFonts w:ascii="Segoe UI" w:hAnsi="Segoe UI" w:cs="Segoe UI"/>
          <w:sz w:val="22"/>
          <w:szCs w:val="22"/>
        </w:rPr>
        <w:fldChar w:fldCharType="begin"/>
      </w:r>
      <w:r w:rsidR="00382C0C">
        <w:rPr>
          <w:rFonts w:ascii="Segoe UI" w:hAnsi="Segoe UI" w:cs="Segoe UI"/>
          <w:sz w:val="22"/>
          <w:szCs w:val="22"/>
        </w:rPr>
        <w:instrText xml:space="preserve"> REF _Ref132288327 \r \h </w:instrText>
      </w:r>
      <w:r w:rsidR="00382C0C">
        <w:rPr>
          <w:rFonts w:ascii="Segoe UI" w:hAnsi="Segoe UI" w:cs="Segoe UI"/>
          <w:sz w:val="22"/>
          <w:szCs w:val="22"/>
        </w:rPr>
      </w:r>
      <w:r w:rsidR="00382C0C">
        <w:rPr>
          <w:rFonts w:ascii="Segoe UI" w:hAnsi="Segoe UI" w:cs="Segoe UI"/>
          <w:sz w:val="22"/>
          <w:szCs w:val="22"/>
        </w:rPr>
        <w:fldChar w:fldCharType="separate"/>
      </w:r>
      <w:r w:rsidR="008C68BF">
        <w:rPr>
          <w:rFonts w:ascii="Segoe UI" w:hAnsi="Segoe UI" w:cs="Segoe UI"/>
          <w:sz w:val="22"/>
          <w:szCs w:val="22"/>
        </w:rPr>
        <w:t>m)</w:t>
      </w:r>
      <w:r w:rsidR="00382C0C">
        <w:rPr>
          <w:rFonts w:ascii="Segoe UI" w:hAnsi="Segoe UI" w:cs="Segoe UI"/>
          <w:sz w:val="22"/>
          <w:szCs w:val="22"/>
        </w:rPr>
        <w:fldChar w:fldCharType="end"/>
      </w:r>
      <w:r w:rsidRPr="0015340A">
        <w:rPr>
          <w:rFonts w:ascii="Segoe UI" w:hAnsi="Segoe UI" w:cs="Segoe UI"/>
          <w:sz w:val="22"/>
          <w:szCs w:val="22"/>
        </w:rPr>
        <w:t xml:space="preserve"> této smlouvy.</w:t>
      </w:r>
    </w:p>
    <w:bookmarkEnd w:id="84"/>
    <w:p w14:paraId="63A120F0" w14:textId="77777777" w:rsidR="0015340A" w:rsidRPr="0015340A" w:rsidRDefault="0015340A" w:rsidP="00137039">
      <w:pPr>
        <w:keepNext/>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Objednatel je dále oprávněn od této smlouvy odstoupit v těchto případech:</w:t>
      </w:r>
    </w:p>
    <w:p w14:paraId="377978D2" w14:textId="77777777" w:rsidR="0015340A" w:rsidRPr="0015340A" w:rsidRDefault="0015340A" w:rsidP="00137039">
      <w:pPr>
        <w:keepNext/>
        <w:numPr>
          <w:ilvl w:val="0"/>
          <w:numId w:val="11"/>
        </w:numPr>
        <w:tabs>
          <w:tab w:val="clear" w:pos="1545"/>
          <w:tab w:val="num" w:pos="993"/>
        </w:tabs>
        <w:spacing w:after="120" w:line="276" w:lineRule="auto"/>
        <w:ind w:left="993" w:hanging="567"/>
        <w:jc w:val="both"/>
        <w:rPr>
          <w:rFonts w:ascii="Segoe UI" w:hAnsi="Segoe UI" w:cs="Segoe UI"/>
          <w:sz w:val="22"/>
          <w:szCs w:val="22"/>
        </w:rPr>
      </w:pPr>
      <w:r w:rsidRPr="0015340A">
        <w:rPr>
          <w:rFonts w:ascii="Segoe UI" w:hAnsi="Segoe UI" w:cs="Segoe UI"/>
          <w:sz w:val="22"/>
          <w:szCs w:val="22"/>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4A1CDDC4" w14:textId="77777777" w:rsidR="0015340A" w:rsidRPr="0015340A" w:rsidRDefault="0015340A" w:rsidP="00E6299D">
      <w:pPr>
        <w:widowControl w:val="0"/>
        <w:numPr>
          <w:ilvl w:val="0"/>
          <w:numId w:val="11"/>
        </w:numPr>
        <w:tabs>
          <w:tab w:val="clear" w:pos="1545"/>
          <w:tab w:val="num" w:pos="993"/>
        </w:tabs>
        <w:spacing w:after="120" w:line="276" w:lineRule="auto"/>
        <w:ind w:left="993" w:hanging="567"/>
        <w:jc w:val="both"/>
        <w:rPr>
          <w:rFonts w:ascii="Segoe UI" w:hAnsi="Segoe UI" w:cs="Segoe UI"/>
          <w:sz w:val="22"/>
          <w:szCs w:val="22"/>
        </w:rPr>
      </w:pPr>
      <w:r w:rsidRPr="0015340A">
        <w:rPr>
          <w:rFonts w:ascii="Segoe UI" w:hAnsi="Segoe UI" w:cs="Segoe UI"/>
          <w:sz w:val="22"/>
          <w:szCs w:val="22"/>
        </w:rPr>
        <w:t>bylo-li zahájeno insolvenční řízení na základě dlužnického návrhu Zhotovitele.</w:t>
      </w:r>
    </w:p>
    <w:p w14:paraId="50747B00" w14:textId="77777777"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 xml:space="preserve">Odstoupení je účinné od dne doručení písemného oznámení druhé smluvní straně. </w:t>
      </w:r>
    </w:p>
    <w:p w14:paraId="1F9F7DD4" w14:textId="1F895E38"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 xml:space="preserve">Odstoupením od smlouvy není dotčeno právo oprávněné smluvní strany na zaplacení smluvní pokuty, úroků z prodlení ani na náhradu škody vzniklé porušením smlouvy, licenční ujednání, ujednání definovaná v čl. </w:t>
      </w:r>
      <w:r w:rsidR="00382C0C">
        <w:rPr>
          <w:rFonts w:ascii="Segoe UI" w:hAnsi="Segoe UI" w:cs="Segoe UI"/>
          <w:sz w:val="22"/>
          <w:szCs w:val="22"/>
        </w:rPr>
        <w:fldChar w:fldCharType="begin"/>
      </w:r>
      <w:r w:rsidR="00382C0C">
        <w:rPr>
          <w:rFonts w:ascii="Segoe UI" w:hAnsi="Segoe UI" w:cs="Segoe UI"/>
          <w:sz w:val="22"/>
          <w:szCs w:val="22"/>
        </w:rPr>
        <w:instrText xml:space="preserve"> REF _Ref132288509 \r \h </w:instrText>
      </w:r>
      <w:r w:rsidR="00382C0C">
        <w:rPr>
          <w:rFonts w:ascii="Segoe UI" w:hAnsi="Segoe UI" w:cs="Segoe UI"/>
          <w:sz w:val="22"/>
          <w:szCs w:val="22"/>
        </w:rPr>
      </w:r>
      <w:r w:rsidR="00382C0C">
        <w:rPr>
          <w:rFonts w:ascii="Segoe UI" w:hAnsi="Segoe UI" w:cs="Segoe UI"/>
          <w:sz w:val="22"/>
          <w:szCs w:val="22"/>
        </w:rPr>
        <w:fldChar w:fldCharType="separate"/>
      </w:r>
      <w:r w:rsidR="008C68BF">
        <w:rPr>
          <w:rFonts w:ascii="Segoe UI" w:hAnsi="Segoe UI" w:cs="Segoe UI"/>
          <w:sz w:val="22"/>
          <w:szCs w:val="22"/>
        </w:rPr>
        <w:t>XIV.7</w:t>
      </w:r>
      <w:r w:rsidR="00382C0C">
        <w:rPr>
          <w:rFonts w:ascii="Segoe UI" w:hAnsi="Segoe UI" w:cs="Segoe UI"/>
          <w:sz w:val="22"/>
          <w:szCs w:val="22"/>
        </w:rPr>
        <w:fldChar w:fldCharType="end"/>
      </w:r>
      <w:r w:rsidRPr="0015340A">
        <w:rPr>
          <w:rFonts w:ascii="Segoe UI" w:hAnsi="Segoe UI" w:cs="Segoe UI"/>
          <w:sz w:val="22"/>
          <w:szCs w:val="22"/>
        </w:rPr>
        <w:t>. této smlouvy, ani další ujednání, která mají vzhledem ke své povaze zavazovat smluvní strany i po odstoupení od smlouvy anebo která mají trvat dle výslovného ujednání v jiných částech této smlouvy. Odstoupením od smlouvy není dotčena smluvní záruka za jakost, která se uplatní v rozsahu stanoveném touto smlouvou na dosud provedenou část díla. Odstoupením od smlouvy není dotčena odpovědnost za vady, které existují na doposud zhotovené části díla ke dni odstoupení.</w:t>
      </w:r>
    </w:p>
    <w:p w14:paraId="44AAE4CA" w14:textId="77777777"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bookmarkStart w:id="85" w:name="_Ref132288509"/>
      <w:r w:rsidRPr="0015340A">
        <w:rPr>
          <w:rFonts w:ascii="Segoe UI" w:hAnsi="Segoe UI" w:cs="Segoe UI"/>
          <w:sz w:val="22"/>
          <w:szCs w:val="22"/>
        </w:rPr>
        <w:t>Odstoupí-li některá ze stran od této smlouvy na základě ujednání z této smlouvy vyplývajících, případně na základě zákona, nestanoví-li tato smlouva jinak, pak povinnosti obou stran jsou následující:</w:t>
      </w:r>
      <w:bookmarkEnd w:id="85"/>
      <w:r w:rsidRPr="0015340A">
        <w:rPr>
          <w:rFonts w:ascii="Segoe UI" w:hAnsi="Segoe UI" w:cs="Segoe UI"/>
          <w:sz w:val="22"/>
          <w:szCs w:val="22"/>
        </w:rPr>
        <w:t xml:space="preserve"> </w:t>
      </w:r>
    </w:p>
    <w:p w14:paraId="6B17EAC1" w14:textId="77777777" w:rsidR="0015340A" w:rsidRPr="0015340A" w:rsidRDefault="0015340A" w:rsidP="009A6390">
      <w:pPr>
        <w:numPr>
          <w:ilvl w:val="1"/>
          <w:numId w:val="22"/>
        </w:numPr>
        <w:tabs>
          <w:tab w:val="clear" w:pos="1440"/>
          <w:tab w:val="num" w:pos="851"/>
        </w:tabs>
        <w:spacing w:after="120" w:line="276" w:lineRule="auto"/>
        <w:ind w:left="850" w:hanging="357"/>
        <w:jc w:val="both"/>
        <w:rPr>
          <w:rFonts w:ascii="Segoe UI" w:hAnsi="Segoe UI" w:cs="Segoe UI"/>
          <w:snapToGrid w:val="0"/>
          <w:sz w:val="22"/>
          <w:szCs w:val="22"/>
        </w:rPr>
      </w:pPr>
      <w:r w:rsidRPr="0015340A">
        <w:rPr>
          <w:rFonts w:ascii="Segoe UI" w:hAnsi="Segoe UI" w:cs="Segoe UI"/>
          <w:snapToGrid w:val="0"/>
          <w:sz w:val="22"/>
          <w:szCs w:val="22"/>
        </w:rPr>
        <w:t>Zhotovitel provede soupis všech provedených prací oceněný v souladu s oceněným soupisem prací;</w:t>
      </w:r>
    </w:p>
    <w:p w14:paraId="0F95D1FF" w14:textId="77777777" w:rsidR="0015340A" w:rsidRPr="0015340A" w:rsidRDefault="0015340A" w:rsidP="009A6390">
      <w:pPr>
        <w:numPr>
          <w:ilvl w:val="1"/>
          <w:numId w:val="22"/>
        </w:numPr>
        <w:tabs>
          <w:tab w:val="clear" w:pos="1440"/>
          <w:tab w:val="num" w:pos="851"/>
        </w:tabs>
        <w:spacing w:after="120" w:line="276" w:lineRule="auto"/>
        <w:ind w:left="850" w:hanging="357"/>
        <w:jc w:val="both"/>
        <w:rPr>
          <w:rFonts w:ascii="Segoe UI" w:hAnsi="Segoe UI" w:cs="Segoe UI"/>
          <w:snapToGrid w:val="0"/>
          <w:sz w:val="22"/>
          <w:szCs w:val="22"/>
        </w:rPr>
      </w:pPr>
      <w:r w:rsidRPr="0015340A">
        <w:rPr>
          <w:rFonts w:ascii="Segoe UI" w:hAnsi="Segoe UI" w:cs="Segoe UI"/>
          <w:snapToGrid w:val="0"/>
          <w:sz w:val="22"/>
          <w:szCs w:val="22"/>
        </w:rPr>
        <w:t>Zhotovitel provede vyúčtování všech provedených prací v souladu s oceněným soupisem prací a vystaví závěrečnou fakturu;</w:t>
      </w:r>
    </w:p>
    <w:p w14:paraId="01A5DC10" w14:textId="1F3E0DAF" w:rsidR="0015340A" w:rsidRPr="0015340A" w:rsidRDefault="0015340A" w:rsidP="00E6299D">
      <w:pPr>
        <w:widowControl w:val="0"/>
        <w:numPr>
          <w:ilvl w:val="1"/>
          <w:numId w:val="22"/>
        </w:numPr>
        <w:tabs>
          <w:tab w:val="clear" w:pos="1440"/>
          <w:tab w:val="num" w:pos="851"/>
        </w:tabs>
        <w:spacing w:after="120" w:line="276" w:lineRule="auto"/>
        <w:ind w:left="851"/>
        <w:jc w:val="both"/>
        <w:rPr>
          <w:rFonts w:ascii="Segoe UI" w:hAnsi="Segoe UI" w:cs="Segoe UI"/>
          <w:snapToGrid w:val="0"/>
          <w:sz w:val="22"/>
          <w:szCs w:val="22"/>
        </w:rPr>
      </w:pPr>
      <w:r w:rsidRPr="0015340A">
        <w:rPr>
          <w:rFonts w:ascii="Segoe UI" w:hAnsi="Segoe UI" w:cs="Segoe UI"/>
          <w:snapToGrid w:val="0"/>
          <w:sz w:val="22"/>
          <w:szCs w:val="22"/>
        </w:rPr>
        <w:t>Zhotovitel vyzve Objednatele k převzetí do té doby zhotovené části díla a Objednatel je povinen do tří pracovních dnů od obdržení výzvy zahájit přejímací řízení k převzetí do té doby zhotovené části díla. Na dosud odvedené práce na zhotovení díla se přiměřeně vztahují ujednání o zárukách z této smlouvy. V případě, že Zhotovitel nebude schopen odpovídajícím způsobem poskytnout záruky za jakost provedené práce, je Objednatel oprávněn odmítnout zahájit přejímací řízení k převzetí do té doby zhotovené části díla a je oprávněn nařídit Zhotoviteli odstranění dosud zhotovené části díla nebo těch částí díla, na které není Zhotovitel schopen poskytnout záruky v</w:t>
      </w:r>
      <w:r w:rsidR="00137039">
        <w:rPr>
          <w:rFonts w:ascii="Segoe UI" w:hAnsi="Segoe UI" w:cs="Segoe UI"/>
          <w:snapToGrid w:val="0"/>
          <w:sz w:val="22"/>
          <w:szCs w:val="22"/>
        </w:rPr>
        <w:t> </w:t>
      </w:r>
      <w:r w:rsidRPr="0015340A">
        <w:rPr>
          <w:rFonts w:ascii="Segoe UI" w:hAnsi="Segoe UI" w:cs="Segoe UI"/>
          <w:snapToGrid w:val="0"/>
          <w:sz w:val="22"/>
          <w:szCs w:val="22"/>
        </w:rPr>
        <w:t>souladu s touto smlouvou. Za odstraněné části díla není Zhotovitel oprávněn požadovat na Objednateli zaplacení odpovídající části sjednané ceny;</w:t>
      </w:r>
    </w:p>
    <w:p w14:paraId="0EA5286E" w14:textId="6E20E60F" w:rsidR="0015340A" w:rsidRPr="00B427AC" w:rsidRDefault="0015340A" w:rsidP="00137039">
      <w:pPr>
        <w:keepNext/>
        <w:numPr>
          <w:ilvl w:val="1"/>
          <w:numId w:val="22"/>
        </w:numPr>
        <w:tabs>
          <w:tab w:val="clear" w:pos="1440"/>
          <w:tab w:val="num" w:pos="851"/>
        </w:tabs>
        <w:spacing w:after="120" w:line="276" w:lineRule="auto"/>
        <w:ind w:left="850" w:hanging="357"/>
        <w:jc w:val="both"/>
        <w:rPr>
          <w:rFonts w:ascii="Segoe UI" w:hAnsi="Segoe UI" w:cs="Segoe UI"/>
          <w:snapToGrid w:val="0"/>
          <w:sz w:val="22"/>
          <w:szCs w:val="22"/>
        </w:rPr>
      </w:pPr>
      <w:r w:rsidRPr="0015340A">
        <w:rPr>
          <w:rFonts w:ascii="Segoe UI" w:hAnsi="Segoe UI" w:cs="Segoe UI"/>
          <w:snapToGrid w:val="0"/>
          <w:sz w:val="22"/>
          <w:szCs w:val="22"/>
        </w:rPr>
        <w:t xml:space="preserve">Smluvní strana, která svým jednáním, zdržením nebo opomenutím zavdala příčinu pro odstoupení druhé smluvní strany od této smlouvy, je povinna uhradit této druhé smluvní straně náklady vzniklé z důvodů odstoupení od smlouvy. Tím není dotčeno právo odstupující smluvní strany na zaplacení případné smluvní pokuty, kterou je </w:t>
      </w:r>
      <w:r w:rsidRPr="0015340A">
        <w:rPr>
          <w:rFonts w:ascii="Segoe UI" w:hAnsi="Segoe UI" w:cs="Segoe UI"/>
          <w:snapToGrid w:val="0"/>
          <w:sz w:val="22"/>
          <w:szCs w:val="22"/>
        </w:rPr>
        <w:lastRenderedPageBreak/>
        <w:t>sankcionováno porušení povinnosti, které je důvodem pro odstoupení. Uvedené náklady jsou splatné bezhotovostně na účet oprávněné smluvní strany do 30 dnů ode dne, kdy je tato oprávněná smluvní strana povinné straně vyčíslí, nejpozději však do 2</w:t>
      </w:r>
      <w:r w:rsidR="00137039">
        <w:rPr>
          <w:rFonts w:ascii="Segoe UI" w:hAnsi="Segoe UI" w:cs="Segoe UI"/>
          <w:snapToGrid w:val="0"/>
          <w:sz w:val="22"/>
          <w:szCs w:val="22"/>
        </w:rPr>
        <w:t> </w:t>
      </w:r>
      <w:r w:rsidRPr="0015340A">
        <w:rPr>
          <w:rFonts w:ascii="Segoe UI" w:hAnsi="Segoe UI" w:cs="Segoe UI"/>
          <w:snapToGrid w:val="0"/>
          <w:sz w:val="22"/>
          <w:szCs w:val="22"/>
        </w:rPr>
        <w:t>let.</w:t>
      </w:r>
    </w:p>
    <w:p w14:paraId="710CD003" w14:textId="77777777" w:rsidR="0015340A" w:rsidRPr="0015340A" w:rsidRDefault="0015340A" w:rsidP="00E6299D">
      <w:pPr>
        <w:widowControl w:val="0"/>
        <w:numPr>
          <w:ilvl w:val="0"/>
          <w:numId w:val="7"/>
        </w:numPr>
        <w:spacing w:after="120" w:line="276" w:lineRule="auto"/>
        <w:ind w:left="0" w:firstLine="0"/>
        <w:jc w:val="center"/>
        <w:rPr>
          <w:rFonts w:ascii="Segoe UI" w:hAnsi="Segoe UI" w:cs="Segoe UI"/>
          <w:b/>
          <w:sz w:val="22"/>
          <w:szCs w:val="22"/>
        </w:rPr>
      </w:pPr>
      <w:r w:rsidRPr="0015340A">
        <w:rPr>
          <w:rFonts w:ascii="Segoe UI" w:hAnsi="Segoe UI" w:cs="Segoe UI"/>
          <w:b/>
          <w:sz w:val="22"/>
          <w:szCs w:val="22"/>
        </w:rPr>
        <w:t xml:space="preserve"> Zvláštní ujednání</w:t>
      </w:r>
    </w:p>
    <w:p w14:paraId="1394EAF2" w14:textId="250810DB"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bookmarkStart w:id="86" w:name="_Ref132287300"/>
      <w:r w:rsidRPr="0015340A">
        <w:rPr>
          <w:rFonts w:ascii="Segoe UI" w:hAnsi="Segoe UI" w:cs="Segoe UI"/>
          <w:sz w:val="22"/>
          <w:szCs w:val="22"/>
        </w:rPr>
        <w:t xml:space="preserve">Zhotovitel se zavazuje k veškeré nezbytné součinnosti pro výkon finanční kontroly ve smyslu </w:t>
      </w:r>
      <w:proofErr w:type="spellStart"/>
      <w:r w:rsidRPr="0015340A">
        <w:rPr>
          <w:rFonts w:ascii="Segoe UI" w:hAnsi="Segoe UI" w:cs="Segoe UI"/>
          <w:sz w:val="22"/>
          <w:szCs w:val="22"/>
        </w:rPr>
        <w:t>ust</w:t>
      </w:r>
      <w:proofErr w:type="spellEnd"/>
      <w:r w:rsidRPr="0015340A">
        <w:rPr>
          <w:rFonts w:ascii="Segoe UI" w:hAnsi="Segoe UI" w:cs="Segoe UI"/>
          <w:sz w:val="22"/>
          <w:szCs w:val="22"/>
        </w:rPr>
        <w:t>. § 2 písm. e) zákona č. 320/2001 Sb., o finanční kontrole ve veřejné správě a</w:t>
      </w:r>
      <w:r w:rsidR="006C0099">
        <w:rPr>
          <w:rFonts w:ascii="Segoe UI" w:hAnsi="Segoe UI" w:cs="Segoe UI"/>
          <w:sz w:val="22"/>
          <w:szCs w:val="22"/>
        </w:rPr>
        <w:t> </w:t>
      </w:r>
      <w:r w:rsidRPr="0015340A">
        <w:rPr>
          <w:rFonts w:ascii="Segoe UI" w:hAnsi="Segoe UI" w:cs="Segoe UI"/>
          <w:sz w:val="22"/>
          <w:szCs w:val="22"/>
        </w:rPr>
        <w:t>o</w:t>
      </w:r>
      <w:r w:rsidR="00137039">
        <w:rPr>
          <w:rFonts w:ascii="Segoe UI" w:hAnsi="Segoe UI" w:cs="Segoe UI"/>
          <w:sz w:val="22"/>
          <w:szCs w:val="22"/>
        </w:rPr>
        <w:t> </w:t>
      </w:r>
      <w:r w:rsidRPr="0015340A">
        <w:rPr>
          <w:rFonts w:ascii="Segoe UI" w:hAnsi="Segoe UI" w:cs="Segoe UI"/>
          <w:sz w:val="22"/>
          <w:szCs w:val="22"/>
        </w:rPr>
        <w:t>změně některých zákonů (zákon o finanční kontrole), ve znění pozdějších předpisů, a</w:t>
      </w:r>
      <w:r w:rsidR="006C0099">
        <w:rPr>
          <w:rFonts w:ascii="Segoe UI" w:hAnsi="Segoe UI" w:cs="Segoe UI"/>
          <w:sz w:val="22"/>
          <w:szCs w:val="22"/>
        </w:rPr>
        <w:t> </w:t>
      </w:r>
      <w:r w:rsidRPr="0015340A">
        <w:rPr>
          <w:rFonts w:ascii="Segoe UI" w:hAnsi="Segoe UI" w:cs="Segoe UI"/>
          <w:sz w:val="22"/>
          <w:szCs w:val="22"/>
        </w:rPr>
        <w:t>to v souvislosti s plněním předmětu této smlouvy.</w:t>
      </w:r>
      <w:bookmarkEnd w:id="86"/>
    </w:p>
    <w:p w14:paraId="5305F019" w14:textId="77777777"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bookmarkStart w:id="87" w:name="_Ref132287683"/>
      <w:r w:rsidRPr="0015340A">
        <w:rPr>
          <w:rFonts w:ascii="Segoe UI" w:hAnsi="Segoe UI" w:cs="Segoe UI"/>
          <w:sz w:val="22"/>
          <w:szCs w:val="22"/>
        </w:rPr>
        <w:t>Zhotovitel je povinen po celou dobu trvání smlouvy disponovat kvalifikací, kterou prokázal v rámci zadávacího řízení před uzavřením této smlouvy.</w:t>
      </w:r>
      <w:bookmarkEnd w:id="87"/>
    </w:p>
    <w:p w14:paraId="25D8D30A" w14:textId="71D839F8" w:rsidR="0015340A" w:rsidRPr="0015340A" w:rsidRDefault="0015340A" w:rsidP="009A6390">
      <w:pPr>
        <w:numPr>
          <w:ilvl w:val="1"/>
          <w:numId w:val="7"/>
        </w:numPr>
        <w:tabs>
          <w:tab w:val="left" w:pos="426"/>
        </w:tabs>
        <w:spacing w:after="120" w:line="276" w:lineRule="auto"/>
        <w:ind w:left="425" w:hanging="425"/>
        <w:jc w:val="both"/>
        <w:rPr>
          <w:rFonts w:ascii="Segoe UI" w:hAnsi="Segoe UI" w:cs="Segoe UI"/>
          <w:sz w:val="22"/>
          <w:szCs w:val="22"/>
        </w:rPr>
      </w:pPr>
      <w:bookmarkStart w:id="88" w:name="_Hlk504556181"/>
      <w:r w:rsidRPr="0015340A">
        <w:rPr>
          <w:rFonts w:ascii="Segoe UI" w:hAnsi="Segoe UI" w:cs="Segoe UI"/>
          <w:sz w:val="22"/>
          <w:szCs w:val="22"/>
        </w:rPr>
        <w:t>Zhotovitel je oprávněn v průběhu trvání této smlouvy změnit poddodavatele či jinou osobu, s</w:t>
      </w:r>
      <w:r w:rsidR="00137039">
        <w:rPr>
          <w:rFonts w:ascii="Segoe UI" w:hAnsi="Segoe UI" w:cs="Segoe UI"/>
          <w:sz w:val="22"/>
          <w:szCs w:val="22"/>
        </w:rPr>
        <w:t> </w:t>
      </w:r>
      <w:r w:rsidRPr="0015340A">
        <w:rPr>
          <w:rFonts w:ascii="Segoe UI" w:hAnsi="Segoe UI" w:cs="Segoe UI"/>
          <w:sz w:val="22"/>
          <w:szCs w:val="22"/>
        </w:rPr>
        <w:t>jehož/jejichž pomocí prokázal kvalifikaci v zadávacím řízení, které předcházelo uzavření této smlouvy, pouze s předchozím písemným souhlasem Objednatele. Nový poddodavatel</w:t>
      </w:r>
      <w:r w:rsidR="00137039">
        <w:rPr>
          <w:rFonts w:ascii="Segoe UI" w:hAnsi="Segoe UI" w:cs="Segoe UI"/>
          <w:sz w:val="22"/>
          <w:szCs w:val="22"/>
        </w:rPr>
        <w:t xml:space="preserve"> </w:t>
      </w:r>
      <w:r w:rsidRPr="0015340A">
        <w:rPr>
          <w:rFonts w:ascii="Segoe UI" w:hAnsi="Segoe UI" w:cs="Segoe UI"/>
          <w:sz w:val="22"/>
          <w:szCs w:val="22"/>
        </w:rPr>
        <w:t>/</w:t>
      </w:r>
      <w:r w:rsidR="00137039">
        <w:rPr>
          <w:rFonts w:ascii="Segoe UI" w:hAnsi="Segoe UI" w:cs="Segoe UI"/>
          <w:sz w:val="22"/>
          <w:szCs w:val="22"/>
        </w:rPr>
        <w:t xml:space="preserve"> </w:t>
      </w:r>
      <w:r w:rsidRPr="0015340A">
        <w:rPr>
          <w:rFonts w:ascii="Segoe UI" w:hAnsi="Segoe UI" w:cs="Segoe UI"/>
          <w:sz w:val="22"/>
          <w:szCs w:val="22"/>
        </w:rPr>
        <w:t>jiná osoba musí disponovat minimálně stejnou kvalifikací, kterou původní poddodavatel</w:t>
      </w:r>
      <w:r w:rsidR="00137039">
        <w:rPr>
          <w:rFonts w:ascii="Segoe UI" w:hAnsi="Segoe UI" w:cs="Segoe UI"/>
          <w:sz w:val="22"/>
          <w:szCs w:val="22"/>
        </w:rPr>
        <w:t xml:space="preserve"> </w:t>
      </w:r>
      <w:r w:rsidRPr="0015340A">
        <w:rPr>
          <w:rFonts w:ascii="Segoe UI" w:hAnsi="Segoe UI" w:cs="Segoe UI"/>
          <w:sz w:val="22"/>
          <w:szCs w:val="22"/>
        </w:rPr>
        <w:t>/</w:t>
      </w:r>
      <w:r w:rsidR="00137039">
        <w:rPr>
          <w:rFonts w:ascii="Segoe UI" w:hAnsi="Segoe UI" w:cs="Segoe UI"/>
          <w:sz w:val="22"/>
          <w:szCs w:val="22"/>
        </w:rPr>
        <w:t xml:space="preserve"> </w:t>
      </w:r>
      <w:r w:rsidRPr="0015340A">
        <w:rPr>
          <w:rFonts w:ascii="Segoe UI" w:hAnsi="Segoe UI" w:cs="Segoe UI"/>
          <w:sz w:val="22"/>
          <w:szCs w:val="22"/>
        </w:rPr>
        <w:t>jiná osoba prokázal za Zhotovitele. Objednatel vydá písemný souhlas se změnou do 21 dnů od doručení žádosti Zhotovitele a potřebných dokladů Objednateli, disponuje-li nový poddodavatel</w:t>
      </w:r>
      <w:r w:rsidR="00137039">
        <w:rPr>
          <w:rFonts w:ascii="Segoe UI" w:hAnsi="Segoe UI" w:cs="Segoe UI"/>
          <w:sz w:val="22"/>
          <w:szCs w:val="22"/>
        </w:rPr>
        <w:t xml:space="preserve"> </w:t>
      </w:r>
      <w:r w:rsidRPr="0015340A">
        <w:rPr>
          <w:rFonts w:ascii="Segoe UI" w:hAnsi="Segoe UI" w:cs="Segoe UI"/>
          <w:sz w:val="22"/>
          <w:szCs w:val="22"/>
        </w:rPr>
        <w:t>/</w:t>
      </w:r>
      <w:r w:rsidR="00137039">
        <w:rPr>
          <w:rFonts w:ascii="Segoe UI" w:hAnsi="Segoe UI" w:cs="Segoe UI"/>
          <w:sz w:val="22"/>
          <w:szCs w:val="22"/>
        </w:rPr>
        <w:t xml:space="preserve"> </w:t>
      </w:r>
      <w:r w:rsidRPr="0015340A">
        <w:rPr>
          <w:rFonts w:ascii="Segoe UI" w:hAnsi="Segoe UI" w:cs="Segoe UI"/>
          <w:sz w:val="22"/>
          <w:szCs w:val="22"/>
        </w:rPr>
        <w:t>jiná osoba potřebnou kvalifikaci. Objednatel nesmí souhlas se změnou osoby poddodavatele</w:t>
      </w:r>
      <w:r w:rsidR="00137039">
        <w:rPr>
          <w:rFonts w:ascii="Segoe UI" w:hAnsi="Segoe UI" w:cs="Segoe UI"/>
          <w:sz w:val="22"/>
          <w:szCs w:val="22"/>
        </w:rPr>
        <w:t xml:space="preserve"> </w:t>
      </w:r>
      <w:r w:rsidRPr="0015340A">
        <w:rPr>
          <w:rFonts w:ascii="Segoe UI" w:hAnsi="Segoe UI" w:cs="Segoe UI"/>
          <w:sz w:val="22"/>
          <w:szCs w:val="22"/>
        </w:rPr>
        <w:t>/</w:t>
      </w:r>
      <w:r w:rsidR="00137039">
        <w:rPr>
          <w:rFonts w:ascii="Segoe UI" w:hAnsi="Segoe UI" w:cs="Segoe UI"/>
          <w:sz w:val="22"/>
          <w:szCs w:val="22"/>
        </w:rPr>
        <w:t xml:space="preserve"> </w:t>
      </w:r>
      <w:r w:rsidRPr="0015340A">
        <w:rPr>
          <w:rFonts w:ascii="Segoe UI" w:hAnsi="Segoe UI" w:cs="Segoe UI"/>
          <w:sz w:val="22"/>
          <w:szCs w:val="22"/>
        </w:rPr>
        <w:t>jiné osoby bez vážných objektivních důvodů odmítnout, pokud mu budou Zhotovitelem příslušné doklady předloženy. Zhotovitel předloží Objednateli při předání staveniště seznam všech poddodavatelů s uvedením výše jejich podílu. Tento seznam je Zhotovitel povinen vést, průběžně aktualizovat a na vyžádání předložit Objednateli</w:t>
      </w:r>
      <w:bookmarkEnd w:id="88"/>
      <w:r w:rsidRPr="0015340A">
        <w:rPr>
          <w:rFonts w:ascii="Segoe UI" w:hAnsi="Segoe UI" w:cs="Segoe UI"/>
          <w:sz w:val="22"/>
          <w:szCs w:val="22"/>
        </w:rPr>
        <w:t>.</w:t>
      </w:r>
    </w:p>
    <w:p w14:paraId="44966169" w14:textId="15E167CD" w:rsidR="0015340A" w:rsidRPr="000C4956" w:rsidRDefault="0015340A" w:rsidP="000C4956">
      <w:pPr>
        <w:widowControl w:val="0"/>
        <w:numPr>
          <w:ilvl w:val="1"/>
          <w:numId w:val="7"/>
        </w:numPr>
        <w:tabs>
          <w:tab w:val="left" w:pos="426"/>
        </w:tabs>
        <w:spacing w:after="120" w:line="276" w:lineRule="auto"/>
        <w:ind w:left="426" w:hanging="426"/>
        <w:jc w:val="both"/>
        <w:rPr>
          <w:rFonts w:ascii="Segoe UI" w:hAnsi="Segoe UI" w:cs="Segoe UI"/>
          <w:sz w:val="22"/>
          <w:szCs w:val="22"/>
        </w:rPr>
      </w:pPr>
      <w:bookmarkStart w:id="89" w:name="_Hlk501535921"/>
      <w:bookmarkStart w:id="90" w:name="_Hlk504556400"/>
      <w:bookmarkStart w:id="91" w:name="_Ref99012329"/>
      <w:bookmarkStart w:id="92" w:name="_Hlk532136423"/>
      <w:bookmarkStart w:id="93" w:name="_Ref327347594"/>
      <w:r w:rsidRPr="0015340A">
        <w:rPr>
          <w:rFonts w:ascii="Segoe UI" w:hAnsi="Segoe UI" w:cs="Segoe UI"/>
          <w:sz w:val="22"/>
          <w:szCs w:val="22"/>
        </w:rPr>
        <w:t xml:space="preserve">Zhotovitel je povinen před zahájením činnosti dle čl. </w:t>
      </w:r>
      <w:r w:rsidR="004A2F2F">
        <w:rPr>
          <w:rFonts w:ascii="Segoe UI" w:hAnsi="Segoe UI" w:cs="Segoe UI"/>
          <w:sz w:val="22"/>
          <w:szCs w:val="22"/>
        </w:rPr>
        <w:fldChar w:fldCharType="begin"/>
      </w:r>
      <w:r w:rsidR="004A2F2F">
        <w:rPr>
          <w:rFonts w:ascii="Segoe UI" w:hAnsi="Segoe UI" w:cs="Segoe UI"/>
          <w:sz w:val="22"/>
          <w:szCs w:val="22"/>
        </w:rPr>
        <w:instrText xml:space="preserve"> REF _Ref435356705 \r \h </w:instrText>
      </w:r>
      <w:r w:rsidR="004A2F2F">
        <w:rPr>
          <w:rFonts w:ascii="Segoe UI" w:hAnsi="Segoe UI" w:cs="Segoe UI"/>
          <w:sz w:val="22"/>
          <w:szCs w:val="22"/>
        </w:rPr>
      </w:r>
      <w:r w:rsidR="004A2F2F">
        <w:rPr>
          <w:rFonts w:ascii="Segoe UI" w:hAnsi="Segoe UI" w:cs="Segoe UI"/>
          <w:sz w:val="22"/>
          <w:szCs w:val="22"/>
        </w:rPr>
        <w:fldChar w:fldCharType="separate"/>
      </w:r>
      <w:r w:rsidR="008C68BF">
        <w:rPr>
          <w:rFonts w:ascii="Segoe UI" w:hAnsi="Segoe UI" w:cs="Segoe UI"/>
          <w:sz w:val="22"/>
          <w:szCs w:val="22"/>
        </w:rPr>
        <w:t>III.1</w:t>
      </w:r>
      <w:r w:rsidR="004A2F2F">
        <w:rPr>
          <w:rFonts w:ascii="Segoe UI" w:hAnsi="Segoe UI" w:cs="Segoe UI"/>
          <w:sz w:val="22"/>
          <w:szCs w:val="22"/>
        </w:rPr>
        <w:fldChar w:fldCharType="end"/>
      </w:r>
      <w:r w:rsidR="00137039">
        <w:rPr>
          <w:rFonts w:ascii="Segoe UI" w:hAnsi="Segoe UI" w:cs="Segoe UI"/>
          <w:sz w:val="22"/>
          <w:szCs w:val="22"/>
        </w:rPr>
        <w:t>.</w:t>
      </w:r>
      <w:r w:rsidRPr="0015340A">
        <w:rPr>
          <w:rFonts w:ascii="Segoe UI" w:hAnsi="Segoe UI" w:cs="Segoe UI"/>
          <w:sz w:val="22"/>
          <w:szCs w:val="22"/>
        </w:rPr>
        <w:t xml:space="preserve"> písm. </w:t>
      </w:r>
      <w:r w:rsidR="004A2F2F">
        <w:rPr>
          <w:rFonts w:ascii="Segoe UI" w:hAnsi="Segoe UI" w:cs="Segoe UI"/>
          <w:sz w:val="22"/>
          <w:szCs w:val="22"/>
        </w:rPr>
        <w:fldChar w:fldCharType="begin"/>
      </w:r>
      <w:r w:rsidR="004A2F2F">
        <w:rPr>
          <w:rFonts w:ascii="Segoe UI" w:hAnsi="Segoe UI" w:cs="Segoe UI"/>
          <w:sz w:val="22"/>
          <w:szCs w:val="22"/>
        </w:rPr>
        <w:instrText xml:space="preserve"> REF _Ref132279411 \r \h </w:instrText>
      </w:r>
      <w:r w:rsidR="004A2F2F">
        <w:rPr>
          <w:rFonts w:ascii="Segoe UI" w:hAnsi="Segoe UI" w:cs="Segoe UI"/>
          <w:sz w:val="22"/>
          <w:szCs w:val="22"/>
        </w:rPr>
      </w:r>
      <w:r w:rsidR="004A2F2F">
        <w:rPr>
          <w:rFonts w:ascii="Segoe UI" w:hAnsi="Segoe UI" w:cs="Segoe UI"/>
          <w:sz w:val="22"/>
          <w:szCs w:val="22"/>
        </w:rPr>
        <w:fldChar w:fldCharType="separate"/>
      </w:r>
      <w:r w:rsidR="008C68BF">
        <w:rPr>
          <w:rFonts w:ascii="Segoe UI" w:hAnsi="Segoe UI" w:cs="Segoe UI"/>
          <w:sz w:val="22"/>
          <w:szCs w:val="22"/>
        </w:rPr>
        <w:t>b)</w:t>
      </w:r>
      <w:r w:rsidR="004A2F2F">
        <w:rPr>
          <w:rFonts w:ascii="Segoe UI" w:hAnsi="Segoe UI" w:cs="Segoe UI"/>
          <w:sz w:val="22"/>
          <w:szCs w:val="22"/>
        </w:rPr>
        <w:fldChar w:fldCharType="end"/>
      </w:r>
      <w:r w:rsidRPr="0015340A">
        <w:rPr>
          <w:rFonts w:ascii="Segoe UI" w:hAnsi="Segoe UI" w:cs="Segoe UI"/>
          <w:sz w:val="22"/>
          <w:szCs w:val="22"/>
        </w:rPr>
        <w:t xml:space="preserve"> této smlouvy </w:t>
      </w:r>
      <w:r w:rsidRPr="000C4956">
        <w:rPr>
          <w:rFonts w:ascii="Segoe UI" w:hAnsi="Segoe UI" w:cs="Segoe UI"/>
          <w:sz w:val="22"/>
          <w:szCs w:val="22"/>
        </w:rPr>
        <w:t xml:space="preserve">předložit Objednateli údaje o osobě, která splňuje požadavky na osobu stavbyvedoucího, </w:t>
      </w:r>
      <w:r w:rsidR="00626A92">
        <w:rPr>
          <w:rFonts w:ascii="Segoe UI" w:hAnsi="Segoe UI" w:cs="Segoe UI"/>
          <w:sz w:val="22"/>
          <w:szCs w:val="22"/>
        </w:rPr>
        <w:t xml:space="preserve">vyžadované zadávací dokumentací Veřejné zakázky. </w:t>
      </w:r>
      <w:r w:rsidRPr="000C4956">
        <w:rPr>
          <w:rFonts w:ascii="Segoe UI" w:hAnsi="Segoe UI" w:cs="Segoe UI"/>
          <w:sz w:val="22"/>
          <w:szCs w:val="22"/>
        </w:rPr>
        <w:t xml:space="preserve">Předložení údajů o osobě stavbyvedoucího je podmínkou pro možnost zahájení stavebních prací ke zhotovení Stavby; pokud Zhotovitel požadované doklady nepředloží nebo tyto doklady nebudou prokazovat </w:t>
      </w:r>
      <w:r w:rsidR="009109B0" w:rsidRPr="000C4956">
        <w:rPr>
          <w:rFonts w:ascii="Segoe UI" w:hAnsi="Segoe UI" w:cs="Segoe UI"/>
          <w:sz w:val="22"/>
          <w:szCs w:val="22"/>
        </w:rPr>
        <w:t>oprávnění</w:t>
      </w:r>
      <w:r w:rsidR="000C4956">
        <w:rPr>
          <w:rFonts w:ascii="Segoe UI" w:hAnsi="Segoe UI" w:cs="Segoe UI"/>
          <w:sz w:val="22"/>
          <w:szCs w:val="22"/>
        </w:rPr>
        <w:t>/zkušenosti</w:t>
      </w:r>
      <w:r w:rsidR="009109B0" w:rsidRPr="000C4956">
        <w:rPr>
          <w:rFonts w:ascii="Segoe UI" w:hAnsi="Segoe UI" w:cs="Segoe UI"/>
          <w:sz w:val="22"/>
          <w:szCs w:val="22"/>
        </w:rPr>
        <w:t xml:space="preserve"> příslušné osoby</w:t>
      </w:r>
      <w:r w:rsidRPr="000C4956">
        <w:rPr>
          <w:rFonts w:ascii="Segoe UI" w:hAnsi="Segoe UI" w:cs="Segoe UI"/>
          <w:sz w:val="22"/>
          <w:szCs w:val="22"/>
        </w:rPr>
        <w:t>, jedná se o</w:t>
      </w:r>
      <w:r w:rsidR="006C0099">
        <w:rPr>
          <w:rFonts w:ascii="Segoe UI" w:hAnsi="Segoe UI" w:cs="Segoe UI"/>
          <w:sz w:val="22"/>
          <w:szCs w:val="22"/>
        </w:rPr>
        <w:t> </w:t>
      </w:r>
      <w:r w:rsidRPr="000C4956">
        <w:rPr>
          <w:rFonts w:ascii="Segoe UI" w:hAnsi="Segoe UI" w:cs="Segoe UI"/>
          <w:sz w:val="22"/>
          <w:szCs w:val="22"/>
        </w:rPr>
        <w:t xml:space="preserve">prodlení na straně Zhotovitele a Objednatel je oprávněn na Zhotoviteli požadovat uhrazení sankce dle čl. </w:t>
      </w:r>
      <w:r w:rsidR="004A2F2F">
        <w:rPr>
          <w:rFonts w:ascii="Segoe UI" w:hAnsi="Segoe UI" w:cs="Segoe UI"/>
          <w:sz w:val="22"/>
          <w:szCs w:val="22"/>
        </w:rPr>
        <w:fldChar w:fldCharType="begin"/>
      </w:r>
      <w:r w:rsidR="004A2F2F">
        <w:rPr>
          <w:rFonts w:ascii="Segoe UI" w:hAnsi="Segoe UI" w:cs="Segoe UI"/>
          <w:sz w:val="22"/>
          <w:szCs w:val="22"/>
        </w:rPr>
        <w:instrText xml:space="preserve"> REF _Ref132288299 \r \h </w:instrText>
      </w:r>
      <w:r w:rsidR="004A2F2F">
        <w:rPr>
          <w:rFonts w:ascii="Segoe UI" w:hAnsi="Segoe UI" w:cs="Segoe UI"/>
          <w:sz w:val="22"/>
          <w:szCs w:val="22"/>
        </w:rPr>
      </w:r>
      <w:r w:rsidR="004A2F2F">
        <w:rPr>
          <w:rFonts w:ascii="Segoe UI" w:hAnsi="Segoe UI" w:cs="Segoe UI"/>
          <w:sz w:val="22"/>
          <w:szCs w:val="22"/>
        </w:rPr>
        <w:fldChar w:fldCharType="separate"/>
      </w:r>
      <w:r w:rsidR="008C68BF">
        <w:rPr>
          <w:rFonts w:ascii="Segoe UI" w:hAnsi="Segoe UI" w:cs="Segoe UI"/>
          <w:sz w:val="22"/>
          <w:szCs w:val="22"/>
        </w:rPr>
        <w:t>XIII.2</w:t>
      </w:r>
      <w:r w:rsidR="004A2F2F">
        <w:rPr>
          <w:rFonts w:ascii="Segoe UI" w:hAnsi="Segoe UI" w:cs="Segoe UI"/>
          <w:sz w:val="22"/>
          <w:szCs w:val="22"/>
        </w:rPr>
        <w:fldChar w:fldCharType="end"/>
      </w:r>
      <w:r w:rsidR="006C0099">
        <w:rPr>
          <w:rFonts w:ascii="Segoe UI" w:hAnsi="Segoe UI" w:cs="Segoe UI"/>
          <w:sz w:val="22"/>
          <w:szCs w:val="22"/>
        </w:rPr>
        <w:t>.</w:t>
      </w:r>
      <w:r w:rsidRPr="000C4956">
        <w:rPr>
          <w:rFonts w:ascii="Segoe UI" w:hAnsi="Segoe UI" w:cs="Segoe UI"/>
          <w:sz w:val="22"/>
          <w:szCs w:val="22"/>
        </w:rPr>
        <w:t xml:space="preserve"> písm. </w:t>
      </w:r>
      <w:r w:rsidR="004A2F2F">
        <w:rPr>
          <w:rFonts w:ascii="Segoe UI" w:hAnsi="Segoe UI" w:cs="Segoe UI"/>
          <w:sz w:val="22"/>
          <w:szCs w:val="22"/>
        </w:rPr>
        <w:fldChar w:fldCharType="begin"/>
      </w:r>
      <w:r w:rsidR="004A2F2F">
        <w:rPr>
          <w:rFonts w:ascii="Segoe UI" w:hAnsi="Segoe UI" w:cs="Segoe UI"/>
          <w:sz w:val="22"/>
          <w:szCs w:val="22"/>
        </w:rPr>
        <w:instrText xml:space="preserve"> REF _Ref132288953 \r \h </w:instrText>
      </w:r>
      <w:r w:rsidR="004A2F2F">
        <w:rPr>
          <w:rFonts w:ascii="Segoe UI" w:hAnsi="Segoe UI" w:cs="Segoe UI"/>
          <w:sz w:val="22"/>
          <w:szCs w:val="22"/>
        </w:rPr>
      </w:r>
      <w:r w:rsidR="004A2F2F">
        <w:rPr>
          <w:rFonts w:ascii="Segoe UI" w:hAnsi="Segoe UI" w:cs="Segoe UI"/>
          <w:sz w:val="22"/>
          <w:szCs w:val="22"/>
        </w:rPr>
        <w:fldChar w:fldCharType="separate"/>
      </w:r>
      <w:r w:rsidR="008C68BF">
        <w:rPr>
          <w:rFonts w:ascii="Segoe UI" w:hAnsi="Segoe UI" w:cs="Segoe UI"/>
          <w:sz w:val="22"/>
          <w:szCs w:val="22"/>
        </w:rPr>
        <w:t>a)</w:t>
      </w:r>
      <w:r w:rsidR="004A2F2F">
        <w:rPr>
          <w:rFonts w:ascii="Segoe UI" w:hAnsi="Segoe UI" w:cs="Segoe UI"/>
          <w:sz w:val="22"/>
          <w:szCs w:val="22"/>
        </w:rPr>
        <w:fldChar w:fldCharType="end"/>
      </w:r>
      <w:r w:rsidRPr="000C4956">
        <w:rPr>
          <w:rFonts w:ascii="Segoe UI" w:hAnsi="Segoe UI" w:cs="Segoe UI"/>
          <w:sz w:val="22"/>
          <w:szCs w:val="22"/>
        </w:rPr>
        <w:t xml:space="preserve"> této smlouvy</w:t>
      </w:r>
      <w:bookmarkEnd w:id="89"/>
      <w:r w:rsidRPr="000C4956">
        <w:rPr>
          <w:rFonts w:ascii="Segoe UI" w:hAnsi="Segoe UI" w:cs="Segoe UI"/>
          <w:sz w:val="22"/>
          <w:szCs w:val="22"/>
        </w:rPr>
        <w:t>.</w:t>
      </w:r>
      <w:bookmarkEnd w:id="90"/>
      <w:r w:rsidR="008E7DE8">
        <w:rPr>
          <w:rFonts w:ascii="Segoe UI" w:hAnsi="Segoe UI" w:cs="Segoe UI"/>
          <w:sz w:val="22"/>
          <w:szCs w:val="22"/>
        </w:rPr>
        <w:t xml:space="preserve"> Zhotovitel může osobu stavbyvedoucího nahradit jen osobou se zkušenostmi a oprávněním ve smyslu tohoto odstavce.</w:t>
      </w:r>
      <w:bookmarkEnd w:id="91"/>
    </w:p>
    <w:p w14:paraId="5823D395" w14:textId="77777777" w:rsidR="0015340A" w:rsidRPr="0015340A" w:rsidRDefault="0015340A" w:rsidP="00E6299D">
      <w:pPr>
        <w:widowControl w:val="0"/>
        <w:numPr>
          <w:ilvl w:val="1"/>
          <w:numId w:val="7"/>
        </w:numPr>
        <w:tabs>
          <w:tab w:val="clear" w:pos="737"/>
          <w:tab w:val="left" w:pos="426"/>
          <w:tab w:val="num" w:pos="709"/>
        </w:tabs>
        <w:spacing w:after="120" w:line="276" w:lineRule="auto"/>
        <w:ind w:left="426" w:hanging="426"/>
        <w:jc w:val="both"/>
        <w:rPr>
          <w:rFonts w:ascii="Segoe UI" w:hAnsi="Segoe UI" w:cs="Segoe UI"/>
          <w:sz w:val="22"/>
          <w:szCs w:val="22"/>
        </w:rPr>
      </w:pPr>
      <w:bookmarkStart w:id="94" w:name="_Ref132287710"/>
      <w:bookmarkEnd w:id="92"/>
      <w:r w:rsidRPr="0015340A">
        <w:rPr>
          <w:rFonts w:ascii="Segoe UI" w:hAnsi="Segoe UI" w:cs="Segoe UI"/>
          <w:sz w:val="22"/>
          <w:szCs w:val="22"/>
        </w:rPr>
        <w:t>Povinnosti stavbyvedoucího (osoby, která zabezpečuje odborné vedení provádění stavby ve smyslu stavebního zákona):</w:t>
      </w:r>
      <w:bookmarkEnd w:id="94"/>
    </w:p>
    <w:p w14:paraId="7178DE2E" w14:textId="5D2941AB" w:rsidR="0015340A" w:rsidRPr="0015340A" w:rsidRDefault="0015340A" w:rsidP="00E6299D">
      <w:pPr>
        <w:numPr>
          <w:ilvl w:val="1"/>
          <w:numId w:val="25"/>
        </w:numPr>
        <w:tabs>
          <w:tab w:val="clear" w:pos="1191"/>
          <w:tab w:val="num" w:pos="993"/>
        </w:tabs>
        <w:spacing w:after="120" w:line="276" w:lineRule="auto"/>
        <w:ind w:left="993" w:hanging="567"/>
        <w:jc w:val="both"/>
        <w:rPr>
          <w:rFonts w:ascii="Segoe UI" w:hAnsi="Segoe UI" w:cs="Segoe UI"/>
          <w:sz w:val="22"/>
          <w:szCs w:val="22"/>
        </w:rPr>
      </w:pPr>
      <w:r w:rsidRPr="0015340A">
        <w:rPr>
          <w:rFonts w:ascii="Segoe UI" w:hAnsi="Segoe UI" w:cs="Segoe UI"/>
          <w:sz w:val="22"/>
          <w:szCs w:val="22"/>
        </w:rPr>
        <w:t xml:space="preserve">účastní se kontrolních dnů Stavby a kontrolních prohlídek Stavby, vyjma objektivní nemožnosti (např. nemoc), jakož je </w:t>
      </w:r>
      <w:r w:rsidR="006C0099">
        <w:rPr>
          <w:rFonts w:ascii="Segoe UI" w:hAnsi="Segoe UI" w:cs="Segoe UI"/>
          <w:sz w:val="22"/>
          <w:szCs w:val="22"/>
        </w:rPr>
        <w:t xml:space="preserve">i </w:t>
      </w:r>
      <w:r w:rsidRPr="0015340A">
        <w:rPr>
          <w:rFonts w:ascii="Segoe UI" w:hAnsi="Segoe UI" w:cs="Segoe UI"/>
          <w:sz w:val="22"/>
          <w:szCs w:val="22"/>
        </w:rPr>
        <w:t>povinen být pravidelně přítomen na stavbě za účelem nezbytného dozoru nad jejím průběhem,</w:t>
      </w:r>
    </w:p>
    <w:p w14:paraId="44F08FDC" w14:textId="77777777" w:rsidR="0015340A" w:rsidRPr="0015340A" w:rsidRDefault="0015340A" w:rsidP="00E6299D">
      <w:pPr>
        <w:numPr>
          <w:ilvl w:val="1"/>
          <w:numId w:val="25"/>
        </w:numPr>
        <w:tabs>
          <w:tab w:val="clear" w:pos="1191"/>
          <w:tab w:val="num" w:pos="993"/>
        </w:tabs>
        <w:spacing w:after="120" w:line="276" w:lineRule="auto"/>
        <w:ind w:left="993" w:hanging="567"/>
        <w:jc w:val="both"/>
        <w:rPr>
          <w:rFonts w:ascii="Segoe UI" w:hAnsi="Segoe UI" w:cs="Segoe UI"/>
          <w:sz w:val="22"/>
          <w:szCs w:val="22"/>
        </w:rPr>
      </w:pPr>
      <w:r w:rsidRPr="0015340A">
        <w:rPr>
          <w:rFonts w:ascii="Segoe UI" w:hAnsi="Segoe UI" w:cs="Segoe UI"/>
          <w:sz w:val="22"/>
          <w:szCs w:val="22"/>
        </w:rPr>
        <w:lastRenderedPageBreak/>
        <w:t>aktivně se účastní předávání Stavby Objednateli a při kontrole odstranění závad zjištěných při přebírání Stavby Objednatelem, přičemž aktivní účastí se rozumí účast při prohlídce Stavby Objednatelem či jeho technickým dozorem,</w:t>
      </w:r>
    </w:p>
    <w:p w14:paraId="5BCBBC38" w14:textId="77777777" w:rsidR="0015340A" w:rsidRPr="0015340A" w:rsidRDefault="0015340A" w:rsidP="00E6299D">
      <w:pPr>
        <w:numPr>
          <w:ilvl w:val="1"/>
          <w:numId w:val="25"/>
        </w:numPr>
        <w:tabs>
          <w:tab w:val="clear" w:pos="1191"/>
          <w:tab w:val="num" w:pos="993"/>
        </w:tabs>
        <w:spacing w:after="120" w:line="276" w:lineRule="auto"/>
        <w:ind w:left="993" w:hanging="567"/>
        <w:jc w:val="both"/>
        <w:rPr>
          <w:rFonts w:ascii="Segoe UI" w:hAnsi="Segoe UI" w:cs="Segoe UI"/>
          <w:sz w:val="22"/>
          <w:szCs w:val="22"/>
        </w:rPr>
      </w:pPr>
      <w:bookmarkStart w:id="95" w:name="_Hlk508292665"/>
      <w:r w:rsidRPr="0015340A">
        <w:rPr>
          <w:rFonts w:ascii="Segoe UI" w:hAnsi="Segoe UI" w:cs="Segoe UI"/>
          <w:sz w:val="22"/>
          <w:szCs w:val="22"/>
        </w:rPr>
        <w:t xml:space="preserve">aktivně se účastní kolaudačního řízení a při kontrole odstranění kolaudačních závad Stavby v rozsahu dle předchozího odstavce. </w:t>
      </w:r>
    </w:p>
    <w:bookmarkEnd w:id="93"/>
    <w:bookmarkEnd w:id="95"/>
    <w:p w14:paraId="6275EF19" w14:textId="06692041" w:rsidR="00182957" w:rsidRDefault="0015340A" w:rsidP="00A73FDE">
      <w:pPr>
        <w:widowControl w:val="0"/>
        <w:tabs>
          <w:tab w:val="left" w:pos="426"/>
        </w:tabs>
        <w:spacing w:after="120" w:line="276" w:lineRule="auto"/>
        <w:ind w:left="426"/>
        <w:jc w:val="both"/>
        <w:rPr>
          <w:rFonts w:ascii="Segoe UI" w:hAnsi="Segoe UI" w:cs="Segoe UI"/>
          <w:sz w:val="22"/>
          <w:szCs w:val="22"/>
        </w:rPr>
      </w:pPr>
      <w:r w:rsidRPr="0015340A">
        <w:rPr>
          <w:rFonts w:ascii="Segoe UI" w:hAnsi="Segoe UI" w:cs="Segoe UI"/>
          <w:sz w:val="22"/>
          <w:szCs w:val="22"/>
        </w:rPr>
        <w:t>Zhotovitel je povinen provádět veškeré činnosti na Stavbě pod odborným vedením stavbyvedoucího dle přílohy č. 2 této smlouvy, který je povinen být na Staveništi přítomen, a to minimálně v rozsahu shora uvedeném.</w:t>
      </w:r>
    </w:p>
    <w:p w14:paraId="3EC526A3" w14:textId="77777777" w:rsidR="001E00E3" w:rsidRPr="001E00E3" w:rsidRDefault="001E00E3" w:rsidP="001E00E3">
      <w:pPr>
        <w:widowControl w:val="0"/>
        <w:tabs>
          <w:tab w:val="left" w:pos="426"/>
        </w:tabs>
        <w:spacing w:after="120" w:line="276" w:lineRule="auto"/>
        <w:ind w:left="426"/>
        <w:jc w:val="both"/>
        <w:rPr>
          <w:rFonts w:ascii="Segoe UI" w:hAnsi="Segoe UI" w:cs="Segoe UI"/>
          <w:sz w:val="22"/>
          <w:szCs w:val="22"/>
        </w:rPr>
      </w:pPr>
    </w:p>
    <w:p w14:paraId="2B9DB44C" w14:textId="77777777" w:rsidR="0015340A" w:rsidRPr="0015340A" w:rsidRDefault="0015340A" w:rsidP="00E6299D">
      <w:pPr>
        <w:widowControl w:val="0"/>
        <w:numPr>
          <w:ilvl w:val="0"/>
          <w:numId w:val="7"/>
        </w:numPr>
        <w:spacing w:after="120" w:line="276" w:lineRule="auto"/>
        <w:ind w:left="0" w:firstLine="0"/>
        <w:jc w:val="center"/>
        <w:rPr>
          <w:rFonts w:ascii="Segoe UI" w:hAnsi="Segoe UI" w:cs="Segoe UI"/>
          <w:b/>
          <w:sz w:val="22"/>
          <w:szCs w:val="22"/>
        </w:rPr>
      </w:pPr>
      <w:r w:rsidRPr="0015340A">
        <w:rPr>
          <w:rFonts w:ascii="Segoe UI" w:hAnsi="Segoe UI" w:cs="Segoe UI"/>
          <w:b/>
          <w:sz w:val="22"/>
          <w:szCs w:val="22"/>
        </w:rPr>
        <w:t>Ostatní ujednání</w:t>
      </w:r>
    </w:p>
    <w:p w14:paraId="5C1A7ED5" w14:textId="77777777"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Měnit nebo doplnit smlouvu mohou smluvní strany pouze formou písemných dodatků, které budou vzestupně číslovány, výslovně prohlášeny za dodatek této smlouvy a podepsány oprávněnými zástupci smluvních stran.</w:t>
      </w:r>
    </w:p>
    <w:p w14:paraId="7F808632" w14:textId="474946A1"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Smlouva nabude platnosti dnem jejího podpisu oběma smluvními stranami a účinnosti dnem zveřejnění v registru smluv dle zákona č. 340/2015 Sb., o zvláštních podmínkách účinnosti některých smluv, uveřejňování těchto smluv a o registru smluv (zákon o registru smluv)</w:t>
      </w:r>
      <w:r w:rsidR="00BD3E1D">
        <w:rPr>
          <w:rFonts w:ascii="Segoe UI" w:hAnsi="Segoe UI" w:cs="Segoe UI"/>
          <w:sz w:val="22"/>
          <w:szCs w:val="22"/>
        </w:rPr>
        <w:t>, ve znění pozdějších předpisů</w:t>
      </w:r>
      <w:r w:rsidRPr="0015340A">
        <w:rPr>
          <w:rFonts w:ascii="Segoe UI" w:hAnsi="Segoe UI" w:cs="Segoe UI"/>
          <w:sz w:val="22"/>
          <w:szCs w:val="22"/>
        </w:rPr>
        <w:t>. Smluvní strany se dohodly, že tuto smlouvu zašle k</w:t>
      </w:r>
      <w:r w:rsidR="006C0099">
        <w:rPr>
          <w:rFonts w:ascii="Segoe UI" w:hAnsi="Segoe UI" w:cs="Segoe UI"/>
          <w:sz w:val="22"/>
          <w:szCs w:val="22"/>
        </w:rPr>
        <w:t> </w:t>
      </w:r>
      <w:r w:rsidRPr="0015340A">
        <w:rPr>
          <w:rFonts w:ascii="Segoe UI" w:hAnsi="Segoe UI" w:cs="Segoe UI"/>
          <w:sz w:val="22"/>
          <w:szCs w:val="22"/>
        </w:rPr>
        <w:t>uveřejnění v registru smluv statutární město Brno.</w:t>
      </w:r>
    </w:p>
    <w:p w14:paraId="00A91DAF" w14:textId="61276481"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bookmarkStart w:id="96" w:name="_Hlk69720572"/>
      <w:r w:rsidRPr="0015340A">
        <w:rPr>
          <w:rFonts w:ascii="Segoe UI" w:hAnsi="Segoe UI" w:cs="Segoe UI"/>
          <w:sz w:val="22"/>
          <w:szCs w:val="22"/>
        </w:rPr>
        <w:t xml:space="preserve">Tato smlouva je vyhotovena a podepsána v elektronické podobě. Smluvní strany se zavazují podepsat tuto smlouvu platným elektronickým podpisem, který umožní vyhotovit autorizovanou konverzi tohoto dokumentu. Každá smluvní strana obdrží verzi smlouvy ve formátu </w:t>
      </w:r>
      <w:r w:rsidR="006C0099">
        <w:rPr>
          <w:rFonts w:ascii="Segoe UI" w:hAnsi="Segoe UI" w:cs="Segoe UI"/>
          <w:sz w:val="22"/>
          <w:szCs w:val="22"/>
        </w:rPr>
        <w:t>*</w:t>
      </w:r>
      <w:r w:rsidRPr="0015340A">
        <w:rPr>
          <w:rFonts w:ascii="Segoe UI" w:hAnsi="Segoe UI" w:cs="Segoe UI"/>
          <w:sz w:val="22"/>
          <w:szCs w:val="22"/>
        </w:rPr>
        <w:t>.</w:t>
      </w:r>
      <w:proofErr w:type="spellStart"/>
      <w:r w:rsidRPr="0015340A">
        <w:rPr>
          <w:rFonts w:ascii="Segoe UI" w:hAnsi="Segoe UI" w:cs="Segoe UI"/>
          <w:sz w:val="22"/>
          <w:szCs w:val="22"/>
        </w:rPr>
        <w:t>pdf</w:t>
      </w:r>
      <w:proofErr w:type="spellEnd"/>
      <w:r w:rsidRPr="0015340A">
        <w:rPr>
          <w:rFonts w:ascii="Segoe UI" w:hAnsi="Segoe UI" w:cs="Segoe UI"/>
          <w:sz w:val="22"/>
          <w:szCs w:val="22"/>
        </w:rPr>
        <w:t xml:space="preserve"> s platnými elektronickými podpisy obou smluvních stran</w:t>
      </w:r>
      <w:bookmarkEnd w:id="96"/>
      <w:r w:rsidRPr="0015340A">
        <w:rPr>
          <w:rFonts w:ascii="Segoe UI" w:hAnsi="Segoe UI" w:cs="Segoe UI"/>
          <w:sz w:val="22"/>
          <w:szCs w:val="22"/>
        </w:rPr>
        <w:t>.</w:t>
      </w:r>
    </w:p>
    <w:p w14:paraId="72E47D3E" w14:textId="77777777"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Zhotovitel nemůže bez souhlasu Objednatele postoupit svá práva a povinnosti plynoucí ze smlouvy třetí osobě.</w:t>
      </w:r>
    </w:p>
    <w:p w14:paraId="42A595FB" w14:textId="77777777"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Žádné ustanovení smlouvy nesmí být vykládáno tak, aby omezovalo oprávnění Objednatele uvedená v zadávací dokumentaci veřejné zakázky.</w:t>
      </w:r>
    </w:p>
    <w:p w14:paraId="6577971F" w14:textId="38706267"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Smluvní strany se podpisem smlouvy dohodly, že vylučují aplikaci ustanovení § 557 a §</w:t>
      </w:r>
      <w:r w:rsidR="006C0099">
        <w:rPr>
          <w:rFonts w:ascii="Segoe UI" w:hAnsi="Segoe UI" w:cs="Segoe UI"/>
          <w:sz w:val="22"/>
          <w:szCs w:val="22"/>
        </w:rPr>
        <w:t> </w:t>
      </w:r>
      <w:r w:rsidRPr="0015340A">
        <w:rPr>
          <w:rFonts w:ascii="Segoe UI" w:hAnsi="Segoe UI" w:cs="Segoe UI"/>
          <w:sz w:val="22"/>
          <w:szCs w:val="22"/>
        </w:rPr>
        <w:t>1805 odst. 2 Občanského zákoníku.</w:t>
      </w:r>
    </w:p>
    <w:p w14:paraId="37ED7167" w14:textId="77777777"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Pro vyloučení pochybností Zhotovitel výslovně potvrzuje, že je podnikatelem, uzavírá smlouvu při svém podnikání, a na smlouvu se tudíž neuplatní ustanovení § 1793 Občanského zákoníku.</w:t>
      </w:r>
    </w:p>
    <w:p w14:paraId="2B2460E6" w14:textId="0A1FA8EB" w:rsidR="0015340A" w:rsidRPr="0015340A" w:rsidRDefault="0015340A" w:rsidP="00E75566">
      <w:pPr>
        <w:keepNext/>
        <w:numPr>
          <w:ilvl w:val="1"/>
          <w:numId w:val="7"/>
        </w:numPr>
        <w:tabs>
          <w:tab w:val="left" w:pos="426"/>
        </w:tabs>
        <w:spacing w:after="120" w:line="276" w:lineRule="auto"/>
        <w:ind w:left="425" w:hanging="425"/>
        <w:jc w:val="both"/>
        <w:rPr>
          <w:rFonts w:ascii="Segoe UI" w:hAnsi="Segoe UI" w:cs="Segoe UI"/>
          <w:sz w:val="22"/>
          <w:szCs w:val="22"/>
        </w:rPr>
      </w:pPr>
      <w:r w:rsidRPr="0015340A">
        <w:rPr>
          <w:rFonts w:ascii="Segoe UI" w:hAnsi="Segoe UI" w:cs="Segoe UI"/>
          <w:sz w:val="22"/>
          <w:szCs w:val="22"/>
        </w:rPr>
        <w:t xml:space="preserve">Zhotovitel se uzavřením této smlouvy zavazuje, že on, ani osoba s ním propojená ve smyslu § 74 a násl. zákona č. 90/2012 Sb., o obchodních společnostech a družstvech (zákon o obchodních korporacích), ve znění pozdějších předpisů, nebude vykonávat činnost technického dozoru při realizaci díla. </w:t>
      </w:r>
      <w:r w:rsidR="001E00E3" w:rsidRPr="001E00E3">
        <w:rPr>
          <w:rFonts w:ascii="Segoe UI" w:hAnsi="Segoe UI" w:cs="Segoe UI"/>
          <w:sz w:val="22"/>
          <w:szCs w:val="22"/>
        </w:rPr>
        <w:t xml:space="preserve">Zhotovitel umožní výkon </w:t>
      </w:r>
      <w:r w:rsidR="00A22568">
        <w:rPr>
          <w:rFonts w:ascii="Segoe UI" w:hAnsi="Segoe UI" w:cs="Segoe UI"/>
          <w:sz w:val="22"/>
          <w:szCs w:val="22"/>
        </w:rPr>
        <w:t>TDS</w:t>
      </w:r>
      <w:r w:rsidR="001E00E3" w:rsidRPr="001E00E3">
        <w:rPr>
          <w:rFonts w:ascii="Segoe UI" w:hAnsi="Segoe UI" w:cs="Segoe UI"/>
          <w:sz w:val="22"/>
          <w:szCs w:val="22"/>
        </w:rPr>
        <w:t xml:space="preserve"> a </w:t>
      </w:r>
      <w:r w:rsidR="001E00E3">
        <w:rPr>
          <w:rFonts w:ascii="Segoe UI" w:hAnsi="Segoe UI" w:cs="Segoe UI"/>
          <w:sz w:val="22"/>
          <w:szCs w:val="22"/>
        </w:rPr>
        <w:t>AD</w:t>
      </w:r>
      <w:r w:rsidR="001E00E3" w:rsidRPr="001E00E3">
        <w:rPr>
          <w:rFonts w:ascii="Segoe UI" w:hAnsi="Segoe UI" w:cs="Segoe UI"/>
          <w:sz w:val="22"/>
          <w:szCs w:val="22"/>
        </w:rPr>
        <w:t xml:space="preserve">, případně </w:t>
      </w:r>
      <w:r w:rsidR="001E00E3" w:rsidRPr="001E00E3">
        <w:rPr>
          <w:rFonts w:ascii="Segoe UI" w:hAnsi="Segoe UI" w:cs="Segoe UI"/>
          <w:sz w:val="22"/>
          <w:szCs w:val="22"/>
        </w:rPr>
        <w:lastRenderedPageBreak/>
        <w:t xml:space="preserve">výkon činnosti </w:t>
      </w:r>
      <w:r w:rsidR="001E00E3">
        <w:rPr>
          <w:rFonts w:ascii="Segoe UI" w:hAnsi="Segoe UI" w:cs="Segoe UI"/>
          <w:sz w:val="22"/>
          <w:szCs w:val="22"/>
        </w:rPr>
        <w:t>K</w:t>
      </w:r>
      <w:r w:rsidR="001E00E3" w:rsidRPr="001E00E3">
        <w:rPr>
          <w:rFonts w:ascii="Segoe UI" w:hAnsi="Segoe UI" w:cs="Segoe UI"/>
          <w:sz w:val="22"/>
          <w:szCs w:val="22"/>
        </w:rPr>
        <w:t xml:space="preserve">oordinátora </w:t>
      </w:r>
      <w:r w:rsidR="001E00E3">
        <w:rPr>
          <w:rFonts w:ascii="Segoe UI" w:hAnsi="Segoe UI" w:cs="Segoe UI"/>
          <w:sz w:val="22"/>
          <w:szCs w:val="22"/>
        </w:rPr>
        <w:t>BOZP</w:t>
      </w:r>
      <w:r w:rsidR="001E00E3" w:rsidRPr="001E00E3">
        <w:rPr>
          <w:rFonts w:ascii="Segoe UI" w:hAnsi="Segoe UI" w:cs="Segoe UI"/>
          <w:sz w:val="22"/>
          <w:szCs w:val="22"/>
        </w:rPr>
        <w:t xml:space="preserve"> na staveništi a v rámci zařízení Staveniště zajistí podmínky pro výkon výše uvedených činností, a to v přiměřeném rozsahu.</w:t>
      </w:r>
    </w:p>
    <w:p w14:paraId="2DA62149" w14:textId="14BC4516"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Smluvní strany shodně prohlašují, že si smlouvu před jejím podpisem přečetly a</w:t>
      </w:r>
      <w:r w:rsidR="00D00738">
        <w:rPr>
          <w:rFonts w:ascii="Segoe UI" w:hAnsi="Segoe UI" w:cs="Segoe UI"/>
          <w:sz w:val="22"/>
          <w:szCs w:val="22"/>
        </w:rPr>
        <w:t> </w:t>
      </w:r>
      <w:r w:rsidRPr="0015340A">
        <w:rPr>
          <w:rFonts w:ascii="Segoe UI" w:hAnsi="Segoe UI" w:cs="Segoe UI"/>
          <w:sz w:val="22"/>
          <w:szCs w:val="22"/>
        </w:rPr>
        <w:t>dohodly se o celém jejím obsahu, což stvrzují svými podpisy. Smluvní strany svými podpisy současně potvrzují, že smlouvu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a že vzájemná protiplnění, k nimž se strany touto smlouvou zavázaly, nejsou v hrubém nepoměru.</w:t>
      </w:r>
    </w:p>
    <w:p w14:paraId="5957BD2B" w14:textId="77777777" w:rsidR="0015340A" w:rsidRPr="0015340A"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Statutární město Brno je při nakládání s veřejnými prostředky povinno dodržovat ustanovení zákona č. 106/1999 Sb., o svobodném přístupu k informacím, ve znění pozdějších předpisů.</w:t>
      </w:r>
    </w:p>
    <w:p w14:paraId="1600F7AF" w14:textId="77777777" w:rsidR="0015340A" w:rsidRPr="0015340A" w:rsidRDefault="0015340A" w:rsidP="00E6299D">
      <w:pPr>
        <w:widowControl w:val="0"/>
        <w:numPr>
          <w:ilvl w:val="1"/>
          <w:numId w:val="7"/>
        </w:numPr>
        <w:tabs>
          <w:tab w:val="num" w:pos="426"/>
          <w:tab w:val="left" w:pos="1276"/>
        </w:tabs>
        <w:spacing w:after="120" w:line="276" w:lineRule="auto"/>
        <w:ind w:left="426" w:hanging="426"/>
        <w:jc w:val="both"/>
        <w:rPr>
          <w:rFonts w:ascii="Segoe UI" w:hAnsi="Segoe UI" w:cs="Segoe UI"/>
          <w:sz w:val="22"/>
          <w:szCs w:val="22"/>
        </w:rPr>
      </w:pPr>
      <w:r w:rsidRPr="0015340A">
        <w:rPr>
          <w:rFonts w:ascii="Segoe UI" w:hAnsi="Segoe UI" w:cs="Segoe UI"/>
          <w:sz w:val="22"/>
          <w:szCs w:val="22"/>
        </w:rPr>
        <w:t>Smluvní strany prohlašují, že údaje uvedené v této smlouvě nejsou předmětem obchodního tajemství.</w:t>
      </w:r>
    </w:p>
    <w:p w14:paraId="3E2ABEFA" w14:textId="77777777" w:rsidR="0015340A" w:rsidRPr="009109B0" w:rsidRDefault="0015340A" w:rsidP="009A6390">
      <w:pPr>
        <w:numPr>
          <w:ilvl w:val="1"/>
          <w:numId w:val="7"/>
        </w:numPr>
        <w:tabs>
          <w:tab w:val="num" w:pos="426"/>
          <w:tab w:val="left" w:pos="1276"/>
        </w:tabs>
        <w:spacing w:after="120" w:line="276" w:lineRule="auto"/>
        <w:ind w:left="425" w:hanging="425"/>
        <w:jc w:val="both"/>
        <w:rPr>
          <w:rFonts w:ascii="Segoe UI" w:hAnsi="Segoe UI" w:cs="Segoe UI"/>
          <w:sz w:val="22"/>
          <w:szCs w:val="22"/>
        </w:rPr>
      </w:pPr>
      <w:r w:rsidRPr="0015340A">
        <w:rPr>
          <w:rFonts w:ascii="Segoe UI" w:hAnsi="Segoe UI" w:cs="Segoe UI"/>
          <w:sz w:val="22"/>
          <w:szCs w:val="22"/>
        </w:rPr>
        <w:t xml:space="preserve">Smluvní strany prohlašují, že údaje uvedené v této smlouvě nejsou informacemi </w:t>
      </w:r>
      <w:r w:rsidRPr="009109B0">
        <w:rPr>
          <w:rFonts w:ascii="Segoe UI" w:hAnsi="Segoe UI" w:cs="Segoe UI"/>
          <w:sz w:val="22"/>
          <w:szCs w:val="22"/>
        </w:rPr>
        <w:t>požívajícími ochrany důvěrnosti majetkových poměrů.</w:t>
      </w:r>
    </w:p>
    <w:p w14:paraId="08ED64D3" w14:textId="77777777" w:rsidR="0015340A" w:rsidRPr="009109B0" w:rsidRDefault="0015340A" w:rsidP="00E6299D">
      <w:pPr>
        <w:widowControl w:val="0"/>
        <w:numPr>
          <w:ilvl w:val="1"/>
          <w:numId w:val="7"/>
        </w:numPr>
        <w:tabs>
          <w:tab w:val="left" w:pos="426"/>
        </w:tabs>
        <w:spacing w:after="120" w:line="276" w:lineRule="auto"/>
        <w:ind w:left="426" w:hanging="426"/>
        <w:jc w:val="both"/>
        <w:rPr>
          <w:rFonts w:ascii="Segoe UI" w:hAnsi="Segoe UI" w:cs="Segoe UI"/>
          <w:sz w:val="22"/>
          <w:szCs w:val="22"/>
        </w:rPr>
      </w:pPr>
      <w:r w:rsidRPr="009109B0">
        <w:rPr>
          <w:rFonts w:ascii="Segoe UI" w:hAnsi="Segoe UI" w:cs="Segoe UI"/>
          <w:sz w:val="22"/>
          <w:szCs w:val="22"/>
        </w:rPr>
        <w:t xml:space="preserve">Nedílnou součástí smlouvy jsou tyto přílohy: </w:t>
      </w:r>
    </w:p>
    <w:p w14:paraId="1641AAA0" w14:textId="5FA243D4" w:rsidR="0015340A" w:rsidRPr="009109B0" w:rsidRDefault="0015340A" w:rsidP="0015340A">
      <w:pPr>
        <w:pStyle w:val="Smlouva-slo"/>
        <w:tabs>
          <w:tab w:val="center" w:pos="4749"/>
        </w:tabs>
        <w:spacing w:before="0" w:after="120" w:line="276" w:lineRule="auto"/>
        <w:ind w:firstLine="426"/>
        <w:rPr>
          <w:rFonts w:ascii="Segoe UI" w:hAnsi="Segoe UI" w:cs="Segoe UI"/>
          <w:bCs/>
          <w:sz w:val="22"/>
          <w:szCs w:val="22"/>
        </w:rPr>
      </w:pPr>
      <w:r w:rsidRPr="009109B0">
        <w:rPr>
          <w:rFonts w:ascii="Segoe UI" w:hAnsi="Segoe UI" w:cs="Segoe UI"/>
          <w:bCs/>
          <w:sz w:val="22"/>
          <w:szCs w:val="22"/>
        </w:rPr>
        <w:t xml:space="preserve">Příloha č. 1: </w:t>
      </w:r>
      <w:r w:rsidR="00BD7ED0">
        <w:rPr>
          <w:rFonts w:ascii="Segoe UI" w:hAnsi="Segoe UI" w:cs="Segoe UI"/>
          <w:bCs/>
          <w:sz w:val="22"/>
          <w:szCs w:val="22"/>
        </w:rPr>
        <w:t>Technické podklady včetně o</w:t>
      </w:r>
      <w:r w:rsidRPr="009109B0">
        <w:rPr>
          <w:rFonts w:ascii="Segoe UI" w:hAnsi="Segoe UI" w:cs="Segoe UI"/>
          <w:bCs/>
          <w:sz w:val="22"/>
          <w:szCs w:val="22"/>
        </w:rPr>
        <w:t>ceněn</w:t>
      </w:r>
      <w:r w:rsidR="00BD7ED0">
        <w:rPr>
          <w:rFonts w:ascii="Segoe UI" w:hAnsi="Segoe UI" w:cs="Segoe UI"/>
          <w:bCs/>
          <w:sz w:val="22"/>
          <w:szCs w:val="22"/>
        </w:rPr>
        <w:t>ého</w:t>
      </w:r>
      <w:r w:rsidRPr="009109B0">
        <w:rPr>
          <w:rFonts w:ascii="Segoe UI" w:hAnsi="Segoe UI" w:cs="Segoe UI"/>
          <w:bCs/>
          <w:sz w:val="22"/>
          <w:szCs w:val="22"/>
        </w:rPr>
        <w:t xml:space="preserve"> soupis</w:t>
      </w:r>
      <w:r w:rsidR="00BD7ED0">
        <w:rPr>
          <w:rFonts w:ascii="Segoe UI" w:hAnsi="Segoe UI" w:cs="Segoe UI"/>
          <w:bCs/>
          <w:sz w:val="22"/>
          <w:szCs w:val="22"/>
        </w:rPr>
        <w:t>u</w:t>
      </w:r>
      <w:r w:rsidRPr="009109B0">
        <w:rPr>
          <w:rFonts w:ascii="Segoe UI" w:hAnsi="Segoe UI" w:cs="Segoe UI"/>
          <w:bCs/>
          <w:sz w:val="22"/>
          <w:szCs w:val="22"/>
        </w:rPr>
        <w:t xml:space="preserve"> prací</w:t>
      </w:r>
    </w:p>
    <w:p w14:paraId="703B89E6" w14:textId="77777777" w:rsidR="0015340A" w:rsidRDefault="0015340A" w:rsidP="0015340A">
      <w:pPr>
        <w:pStyle w:val="Smlouva-slo"/>
        <w:tabs>
          <w:tab w:val="center" w:pos="4749"/>
        </w:tabs>
        <w:spacing w:before="0" w:after="120" w:line="276" w:lineRule="auto"/>
        <w:ind w:firstLine="426"/>
        <w:rPr>
          <w:rFonts w:ascii="Segoe UI" w:hAnsi="Segoe UI" w:cs="Segoe UI"/>
          <w:bCs/>
          <w:sz w:val="22"/>
          <w:szCs w:val="22"/>
        </w:rPr>
      </w:pPr>
      <w:r w:rsidRPr="009109B0">
        <w:rPr>
          <w:rFonts w:ascii="Segoe UI" w:hAnsi="Segoe UI" w:cs="Segoe UI"/>
          <w:bCs/>
          <w:sz w:val="22"/>
          <w:szCs w:val="22"/>
        </w:rPr>
        <w:t>Příloha č. 2: Seznam osob</w:t>
      </w:r>
    </w:p>
    <w:p w14:paraId="6639F27F" w14:textId="07C18B89" w:rsidR="00121982" w:rsidRPr="0015340A" w:rsidRDefault="00121982" w:rsidP="0015340A">
      <w:pPr>
        <w:pStyle w:val="Smlouva-slo"/>
        <w:tabs>
          <w:tab w:val="center" w:pos="4749"/>
        </w:tabs>
        <w:spacing w:before="0" w:after="120" w:line="276" w:lineRule="auto"/>
        <w:ind w:firstLine="426"/>
        <w:rPr>
          <w:rFonts w:ascii="Segoe UI" w:hAnsi="Segoe UI" w:cs="Segoe UI"/>
          <w:bCs/>
          <w:sz w:val="22"/>
          <w:szCs w:val="22"/>
        </w:rPr>
      </w:pPr>
      <w:r>
        <w:rPr>
          <w:rFonts w:ascii="Segoe UI" w:hAnsi="Segoe UI" w:cs="Segoe UI"/>
          <w:bCs/>
          <w:sz w:val="22"/>
          <w:szCs w:val="22"/>
        </w:rPr>
        <w:t>Příloha č. 3: Změny během výstavby</w:t>
      </w:r>
    </w:p>
    <w:p w14:paraId="061A4F52" w14:textId="77777777" w:rsidR="00C31A6A" w:rsidRDefault="00C31A6A" w:rsidP="0015340A">
      <w:pPr>
        <w:pStyle w:val="Zkladntext"/>
        <w:spacing w:line="276" w:lineRule="auto"/>
        <w:rPr>
          <w:rFonts w:ascii="Segoe UI" w:hAnsi="Segoe UI" w:cs="Segoe UI"/>
          <w:sz w:val="22"/>
          <w:szCs w:val="22"/>
        </w:rPr>
      </w:pPr>
    </w:p>
    <w:p w14:paraId="37262B3A" w14:textId="1B5E2767" w:rsidR="0015340A" w:rsidRPr="0015340A" w:rsidRDefault="0015340A" w:rsidP="0015340A">
      <w:pPr>
        <w:pStyle w:val="Zkladntext"/>
        <w:spacing w:line="276" w:lineRule="auto"/>
        <w:rPr>
          <w:rFonts w:ascii="Segoe UI" w:hAnsi="Segoe UI" w:cs="Segoe UI"/>
          <w:sz w:val="22"/>
          <w:szCs w:val="22"/>
        </w:rPr>
      </w:pPr>
      <w:r w:rsidRPr="0015340A">
        <w:rPr>
          <w:rFonts w:ascii="Segoe UI" w:hAnsi="Segoe UI" w:cs="Segoe UI"/>
          <w:sz w:val="22"/>
          <w:szCs w:val="22"/>
        </w:rPr>
        <w:t>Doložka:</w:t>
      </w:r>
    </w:p>
    <w:p w14:paraId="301990A7" w14:textId="6F11D1C2" w:rsidR="0015340A" w:rsidRPr="0015340A" w:rsidRDefault="0015340A" w:rsidP="0015340A">
      <w:pPr>
        <w:pStyle w:val="Zkladntext"/>
        <w:spacing w:line="276" w:lineRule="auto"/>
        <w:rPr>
          <w:rFonts w:ascii="Segoe UI" w:hAnsi="Segoe UI" w:cs="Segoe UI"/>
          <w:sz w:val="22"/>
          <w:szCs w:val="22"/>
        </w:rPr>
      </w:pPr>
      <w:r w:rsidRPr="0015340A">
        <w:rPr>
          <w:rFonts w:ascii="Segoe UI" w:hAnsi="Segoe UI" w:cs="Segoe UI"/>
          <w:sz w:val="22"/>
          <w:szCs w:val="22"/>
        </w:rPr>
        <w:t xml:space="preserve">Tato smlouva byla schválena Radou města Brna na schůzi č. </w:t>
      </w:r>
      <w:r w:rsidR="00BD7ED0">
        <w:rPr>
          <w:rFonts w:ascii="Segoe UI" w:hAnsi="Segoe UI" w:cs="Segoe UI"/>
          <w:sz w:val="22"/>
          <w:szCs w:val="22"/>
          <w:lang w:val="cs-CZ"/>
        </w:rPr>
        <w:t>__</w:t>
      </w:r>
      <w:r w:rsidRPr="0015340A">
        <w:rPr>
          <w:rFonts w:ascii="Segoe UI" w:hAnsi="Segoe UI" w:cs="Segoe UI"/>
          <w:sz w:val="22"/>
          <w:szCs w:val="22"/>
        </w:rPr>
        <w:t>/</w:t>
      </w:r>
      <w:r w:rsidR="00BD7ED0">
        <w:rPr>
          <w:rFonts w:ascii="Segoe UI" w:hAnsi="Segoe UI" w:cs="Segoe UI"/>
          <w:sz w:val="22"/>
          <w:szCs w:val="22"/>
          <w:lang w:val="cs-CZ"/>
        </w:rPr>
        <w:t xml:space="preserve">____ </w:t>
      </w:r>
      <w:r w:rsidRPr="0015340A">
        <w:rPr>
          <w:rFonts w:ascii="Segoe UI" w:hAnsi="Segoe UI" w:cs="Segoe UI"/>
          <w:sz w:val="22"/>
          <w:szCs w:val="22"/>
        </w:rPr>
        <w:t>dne</w:t>
      </w:r>
      <w:r w:rsidR="00BD7ED0">
        <w:rPr>
          <w:rFonts w:ascii="Segoe UI" w:hAnsi="Segoe UI" w:cs="Segoe UI"/>
          <w:sz w:val="22"/>
          <w:szCs w:val="22"/>
          <w:lang w:val="cs-CZ"/>
        </w:rPr>
        <w:t xml:space="preserve"> _______</w:t>
      </w:r>
      <w:r w:rsidRPr="0015340A">
        <w:rPr>
          <w:rFonts w:ascii="Segoe UI" w:hAnsi="Segoe UI" w:cs="Segoe UI"/>
          <w:sz w:val="22"/>
          <w:szCs w:val="22"/>
        </w:rPr>
        <w:t>.</w:t>
      </w:r>
    </w:p>
    <w:p w14:paraId="5FCF15D5" w14:textId="77777777" w:rsidR="0015340A" w:rsidRPr="0015340A" w:rsidRDefault="0015340A" w:rsidP="0015340A">
      <w:pPr>
        <w:pStyle w:val="Zkladntext"/>
        <w:spacing w:line="276" w:lineRule="auto"/>
        <w:rPr>
          <w:rFonts w:ascii="Segoe UI" w:hAnsi="Segoe UI" w:cs="Segoe UI"/>
          <w:sz w:val="22"/>
          <w:szCs w:val="22"/>
        </w:rPr>
      </w:pPr>
    </w:p>
    <w:tbl>
      <w:tblPr>
        <w:tblW w:w="0" w:type="auto"/>
        <w:tblLook w:val="01E0" w:firstRow="1" w:lastRow="1" w:firstColumn="1" w:lastColumn="1" w:noHBand="0" w:noVBand="0"/>
      </w:tblPr>
      <w:tblGrid>
        <w:gridCol w:w="4524"/>
        <w:gridCol w:w="4548"/>
      </w:tblGrid>
      <w:tr w:rsidR="0015340A" w:rsidRPr="0015340A" w14:paraId="57208D2F" w14:textId="77777777" w:rsidTr="00B9557B">
        <w:tc>
          <w:tcPr>
            <w:tcW w:w="4606" w:type="dxa"/>
          </w:tcPr>
          <w:p w14:paraId="67645BDE" w14:textId="39E29387" w:rsidR="0015340A" w:rsidRPr="0015340A" w:rsidRDefault="0015340A" w:rsidP="00B427AC">
            <w:pPr>
              <w:spacing w:after="120" w:line="276" w:lineRule="auto"/>
              <w:jc w:val="center"/>
              <w:rPr>
                <w:rFonts w:ascii="Segoe UI" w:hAnsi="Segoe UI" w:cs="Segoe UI"/>
                <w:sz w:val="22"/>
                <w:szCs w:val="22"/>
              </w:rPr>
            </w:pPr>
            <w:r w:rsidRPr="0015340A">
              <w:rPr>
                <w:rFonts w:ascii="Segoe UI" w:hAnsi="Segoe UI" w:cs="Segoe UI"/>
                <w:sz w:val="22"/>
                <w:szCs w:val="22"/>
              </w:rPr>
              <w:t xml:space="preserve">V Brně dne .................... </w:t>
            </w:r>
          </w:p>
          <w:p w14:paraId="102535F5" w14:textId="77777777" w:rsidR="0015340A" w:rsidRDefault="0015340A" w:rsidP="00B9557B">
            <w:pPr>
              <w:spacing w:after="120" w:line="276" w:lineRule="auto"/>
              <w:rPr>
                <w:rFonts w:ascii="Segoe UI" w:hAnsi="Segoe UI" w:cs="Segoe UI"/>
                <w:sz w:val="22"/>
                <w:szCs w:val="22"/>
              </w:rPr>
            </w:pPr>
          </w:p>
          <w:p w14:paraId="5220D44D" w14:textId="77777777" w:rsidR="003B477C" w:rsidRPr="0015340A" w:rsidRDefault="003B477C" w:rsidP="00B9557B">
            <w:pPr>
              <w:spacing w:after="120" w:line="276" w:lineRule="auto"/>
              <w:rPr>
                <w:rFonts w:ascii="Segoe UI" w:hAnsi="Segoe UI" w:cs="Segoe UI"/>
                <w:sz w:val="22"/>
                <w:szCs w:val="22"/>
              </w:rPr>
            </w:pPr>
          </w:p>
          <w:p w14:paraId="7E93B777" w14:textId="77777777" w:rsidR="0015340A" w:rsidRPr="0015340A" w:rsidRDefault="0015340A" w:rsidP="00B9557B">
            <w:pPr>
              <w:spacing w:after="120" w:line="276" w:lineRule="auto"/>
              <w:rPr>
                <w:rFonts w:ascii="Segoe UI" w:hAnsi="Segoe UI" w:cs="Segoe UI"/>
                <w:sz w:val="22"/>
                <w:szCs w:val="22"/>
              </w:rPr>
            </w:pPr>
          </w:p>
        </w:tc>
        <w:tc>
          <w:tcPr>
            <w:tcW w:w="4606" w:type="dxa"/>
          </w:tcPr>
          <w:p w14:paraId="03F24AAB" w14:textId="77777777" w:rsidR="0015340A" w:rsidRPr="0015340A" w:rsidRDefault="0015340A" w:rsidP="00B9557B">
            <w:pPr>
              <w:spacing w:after="120" w:line="276" w:lineRule="auto"/>
              <w:jc w:val="center"/>
              <w:rPr>
                <w:rFonts w:ascii="Segoe UI" w:hAnsi="Segoe UI" w:cs="Segoe UI"/>
                <w:sz w:val="22"/>
                <w:szCs w:val="22"/>
              </w:rPr>
            </w:pPr>
            <w:r w:rsidRPr="0015340A">
              <w:rPr>
                <w:rFonts w:ascii="Segoe UI" w:hAnsi="Segoe UI" w:cs="Segoe UI"/>
                <w:sz w:val="22"/>
                <w:szCs w:val="22"/>
              </w:rPr>
              <w:t>V ……… dne .......................</w:t>
            </w:r>
          </w:p>
          <w:p w14:paraId="01272E1C" w14:textId="77777777" w:rsidR="0015340A" w:rsidRPr="0015340A" w:rsidRDefault="0015340A" w:rsidP="00B9557B">
            <w:pPr>
              <w:spacing w:after="120" w:line="276" w:lineRule="auto"/>
              <w:ind w:left="15"/>
              <w:jc w:val="center"/>
              <w:rPr>
                <w:rFonts w:ascii="Segoe UI" w:hAnsi="Segoe UI" w:cs="Segoe UI"/>
                <w:sz w:val="22"/>
                <w:szCs w:val="22"/>
              </w:rPr>
            </w:pPr>
          </w:p>
        </w:tc>
      </w:tr>
      <w:tr w:rsidR="0015340A" w:rsidRPr="0015340A" w14:paraId="2320F0CF" w14:textId="77777777" w:rsidTr="00B9557B">
        <w:tc>
          <w:tcPr>
            <w:tcW w:w="4606" w:type="dxa"/>
          </w:tcPr>
          <w:p w14:paraId="16D539F1" w14:textId="77777777" w:rsidR="0015340A" w:rsidRPr="0015340A" w:rsidRDefault="0015340A" w:rsidP="00B9557B">
            <w:pPr>
              <w:tabs>
                <w:tab w:val="num" w:pos="360"/>
              </w:tabs>
              <w:spacing w:after="120" w:line="276" w:lineRule="auto"/>
              <w:jc w:val="center"/>
              <w:rPr>
                <w:rFonts w:ascii="Segoe UI" w:hAnsi="Segoe UI" w:cs="Segoe UI"/>
                <w:snapToGrid w:val="0"/>
                <w:sz w:val="22"/>
                <w:szCs w:val="22"/>
              </w:rPr>
            </w:pPr>
            <w:r w:rsidRPr="0015340A">
              <w:rPr>
                <w:rFonts w:ascii="Segoe UI" w:hAnsi="Segoe UI" w:cs="Segoe UI"/>
                <w:snapToGrid w:val="0"/>
                <w:sz w:val="22"/>
                <w:szCs w:val="22"/>
              </w:rPr>
              <w:t>…………………………………..</w:t>
            </w:r>
          </w:p>
          <w:p w14:paraId="0CB40133" w14:textId="77777777" w:rsidR="0015340A" w:rsidRDefault="0015340A" w:rsidP="00B427AC">
            <w:pPr>
              <w:tabs>
                <w:tab w:val="num" w:pos="360"/>
              </w:tabs>
              <w:spacing w:after="120" w:line="276" w:lineRule="auto"/>
              <w:jc w:val="center"/>
              <w:rPr>
                <w:rFonts w:ascii="Segoe UI" w:hAnsi="Segoe UI" w:cs="Segoe UI"/>
                <w:snapToGrid w:val="0"/>
                <w:sz w:val="22"/>
                <w:szCs w:val="22"/>
              </w:rPr>
            </w:pPr>
            <w:r w:rsidRPr="0015340A">
              <w:rPr>
                <w:rFonts w:ascii="Segoe UI" w:hAnsi="Segoe UI" w:cs="Segoe UI"/>
                <w:snapToGrid w:val="0"/>
                <w:sz w:val="22"/>
                <w:szCs w:val="22"/>
              </w:rPr>
              <w:t>za Objednatele</w:t>
            </w:r>
          </w:p>
          <w:p w14:paraId="750C9038" w14:textId="7678EAEF" w:rsidR="003747E6" w:rsidRPr="00FB337B" w:rsidRDefault="003747E6" w:rsidP="00B427AC">
            <w:pPr>
              <w:tabs>
                <w:tab w:val="num" w:pos="360"/>
              </w:tabs>
              <w:spacing w:after="120" w:line="276" w:lineRule="auto"/>
              <w:jc w:val="center"/>
              <w:rPr>
                <w:rFonts w:ascii="Segoe UI" w:hAnsi="Segoe UI" w:cs="Segoe UI"/>
                <w:snapToGrid w:val="0"/>
                <w:sz w:val="22"/>
                <w:szCs w:val="22"/>
              </w:rPr>
            </w:pPr>
            <w:r w:rsidRPr="00FB337B">
              <w:rPr>
                <w:rFonts w:ascii="Segoe UI" w:hAnsi="Segoe UI" w:cs="Segoe UI"/>
                <w:snapToGrid w:val="0"/>
                <w:sz w:val="22"/>
                <w:szCs w:val="22"/>
              </w:rPr>
              <w:t>Statutární město Brno</w:t>
            </w:r>
          </w:p>
          <w:p w14:paraId="7D32F519" w14:textId="5F7A773A" w:rsidR="00D51E0E" w:rsidRPr="0015340A" w:rsidRDefault="00D51E0E" w:rsidP="00B427AC">
            <w:pPr>
              <w:tabs>
                <w:tab w:val="num" w:pos="360"/>
              </w:tabs>
              <w:spacing w:after="120" w:line="276" w:lineRule="auto"/>
              <w:jc w:val="center"/>
              <w:rPr>
                <w:rFonts w:ascii="Segoe UI" w:hAnsi="Segoe UI" w:cs="Segoe UI"/>
                <w:snapToGrid w:val="0"/>
                <w:sz w:val="22"/>
                <w:szCs w:val="22"/>
              </w:rPr>
            </w:pPr>
            <w:r w:rsidRPr="00FB337B">
              <w:rPr>
                <w:rFonts w:ascii="Segoe UI" w:hAnsi="Segoe UI" w:cs="Segoe UI"/>
                <w:snapToGrid w:val="0"/>
                <w:sz w:val="22"/>
                <w:szCs w:val="22"/>
              </w:rPr>
              <w:t>Ing. Tomáš Pivec, MBA, vedoucí Odboru investičního Magistrátu města Brna</w:t>
            </w:r>
          </w:p>
        </w:tc>
        <w:tc>
          <w:tcPr>
            <w:tcW w:w="4606" w:type="dxa"/>
          </w:tcPr>
          <w:p w14:paraId="26F1CA8D" w14:textId="77777777" w:rsidR="0015340A" w:rsidRPr="0015340A" w:rsidRDefault="0015340A" w:rsidP="00B9557B">
            <w:pPr>
              <w:tabs>
                <w:tab w:val="num" w:pos="360"/>
              </w:tabs>
              <w:spacing w:after="120" w:line="276" w:lineRule="auto"/>
              <w:jc w:val="center"/>
              <w:rPr>
                <w:rFonts w:ascii="Segoe UI" w:hAnsi="Segoe UI" w:cs="Segoe UI"/>
                <w:snapToGrid w:val="0"/>
                <w:sz w:val="22"/>
                <w:szCs w:val="22"/>
              </w:rPr>
            </w:pPr>
            <w:r w:rsidRPr="0015340A">
              <w:rPr>
                <w:rFonts w:ascii="Segoe UI" w:hAnsi="Segoe UI" w:cs="Segoe UI"/>
                <w:snapToGrid w:val="0"/>
                <w:sz w:val="22"/>
                <w:szCs w:val="22"/>
              </w:rPr>
              <w:t>…………………………………..</w:t>
            </w:r>
          </w:p>
          <w:p w14:paraId="1BFA146D" w14:textId="77777777" w:rsidR="0015340A" w:rsidRDefault="0015340A" w:rsidP="00B427AC">
            <w:pPr>
              <w:tabs>
                <w:tab w:val="num" w:pos="360"/>
              </w:tabs>
              <w:spacing w:after="120" w:line="276" w:lineRule="auto"/>
              <w:jc w:val="center"/>
              <w:rPr>
                <w:rFonts w:ascii="Segoe UI" w:hAnsi="Segoe UI" w:cs="Segoe UI"/>
                <w:snapToGrid w:val="0"/>
                <w:sz w:val="22"/>
                <w:szCs w:val="22"/>
              </w:rPr>
            </w:pPr>
            <w:r w:rsidRPr="0015340A">
              <w:rPr>
                <w:rFonts w:ascii="Segoe UI" w:hAnsi="Segoe UI" w:cs="Segoe UI"/>
                <w:snapToGrid w:val="0"/>
                <w:sz w:val="22"/>
                <w:szCs w:val="22"/>
              </w:rPr>
              <w:t>za Zhotovitele</w:t>
            </w:r>
          </w:p>
          <w:p w14:paraId="381BA332" w14:textId="77777777" w:rsidR="003747E6" w:rsidRDefault="003747E6" w:rsidP="00B427AC">
            <w:pPr>
              <w:tabs>
                <w:tab w:val="num" w:pos="360"/>
              </w:tabs>
              <w:spacing w:after="120" w:line="276" w:lineRule="auto"/>
              <w:jc w:val="center"/>
              <w:rPr>
                <w:rFonts w:ascii="Segoe UI" w:hAnsi="Segoe UI" w:cs="Segoe UI"/>
                <w:snapToGrid w:val="0"/>
                <w:sz w:val="22"/>
                <w:szCs w:val="22"/>
              </w:rPr>
            </w:pPr>
            <w:r>
              <w:rPr>
                <w:rFonts w:ascii="Segoe UI" w:hAnsi="Segoe UI" w:cs="Segoe UI"/>
                <w:snapToGrid w:val="0"/>
                <w:sz w:val="22"/>
                <w:szCs w:val="22"/>
              </w:rPr>
              <w:t>……………………………………………..</w:t>
            </w:r>
          </w:p>
          <w:p w14:paraId="4BC01636" w14:textId="1B7217CC" w:rsidR="003747E6" w:rsidRPr="0015340A" w:rsidRDefault="003747E6" w:rsidP="00B427AC">
            <w:pPr>
              <w:tabs>
                <w:tab w:val="num" w:pos="360"/>
              </w:tabs>
              <w:spacing w:after="120" w:line="276" w:lineRule="auto"/>
              <w:jc w:val="center"/>
              <w:rPr>
                <w:rFonts w:ascii="Segoe UI" w:hAnsi="Segoe UI" w:cs="Segoe UI"/>
                <w:snapToGrid w:val="0"/>
                <w:sz w:val="22"/>
                <w:szCs w:val="22"/>
              </w:rPr>
            </w:pPr>
            <w:r>
              <w:rPr>
                <w:rFonts w:ascii="Segoe UI" w:hAnsi="Segoe UI" w:cs="Segoe UI"/>
                <w:snapToGrid w:val="0"/>
                <w:sz w:val="22"/>
                <w:szCs w:val="22"/>
              </w:rPr>
              <w:t>…………………………</w:t>
            </w:r>
          </w:p>
        </w:tc>
      </w:tr>
    </w:tbl>
    <w:p w14:paraId="4CB91484" w14:textId="77777777" w:rsidR="007E4103" w:rsidRDefault="007E4103">
      <w:pPr>
        <w:spacing w:after="160" w:line="259" w:lineRule="auto"/>
        <w:rPr>
          <w:rFonts w:ascii="Segoe UI" w:hAnsi="Segoe UI" w:cs="Segoe UI"/>
          <w:bCs/>
          <w:snapToGrid w:val="0"/>
          <w:sz w:val="22"/>
          <w:szCs w:val="22"/>
        </w:rPr>
      </w:pPr>
      <w:r>
        <w:rPr>
          <w:rFonts w:ascii="Segoe UI" w:hAnsi="Segoe UI" w:cs="Segoe UI"/>
          <w:bCs/>
          <w:sz w:val="22"/>
          <w:szCs w:val="22"/>
        </w:rPr>
        <w:br w:type="page"/>
      </w:r>
    </w:p>
    <w:p w14:paraId="7F300DB2" w14:textId="2C04BC50" w:rsidR="003F1800" w:rsidRPr="003F1800" w:rsidRDefault="003F1800" w:rsidP="003B477C">
      <w:pPr>
        <w:pStyle w:val="Smlouva-slo"/>
        <w:tabs>
          <w:tab w:val="center" w:pos="4749"/>
        </w:tabs>
        <w:spacing w:before="0" w:line="276" w:lineRule="auto"/>
        <w:jc w:val="left"/>
        <w:rPr>
          <w:rFonts w:ascii="Segoe UI" w:hAnsi="Segoe UI" w:cs="Segoe UI"/>
          <w:bCs/>
          <w:sz w:val="22"/>
          <w:szCs w:val="22"/>
        </w:rPr>
      </w:pPr>
      <w:r w:rsidRPr="003F1800">
        <w:rPr>
          <w:rFonts w:ascii="Segoe UI" w:hAnsi="Segoe UI" w:cs="Segoe UI"/>
          <w:bCs/>
          <w:sz w:val="22"/>
          <w:szCs w:val="22"/>
        </w:rPr>
        <w:lastRenderedPageBreak/>
        <w:t>Příloha č. 2 smlouvy</w:t>
      </w:r>
    </w:p>
    <w:p w14:paraId="33BAFEBC" w14:textId="53C35808" w:rsidR="003F1800" w:rsidRDefault="003F1800" w:rsidP="003B477C">
      <w:pPr>
        <w:pStyle w:val="Smlouva-slo"/>
        <w:tabs>
          <w:tab w:val="center" w:pos="4749"/>
        </w:tabs>
        <w:spacing w:before="0" w:after="240" w:line="276" w:lineRule="auto"/>
        <w:jc w:val="center"/>
        <w:rPr>
          <w:rFonts w:ascii="Segoe UI" w:hAnsi="Segoe UI" w:cs="Segoe UI"/>
          <w:b/>
          <w:sz w:val="22"/>
          <w:szCs w:val="22"/>
        </w:rPr>
      </w:pPr>
      <w:r>
        <w:rPr>
          <w:rFonts w:ascii="Segoe UI" w:hAnsi="Segoe UI" w:cs="Segoe UI"/>
          <w:b/>
          <w:sz w:val="22"/>
          <w:szCs w:val="22"/>
        </w:rPr>
        <w:t>SEZNAM OSOB</w:t>
      </w:r>
    </w:p>
    <w:p w14:paraId="3C3B55FE" w14:textId="77777777" w:rsidR="003F1800" w:rsidRPr="003F1800" w:rsidRDefault="003F1800" w:rsidP="003F1800">
      <w:pPr>
        <w:widowControl w:val="0"/>
        <w:spacing w:after="120" w:line="276" w:lineRule="auto"/>
        <w:ind w:left="357" w:hanging="357"/>
        <w:rPr>
          <w:rFonts w:ascii="Segoe UI" w:hAnsi="Segoe UI" w:cs="Segoe UI"/>
          <w:b/>
          <w:sz w:val="22"/>
          <w:szCs w:val="22"/>
          <w:u w:val="single"/>
        </w:rPr>
      </w:pPr>
      <w:r w:rsidRPr="003F1800">
        <w:rPr>
          <w:rFonts w:ascii="Segoe UI" w:hAnsi="Segoe UI" w:cs="Segoe UI"/>
          <w:b/>
          <w:sz w:val="22"/>
          <w:szCs w:val="22"/>
          <w:u w:val="single"/>
        </w:rPr>
        <w:t>Kontaktní osoby a spojení na Zhotovitele:</w:t>
      </w:r>
    </w:p>
    <w:p w14:paraId="4B5EB562" w14:textId="3128F08B" w:rsidR="003F1800" w:rsidRPr="00A73FDE" w:rsidRDefault="003F1800" w:rsidP="003F1800">
      <w:pPr>
        <w:spacing w:after="120" w:line="276" w:lineRule="auto"/>
        <w:ind w:left="357" w:hanging="357"/>
        <w:jc w:val="both"/>
        <w:rPr>
          <w:rFonts w:ascii="Segoe UI" w:hAnsi="Segoe UI" w:cs="Segoe UI"/>
          <w:sz w:val="22"/>
          <w:szCs w:val="22"/>
          <w:highlight w:val="yellow"/>
        </w:rPr>
      </w:pPr>
      <w:r w:rsidRPr="003F1800">
        <w:rPr>
          <w:rFonts w:ascii="Segoe UI" w:hAnsi="Segoe UI" w:cs="Segoe UI"/>
          <w:sz w:val="22"/>
          <w:szCs w:val="22"/>
        </w:rPr>
        <w:t>Oprávněn jednat ve věcech smluvních:</w:t>
      </w:r>
      <w:r w:rsidRPr="003F1800">
        <w:rPr>
          <w:rFonts w:ascii="Segoe UI" w:hAnsi="Segoe UI" w:cs="Segoe UI"/>
          <w:sz w:val="22"/>
          <w:szCs w:val="22"/>
        </w:rPr>
        <w:tab/>
      </w:r>
      <w:r w:rsidR="00E75566" w:rsidRPr="00C2012E">
        <w:rPr>
          <w:rFonts w:ascii="Segoe UI" w:hAnsi="Segoe UI" w:cs="Segoe UI"/>
          <w:b/>
          <w:bCs/>
          <w:color w:val="FF0000"/>
          <w:sz w:val="22"/>
          <w:szCs w:val="22"/>
          <w:highlight w:val="yellow"/>
        </w:rPr>
        <w:t>[DOPLNÍ ÚČASTNÍK]</w:t>
      </w:r>
    </w:p>
    <w:p w14:paraId="0B614EB7" w14:textId="54E9642B" w:rsidR="003F1800" w:rsidRPr="00A73FDE" w:rsidRDefault="003F1800" w:rsidP="003F1800">
      <w:pPr>
        <w:spacing w:after="120" w:line="276" w:lineRule="auto"/>
        <w:ind w:left="357" w:hanging="357"/>
        <w:jc w:val="both"/>
        <w:rPr>
          <w:rFonts w:ascii="Segoe UI" w:hAnsi="Segoe UI" w:cs="Segoe UI"/>
          <w:sz w:val="22"/>
          <w:szCs w:val="22"/>
          <w:highlight w:val="yellow"/>
        </w:rPr>
      </w:pPr>
      <w:r w:rsidRPr="00040FB4">
        <w:rPr>
          <w:rFonts w:ascii="Segoe UI" w:hAnsi="Segoe UI" w:cs="Segoe UI"/>
          <w:sz w:val="22"/>
          <w:szCs w:val="22"/>
        </w:rPr>
        <w:tab/>
        <w:t>Telefon:</w:t>
      </w:r>
      <w:r w:rsidRPr="00040FB4">
        <w:rPr>
          <w:rFonts w:ascii="Segoe UI" w:hAnsi="Segoe UI" w:cs="Segoe UI"/>
          <w:sz w:val="22"/>
          <w:szCs w:val="22"/>
        </w:rPr>
        <w:tab/>
      </w:r>
      <w:r w:rsidR="00E75566" w:rsidRPr="00C2012E">
        <w:rPr>
          <w:rFonts w:ascii="Segoe UI" w:hAnsi="Segoe UI" w:cs="Segoe UI"/>
          <w:b/>
          <w:bCs/>
          <w:color w:val="FF0000"/>
          <w:sz w:val="22"/>
          <w:szCs w:val="22"/>
          <w:highlight w:val="yellow"/>
        </w:rPr>
        <w:t>[DOPLNÍ ÚČASTNÍK]</w:t>
      </w:r>
    </w:p>
    <w:p w14:paraId="2F157B5A" w14:textId="65CED298" w:rsidR="003F1800" w:rsidRPr="003F1800" w:rsidRDefault="003F1800" w:rsidP="003F1800">
      <w:pPr>
        <w:spacing w:after="120" w:line="276" w:lineRule="auto"/>
        <w:ind w:left="357" w:hanging="357"/>
        <w:jc w:val="both"/>
        <w:rPr>
          <w:rFonts w:ascii="Segoe UI" w:hAnsi="Segoe UI" w:cs="Segoe UI"/>
          <w:sz w:val="22"/>
          <w:szCs w:val="22"/>
        </w:rPr>
      </w:pPr>
      <w:r w:rsidRPr="00040FB4">
        <w:rPr>
          <w:rFonts w:ascii="Segoe UI" w:hAnsi="Segoe UI" w:cs="Segoe UI"/>
          <w:sz w:val="22"/>
          <w:szCs w:val="22"/>
        </w:rPr>
        <w:tab/>
        <w:t>E-mail:</w:t>
      </w:r>
      <w:r w:rsidRPr="00040FB4">
        <w:rPr>
          <w:rFonts w:ascii="Segoe UI" w:hAnsi="Segoe UI" w:cs="Segoe UI"/>
          <w:sz w:val="22"/>
          <w:szCs w:val="22"/>
        </w:rPr>
        <w:tab/>
      </w:r>
      <w:r w:rsidR="00E75566" w:rsidRPr="00C2012E">
        <w:rPr>
          <w:rFonts w:ascii="Segoe UI" w:hAnsi="Segoe UI" w:cs="Segoe UI"/>
          <w:b/>
          <w:bCs/>
          <w:color w:val="FF0000"/>
          <w:sz w:val="22"/>
          <w:szCs w:val="22"/>
          <w:highlight w:val="yellow"/>
        </w:rPr>
        <w:t>[DOPLNÍ ÚČASTNÍK]</w:t>
      </w:r>
    </w:p>
    <w:p w14:paraId="662A005D" w14:textId="77777777" w:rsidR="003F1800" w:rsidRPr="003F1800" w:rsidRDefault="003F1800" w:rsidP="003B477C">
      <w:pPr>
        <w:spacing w:after="120" w:line="276" w:lineRule="auto"/>
        <w:jc w:val="both"/>
        <w:rPr>
          <w:rFonts w:ascii="Segoe UI" w:hAnsi="Segoe UI" w:cs="Segoe UI"/>
          <w:sz w:val="22"/>
          <w:szCs w:val="22"/>
        </w:rPr>
      </w:pPr>
    </w:p>
    <w:p w14:paraId="745CD35D" w14:textId="14979378" w:rsidR="003F1800" w:rsidRPr="00A73FDE" w:rsidRDefault="003F1800" w:rsidP="003F1800">
      <w:pPr>
        <w:spacing w:after="120" w:line="276" w:lineRule="auto"/>
        <w:ind w:left="357" w:hanging="357"/>
        <w:jc w:val="both"/>
        <w:rPr>
          <w:rFonts w:ascii="Segoe UI" w:hAnsi="Segoe UI" w:cs="Segoe UI"/>
          <w:sz w:val="22"/>
          <w:szCs w:val="22"/>
          <w:highlight w:val="yellow"/>
        </w:rPr>
      </w:pPr>
      <w:r w:rsidRPr="003F1800">
        <w:rPr>
          <w:rFonts w:ascii="Segoe UI" w:hAnsi="Segoe UI" w:cs="Segoe UI"/>
          <w:sz w:val="22"/>
          <w:szCs w:val="22"/>
        </w:rPr>
        <w:t>Oprávněn jednat ve věcech technických:</w:t>
      </w:r>
      <w:r w:rsidRPr="003F1800">
        <w:rPr>
          <w:rFonts w:ascii="Segoe UI" w:hAnsi="Segoe UI" w:cs="Segoe UI"/>
          <w:sz w:val="22"/>
          <w:szCs w:val="22"/>
        </w:rPr>
        <w:tab/>
      </w:r>
      <w:r w:rsidR="00E75566" w:rsidRPr="00C2012E">
        <w:rPr>
          <w:rFonts w:ascii="Segoe UI" w:hAnsi="Segoe UI" w:cs="Segoe UI"/>
          <w:b/>
          <w:bCs/>
          <w:color w:val="FF0000"/>
          <w:sz w:val="22"/>
          <w:szCs w:val="22"/>
          <w:highlight w:val="yellow"/>
        </w:rPr>
        <w:t>[DOPLNÍ ÚČASTNÍK]</w:t>
      </w:r>
    </w:p>
    <w:p w14:paraId="28257FFC" w14:textId="463679FE" w:rsidR="003F1800" w:rsidRPr="00A73FDE" w:rsidRDefault="003F1800" w:rsidP="003F1800">
      <w:pPr>
        <w:spacing w:after="120" w:line="276" w:lineRule="auto"/>
        <w:ind w:left="357" w:hanging="357"/>
        <w:jc w:val="both"/>
        <w:rPr>
          <w:rFonts w:ascii="Segoe UI" w:hAnsi="Segoe UI" w:cs="Segoe UI"/>
          <w:sz w:val="22"/>
          <w:szCs w:val="22"/>
          <w:highlight w:val="yellow"/>
        </w:rPr>
      </w:pPr>
      <w:r w:rsidRPr="00040FB4">
        <w:rPr>
          <w:rFonts w:ascii="Segoe UI" w:hAnsi="Segoe UI" w:cs="Segoe UI"/>
          <w:sz w:val="22"/>
          <w:szCs w:val="22"/>
        </w:rPr>
        <w:tab/>
        <w:t>Telefon:</w:t>
      </w:r>
      <w:r w:rsidRPr="00040FB4">
        <w:rPr>
          <w:rFonts w:ascii="Segoe UI" w:hAnsi="Segoe UI" w:cs="Segoe UI"/>
          <w:sz w:val="22"/>
          <w:szCs w:val="22"/>
        </w:rPr>
        <w:tab/>
      </w:r>
      <w:r w:rsidR="00E75566" w:rsidRPr="00C2012E">
        <w:rPr>
          <w:rFonts w:ascii="Segoe UI" w:hAnsi="Segoe UI" w:cs="Segoe UI"/>
          <w:b/>
          <w:bCs/>
          <w:color w:val="FF0000"/>
          <w:sz w:val="22"/>
          <w:szCs w:val="22"/>
          <w:highlight w:val="yellow"/>
        </w:rPr>
        <w:t>[DOPLNÍ ÚČASTNÍK]</w:t>
      </w:r>
    </w:p>
    <w:p w14:paraId="41ABC149" w14:textId="27FC2904" w:rsidR="003F1800" w:rsidRPr="003F1800" w:rsidRDefault="003F1800" w:rsidP="003F1800">
      <w:pPr>
        <w:spacing w:after="120" w:line="276" w:lineRule="auto"/>
        <w:ind w:left="357" w:hanging="357"/>
        <w:jc w:val="both"/>
        <w:rPr>
          <w:rFonts w:ascii="Segoe UI" w:hAnsi="Segoe UI" w:cs="Segoe UI"/>
          <w:sz w:val="22"/>
          <w:szCs w:val="22"/>
        </w:rPr>
      </w:pPr>
      <w:r w:rsidRPr="00040FB4">
        <w:rPr>
          <w:rFonts w:ascii="Segoe UI" w:hAnsi="Segoe UI" w:cs="Segoe UI"/>
          <w:sz w:val="22"/>
          <w:szCs w:val="22"/>
        </w:rPr>
        <w:tab/>
        <w:t>E-mail:</w:t>
      </w:r>
      <w:r w:rsidRPr="00040FB4">
        <w:rPr>
          <w:rFonts w:ascii="Segoe UI" w:hAnsi="Segoe UI" w:cs="Segoe UI"/>
          <w:sz w:val="22"/>
          <w:szCs w:val="22"/>
        </w:rPr>
        <w:tab/>
      </w:r>
      <w:r w:rsidR="00E75566" w:rsidRPr="00C2012E">
        <w:rPr>
          <w:rFonts w:ascii="Segoe UI" w:hAnsi="Segoe UI" w:cs="Segoe UI"/>
          <w:b/>
          <w:bCs/>
          <w:color w:val="FF0000"/>
          <w:sz w:val="22"/>
          <w:szCs w:val="22"/>
          <w:highlight w:val="yellow"/>
        </w:rPr>
        <w:t>[DOPLNÍ ÚČASTNÍK]</w:t>
      </w:r>
    </w:p>
    <w:p w14:paraId="7522E615" w14:textId="77777777" w:rsidR="003F1800" w:rsidRPr="003F1800" w:rsidRDefault="003F1800" w:rsidP="003F1800">
      <w:pPr>
        <w:spacing w:after="120" w:line="276" w:lineRule="auto"/>
        <w:ind w:left="357" w:hanging="357"/>
        <w:jc w:val="both"/>
        <w:rPr>
          <w:rFonts w:ascii="Segoe UI" w:hAnsi="Segoe UI" w:cs="Segoe UI"/>
          <w:sz w:val="22"/>
          <w:szCs w:val="22"/>
        </w:rPr>
      </w:pPr>
    </w:p>
    <w:p w14:paraId="56E1A84B" w14:textId="1C88F8B9" w:rsidR="003F1800" w:rsidRPr="00A73FDE" w:rsidRDefault="00A73FDE" w:rsidP="003F1800">
      <w:pPr>
        <w:spacing w:after="120" w:line="276" w:lineRule="auto"/>
        <w:ind w:left="357" w:hanging="357"/>
        <w:jc w:val="both"/>
        <w:rPr>
          <w:rFonts w:ascii="Segoe UI" w:hAnsi="Segoe UI" w:cs="Segoe UI"/>
          <w:sz w:val="22"/>
          <w:szCs w:val="22"/>
          <w:highlight w:val="yellow"/>
        </w:rPr>
      </w:pPr>
      <w:r>
        <w:rPr>
          <w:rFonts w:ascii="Segoe UI" w:hAnsi="Segoe UI" w:cs="Segoe UI"/>
          <w:sz w:val="22"/>
          <w:szCs w:val="22"/>
        </w:rPr>
        <w:t>Hlavní s</w:t>
      </w:r>
      <w:r w:rsidR="003F1800" w:rsidRPr="003F1800">
        <w:rPr>
          <w:rFonts w:ascii="Segoe UI" w:hAnsi="Segoe UI" w:cs="Segoe UI"/>
          <w:sz w:val="22"/>
          <w:szCs w:val="22"/>
        </w:rPr>
        <w:t>tavbyvedoucí:</w:t>
      </w:r>
      <w:r w:rsidR="00040FB4">
        <w:rPr>
          <w:rFonts w:ascii="Segoe UI" w:hAnsi="Segoe UI" w:cs="Segoe UI"/>
          <w:sz w:val="22"/>
          <w:szCs w:val="22"/>
        </w:rPr>
        <w:tab/>
      </w:r>
      <w:r w:rsidR="003F1800" w:rsidRPr="003F1800">
        <w:rPr>
          <w:rFonts w:ascii="Segoe UI" w:hAnsi="Segoe UI" w:cs="Segoe UI"/>
          <w:sz w:val="22"/>
          <w:szCs w:val="22"/>
        </w:rPr>
        <w:tab/>
      </w:r>
      <w:r w:rsidR="00E75566" w:rsidRPr="00C2012E">
        <w:rPr>
          <w:rFonts w:ascii="Segoe UI" w:hAnsi="Segoe UI" w:cs="Segoe UI"/>
          <w:b/>
          <w:bCs/>
          <w:color w:val="FF0000"/>
          <w:sz w:val="22"/>
          <w:szCs w:val="22"/>
          <w:highlight w:val="yellow"/>
        </w:rPr>
        <w:t>[DOPLNÍ ÚČASTNÍK]</w:t>
      </w:r>
    </w:p>
    <w:p w14:paraId="2A02180B" w14:textId="18E19DF8" w:rsidR="003F1800" w:rsidRPr="00A73FDE" w:rsidRDefault="003F1800" w:rsidP="003F1800">
      <w:pPr>
        <w:spacing w:after="120" w:line="276" w:lineRule="auto"/>
        <w:ind w:left="357" w:hanging="357"/>
        <w:jc w:val="both"/>
        <w:rPr>
          <w:rFonts w:ascii="Segoe UI" w:hAnsi="Segoe UI" w:cs="Segoe UI"/>
          <w:sz w:val="22"/>
          <w:szCs w:val="22"/>
          <w:highlight w:val="yellow"/>
        </w:rPr>
      </w:pPr>
      <w:r w:rsidRPr="00040FB4">
        <w:rPr>
          <w:rFonts w:ascii="Segoe UI" w:hAnsi="Segoe UI" w:cs="Segoe UI"/>
          <w:sz w:val="22"/>
          <w:szCs w:val="22"/>
        </w:rPr>
        <w:tab/>
        <w:t>Telefon:</w:t>
      </w:r>
      <w:r w:rsidRPr="00040FB4">
        <w:rPr>
          <w:rFonts w:ascii="Segoe UI" w:hAnsi="Segoe UI" w:cs="Segoe UI"/>
          <w:sz w:val="22"/>
          <w:szCs w:val="22"/>
        </w:rPr>
        <w:tab/>
      </w:r>
      <w:r w:rsidR="00E75566" w:rsidRPr="00C2012E">
        <w:rPr>
          <w:rFonts w:ascii="Segoe UI" w:hAnsi="Segoe UI" w:cs="Segoe UI"/>
          <w:b/>
          <w:bCs/>
          <w:color w:val="FF0000"/>
          <w:sz w:val="22"/>
          <w:szCs w:val="22"/>
          <w:highlight w:val="yellow"/>
        </w:rPr>
        <w:t>[DOPLNÍ ÚČASTNÍK]</w:t>
      </w:r>
    </w:p>
    <w:p w14:paraId="2D612CD2" w14:textId="04BF0AD0" w:rsidR="003F1800" w:rsidRDefault="003F1800" w:rsidP="003F1800">
      <w:pPr>
        <w:spacing w:after="120" w:line="276" w:lineRule="auto"/>
        <w:ind w:left="357" w:hanging="357"/>
        <w:jc w:val="both"/>
        <w:rPr>
          <w:rFonts w:ascii="Segoe UI" w:hAnsi="Segoe UI" w:cs="Segoe UI"/>
          <w:sz w:val="22"/>
          <w:szCs w:val="22"/>
        </w:rPr>
      </w:pPr>
      <w:r w:rsidRPr="00040FB4">
        <w:rPr>
          <w:rFonts w:ascii="Segoe UI" w:hAnsi="Segoe UI" w:cs="Segoe UI"/>
          <w:sz w:val="22"/>
          <w:szCs w:val="22"/>
        </w:rPr>
        <w:tab/>
        <w:t>E-mail:</w:t>
      </w:r>
      <w:r w:rsidRPr="00040FB4">
        <w:rPr>
          <w:rFonts w:ascii="Segoe UI" w:hAnsi="Segoe UI" w:cs="Segoe UI"/>
          <w:sz w:val="22"/>
          <w:szCs w:val="22"/>
        </w:rPr>
        <w:tab/>
      </w:r>
      <w:r w:rsidR="00E75566" w:rsidRPr="00C2012E">
        <w:rPr>
          <w:rFonts w:ascii="Segoe UI" w:hAnsi="Segoe UI" w:cs="Segoe UI"/>
          <w:b/>
          <w:bCs/>
          <w:color w:val="FF0000"/>
          <w:sz w:val="22"/>
          <w:szCs w:val="22"/>
          <w:highlight w:val="yellow"/>
        </w:rPr>
        <w:t>[DOPLNÍ ÚČASTNÍK]</w:t>
      </w:r>
    </w:p>
    <w:p w14:paraId="033761F4" w14:textId="77777777" w:rsidR="00E75566" w:rsidRDefault="00E75566" w:rsidP="003F1800">
      <w:pPr>
        <w:spacing w:after="120" w:line="276" w:lineRule="auto"/>
        <w:ind w:left="357" w:hanging="357"/>
        <w:jc w:val="both"/>
        <w:rPr>
          <w:rFonts w:ascii="Segoe UI" w:hAnsi="Segoe UI" w:cs="Segoe UI"/>
          <w:sz w:val="22"/>
          <w:szCs w:val="22"/>
        </w:rPr>
      </w:pPr>
    </w:p>
    <w:p w14:paraId="76DB0C8F" w14:textId="4DBA898D" w:rsidR="00E75566" w:rsidRPr="00A73FDE" w:rsidRDefault="00E75566" w:rsidP="00E75566">
      <w:pPr>
        <w:spacing w:after="120" w:line="276" w:lineRule="auto"/>
        <w:ind w:left="357" w:hanging="357"/>
        <w:jc w:val="both"/>
        <w:rPr>
          <w:rFonts w:ascii="Segoe UI" w:hAnsi="Segoe UI" w:cs="Segoe UI"/>
          <w:sz w:val="22"/>
          <w:szCs w:val="22"/>
          <w:highlight w:val="yellow"/>
        </w:rPr>
      </w:pPr>
      <w:r>
        <w:rPr>
          <w:rFonts w:ascii="Segoe UI" w:hAnsi="Segoe UI" w:cs="Segoe UI"/>
          <w:sz w:val="22"/>
          <w:szCs w:val="22"/>
        </w:rPr>
        <w:t>Hlavní s</w:t>
      </w:r>
      <w:r w:rsidRPr="003F1800">
        <w:rPr>
          <w:rFonts w:ascii="Segoe UI" w:hAnsi="Segoe UI" w:cs="Segoe UI"/>
          <w:sz w:val="22"/>
          <w:szCs w:val="22"/>
        </w:rPr>
        <w:t>tavbyvedoucí:</w:t>
      </w:r>
      <w:r w:rsidRPr="003F1800">
        <w:rPr>
          <w:rFonts w:ascii="Segoe UI" w:hAnsi="Segoe UI" w:cs="Segoe UI"/>
          <w:sz w:val="22"/>
          <w:szCs w:val="22"/>
        </w:rPr>
        <w:tab/>
      </w:r>
      <w:r w:rsidR="00040FB4">
        <w:rPr>
          <w:rFonts w:ascii="Segoe UI" w:hAnsi="Segoe UI" w:cs="Segoe UI"/>
          <w:sz w:val="22"/>
          <w:szCs w:val="22"/>
        </w:rPr>
        <w:tab/>
      </w:r>
      <w:r w:rsidRPr="00C2012E">
        <w:rPr>
          <w:rFonts w:ascii="Segoe UI" w:hAnsi="Segoe UI" w:cs="Segoe UI"/>
          <w:b/>
          <w:bCs/>
          <w:color w:val="FF0000"/>
          <w:sz w:val="22"/>
          <w:szCs w:val="22"/>
          <w:highlight w:val="yellow"/>
        </w:rPr>
        <w:t>[DOPLNÍ ÚČASTNÍK]</w:t>
      </w:r>
    </w:p>
    <w:p w14:paraId="4C7DCC2D" w14:textId="35B5E29C" w:rsidR="00E75566" w:rsidRPr="00A73FDE" w:rsidRDefault="00E75566" w:rsidP="00E75566">
      <w:pPr>
        <w:spacing w:after="120" w:line="276" w:lineRule="auto"/>
        <w:ind w:left="357" w:hanging="357"/>
        <w:jc w:val="both"/>
        <w:rPr>
          <w:rFonts w:ascii="Segoe UI" w:hAnsi="Segoe UI" w:cs="Segoe UI"/>
          <w:sz w:val="22"/>
          <w:szCs w:val="22"/>
          <w:highlight w:val="yellow"/>
        </w:rPr>
      </w:pPr>
      <w:r w:rsidRPr="00040FB4">
        <w:rPr>
          <w:rFonts w:ascii="Segoe UI" w:hAnsi="Segoe UI" w:cs="Segoe UI"/>
          <w:sz w:val="22"/>
          <w:szCs w:val="22"/>
        </w:rPr>
        <w:tab/>
        <w:t>Telefon:</w:t>
      </w:r>
      <w:r w:rsidRPr="00040FB4">
        <w:rPr>
          <w:rFonts w:ascii="Segoe UI" w:hAnsi="Segoe UI" w:cs="Segoe UI"/>
          <w:sz w:val="22"/>
          <w:szCs w:val="22"/>
        </w:rPr>
        <w:tab/>
      </w:r>
      <w:r w:rsidRPr="00C2012E">
        <w:rPr>
          <w:rFonts w:ascii="Segoe UI" w:hAnsi="Segoe UI" w:cs="Segoe UI"/>
          <w:b/>
          <w:bCs/>
          <w:color w:val="FF0000"/>
          <w:sz w:val="22"/>
          <w:szCs w:val="22"/>
          <w:highlight w:val="yellow"/>
        </w:rPr>
        <w:t>[DOPLNÍ ÚČASTNÍK]</w:t>
      </w:r>
    </w:p>
    <w:p w14:paraId="110EA880" w14:textId="5B55CC4C" w:rsidR="00E75566" w:rsidRDefault="00E75566" w:rsidP="00E75566">
      <w:pPr>
        <w:spacing w:after="120" w:line="276" w:lineRule="auto"/>
        <w:ind w:left="357" w:hanging="357"/>
        <w:jc w:val="both"/>
        <w:rPr>
          <w:rFonts w:ascii="Segoe UI" w:hAnsi="Segoe UI" w:cs="Segoe UI"/>
          <w:sz w:val="22"/>
          <w:szCs w:val="22"/>
        </w:rPr>
      </w:pPr>
      <w:r w:rsidRPr="00040FB4">
        <w:rPr>
          <w:rFonts w:ascii="Segoe UI" w:hAnsi="Segoe UI" w:cs="Segoe UI"/>
          <w:sz w:val="22"/>
          <w:szCs w:val="22"/>
        </w:rPr>
        <w:tab/>
        <w:t>E-mail:</w:t>
      </w:r>
      <w:r w:rsidRPr="00040FB4">
        <w:rPr>
          <w:rFonts w:ascii="Segoe UI" w:hAnsi="Segoe UI" w:cs="Segoe UI"/>
          <w:sz w:val="22"/>
          <w:szCs w:val="22"/>
        </w:rPr>
        <w:tab/>
      </w:r>
      <w:r w:rsidRPr="00C2012E">
        <w:rPr>
          <w:rFonts w:ascii="Segoe UI" w:hAnsi="Segoe UI" w:cs="Segoe UI"/>
          <w:b/>
          <w:bCs/>
          <w:color w:val="FF0000"/>
          <w:sz w:val="22"/>
          <w:szCs w:val="22"/>
          <w:highlight w:val="yellow"/>
        </w:rPr>
        <w:t>[DOPLNÍ ÚČASTNÍK]</w:t>
      </w:r>
    </w:p>
    <w:p w14:paraId="14272D93" w14:textId="77777777" w:rsidR="00E75566" w:rsidRDefault="00E75566" w:rsidP="003F1800">
      <w:pPr>
        <w:spacing w:after="120" w:line="276" w:lineRule="auto"/>
        <w:ind w:left="357" w:hanging="357"/>
        <w:jc w:val="both"/>
        <w:rPr>
          <w:rFonts w:ascii="Segoe UI" w:hAnsi="Segoe UI" w:cs="Segoe UI"/>
          <w:sz w:val="22"/>
          <w:szCs w:val="22"/>
        </w:rPr>
      </w:pPr>
    </w:p>
    <w:p w14:paraId="694B60FB" w14:textId="68B660F5" w:rsidR="00E75566" w:rsidRPr="00A73FDE" w:rsidRDefault="00E75566" w:rsidP="00E75566">
      <w:pPr>
        <w:spacing w:after="120" w:line="276" w:lineRule="auto"/>
        <w:ind w:left="357" w:hanging="357"/>
        <w:jc w:val="both"/>
        <w:rPr>
          <w:rFonts w:ascii="Segoe UI" w:hAnsi="Segoe UI" w:cs="Segoe UI"/>
          <w:sz w:val="22"/>
          <w:szCs w:val="22"/>
          <w:highlight w:val="yellow"/>
        </w:rPr>
      </w:pPr>
      <w:r>
        <w:rPr>
          <w:rFonts w:ascii="Segoe UI" w:hAnsi="Segoe UI" w:cs="Segoe UI"/>
          <w:sz w:val="22"/>
          <w:szCs w:val="22"/>
        </w:rPr>
        <w:t>Zástupce s</w:t>
      </w:r>
      <w:r w:rsidRPr="003F1800">
        <w:rPr>
          <w:rFonts w:ascii="Segoe UI" w:hAnsi="Segoe UI" w:cs="Segoe UI"/>
          <w:sz w:val="22"/>
          <w:szCs w:val="22"/>
        </w:rPr>
        <w:t>tavbyvedoucí</w:t>
      </w:r>
      <w:r>
        <w:rPr>
          <w:rFonts w:ascii="Segoe UI" w:hAnsi="Segoe UI" w:cs="Segoe UI"/>
          <w:sz w:val="22"/>
          <w:szCs w:val="22"/>
        </w:rPr>
        <w:t>ho</w:t>
      </w:r>
      <w:r w:rsidRPr="003F1800">
        <w:rPr>
          <w:rFonts w:ascii="Segoe UI" w:hAnsi="Segoe UI" w:cs="Segoe UI"/>
          <w:sz w:val="22"/>
          <w:szCs w:val="22"/>
        </w:rPr>
        <w:t>:</w:t>
      </w:r>
      <w:r w:rsidRPr="003F1800">
        <w:rPr>
          <w:rFonts w:ascii="Segoe UI" w:hAnsi="Segoe UI" w:cs="Segoe UI"/>
          <w:sz w:val="22"/>
          <w:szCs w:val="22"/>
        </w:rPr>
        <w:tab/>
      </w:r>
      <w:r w:rsidRPr="00C2012E">
        <w:rPr>
          <w:rFonts w:ascii="Segoe UI" w:hAnsi="Segoe UI" w:cs="Segoe UI"/>
          <w:b/>
          <w:bCs/>
          <w:color w:val="FF0000"/>
          <w:sz w:val="22"/>
          <w:szCs w:val="22"/>
          <w:highlight w:val="yellow"/>
        </w:rPr>
        <w:t>[DOPLNÍ ÚČASTNÍK]</w:t>
      </w:r>
    </w:p>
    <w:p w14:paraId="0BD45C32" w14:textId="59A1BAF3" w:rsidR="00E75566" w:rsidRPr="00A73FDE" w:rsidRDefault="00E75566" w:rsidP="00E75566">
      <w:pPr>
        <w:spacing w:after="120" w:line="276" w:lineRule="auto"/>
        <w:ind w:left="357" w:hanging="357"/>
        <w:jc w:val="both"/>
        <w:rPr>
          <w:rFonts w:ascii="Segoe UI" w:hAnsi="Segoe UI" w:cs="Segoe UI"/>
          <w:sz w:val="22"/>
          <w:szCs w:val="22"/>
          <w:highlight w:val="yellow"/>
        </w:rPr>
      </w:pPr>
      <w:r w:rsidRPr="00040FB4">
        <w:rPr>
          <w:rFonts w:ascii="Segoe UI" w:hAnsi="Segoe UI" w:cs="Segoe UI"/>
          <w:sz w:val="22"/>
          <w:szCs w:val="22"/>
        </w:rPr>
        <w:tab/>
        <w:t>Telefon:</w:t>
      </w:r>
      <w:r w:rsidRPr="00040FB4">
        <w:rPr>
          <w:rFonts w:ascii="Segoe UI" w:hAnsi="Segoe UI" w:cs="Segoe UI"/>
          <w:sz w:val="22"/>
          <w:szCs w:val="22"/>
        </w:rPr>
        <w:tab/>
      </w:r>
      <w:r w:rsidRPr="00C2012E">
        <w:rPr>
          <w:rFonts w:ascii="Segoe UI" w:hAnsi="Segoe UI" w:cs="Segoe UI"/>
          <w:b/>
          <w:bCs/>
          <w:color w:val="FF0000"/>
          <w:sz w:val="22"/>
          <w:szCs w:val="22"/>
          <w:highlight w:val="yellow"/>
        </w:rPr>
        <w:t>[DOPLNÍ ÚČASTNÍK]</w:t>
      </w:r>
    </w:p>
    <w:p w14:paraId="6CE1A9ED" w14:textId="50F2DFEB" w:rsidR="00E75566" w:rsidRDefault="00E75566" w:rsidP="00E75566">
      <w:pPr>
        <w:spacing w:after="120" w:line="276" w:lineRule="auto"/>
        <w:ind w:left="357" w:hanging="357"/>
        <w:jc w:val="both"/>
        <w:rPr>
          <w:rFonts w:ascii="Segoe UI" w:hAnsi="Segoe UI" w:cs="Segoe UI"/>
          <w:sz w:val="22"/>
          <w:szCs w:val="22"/>
        </w:rPr>
      </w:pPr>
      <w:r w:rsidRPr="00040FB4">
        <w:rPr>
          <w:rFonts w:ascii="Segoe UI" w:hAnsi="Segoe UI" w:cs="Segoe UI"/>
          <w:sz w:val="22"/>
          <w:szCs w:val="22"/>
        </w:rPr>
        <w:tab/>
        <w:t>E-mail:</w:t>
      </w:r>
      <w:r w:rsidRPr="00040FB4">
        <w:rPr>
          <w:rFonts w:ascii="Segoe UI" w:hAnsi="Segoe UI" w:cs="Segoe UI"/>
          <w:sz w:val="22"/>
          <w:szCs w:val="22"/>
        </w:rPr>
        <w:tab/>
      </w:r>
      <w:r w:rsidRPr="00C2012E">
        <w:rPr>
          <w:rFonts w:ascii="Segoe UI" w:hAnsi="Segoe UI" w:cs="Segoe UI"/>
          <w:b/>
          <w:bCs/>
          <w:color w:val="FF0000"/>
          <w:sz w:val="22"/>
          <w:szCs w:val="22"/>
          <w:highlight w:val="yellow"/>
        </w:rPr>
        <w:t>[DOPLNÍ ÚČASTNÍK]</w:t>
      </w:r>
    </w:p>
    <w:p w14:paraId="424EEF9E" w14:textId="77777777" w:rsidR="00E75566" w:rsidRDefault="00E75566" w:rsidP="003F1800">
      <w:pPr>
        <w:spacing w:after="120" w:line="276" w:lineRule="auto"/>
        <w:ind w:left="357" w:hanging="357"/>
        <w:jc w:val="both"/>
        <w:rPr>
          <w:rFonts w:ascii="Segoe UI" w:hAnsi="Segoe UI" w:cs="Segoe UI"/>
          <w:sz w:val="22"/>
          <w:szCs w:val="22"/>
        </w:rPr>
      </w:pPr>
    </w:p>
    <w:p w14:paraId="6C71FA46" w14:textId="7965AF78" w:rsidR="003B477C" w:rsidRPr="00A73FDE" w:rsidRDefault="003B477C" w:rsidP="003B477C">
      <w:pPr>
        <w:spacing w:after="120" w:line="276" w:lineRule="auto"/>
        <w:ind w:left="357" w:hanging="357"/>
        <w:jc w:val="both"/>
        <w:rPr>
          <w:rFonts w:ascii="Segoe UI" w:hAnsi="Segoe UI" w:cs="Segoe UI"/>
          <w:sz w:val="22"/>
          <w:szCs w:val="22"/>
          <w:highlight w:val="yellow"/>
        </w:rPr>
      </w:pPr>
      <w:proofErr w:type="spellStart"/>
      <w:r>
        <w:rPr>
          <w:rFonts w:ascii="Segoe UI" w:hAnsi="Segoe UI" w:cs="Segoe UI"/>
          <w:sz w:val="22"/>
          <w:szCs w:val="22"/>
        </w:rPr>
        <w:t>Arborista</w:t>
      </w:r>
      <w:proofErr w:type="spellEnd"/>
      <w:r w:rsidRPr="003F1800">
        <w:rPr>
          <w:rFonts w:ascii="Segoe UI" w:hAnsi="Segoe UI" w:cs="Segoe UI"/>
          <w:sz w:val="22"/>
          <w:szCs w:val="22"/>
        </w:rPr>
        <w:t>:</w:t>
      </w:r>
      <w:r w:rsidRPr="003F1800">
        <w:rPr>
          <w:rFonts w:ascii="Segoe UI" w:hAnsi="Segoe UI" w:cs="Segoe UI"/>
          <w:sz w:val="22"/>
          <w:szCs w:val="22"/>
        </w:rPr>
        <w:tab/>
      </w:r>
      <w:r w:rsidRPr="00C2012E">
        <w:rPr>
          <w:rFonts w:ascii="Segoe UI" w:hAnsi="Segoe UI" w:cs="Segoe UI"/>
          <w:b/>
          <w:bCs/>
          <w:color w:val="FF0000"/>
          <w:sz w:val="22"/>
          <w:szCs w:val="22"/>
          <w:highlight w:val="yellow"/>
        </w:rPr>
        <w:t>[DOPLNÍ ÚČASTNÍK]</w:t>
      </w:r>
    </w:p>
    <w:p w14:paraId="6B9B35EE" w14:textId="77777777" w:rsidR="003B477C" w:rsidRPr="00A73FDE" w:rsidRDefault="003B477C" w:rsidP="003B477C">
      <w:pPr>
        <w:spacing w:after="120" w:line="276" w:lineRule="auto"/>
        <w:ind w:left="357" w:hanging="357"/>
        <w:jc w:val="both"/>
        <w:rPr>
          <w:rFonts w:ascii="Segoe UI" w:hAnsi="Segoe UI" w:cs="Segoe UI"/>
          <w:sz w:val="22"/>
          <w:szCs w:val="22"/>
          <w:highlight w:val="yellow"/>
        </w:rPr>
      </w:pPr>
      <w:r w:rsidRPr="00040FB4">
        <w:rPr>
          <w:rFonts w:ascii="Segoe UI" w:hAnsi="Segoe UI" w:cs="Segoe UI"/>
          <w:sz w:val="22"/>
          <w:szCs w:val="22"/>
        </w:rPr>
        <w:tab/>
        <w:t>Telefon:</w:t>
      </w:r>
      <w:r w:rsidRPr="00040FB4">
        <w:rPr>
          <w:rFonts w:ascii="Segoe UI" w:hAnsi="Segoe UI" w:cs="Segoe UI"/>
          <w:sz w:val="22"/>
          <w:szCs w:val="22"/>
        </w:rPr>
        <w:tab/>
      </w:r>
      <w:r w:rsidRPr="00C2012E">
        <w:rPr>
          <w:rFonts w:ascii="Segoe UI" w:hAnsi="Segoe UI" w:cs="Segoe UI"/>
          <w:b/>
          <w:bCs/>
          <w:color w:val="FF0000"/>
          <w:sz w:val="22"/>
          <w:szCs w:val="22"/>
          <w:highlight w:val="yellow"/>
        </w:rPr>
        <w:t>[DOPLNÍ ÚČASTNÍK]</w:t>
      </w:r>
    </w:p>
    <w:p w14:paraId="3C70D7E2" w14:textId="77777777" w:rsidR="003B477C" w:rsidRDefault="003B477C" w:rsidP="003B477C">
      <w:pPr>
        <w:spacing w:after="120" w:line="276" w:lineRule="auto"/>
        <w:ind w:left="357" w:hanging="357"/>
        <w:jc w:val="both"/>
        <w:rPr>
          <w:rFonts w:ascii="Segoe UI" w:hAnsi="Segoe UI" w:cs="Segoe UI"/>
          <w:b/>
          <w:bCs/>
          <w:color w:val="FF0000"/>
          <w:sz w:val="22"/>
          <w:szCs w:val="22"/>
        </w:rPr>
      </w:pPr>
      <w:r w:rsidRPr="00040FB4">
        <w:rPr>
          <w:rFonts w:ascii="Segoe UI" w:hAnsi="Segoe UI" w:cs="Segoe UI"/>
          <w:sz w:val="22"/>
          <w:szCs w:val="22"/>
        </w:rPr>
        <w:tab/>
        <w:t>E-mail:</w:t>
      </w:r>
      <w:r w:rsidRPr="00040FB4">
        <w:rPr>
          <w:rFonts w:ascii="Segoe UI" w:hAnsi="Segoe UI" w:cs="Segoe UI"/>
          <w:sz w:val="22"/>
          <w:szCs w:val="22"/>
        </w:rPr>
        <w:tab/>
      </w:r>
      <w:r w:rsidRPr="00C2012E">
        <w:rPr>
          <w:rFonts w:ascii="Segoe UI" w:hAnsi="Segoe UI" w:cs="Segoe UI"/>
          <w:b/>
          <w:bCs/>
          <w:color w:val="FF0000"/>
          <w:sz w:val="22"/>
          <w:szCs w:val="22"/>
          <w:highlight w:val="yellow"/>
        </w:rPr>
        <w:t>[DOPLNÍ ÚČASTNÍK]</w:t>
      </w:r>
    </w:p>
    <w:p w14:paraId="73AED174" w14:textId="77777777" w:rsidR="003B477C" w:rsidRDefault="003B477C" w:rsidP="003B477C">
      <w:pPr>
        <w:spacing w:after="120" w:line="276" w:lineRule="auto"/>
        <w:ind w:left="357" w:hanging="357"/>
        <w:jc w:val="both"/>
        <w:rPr>
          <w:rFonts w:ascii="Segoe UI" w:hAnsi="Segoe UI" w:cs="Segoe UI"/>
          <w:sz w:val="22"/>
          <w:szCs w:val="22"/>
        </w:rPr>
      </w:pPr>
    </w:p>
    <w:p w14:paraId="5016CCA5" w14:textId="08AADDD9" w:rsidR="003B477C" w:rsidRPr="00A73FDE" w:rsidRDefault="003B477C" w:rsidP="003B477C">
      <w:pPr>
        <w:spacing w:after="120" w:line="276" w:lineRule="auto"/>
        <w:ind w:left="357" w:hanging="357"/>
        <w:jc w:val="both"/>
        <w:rPr>
          <w:rFonts w:ascii="Segoe UI" w:hAnsi="Segoe UI" w:cs="Segoe UI"/>
          <w:sz w:val="22"/>
          <w:szCs w:val="22"/>
          <w:highlight w:val="yellow"/>
        </w:rPr>
      </w:pPr>
      <w:r>
        <w:rPr>
          <w:rFonts w:ascii="Segoe UI" w:hAnsi="Segoe UI" w:cs="Segoe UI"/>
          <w:sz w:val="22"/>
          <w:szCs w:val="22"/>
        </w:rPr>
        <w:t>Geotechnik</w:t>
      </w:r>
      <w:r w:rsidRPr="003F1800">
        <w:rPr>
          <w:rFonts w:ascii="Segoe UI" w:hAnsi="Segoe UI" w:cs="Segoe UI"/>
          <w:sz w:val="22"/>
          <w:szCs w:val="22"/>
        </w:rPr>
        <w:t>:</w:t>
      </w:r>
      <w:r w:rsidRPr="003F1800">
        <w:rPr>
          <w:rFonts w:ascii="Segoe UI" w:hAnsi="Segoe UI" w:cs="Segoe UI"/>
          <w:sz w:val="22"/>
          <w:szCs w:val="22"/>
        </w:rPr>
        <w:tab/>
      </w:r>
      <w:r w:rsidRPr="00C2012E">
        <w:rPr>
          <w:rFonts w:ascii="Segoe UI" w:hAnsi="Segoe UI" w:cs="Segoe UI"/>
          <w:b/>
          <w:bCs/>
          <w:color w:val="FF0000"/>
          <w:sz w:val="22"/>
          <w:szCs w:val="22"/>
          <w:highlight w:val="yellow"/>
        </w:rPr>
        <w:t>[DOPLNÍ ÚČASTNÍK]</w:t>
      </w:r>
    </w:p>
    <w:p w14:paraId="15B5C417" w14:textId="77777777" w:rsidR="003B477C" w:rsidRPr="00A73FDE" w:rsidRDefault="003B477C" w:rsidP="003B477C">
      <w:pPr>
        <w:spacing w:after="120" w:line="276" w:lineRule="auto"/>
        <w:ind w:left="357" w:hanging="357"/>
        <w:jc w:val="both"/>
        <w:rPr>
          <w:rFonts w:ascii="Segoe UI" w:hAnsi="Segoe UI" w:cs="Segoe UI"/>
          <w:sz w:val="22"/>
          <w:szCs w:val="22"/>
          <w:highlight w:val="yellow"/>
        </w:rPr>
      </w:pPr>
      <w:r w:rsidRPr="00040FB4">
        <w:rPr>
          <w:rFonts w:ascii="Segoe UI" w:hAnsi="Segoe UI" w:cs="Segoe UI"/>
          <w:sz w:val="22"/>
          <w:szCs w:val="22"/>
        </w:rPr>
        <w:tab/>
        <w:t>Telefon:</w:t>
      </w:r>
      <w:r w:rsidRPr="00040FB4">
        <w:rPr>
          <w:rFonts w:ascii="Segoe UI" w:hAnsi="Segoe UI" w:cs="Segoe UI"/>
          <w:sz w:val="22"/>
          <w:szCs w:val="22"/>
        </w:rPr>
        <w:tab/>
      </w:r>
      <w:r w:rsidRPr="00C2012E">
        <w:rPr>
          <w:rFonts w:ascii="Segoe UI" w:hAnsi="Segoe UI" w:cs="Segoe UI"/>
          <w:b/>
          <w:bCs/>
          <w:color w:val="FF0000"/>
          <w:sz w:val="22"/>
          <w:szCs w:val="22"/>
          <w:highlight w:val="yellow"/>
        </w:rPr>
        <w:t>[DOPLNÍ ÚČASTNÍK]</w:t>
      </w:r>
    </w:p>
    <w:p w14:paraId="79305A47" w14:textId="77777777" w:rsidR="003B477C" w:rsidRDefault="003B477C" w:rsidP="003B477C">
      <w:pPr>
        <w:spacing w:after="120" w:line="276" w:lineRule="auto"/>
        <w:ind w:left="357" w:hanging="357"/>
        <w:jc w:val="both"/>
        <w:rPr>
          <w:rFonts w:ascii="Segoe UI" w:hAnsi="Segoe UI" w:cs="Segoe UI"/>
          <w:sz w:val="22"/>
          <w:szCs w:val="22"/>
        </w:rPr>
      </w:pPr>
      <w:r w:rsidRPr="00040FB4">
        <w:rPr>
          <w:rFonts w:ascii="Segoe UI" w:hAnsi="Segoe UI" w:cs="Segoe UI"/>
          <w:sz w:val="22"/>
          <w:szCs w:val="22"/>
        </w:rPr>
        <w:tab/>
        <w:t>E-mail:</w:t>
      </w:r>
      <w:r w:rsidRPr="00040FB4">
        <w:rPr>
          <w:rFonts w:ascii="Segoe UI" w:hAnsi="Segoe UI" w:cs="Segoe UI"/>
          <w:sz w:val="22"/>
          <w:szCs w:val="22"/>
        </w:rPr>
        <w:tab/>
      </w:r>
      <w:r w:rsidRPr="00C2012E">
        <w:rPr>
          <w:rFonts w:ascii="Segoe UI" w:hAnsi="Segoe UI" w:cs="Segoe UI"/>
          <w:b/>
          <w:bCs/>
          <w:color w:val="FF0000"/>
          <w:sz w:val="22"/>
          <w:szCs w:val="22"/>
          <w:highlight w:val="yellow"/>
        </w:rPr>
        <w:t>[DOPLNÍ ÚČASTNÍK]</w:t>
      </w:r>
    </w:p>
    <w:p w14:paraId="4E75CE3F" w14:textId="77777777" w:rsidR="003F1800" w:rsidRPr="005E2D7E" w:rsidRDefault="003F1800" w:rsidP="003B477C">
      <w:pPr>
        <w:widowControl w:val="0"/>
        <w:spacing w:after="120" w:line="276" w:lineRule="auto"/>
        <w:rPr>
          <w:rFonts w:ascii="Segoe UI" w:hAnsi="Segoe UI" w:cs="Segoe UI"/>
          <w:b/>
          <w:sz w:val="22"/>
          <w:szCs w:val="22"/>
          <w:u w:val="single"/>
        </w:rPr>
      </w:pPr>
      <w:r w:rsidRPr="005E2D7E">
        <w:rPr>
          <w:rFonts w:ascii="Segoe UI" w:hAnsi="Segoe UI" w:cs="Segoe UI"/>
          <w:b/>
          <w:sz w:val="22"/>
          <w:szCs w:val="22"/>
          <w:u w:val="single"/>
        </w:rPr>
        <w:lastRenderedPageBreak/>
        <w:t xml:space="preserve">Kontaktní osoby a spojení na Objednatele: </w:t>
      </w:r>
    </w:p>
    <w:p w14:paraId="39432152" w14:textId="77777777" w:rsidR="005E2D7E" w:rsidRPr="005E2D7E" w:rsidRDefault="005E2D7E" w:rsidP="005E2D7E">
      <w:pPr>
        <w:spacing w:after="160" w:line="276" w:lineRule="auto"/>
        <w:ind w:left="357" w:hanging="357"/>
        <w:jc w:val="both"/>
        <w:rPr>
          <w:rFonts w:ascii="Segoe UI" w:hAnsi="Segoe UI" w:cs="Segoe UI"/>
          <w:sz w:val="22"/>
          <w:szCs w:val="22"/>
        </w:rPr>
      </w:pPr>
      <w:r w:rsidRPr="005E2D7E">
        <w:rPr>
          <w:rFonts w:ascii="Segoe UI" w:hAnsi="Segoe UI" w:cs="Segoe UI"/>
          <w:sz w:val="22"/>
          <w:szCs w:val="22"/>
          <w:u w:val="single"/>
        </w:rPr>
        <w:t>Zástupce Objednatele ve věcech technických</w:t>
      </w:r>
      <w:r w:rsidRPr="005E2D7E">
        <w:rPr>
          <w:rFonts w:ascii="Segoe UI" w:hAnsi="Segoe UI" w:cs="Segoe UI"/>
          <w:sz w:val="22"/>
          <w:szCs w:val="22"/>
        </w:rPr>
        <w:t>:</w:t>
      </w:r>
      <w:r w:rsidRPr="005E2D7E">
        <w:rPr>
          <w:rFonts w:ascii="Segoe UI" w:hAnsi="Segoe UI" w:cs="Segoe UI"/>
          <w:sz w:val="22"/>
          <w:szCs w:val="22"/>
        </w:rPr>
        <w:tab/>
      </w:r>
    </w:p>
    <w:p w14:paraId="5F622486" w14:textId="77777777" w:rsidR="005E2D7E" w:rsidRPr="005E2D7E" w:rsidRDefault="005E2D7E" w:rsidP="005E2D7E">
      <w:pPr>
        <w:spacing w:line="276" w:lineRule="auto"/>
        <w:ind w:left="357" w:hanging="357"/>
        <w:jc w:val="both"/>
        <w:rPr>
          <w:rFonts w:ascii="Segoe UI" w:hAnsi="Segoe UI" w:cs="Segoe UI"/>
          <w:sz w:val="22"/>
          <w:szCs w:val="22"/>
        </w:rPr>
      </w:pPr>
      <w:r w:rsidRPr="005E2D7E">
        <w:rPr>
          <w:rFonts w:ascii="Segoe UI" w:hAnsi="Segoe UI" w:cs="Segoe UI"/>
          <w:sz w:val="22"/>
          <w:szCs w:val="22"/>
          <w:u w:val="single"/>
        </w:rPr>
        <w:t>Správce stavby:</w:t>
      </w:r>
      <w:r w:rsidRPr="005E2D7E">
        <w:rPr>
          <w:rFonts w:ascii="Segoe UI" w:hAnsi="Segoe UI" w:cs="Segoe UI"/>
          <w:sz w:val="22"/>
          <w:szCs w:val="22"/>
        </w:rPr>
        <w:tab/>
        <w:t>Ing. Jan Strmiska</w:t>
      </w:r>
    </w:p>
    <w:p w14:paraId="53200B6F" w14:textId="46ACB11A" w:rsidR="005E2D7E" w:rsidRPr="005E2D7E" w:rsidRDefault="005E2D7E" w:rsidP="005E2D7E">
      <w:pPr>
        <w:spacing w:line="276" w:lineRule="auto"/>
        <w:ind w:left="357" w:hanging="357"/>
        <w:jc w:val="both"/>
        <w:rPr>
          <w:rFonts w:ascii="Segoe UI" w:hAnsi="Segoe UI" w:cs="Segoe UI"/>
          <w:sz w:val="22"/>
          <w:szCs w:val="22"/>
        </w:rPr>
      </w:pPr>
      <w:r w:rsidRPr="005E2D7E">
        <w:rPr>
          <w:rFonts w:ascii="Segoe UI" w:hAnsi="Segoe UI" w:cs="Segoe UI"/>
          <w:sz w:val="22"/>
          <w:szCs w:val="22"/>
        </w:rPr>
        <w:tab/>
        <w:t>Telefon:</w:t>
      </w:r>
      <w:r w:rsidRPr="005E2D7E">
        <w:rPr>
          <w:rFonts w:ascii="Segoe UI" w:hAnsi="Segoe UI" w:cs="Segoe UI"/>
          <w:sz w:val="22"/>
          <w:szCs w:val="22"/>
        </w:rPr>
        <w:tab/>
      </w:r>
      <w:r>
        <w:rPr>
          <w:rFonts w:ascii="Segoe UI" w:hAnsi="Segoe UI" w:cs="Segoe UI"/>
          <w:sz w:val="22"/>
          <w:szCs w:val="22"/>
        </w:rPr>
        <w:tab/>
      </w:r>
      <w:r w:rsidRPr="005E2D7E">
        <w:rPr>
          <w:rFonts w:ascii="Segoe UI" w:hAnsi="Segoe UI" w:cs="Segoe UI"/>
          <w:sz w:val="22"/>
          <w:szCs w:val="22"/>
        </w:rPr>
        <w:t>532 144 600, 603 748 887</w:t>
      </w:r>
    </w:p>
    <w:p w14:paraId="0F638A9A" w14:textId="2B86768F" w:rsidR="005E2D7E" w:rsidRPr="005E2D7E" w:rsidRDefault="005E2D7E" w:rsidP="005E2D7E">
      <w:pPr>
        <w:spacing w:after="160" w:line="276" w:lineRule="auto"/>
        <w:ind w:left="357" w:hanging="357"/>
        <w:jc w:val="both"/>
        <w:rPr>
          <w:rFonts w:ascii="Segoe UI" w:hAnsi="Segoe UI" w:cs="Segoe UI"/>
          <w:sz w:val="22"/>
          <w:szCs w:val="22"/>
        </w:rPr>
      </w:pPr>
      <w:r w:rsidRPr="005E2D7E">
        <w:rPr>
          <w:rFonts w:ascii="Segoe UI" w:hAnsi="Segoe UI" w:cs="Segoe UI"/>
          <w:sz w:val="22"/>
          <w:szCs w:val="22"/>
        </w:rPr>
        <w:tab/>
        <w:t>E-mail:</w:t>
      </w:r>
      <w:r w:rsidRPr="005E2D7E">
        <w:rPr>
          <w:rFonts w:ascii="Segoe UI" w:hAnsi="Segoe UI" w:cs="Segoe UI"/>
          <w:sz w:val="22"/>
          <w:szCs w:val="22"/>
        </w:rPr>
        <w:tab/>
      </w:r>
      <w:r>
        <w:rPr>
          <w:rFonts w:ascii="Segoe UI" w:hAnsi="Segoe UI" w:cs="Segoe UI"/>
          <w:sz w:val="22"/>
          <w:szCs w:val="22"/>
        </w:rPr>
        <w:tab/>
      </w:r>
      <w:hyperlink r:id="rId8" w:history="1">
        <w:r w:rsidRPr="00BD0B5E">
          <w:rPr>
            <w:rStyle w:val="Hypertextovodkaz"/>
            <w:rFonts w:ascii="Segoe UI" w:hAnsi="Segoe UI" w:cs="Segoe UI"/>
            <w:sz w:val="22"/>
            <w:szCs w:val="22"/>
          </w:rPr>
          <w:t>Strmiska@bkom.cz</w:t>
        </w:r>
      </w:hyperlink>
    </w:p>
    <w:p w14:paraId="78C8F149" w14:textId="77777777" w:rsidR="005E2D7E" w:rsidRPr="005E2D7E" w:rsidRDefault="005E2D7E" w:rsidP="005E2D7E">
      <w:pPr>
        <w:widowControl w:val="0"/>
        <w:spacing w:line="276" w:lineRule="auto"/>
        <w:ind w:left="360" w:hanging="360"/>
        <w:jc w:val="both"/>
        <w:rPr>
          <w:rFonts w:ascii="Segoe UI" w:hAnsi="Segoe UI" w:cs="Segoe UI"/>
          <w:sz w:val="22"/>
          <w:szCs w:val="22"/>
        </w:rPr>
      </w:pPr>
      <w:r w:rsidRPr="005E2D7E">
        <w:rPr>
          <w:rFonts w:ascii="Segoe UI" w:hAnsi="Segoe UI" w:cs="Segoe UI"/>
          <w:sz w:val="22"/>
          <w:szCs w:val="22"/>
          <w:u w:val="single"/>
        </w:rPr>
        <w:t xml:space="preserve">Pověřená osoba: </w:t>
      </w:r>
      <w:r w:rsidRPr="005E2D7E">
        <w:rPr>
          <w:rFonts w:ascii="Segoe UI" w:hAnsi="Segoe UI" w:cs="Segoe UI"/>
          <w:sz w:val="22"/>
          <w:szCs w:val="22"/>
        </w:rPr>
        <w:tab/>
        <w:t>František Dobeš</w:t>
      </w:r>
    </w:p>
    <w:p w14:paraId="4FDD7854" w14:textId="2A86E330" w:rsidR="005E2D7E" w:rsidRPr="005E2D7E" w:rsidRDefault="005E2D7E" w:rsidP="005E2D7E">
      <w:pPr>
        <w:widowControl w:val="0"/>
        <w:spacing w:line="276" w:lineRule="auto"/>
        <w:ind w:left="360"/>
        <w:jc w:val="both"/>
        <w:rPr>
          <w:rFonts w:ascii="Segoe UI" w:hAnsi="Segoe UI" w:cs="Segoe UI"/>
          <w:sz w:val="22"/>
          <w:szCs w:val="22"/>
        </w:rPr>
      </w:pPr>
      <w:r w:rsidRPr="005E2D7E">
        <w:rPr>
          <w:rFonts w:ascii="Segoe UI" w:hAnsi="Segoe UI" w:cs="Segoe UI"/>
          <w:sz w:val="22"/>
          <w:szCs w:val="22"/>
        </w:rPr>
        <w:t>Telefon:</w:t>
      </w:r>
      <w:r w:rsidRPr="005E2D7E">
        <w:rPr>
          <w:rFonts w:ascii="Segoe UI" w:hAnsi="Segoe UI" w:cs="Segoe UI"/>
          <w:sz w:val="22"/>
          <w:szCs w:val="22"/>
        </w:rPr>
        <w:tab/>
      </w:r>
      <w:r>
        <w:rPr>
          <w:rFonts w:ascii="Segoe UI" w:hAnsi="Segoe UI" w:cs="Segoe UI"/>
          <w:sz w:val="22"/>
          <w:szCs w:val="22"/>
        </w:rPr>
        <w:tab/>
      </w:r>
      <w:r w:rsidRPr="005E2D7E">
        <w:rPr>
          <w:rFonts w:ascii="Segoe UI" w:hAnsi="Segoe UI" w:cs="Segoe UI"/>
          <w:sz w:val="22"/>
          <w:szCs w:val="22"/>
        </w:rPr>
        <w:t>532 144 612, 734 354 259</w:t>
      </w:r>
    </w:p>
    <w:p w14:paraId="7E5DFD43" w14:textId="03FB6837" w:rsidR="005E2D7E" w:rsidRPr="005E2D7E" w:rsidRDefault="005E2D7E" w:rsidP="005E2D7E">
      <w:pPr>
        <w:widowControl w:val="0"/>
        <w:spacing w:after="160" w:line="276" w:lineRule="auto"/>
        <w:ind w:left="360" w:hanging="360"/>
        <w:jc w:val="both"/>
        <w:rPr>
          <w:rFonts w:ascii="Segoe UI" w:hAnsi="Segoe UI" w:cs="Segoe UI"/>
          <w:sz w:val="22"/>
          <w:szCs w:val="22"/>
        </w:rPr>
      </w:pPr>
      <w:r w:rsidRPr="005E2D7E">
        <w:rPr>
          <w:rFonts w:ascii="Segoe UI" w:hAnsi="Segoe UI" w:cs="Segoe UI"/>
          <w:sz w:val="22"/>
          <w:szCs w:val="22"/>
        </w:rPr>
        <w:tab/>
        <w:t>E-mail:</w:t>
      </w:r>
      <w:r w:rsidRPr="005E2D7E">
        <w:rPr>
          <w:rFonts w:ascii="Segoe UI" w:hAnsi="Segoe UI" w:cs="Segoe UI"/>
          <w:sz w:val="22"/>
          <w:szCs w:val="22"/>
        </w:rPr>
        <w:tab/>
      </w:r>
      <w:r>
        <w:rPr>
          <w:rFonts w:ascii="Segoe UI" w:hAnsi="Segoe UI" w:cs="Segoe UI"/>
          <w:sz w:val="22"/>
          <w:szCs w:val="22"/>
        </w:rPr>
        <w:tab/>
      </w:r>
      <w:hyperlink r:id="rId9" w:history="1">
        <w:r w:rsidRPr="00BD0B5E">
          <w:rPr>
            <w:rStyle w:val="Hypertextovodkaz"/>
            <w:rFonts w:ascii="Segoe UI" w:hAnsi="Segoe UI" w:cs="Segoe UI"/>
            <w:sz w:val="22"/>
            <w:szCs w:val="22"/>
          </w:rPr>
          <w:t>Dobes@bkom.cz</w:t>
        </w:r>
      </w:hyperlink>
    </w:p>
    <w:p w14:paraId="76C9EFDE" w14:textId="77777777" w:rsidR="005E2D7E" w:rsidRPr="005E2D7E" w:rsidRDefault="005E2D7E" w:rsidP="005E2D7E">
      <w:pPr>
        <w:spacing w:line="276" w:lineRule="auto"/>
        <w:ind w:left="357" w:hanging="357"/>
        <w:jc w:val="both"/>
        <w:rPr>
          <w:rFonts w:ascii="Segoe UI" w:hAnsi="Segoe UI" w:cs="Segoe UI"/>
          <w:sz w:val="22"/>
          <w:szCs w:val="22"/>
        </w:rPr>
      </w:pPr>
      <w:r w:rsidRPr="005E2D7E">
        <w:rPr>
          <w:rFonts w:ascii="Segoe UI" w:hAnsi="Segoe UI" w:cs="Segoe UI"/>
          <w:sz w:val="22"/>
          <w:szCs w:val="22"/>
          <w:u w:val="single"/>
        </w:rPr>
        <w:t>Koordinátor BOZP</w:t>
      </w:r>
      <w:r w:rsidRPr="005E2D7E">
        <w:rPr>
          <w:rFonts w:ascii="Segoe UI" w:hAnsi="Segoe UI" w:cs="Segoe UI"/>
          <w:sz w:val="22"/>
          <w:szCs w:val="22"/>
        </w:rPr>
        <w:t xml:space="preserve">: </w:t>
      </w:r>
      <w:r w:rsidRPr="005E2D7E">
        <w:rPr>
          <w:rFonts w:ascii="Segoe UI" w:hAnsi="Segoe UI" w:cs="Segoe UI"/>
          <w:sz w:val="22"/>
          <w:szCs w:val="22"/>
        </w:rPr>
        <w:tab/>
        <w:t xml:space="preserve">Pavla </w:t>
      </w:r>
      <w:proofErr w:type="spellStart"/>
      <w:r w:rsidRPr="005E2D7E">
        <w:rPr>
          <w:rFonts w:ascii="Segoe UI" w:hAnsi="Segoe UI" w:cs="Segoe UI"/>
          <w:sz w:val="22"/>
          <w:szCs w:val="22"/>
        </w:rPr>
        <w:t>Kasálková</w:t>
      </w:r>
      <w:proofErr w:type="spellEnd"/>
    </w:p>
    <w:p w14:paraId="3C0413A8" w14:textId="5B1D9936" w:rsidR="005E2D7E" w:rsidRPr="005E2D7E" w:rsidRDefault="005E2D7E" w:rsidP="005E2D7E">
      <w:pPr>
        <w:spacing w:line="276" w:lineRule="auto"/>
        <w:ind w:left="357" w:hanging="357"/>
        <w:jc w:val="both"/>
        <w:rPr>
          <w:rFonts w:ascii="Segoe UI" w:hAnsi="Segoe UI" w:cs="Segoe UI"/>
          <w:sz w:val="22"/>
          <w:szCs w:val="22"/>
        </w:rPr>
      </w:pPr>
      <w:r w:rsidRPr="005E2D7E">
        <w:rPr>
          <w:rFonts w:ascii="Segoe UI" w:hAnsi="Segoe UI" w:cs="Segoe UI"/>
          <w:sz w:val="22"/>
          <w:szCs w:val="22"/>
        </w:rPr>
        <w:tab/>
        <w:t>Telefon:</w:t>
      </w:r>
      <w:r w:rsidRPr="005E2D7E">
        <w:rPr>
          <w:rFonts w:ascii="Segoe UI" w:hAnsi="Segoe UI" w:cs="Segoe UI"/>
          <w:sz w:val="22"/>
          <w:szCs w:val="22"/>
        </w:rPr>
        <w:tab/>
      </w:r>
      <w:r>
        <w:rPr>
          <w:rFonts w:ascii="Segoe UI" w:hAnsi="Segoe UI" w:cs="Segoe UI"/>
          <w:sz w:val="22"/>
          <w:szCs w:val="22"/>
        </w:rPr>
        <w:tab/>
      </w:r>
      <w:r w:rsidRPr="005E2D7E">
        <w:rPr>
          <w:rFonts w:ascii="Segoe UI" w:hAnsi="Segoe UI" w:cs="Segoe UI"/>
          <w:sz w:val="22"/>
          <w:szCs w:val="22"/>
        </w:rPr>
        <w:t>532 144 229, 775 644 214</w:t>
      </w:r>
    </w:p>
    <w:p w14:paraId="0372DF30" w14:textId="7F9B10D0" w:rsidR="005E2D7E" w:rsidRPr="005E2D7E" w:rsidRDefault="005E2D7E" w:rsidP="005E2D7E">
      <w:pPr>
        <w:widowControl w:val="0"/>
        <w:spacing w:after="160" w:line="276" w:lineRule="auto"/>
        <w:ind w:left="360" w:hanging="360"/>
        <w:jc w:val="both"/>
        <w:rPr>
          <w:rFonts w:ascii="Segoe UI" w:hAnsi="Segoe UI" w:cs="Segoe UI"/>
          <w:sz w:val="22"/>
          <w:szCs w:val="22"/>
        </w:rPr>
      </w:pPr>
      <w:r w:rsidRPr="005E2D7E">
        <w:rPr>
          <w:rFonts w:ascii="Segoe UI" w:hAnsi="Segoe UI" w:cs="Segoe UI"/>
          <w:sz w:val="22"/>
          <w:szCs w:val="22"/>
        </w:rPr>
        <w:tab/>
        <w:t>E-mail:</w:t>
      </w:r>
      <w:r w:rsidRPr="005E2D7E">
        <w:rPr>
          <w:rFonts w:ascii="Segoe UI" w:hAnsi="Segoe UI" w:cs="Segoe UI"/>
          <w:sz w:val="22"/>
          <w:szCs w:val="22"/>
        </w:rPr>
        <w:tab/>
      </w:r>
      <w:r>
        <w:rPr>
          <w:rFonts w:ascii="Segoe UI" w:hAnsi="Segoe UI" w:cs="Segoe UI"/>
          <w:sz w:val="22"/>
          <w:szCs w:val="22"/>
        </w:rPr>
        <w:tab/>
      </w:r>
      <w:hyperlink r:id="rId10" w:history="1">
        <w:r w:rsidRPr="00BD0B5E">
          <w:rPr>
            <w:rStyle w:val="Hypertextovodkaz"/>
            <w:rFonts w:ascii="Segoe UI" w:hAnsi="Segoe UI" w:cs="Segoe UI"/>
            <w:sz w:val="22"/>
            <w:szCs w:val="22"/>
          </w:rPr>
          <w:t>Kasalkova@bkom.cz</w:t>
        </w:r>
      </w:hyperlink>
    </w:p>
    <w:p w14:paraId="68E8EF07" w14:textId="77777777" w:rsidR="005E2D7E" w:rsidRPr="005E2D7E" w:rsidRDefault="005E2D7E" w:rsidP="005E2D7E">
      <w:pPr>
        <w:spacing w:line="276" w:lineRule="auto"/>
        <w:ind w:left="357" w:hanging="357"/>
        <w:jc w:val="both"/>
        <w:rPr>
          <w:rFonts w:ascii="Segoe UI" w:hAnsi="Segoe UI" w:cs="Segoe UI"/>
          <w:sz w:val="22"/>
          <w:szCs w:val="22"/>
        </w:rPr>
      </w:pPr>
      <w:r w:rsidRPr="005E2D7E">
        <w:rPr>
          <w:rFonts w:ascii="Segoe UI" w:hAnsi="Segoe UI" w:cs="Segoe UI"/>
          <w:sz w:val="22"/>
          <w:szCs w:val="22"/>
          <w:u w:val="single"/>
        </w:rPr>
        <w:t>Autorský dozor:</w:t>
      </w:r>
      <w:r w:rsidRPr="005E2D7E">
        <w:rPr>
          <w:rFonts w:ascii="Segoe UI" w:hAnsi="Segoe UI" w:cs="Segoe UI"/>
          <w:sz w:val="22"/>
          <w:szCs w:val="22"/>
        </w:rPr>
        <w:tab/>
      </w:r>
      <w:proofErr w:type="spellStart"/>
      <w:r w:rsidRPr="005E2D7E">
        <w:rPr>
          <w:rFonts w:ascii="Segoe UI" w:hAnsi="Segoe UI" w:cs="Segoe UI"/>
          <w:sz w:val="22"/>
          <w:szCs w:val="22"/>
        </w:rPr>
        <w:t>Sweco</w:t>
      </w:r>
      <w:proofErr w:type="spellEnd"/>
      <w:r w:rsidRPr="005E2D7E">
        <w:rPr>
          <w:rFonts w:ascii="Segoe UI" w:hAnsi="Segoe UI" w:cs="Segoe UI"/>
          <w:sz w:val="22"/>
          <w:szCs w:val="22"/>
        </w:rPr>
        <w:t xml:space="preserve"> a.s.</w:t>
      </w:r>
    </w:p>
    <w:p w14:paraId="4B26E165" w14:textId="3780041B" w:rsidR="005E2D7E" w:rsidRPr="005E2D7E" w:rsidRDefault="005E2D7E" w:rsidP="005E2D7E">
      <w:pPr>
        <w:spacing w:line="276" w:lineRule="auto"/>
        <w:ind w:firstLine="357"/>
        <w:jc w:val="both"/>
        <w:rPr>
          <w:rFonts w:ascii="Segoe UI" w:hAnsi="Segoe UI" w:cs="Segoe UI"/>
          <w:sz w:val="22"/>
          <w:szCs w:val="22"/>
        </w:rPr>
      </w:pP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5E2D7E">
        <w:rPr>
          <w:rFonts w:ascii="Segoe UI" w:hAnsi="Segoe UI" w:cs="Segoe UI"/>
          <w:sz w:val="22"/>
          <w:szCs w:val="22"/>
        </w:rPr>
        <w:t>Ing. Ondřej Kyp, vedoucí realizačního týmu (hlavní inženýr projektu)</w:t>
      </w:r>
    </w:p>
    <w:p w14:paraId="2DA1B137" w14:textId="6DE1C4AA" w:rsidR="005E2D7E" w:rsidRPr="005E2D7E" w:rsidRDefault="005E2D7E" w:rsidP="005E2D7E">
      <w:pPr>
        <w:spacing w:line="276" w:lineRule="auto"/>
        <w:ind w:left="357" w:hanging="357"/>
        <w:jc w:val="both"/>
        <w:rPr>
          <w:rFonts w:ascii="Segoe UI" w:hAnsi="Segoe UI" w:cs="Segoe UI"/>
          <w:sz w:val="22"/>
          <w:szCs w:val="22"/>
        </w:rPr>
      </w:pPr>
      <w:r w:rsidRPr="005E2D7E">
        <w:rPr>
          <w:rFonts w:ascii="Segoe UI" w:hAnsi="Segoe UI" w:cs="Segoe UI"/>
          <w:sz w:val="22"/>
          <w:szCs w:val="22"/>
        </w:rPr>
        <w:tab/>
        <w:t>Telefon:</w:t>
      </w:r>
      <w:r>
        <w:rPr>
          <w:rFonts w:ascii="Segoe UI" w:hAnsi="Segoe UI" w:cs="Segoe UI"/>
          <w:sz w:val="22"/>
          <w:szCs w:val="22"/>
        </w:rPr>
        <w:tab/>
      </w:r>
      <w:r>
        <w:rPr>
          <w:rFonts w:ascii="Segoe UI" w:hAnsi="Segoe UI" w:cs="Segoe UI"/>
          <w:sz w:val="22"/>
          <w:szCs w:val="22"/>
        </w:rPr>
        <w:tab/>
      </w:r>
      <w:r w:rsidRPr="005E2D7E">
        <w:rPr>
          <w:rFonts w:ascii="Segoe UI" w:hAnsi="Segoe UI" w:cs="Segoe UI"/>
          <w:sz w:val="22"/>
          <w:szCs w:val="22"/>
        </w:rPr>
        <w:t>603 193</w:t>
      </w:r>
      <w:r>
        <w:rPr>
          <w:rFonts w:ascii="Segoe UI" w:hAnsi="Segoe UI" w:cs="Segoe UI"/>
          <w:sz w:val="22"/>
          <w:szCs w:val="22"/>
        </w:rPr>
        <w:t> </w:t>
      </w:r>
      <w:r w:rsidRPr="005E2D7E">
        <w:rPr>
          <w:rFonts w:ascii="Segoe UI" w:hAnsi="Segoe UI" w:cs="Segoe UI"/>
          <w:sz w:val="22"/>
          <w:szCs w:val="22"/>
        </w:rPr>
        <w:t>168</w:t>
      </w:r>
    </w:p>
    <w:p w14:paraId="5B4B320E" w14:textId="5DC7676F" w:rsidR="005E2D7E" w:rsidRDefault="005E2D7E" w:rsidP="005E2D7E">
      <w:pPr>
        <w:spacing w:after="160" w:line="259" w:lineRule="auto"/>
        <w:ind w:firstLine="357"/>
        <w:rPr>
          <w:rFonts w:ascii="Segoe UI" w:hAnsi="Segoe UI" w:cs="Segoe UI"/>
          <w:sz w:val="22"/>
          <w:szCs w:val="22"/>
        </w:rPr>
      </w:pPr>
      <w:r w:rsidRPr="005E2D7E">
        <w:rPr>
          <w:rFonts w:ascii="Segoe UI" w:hAnsi="Segoe UI" w:cs="Segoe UI"/>
          <w:sz w:val="22"/>
          <w:szCs w:val="22"/>
        </w:rPr>
        <w:t>E-mail:</w:t>
      </w:r>
      <w:r>
        <w:rPr>
          <w:rFonts w:ascii="Segoe UI" w:hAnsi="Segoe UI" w:cs="Segoe UI"/>
          <w:sz w:val="22"/>
          <w:szCs w:val="22"/>
        </w:rPr>
        <w:tab/>
      </w:r>
      <w:r>
        <w:rPr>
          <w:rFonts w:ascii="Segoe UI" w:hAnsi="Segoe UI" w:cs="Segoe UI"/>
          <w:sz w:val="22"/>
          <w:szCs w:val="22"/>
        </w:rPr>
        <w:tab/>
      </w:r>
      <w:hyperlink r:id="rId11" w:history="1">
        <w:r w:rsidRPr="00BD0B5E">
          <w:rPr>
            <w:rStyle w:val="Hypertextovodkaz"/>
            <w:rFonts w:ascii="Segoe UI" w:hAnsi="Segoe UI" w:cs="Segoe UI"/>
            <w:sz w:val="22"/>
            <w:szCs w:val="22"/>
          </w:rPr>
          <w:t>ondrej.kyp@sweco.cz</w:t>
        </w:r>
      </w:hyperlink>
    </w:p>
    <w:p w14:paraId="494A235C" w14:textId="117BF3F8" w:rsidR="00121982" w:rsidRDefault="00121982" w:rsidP="005E2D7E">
      <w:pPr>
        <w:spacing w:after="160" w:line="259" w:lineRule="auto"/>
        <w:rPr>
          <w:rFonts w:ascii="Segoe UI" w:hAnsi="Segoe UI" w:cs="Segoe UI"/>
          <w:snapToGrid w:val="0"/>
          <w:szCs w:val="20"/>
        </w:rPr>
      </w:pPr>
      <w:r>
        <w:rPr>
          <w:rFonts w:ascii="Segoe UI" w:hAnsi="Segoe UI" w:cs="Segoe UI"/>
        </w:rPr>
        <w:br w:type="page"/>
      </w:r>
    </w:p>
    <w:p w14:paraId="2099938A" w14:textId="563033A0" w:rsidR="003F1800" w:rsidRDefault="00121982" w:rsidP="00121982">
      <w:pPr>
        <w:pStyle w:val="Smlouva-slo"/>
        <w:tabs>
          <w:tab w:val="center" w:pos="4749"/>
        </w:tabs>
        <w:spacing w:before="0" w:after="120" w:line="276" w:lineRule="auto"/>
        <w:jc w:val="left"/>
        <w:rPr>
          <w:rFonts w:ascii="Segoe UI" w:hAnsi="Segoe UI" w:cs="Segoe UI"/>
          <w:bCs/>
          <w:sz w:val="22"/>
          <w:szCs w:val="22"/>
        </w:rPr>
      </w:pPr>
      <w:r w:rsidRPr="003F1800">
        <w:rPr>
          <w:rFonts w:ascii="Segoe UI" w:hAnsi="Segoe UI" w:cs="Segoe UI"/>
          <w:bCs/>
          <w:sz w:val="22"/>
          <w:szCs w:val="22"/>
        </w:rPr>
        <w:lastRenderedPageBreak/>
        <w:t xml:space="preserve">Příloha č. </w:t>
      </w:r>
      <w:r>
        <w:rPr>
          <w:rFonts w:ascii="Segoe UI" w:hAnsi="Segoe UI" w:cs="Segoe UI"/>
          <w:bCs/>
          <w:sz w:val="22"/>
          <w:szCs w:val="22"/>
        </w:rPr>
        <w:t>3</w:t>
      </w:r>
      <w:r w:rsidRPr="003F1800">
        <w:rPr>
          <w:rFonts w:ascii="Segoe UI" w:hAnsi="Segoe UI" w:cs="Segoe UI"/>
          <w:bCs/>
          <w:sz w:val="22"/>
          <w:szCs w:val="22"/>
        </w:rPr>
        <w:t xml:space="preserve"> smlouvy</w:t>
      </w:r>
    </w:p>
    <w:p w14:paraId="3F6439E1" w14:textId="77777777" w:rsidR="00121982" w:rsidRPr="00121982" w:rsidRDefault="00121982" w:rsidP="00121982">
      <w:pPr>
        <w:pStyle w:val="Nadpis1"/>
        <w:numPr>
          <w:ilvl w:val="0"/>
          <w:numId w:val="0"/>
        </w:numPr>
        <w:spacing w:before="120" w:after="120" w:line="276" w:lineRule="auto"/>
        <w:jc w:val="center"/>
        <w:rPr>
          <w:rFonts w:ascii="Segoe UI" w:hAnsi="Segoe UI" w:cs="Segoe UI"/>
          <w:sz w:val="22"/>
          <w:szCs w:val="22"/>
        </w:rPr>
      </w:pPr>
      <w:bookmarkStart w:id="97" w:name="_Toc100761086"/>
      <w:r w:rsidRPr="00121982">
        <w:rPr>
          <w:rFonts w:ascii="Segoe UI" w:hAnsi="Segoe UI" w:cs="Segoe UI"/>
          <w:sz w:val="22"/>
          <w:szCs w:val="22"/>
        </w:rPr>
        <w:t>Změny během výstavby (ZBV)</w:t>
      </w:r>
      <w:bookmarkEnd w:id="97"/>
    </w:p>
    <w:p w14:paraId="030D3B44" w14:textId="20A283FB" w:rsidR="00121982" w:rsidRPr="00121982" w:rsidRDefault="00121982" w:rsidP="00121982">
      <w:pPr>
        <w:pStyle w:val="Nadpis01"/>
        <w:spacing w:line="276" w:lineRule="auto"/>
        <w:ind w:left="0" w:firstLine="0"/>
        <w:jc w:val="both"/>
        <w:rPr>
          <w:rFonts w:ascii="Segoe UI" w:hAnsi="Segoe UI" w:cs="Segoe UI"/>
          <w:b w:val="0"/>
          <w:bCs/>
          <w:sz w:val="22"/>
          <w:szCs w:val="22"/>
          <w:lang w:val="cs-CZ"/>
        </w:rPr>
      </w:pPr>
      <w:r w:rsidRPr="00121982">
        <w:rPr>
          <w:rFonts w:ascii="Segoe UI" w:hAnsi="Segoe UI" w:cs="Segoe UI"/>
          <w:b w:val="0"/>
          <w:bCs/>
          <w:sz w:val="22"/>
          <w:szCs w:val="22"/>
          <w:lang w:val="cs-CZ"/>
        </w:rPr>
        <w:t xml:space="preserve">Při změnách během výstavby bude postupováno v souladu se ZZVZ. Při projednávání jednotlivých změn bude dle jejich charakteru a objemu využívat </w:t>
      </w:r>
      <w:r w:rsidR="001E5599">
        <w:rPr>
          <w:rFonts w:ascii="Segoe UI" w:hAnsi="Segoe UI" w:cs="Segoe UI"/>
          <w:b w:val="0"/>
          <w:bCs/>
          <w:sz w:val="22"/>
          <w:szCs w:val="22"/>
          <w:lang w:val="cs-CZ"/>
        </w:rPr>
        <w:t>TDS</w:t>
      </w:r>
      <w:r w:rsidRPr="00121982">
        <w:rPr>
          <w:rFonts w:ascii="Segoe UI" w:hAnsi="Segoe UI" w:cs="Segoe UI"/>
          <w:b w:val="0"/>
          <w:bCs/>
          <w:sz w:val="22"/>
          <w:szCs w:val="22"/>
          <w:lang w:val="cs-CZ"/>
        </w:rPr>
        <w:t xml:space="preserve"> následující postup:</w:t>
      </w:r>
    </w:p>
    <w:p w14:paraId="2DA760F8" w14:textId="77777777" w:rsidR="00121982" w:rsidRPr="00121982" w:rsidRDefault="00121982" w:rsidP="00121982">
      <w:pPr>
        <w:pStyle w:val="Nadpis01"/>
        <w:spacing w:line="276" w:lineRule="auto"/>
        <w:jc w:val="both"/>
        <w:rPr>
          <w:rFonts w:ascii="Segoe UI" w:hAnsi="Segoe UI" w:cs="Segoe UI"/>
          <w:sz w:val="22"/>
          <w:szCs w:val="22"/>
        </w:rPr>
      </w:pPr>
      <w:r w:rsidRPr="00121982">
        <w:rPr>
          <w:rFonts w:ascii="Segoe UI" w:hAnsi="Segoe UI" w:cs="Segoe UI"/>
          <w:sz w:val="22"/>
          <w:szCs w:val="22"/>
        </w:rPr>
        <w:t>Základní hodnocení změn</w:t>
      </w:r>
    </w:p>
    <w:p w14:paraId="093FC598" w14:textId="47004601" w:rsidR="00121982" w:rsidRPr="00121982" w:rsidRDefault="00121982" w:rsidP="00121982">
      <w:pPr>
        <w:spacing w:before="120" w:after="120" w:line="276" w:lineRule="auto"/>
        <w:jc w:val="both"/>
        <w:rPr>
          <w:rFonts w:ascii="Segoe UI" w:hAnsi="Segoe UI" w:cs="Segoe UI"/>
          <w:sz w:val="22"/>
          <w:szCs w:val="22"/>
        </w:rPr>
      </w:pPr>
      <w:r w:rsidRPr="00121982">
        <w:rPr>
          <w:rFonts w:ascii="Segoe UI" w:hAnsi="Segoe UI" w:cs="Segoe UI"/>
          <w:sz w:val="22"/>
          <w:szCs w:val="22"/>
        </w:rPr>
        <w:t>Z hlediska rozsahu, významu, důvodu vzniku změn a způsobu jejich administrace jsou dle §</w:t>
      </w:r>
      <w:r w:rsidR="00811E03">
        <w:rPr>
          <w:rFonts w:ascii="Segoe UI" w:hAnsi="Segoe UI" w:cs="Segoe UI"/>
          <w:sz w:val="22"/>
          <w:szCs w:val="22"/>
        </w:rPr>
        <w:t xml:space="preserve"> </w:t>
      </w:r>
      <w:r w:rsidRPr="00121982">
        <w:rPr>
          <w:rFonts w:ascii="Segoe UI" w:hAnsi="Segoe UI" w:cs="Segoe UI"/>
          <w:sz w:val="22"/>
          <w:szCs w:val="22"/>
        </w:rPr>
        <w:t>222 ZZVZ přípustné pouze nepodstatné změny díla.</w:t>
      </w:r>
    </w:p>
    <w:p w14:paraId="6E8C04E0" w14:textId="77777777" w:rsidR="00121982" w:rsidRPr="00121982" w:rsidRDefault="00121982" w:rsidP="00121982">
      <w:pPr>
        <w:pStyle w:val="Nadpis01"/>
        <w:spacing w:line="276" w:lineRule="auto"/>
        <w:jc w:val="both"/>
        <w:rPr>
          <w:rFonts w:ascii="Segoe UI" w:hAnsi="Segoe UI" w:cs="Segoe UI"/>
          <w:sz w:val="22"/>
          <w:szCs w:val="22"/>
          <w:lang w:eastAsia="cs-CZ"/>
        </w:rPr>
      </w:pPr>
      <w:r w:rsidRPr="00121982">
        <w:rPr>
          <w:rFonts w:ascii="Segoe UI" w:hAnsi="Segoe UI" w:cs="Segoe UI"/>
          <w:sz w:val="22"/>
          <w:szCs w:val="22"/>
        </w:rPr>
        <w:t>Změna nepodstatná</w:t>
      </w:r>
    </w:p>
    <w:p w14:paraId="0CA3E91C" w14:textId="77777777" w:rsidR="00121982" w:rsidRPr="00121982" w:rsidRDefault="00121982" w:rsidP="00121982">
      <w:pPr>
        <w:spacing w:before="120" w:after="120" w:line="276" w:lineRule="auto"/>
        <w:jc w:val="both"/>
        <w:rPr>
          <w:rFonts w:ascii="Segoe UI" w:hAnsi="Segoe UI" w:cs="Segoe UI"/>
          <w:sz w:val="22"/>
          <w:szCs w:val="22"/>
        </w:rPr>
      </w:pPr>
      <w:r w:rsidRPr="00121982">
        <w:rPr>
          <w:rFonts w:ascii="Segoe UI" w:hAnsi="Segoe UI" w:cs="Segoe UI"/>
          <w:sz w:val="22"/>
          <w:szCs w:val="22"/>
        </w:rPr>
        <w:t>Za nepodstatné změny se považují následující skupiny:</w:t>
      </w:r>
    </w:p>
    <w:p w14:paraId="073281A9" w14:textId="1875E3D7" w:rsidR="00121982" w:rsidRPr="00121982" w:rsidRDefault="00121982" w:rsidP="007A1362">
      <w:pPr>
        <w:pStyle w:val="Odstavecseseznamem"/>
        <w:numPr>
          <w:ilvl w:val="0"/>
          <w:numId w:val="38"/>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21982">
        <w:rPr>
          <w:rFonts w:ascii="Segoe UI" w:hAnsi="Segoe UI" w:cs="Segoe UI"/>
          <w:sz w:val="22"/>
          <w:szCs w:val="22"/>
        </w:rPr>
        <w:t xml:space="preserve">skupina 1 </w:t>
      </w:r>
      <w:r w:rsidR="003809D1">
        <w:rPr>
          <w:rFonts w:ascii="Segoe UI" w:hAnsi="Segoe UI" w:cs="Segoe UI"/>
          <w:sz w:val="22"/>
          <w:szCs w:val="22"/>
        </w:rPr>
        <w:t>–</w:t>
      </w:r>
      <w:r w:rsidRPr="00121982">
        <w:rPr>
          <w:rFonts w:ascii="Segoe UI" w:hAnsi="Segoe UI" w:cs="Segoe UI"/>
          <w:sz w:val="22"/>
          <w:szCs w:val="22"/>
        </w:rPr>
        <w:t xml:space="preserve"> vyhrazené změny závazku; </w:t>
      </w:r>
    </w:p>
    <w:p w14:paraId="37A4E37F" w14:textId="2996CBFA" w:rsidR="00121982" w:rsidRPr="00121982" w:rsidRDefault="00121982" w:rsidP="007A1362">
      <w:pPr>
        <w:pStyle w:val="Odstavecseseznamem"/>
        <w:numPr>
          <w:ilvl w:val="0"/>
          <w:numId w:val="38"/>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21982">
        <w:rPr>
          <w:rFonts w:ascii="Segoe UI" w:hAnsi="Segoe UI" w:cs="Segoe UI"/>
          <w:sz w:val="22"/>
          <w:szCs w:val="22"/>
        </w:rPr>
        <w:t xml:space="preserve">skupina 2 </w:t>
      </w:r>
      <w:r w:rsidR="003809D1">
        <w:rPr>
          <w:rFonts w:ascii="Segoe UI" w:hAnsi="Segoe UI" w:cs="Segoe UI"/>
          <w:sz w:val="22"/>
          <w:szCs w:val="22"/>
        </w:rPr>
        <w:t>–</w:t>
      </w:r>
      <w:r w:rsidRPr="00121982">
        <w:rPr>
          <w:rFonts w:ascii="Segoe UI" w:hAnsi="Segoe UI" w:cs="Segoe UI"/>
          <w:sz w:val="22"/>
          <w:szCs w:val="22"/>
        </w:rPr>
        <w:t xml:space="preserve"> záměna položek; </w:t>
      </w:r>
    </w:p>
    <w:p w14:paraId="4BB85454" w14:textId="300EBC01" w:rsidR="00121982" w:rsidRPr="00121982" w:rsidRDefault="00121982" w:rsidP="007A1362">
      <w:pPr>
        <w:pStyle w:val="Odstavecseseznamem"/>
        <w:numPr>
          <w:ilvl w:val="0"/>
          <w:numId w:val="38"/>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21982">
        <w:rPr>
          <w:rFonts w:ascii="Segoe UI" w:hAnsi="Segoe UI" w:cs="Segoe UI"/>
          <w:sz w:val="22"/>
          <w:szCs w:val="22"/>
        </w:rPr>
        <w:t xml:space="preserve">skupina 3 </w:t>
      </w:r>
      <w:r w:rsidR="003809D1">
        <w:rPr>
          <w:rFonts w:ascii="Segoe UI" w:hAnsi="Segoe UI" w:cs="Segoe UI"/>
          <w:sz w:val="22"/>
          <w:szCs w:val="22"/>
        </w:rPr>
        <w:t>–</w:t>
      </w:r>
      <w:r w:rsidRPr="00121982">
        <w:rPr>
          <w:rFonts w:ascii="Segoe UI" w:hAnsi="Segoe UI" w:cs="Segoe UI"/>
          <w:sz w:val="22"/>
          <w:szCs w:val="22"/>
        </w:rPr>
        <w:t xml:space="preserve"> změny z nepředvídaných důvodů; </w:t>
      </w:r>
    </w:p>
    <w:p w14:paraId="79880882" w14:textId="730BB79F" w:rsidR="00121982" w:rsidRPr="00121982" w:rsidRDefault="00121982" w:rsidP="007A1362">
      <w:pPr>
        <w:pStyle w:val="Odstavecseseznamem"/>
        <w:numPr>
          <w:ilvl w:val="0"/>
          <w:numId w:val="38"/>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21982">
        <w:rPr>
          <w:rFonts w:ascii="Segoe UI" w:hAnsi="Segoe UI" w:cs="Segoe UI"/>
          <w:sz w:val="22"/>
          <w:szCs w:val="22"/>
        </w:rPr>
        <w:t xml:space="preserve">skupina 4 </w:t>
      </w:r>
      <w:r w:rsidR="003809D1">
        <w:rPr>
          <w:rFonts w:ascii="Segoe UI" w:hAnsi="Segoe UI" w:cs="Segoe UI"/>
          <w:sz w:val="22"/>
          <w:szCs w:val="22"/>
        </w:rPr>
        <w:t>–</w:t>
      </w:r>
      <w:r w:rsidRPr="00121982">
        <w:rPr>
          <w:rFonts w:ascii="Segoe UI" w:hAnsi="Segoe UI" w:cs="Segoe UI"/>
          <w:sz w:val="22"/>
          <w:szCs w:val="22"/>
        </w:rPr>
        <w:t xml:space="preserve"> dodatečné stavební práce nezbytné k dokončení; </w:t>
      </w:r>
    </w:p>
    <w:p w14:paraId="72BB55F0" w14:textId="2DF31D00" w:rsidR="00121982" w:rsidRPr="00121982" w:rsidRDefault="00121982" w:rsidP="007A1362">
      <w:pPr>
        <w:pStyle w:val="Odstavecseseznamem"/>
        <w:numPr>
          <w:ilvl w:val="0"/>
          <w:numId w:val="38"/>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21982">
        <w:rPr>
          <w:rFonts w:ascii="Segoe UI" w:hAnsi="Segoe UI" w:cs="Segoe UI"/>
          <w:sz w:val="22"/>
          <w:szCs w:val="22"/>
        </w:rPr>
        <w:t xml:space="preserve">skupina 5 </w:t>
      </w:r>
      <w:r w:rsidR="003809D1">
        <w:rPr>
          <w:rFonts w:ascii="Segoe UI" w:hAnsi="Segoe UI" w:cs="Segoe UI"/>
          <w:sz w:val="22"/>
          <w:szCs w:val="22"/>
        </w:rPr>
        <w:t>–</w:t>
      </w:r>
      <w:r w:rsidRPr="00121982">
        <w:rPr>
          <w:rFonts w:ascii="Segoe UI" w:hAnsi="Segoe UI" w:cs="Segoe UI"/>
          <w:sz w:val="22"/>
          <w:szCs w:val="22"/>
        </w:rPr>
        <w:t xml:space="preserve"> změny de minimis. </w:t>
      </w:r>
    </w:p>
    <w:p w14:paraId="17DCDBFD" w14:textId="77777777" w:rsidR="00121982" w:rsidRPr="00121982" w:rsidRDefault="00121982" w:rsidP="00121982">
      <w:pPr>
        <w:pStyle w:val="Nadpis01"/>
        <w:spacing w:line="276" w:lineRule="auto"/>
        <w:jc w:val="both"/>
        <w:rPr>
          <w:rFonts w:ascii="Segoe UI" w:hAnsi="Segoe UI" w:cs="Segoe UI"/>
          <w:sz w:val="22"/>
          <w:szCs w:val="22"/>
        </w:rPr>
      </w:pPr>
      <w:r w:rsidRPr="00121982">
        <w:rPr>
          <w:rFonts w:ascii="Segoe UI" w:hAnsi="Segoe UI" w:cs="Segoe UI"/>
          <w:sz w:val="22"/>
          <w:szCs w:val="22"/>
        </w:rPr>
        <w:t xml:space="preserve">Řetězení </w:t>
      </w:r>
      <w:r w:rsidRPr="00121982">
        <w:rPr>
          <w:rFonts w:ascii="Segoe UI" w:hAnsi="Segoe UI" w:cs="Segoe UI"/>
          <w:sz w:val="22"/>
          <w:szCs w:val="22"/>
          <w:lang w:val="cs-CZ"/>
        </w:rPr>
        <w:t>z</w:t>
      </w:r>
      <w:r w:rsidRPr="00121982">
        <w:rPr>
          <w:rFonts w:ascii="Segoe UI" w:hAnsi="Segoe UI" w:cs="Segoe UI"/>
          <w:sz w:val="22"/>
          <w:szCs w:val="22"/>
        </w:rPr>
        <w:t>měn</w:t>
      </w:r>
    </w:p>
    <w:p w14:paraId="0EF03FDF" w14:textId="77777777" w:rsidR="00121982" w:rsidRPr="00121982" w:rsidRDefault="00121982" w:rsidP="00121982">
      <w:pPr>
        <w:spacing w:before="120" w:after="120" w:line="276" w:lineRule="auto"/>
        <w:jc w:val="both"/>
        <w:rPr>
          <w:rFonts w:ascii="Segoe UI" w:hAnsi="Segoe UI" w:cs="Segoe UI"/>
          <w:sz w:val="22"/>
          <w:szCs w:val="22"/>
        </w:rPr>
      </w:pPr>
      <w:r w:rsidRPr="00121982">
        <w:rPr>
          <w:rFonts w:ascii="Segoe UI" w:hAnsi="Segoe UI" w:cs="Segoe UI"/>
          <w:sz w:val="22"/>
          <w:szCs w:val="22"/>
        </w:rPr>
        <w:t>Při posuzování konkrétní změny je vždy nutné komplexně posoudit, jaké veškeré změny (kladné či záporné) budou či byly předmětnou změnou vyvolány, ať již přímo či nepřímo, a to včetně posouzení toho, zda určitá změna nevyvolá potřebu jiné změny, čímž by došlo k tzv. „řetězení změn“. Všechny takové změny je nutné posuzovat jako změny navzájem propojené. Při tomto komplexním posuzování se však vždy musí zvážit a odůvodnit, že existuje příčinná souvislost mezi všemi položkami změny a skutečností, která změnu (přímo či nepřímo) vyvolala, tj. že provedení změny je nezbytné v důsledku dané skutečnosti.</w:t>
      </w:r>
    </w:p>
    <w:p w14:paraId="31CF0203" w14:textId="3E44D72F" w:rsidR="00121982" w:rsidRPr="00121982" w:rsidRDefault="00121982" w:rsidP="00121982">
      <w:pPr>
        <w:spacing w:before="120" w:after="120" w:line="276" w:lineRule="auto"/>
        <w:jc w:val="both"/>
        <w:rPr>
          <w:rFonts w:ascii="Segoe UI" w:hAnsi="Segoe UI" w:cs="Segoe UI"/>
          <w:sz w:val="22"/>
          <w:szCs w:val="22"/>
        </w:rPr>
      </w:pPr>
      <w:r w:rsidRPr="00121982">
        <w:rPr>
          <w:rFonts w:ascii="Segoe UI" w:hAnsi="Segoe UI" w:cs="Segoe UI"/>
          <w:sz w:val="22"/>
          <w:szCs w:val="22"/>
        </w:rPr>
        <w:t>Při zařazování položek změny do jednotlivých skupin platí, že se musí posoudit a odůvodnit, z</w:t>
      </w:r>
      <w:r w:rsidR="003809D1">
        <w:rPr>
          <w:rFonts w:ascii="Segoe UI" w:hAnsi="Segoe UI" w:cs="Segoe UI"/>
          <w:sz w:val="22"/>
          <w:szCs w:val="22"/>
        </w:rPr>
        <w:t> </w:t>
      </w:r>
      <w:r w:rsidRPr="00121982">
        <w:rPr>
          <w:rFonts w:ascii="Segoe UI" w:hAnsi="Segoe UI" w:cs="Segoe UI"/>
          <w:sz w:val="22"/>
          <w:szCs w:val="22"/>
        </w:rPr>
        <w:t>jakého důvodu určitá položka (práce, náklad) vznikla, což zahrnuje i posouzení, zda nedošlo k</w:t>
      </w:r>
      <w:r w:rsidR="003809D1">
        <w:rPr>
          <w:rFonts w:ascii="Segoe UI" w:hAnsi="Segoe UI" w:cs="Segoe UI"/>
          <w:sz w:val="22"/>
          <w:szCs w:val="22"/>
        </w:rPr>
        <w:t> </w:t>
      </w:r>
      <w:r w:rsidRPr="00121982">
        <w:rPr>
          <w:rFonts w:ascii="Segoe UI" w:hAnsi="Segoe UI" w:cs="Segoe UI"/>
          <w:sz w:val="22"/>
          <w:szCs w:val="22"/>
        </w:rPr>
        <w:t>„řetězení změn“. Pokud určitá skutečnost vyvolá nutnost provedení vícero položek (prací, nákladů), je nutné tuto skutečnost posuzovat ve vztahu ke všem takto vyvolaným položkám bez ohledu na to, zda jsou zahrnuty v jedné změně nebo více samostatných změnách.</w:t>
      </w:r>
    </w:p>
    <w:p w14:paraId="6D8D092D" w14:textId="77777777" w:rsidR="00121982" w:rsidRPr="00121982" w:rsidRDefault="00121982" w:rsidP="001E5599">
      <w:pPr>
        <w:pStyle w:val="Nadpis01"/>
        <w:spacing w:line="276" w:lineRule="auto"/>
        <w:jc w:val="both"/>
        <w:rPr>
          <w:rFonts w:ascii="Segoe UI" w:hAnsi="Segoe UI" w:cs="Segoe UI"/>
          <w:sz w:val="22"/>
          <w:szCs w:val="22"/>
        </w:rPr>
      </w:pPr>
      <w:r w:rsidRPr="00121982">
        <w:rPr>
          <w:rFonts w:ascii="Segoe UI" w:hAnsi="Segoe UI" w:cs="Segoe UI"/>
          <w:sz w:val="22"/>
          <w:szCs w:val="22"/>
        </w:rPr>
        <w:t xml:space="preserve">Vyhrazené změny – </w:t>
      </w:r>
      <w:r w:rsidRPr="00121982">
        <w:rPr>
          <w:rFonts w:ascii="Segoe UI" w:hAnsi="Segoe UI" w:cs="Segoe UI"/>
          <w:sz w:val="22"/>
          <w:szCs w:val="22"/>
          <w:lang w:val="cs-CZ"/>
        </w:rPr>
        <w:t>S</w:t>
      </w:r>
      <w:proofErr w:type="spellStart"/>
      <w:r w:rsidRPr="00121982">
        <w:rPr>
          <w:rFonts w:ascii="Segoe UI" w:hAnsi="Segoe UI" w:cs="Segoe UI"/>
          <w:sz w:val="22"/>
          <w:szCs w:val="22"/>
        </w:rPr>
        <w:t>kupina</w:t>
      </w:r>
      <w:proofErr w:type="spellEnd"/>
      <w:r w:rsidRPr="00121982">
        <w:rPr>
          <w:rFonts w:ascii="Segoe UI" w:hAnsi="Segoe UI" w:cs="Segoe UI"/>
          <w:sz w:val="22"/>
          <w:szCs w:val="22"/>
        </w:rPr>
        <w:t xml:space="preserve"> 1</w:t>
      </w:r>
    </w:p>
    <w:p w14:paraId="56A5E640" w14:textId="47661E86" w:rsidR="00121982" w:rsidRPr="00121982" w:rsidRDefault="00121982" w:rsidP="001E5599">
      <w:pPr>
        <w:spacing w:before="120" w:after="120" w:line="276" w:lineRule="auto"/>
        <w:jc w:val="both"/>
        <w:rPr>
          <w:rFonts w:ascii="Segoe UI" w:hAnsi="Segoe UI" w:cs="Segoe UI"/>
          <w:sz w:val="22"/>
          <w:szCs w:val="22"/>
        </w:rPr>
      </w:pPr>
      <w:r w:rsidRPr="00121982">
        <w:rPr>
          <w:rFonts w:ascii="Segoe UI" w:hAnsi="Segoe UI" w:cs="Segoe UI"/>
          <w:sz w:val="22"/>
          <w:szCs w:val="22"/>
        </w:rPr>
        <w:t>Vyhrazené změny jsou změny, které si podle § 100 odst. 1 ZZVZ zadavatel může v zadávací dokumentaci vyhradit jako změnu závazku ze smlouvy na veřejnou zakázku za splnění následujících podmínek:</w:t>
      </w:r>
    </w:p>
    <w:p w14:paraId="357F1C76" w14:textId="77777777" w:rsidR="00121982" w:rsidRPr="00121982" w:rsidRDefault="00121982" w:rsidP="007A1362">
      <w:pPr>
        <w:pStyle w:val="Odstavecseseznamem"/>
        <w:numPr>
          <w:ilvl w:val="0"/>
          <w:numId w:val="39"/>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21982">
        <w:rPr>
          <w:rFonts w:ascii="Segoe UI" w:hAnsi="Segoe UI" w:cs="Segoe UI"/>
          <w:sz w:val="22"/>
          <w:szCs w:val="22"/>
        </w:rPr>
        <w:t>podmínky pro tuto změnu a její obsah jsou jednoznačně vymezeny;</w:t>
      </w:r>
    </w:p>
    <w:p w14:paraId="6873B454" w14:textId="77777777" w:rsidR="00121982" w:rsidRPr="00121982" w:rsidRDefault="00121982" w:rsidP="007A1362">
      <w:pPr>
        <w:pStyle w:val="Odstavecseseznamem"/>
        <w:numPr>
          <w:ilvl w:val="0"/>
          <w:numId w:val="39"/>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21982">
        <w:rPr>
          <w:rFonts w:ascii="Segoe UI" w:hAnsi="Segoe UI" w:cs="Segoe UI"/>
          <w:sz w:val="22"/>
          <w:szCs w:val="22"/>
        </w:rPr>
        <w:t>změna nemění celkovou povahu veřejné zakázky;</w:t>
      </w:r>
    </w:p>
    <w:p w14:paraId="39D9F613" w14:textId="77777777" w:rsidR="00121982" w:rsidRPr="00121982" w:rsidRDefault="00121982" w:rsidP="007A1362">
      <w:pPr>
        <w:pStyle w:val="Odstavecseseznamem"/>
        <w:numPr>
          <w:ilvl w:val="0"/>
          <w:numId w:val="39"/>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21982">
        <w:rPr>
          <w:rFonts w:ascii="Segoe UI" w:hAnsi="Segoe UI" w:cs="Segoe UI"/>
          <w:sz w:val="22"/>
          <w:szCs w:val="22"/>
        </w:rPr>
        <w:lastRenderedPageBreak/>
        <w:t>upřesnění provedených v rámci zpracování realizační dokumentace stavby;</w:t>
      </w:r>
    </w:p>
    <w:p w14:paraId="79C1FE88" w14:textId="77777777" w:rsidR="00121982" w:rsidRPr="00121982" w:rsidRDefault="00121982" w:rsidP="007A1362">
      <w:pPr>
        <w:pStyle w:val="Odstavecseseznamem"/>
        <w:numPr>
          <w:ilvl w:val="0"/>
          <w:numId w:val="39"/>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21982">
        <w:rPr>
          <w:rFonts w:ascii="Segoe UI" w:hAnsi="Segoe UI" w:cs="Segoe UI"/>
          <w:sz w:val="22"/>
          <w:szCs w:val="22"/>
        </w:rPr>
        <w:t>upřesnění objemu skutečně provedených prací na stavbě v průběhu realizace.</w:t>
      </w:r>
    </w:p>
    <w:p w14:paraId="224E9A20" w14:textId="77777777" w:rsidR="00121982" w:rsidRPr="00290E77" w:rsidRDefault="00121982" w:rsidP="00290E77">
      <w:pPr>
        <w:tabs>
          <w:tab w:val="left" w:pos="680"/>
          <w:tab w:val="left" w:pos="1474"/>
          <w:tab w:val="left" w:pos="2268"/>
        </w:tabs>
        <w:spacing w:before="120" w:after="120" w:line="276" w:lineRule="auto"/>
        <w:jc w:val="both"/>
        <w:rPr>
          <w:rFonts w:ascii="Segoe UI" w:hAnsi="Segoe UI" w:cs="Segoe UI"/>
          <w:sz w:val="22"/>
          <w:szCs w:val="22"/>
        </w:rPr>
      </w:pPr>
      <w:r w:rsidRPr="00290E77">
        <w:rPr>
          <w:rFonts w:ascii="Segoe UI" w:hAnsi="Segoe UI" w:cs="Segoe UI"/>
          <w:sz w:val="22"/>
          <w:szCs w:val="22"/>
        </w:rPr>
        <w:t>Měřením není:</w:t>
      </w:r>
    </w:p>
    <w:p w14:paraId="3C7B74B3" w14:textId="77777777" w:rsidR="00121982" w:rsidRPr="00121982" w:rsidRDefault="00121982" w:rsidP="00290E77">
      <w:pPr>
        <w:pStyle w:val="Odstavecseseznamem"/>
        <w:numPr>
          <w:ilvl w:val="0"/>
          <w:numId w:val="50"/>
        </w:numPr>
        <w:tabs>
          <w:tab w:val="left" w:pos="567"/>
          <w:tab w:val="left" w:pos="1474"/>
          <w:tab w:val="left" w:pos="2268"/>
        </w:tabs>
        <w:spacing w:before="120" w:after="120" w:line="276" w:lineRule="auto"/>
        <w:ind w:left="567" w:hanging="283"/>
        <w:jc w:val="both"/>
        <w:rPr>
          <w:rFonts w:ascii="Segoe UI" w:hAnsi="Segoe UI" w:cs="Segoe UI"/>
          <w:sz w:val="22"/>
          <w:szCs w:val="22"/>
        </w:rPr>
      </w:pPr>
      <w:r w:rsidRPr="00121982">
        <w:rPr>
          <w:rFonts w:ascii="Segoe UI" w:hAnsi="Segoe UI" w:cs="Segoe UI"/>
          <w:sz w:val="22"/>
          <w:szCs w:val="22"/>
        </w:rPr>
        <w:t>využití položkové ceny obsažené ve výkazu výměr pro ocenění nových prací neobsažených v původní veřejné zakázce;</w:t>
      </w:r>
    </w:p>
    <w:p w14:paraId="6738BDE8" w14:textId="77777777" w:rsidR="00121982" w:rsidRPr="00121982" w:rsidRDefault="00121982" w:rsidP="00290E77">
      <w:pPr>
        <w:pStyle w:val="Odstavecseseznamem"/>
        <w:numPr>
          <w:ilvl w:val="0"/>
          <w:numId w:val="50"/>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21982">
        <w:rPr>
          <w:rFonts w:ascii="Segoe UI" w:hAnsi="Segoe UI" w:cs="Segoe UI"/>
          <w:sz w:val="22"/>
          <w:szCs w:val="22"/>
        </w:rPr>
        <w:t>oprava zjevně vadně uvedeného množství položky (řádové odchylky např. 100 místo 1000 apod.);</w:t>
      </w:r>
    </w:p>
    <w:p w14:paraId="06DA670B" w14:textId="77777777" w:rsidR="00121982" w:rsidRPr="00121982" w:rsidRDefault="00121982" w:rsidP="00290E77">
      <w:pPr>
        <w:pStyle w:val="Odstavecseseznamem"/>
        <w:numPr>
          <w:ilvl w:val="0"/>
          <w:numId w:val="50"/>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21982">
        <w:rPr>
          <w:rFonts w:ascii="Segoe UI" w:hAnsi="Segoe UI" w:cs="Segoe UI"/>
          <w:sz w:val="22"/>
          <w:szCs w:val="22"/>
        </w:rPr>
        <w:t>neprovedení položky či její podstatné části.</w:t>
      </w:r>
    </w:p>
    <w:p w14:paraId="47A50A6C" w14:textId="01AB3ADE" w:rsidR="009C5490" w:rsidRDefault="00121982" w:rsidP="00741D94">
      <w:pPr>
        <w:spacing w:before="120" w:after="120" w:line="276" w:lineRule="auto"/>
        <w:jc w:val="both"/>
        <w:rPr>
          <w:rFonts w:ascii="Segoe UI" w:hAnsi="Segoe UI" w:cs="Segoe UI"/>
          <w:sz w:val="22"/>
          <w:szCs w:val="22"/>
        </w:rPr>
      </w:pPr>
      <w:r w:rsidRPr="00121982">
        <w:rPr>
          <w:rFonts w:ascii="Segoe UI" w:hAnsi="Segoe UI" w:cs="Segoe UI"/>
          <w:sz w:val="22"/>
          <w:szCs w:val="22"/>
        </w:rPr>
        <w:t>Nově stanovené množství v položce se měří (jde-li o měřenou položku) a eviduje. Měření a</w:t>
      </w:r>
      <w:r w:rsidR="003809D1">
        <w:rPr>
          <w:rFonts w:ascii="Segoe UI" w:hAnsi="Segoe UI" w:cs="Segoe UI"/>
          <w:sz w:val="22"/>
          <w:szCs w:val="22"/>
        </w:rPr>
        <w:t> </w:t>
      </w:r>
      <w:r w:rsidRPr="00121982">
        <w:rPr>
          <w:rFonts w:ascii="Segoe UI" w:hAnsi="Segoe UI" w:cs="Segoe UI"/>
          <w:sz w:val="22"/>
          <w:szCs w:val="22"/>
        </w:rPr>
        <w:t xml:space="preserve">případné další vyhrazené změny dle § 100 odst. 1 ZZVZ nejsou omezeny zákonným limitem a takto nově naměřené množství se nezapočítává do limitu pro zákonem povolené změny. Měřením může docházet ke zvýšení i snížení množství v jednotlivých položkách. </w:t>
      </w:r>
    </w:p>
    <w:p w14:paraId="03AFCAD8" w14:textId="2244E229" w:rsidR="00121982" w:rsidRPr="00121982" w:rsidRDefault="00121982" w:rsidP="00741D94">
      <w:pPr>
        <w:spacing w:before="120" w:after="120" w:line="276" w:lineRule="auto"/>
        <w:jc w:val="both"/>
        <w:rPr>
          <w:rFonts w:ascii="Segoe UI" w:hAnsi="Segoe UI" w:cs="Segoe UI"/>
          <w:sz w:val="22"/>
          <w:szCs w:val="22"/>
        </w:rPr>
      </w:pPr>
      <w:r w:rsidRPr="00121982">
        <w:rPr>
          <w:rFonts w:ascii="Segoe UI" w:hAnsi="Segoe UI" w:cs="Segoe UI"/>
          <w:sz w:val="22"/>
          <w:szCs w:val="22"/>
        </w:rPr>
        <w:t>V případě vyhrazené změny se tato změna pouze eviduje (neuzavírá se dodatek ke smlouvě).</w:t>
      </w:r>
    </w:p>
    <w:p w14:paraId="6E2C3B32" w14:textId="6D2DF041" w:rsidR="00121982" w:rsidRPr="00121982" w:rsidRDefault="00121982" w:rsidP="00741D94">
      <w:pPr>
        <w:pStyle w:val="Nadpis01"/>
        <w:spacing w:line="276" w:lineRule="auto"/>
        <w:jc w:val="both"/>
        <w:rPr>
          <w:rFonts w:ascii="Segoe UI" w:hAnsi="Segoe UI" w:cs="Segoe UI"/>
          <w:sz w:val="22"/>
          <w:szCs w:val="22"/>
        </w:rPr>
      </w:pPr>
      <w:r w:rsidRPr="00121982">
        <w:rPr>
          <w:rFonts w:ascii="Segoe UI" w:hAnsi="Segoe UI" w:cs="Segoe UI"/>
          <w:sz w:val="22"/>
          <w:szCs w:val="22"/>
        </w:rPr>
        <w:t xml:space="preserve">Záměna položek </w:t>
      </w:r>
      <w:r w:rsidR="003809D1">
        <w:rPr>
          <w:rFonts w:ascii="Segoe UI" w:hAnsi="Segoe UI" w:cs="Segoe UI"/>
          <w:sz w:val="22"/>
          <w:szCs w:val="22"/>
        </w:rPr>
        <w:t>–</w:t>
      </w:r>
      <w:r w:rsidRPr="00121982">
        <w:rPr>
          <w:rFonts w:ascii="Segoe UI" w:hAnsi="Segoe UI" w:cs="Segoe UI"/>
          <w:sz w:val="22"/>
          <w:szCs w:val="22"/>
        </w:rPr>
        <w:t xml:space="preserve"> Skupina 2</w:t>
      </w:r>
    </w:p>
    <w:p w14:paraId="31E7E6D9" w14:textId="77777777" w:rsidR="00121982" w:rsidRPr="00121982" w:rsidRDefault="00121982" w:rsidP="00741D94">
      <w:pPr>
        <w:spacing w:before="120" w:after="120" w:line="276" w:lineRule="auto"/>
        <w:jc w:val="both"/>
        <w:rPr>
          <w:rFonts w:ascii="Segoe UI" w:hAnsi="Segoe UI" w:cs="Segoe UI"/>
          <w:sz w:val="22"/>
          <w:szCs w:val="22"/>
        </w:rPr>
      </w:pPr>
      <w:r w:rsidRPr="00121982">
        <w:rPr>
          <w:rFonts w:ascii="Segoe UI" w:hAnsi="Segoe UI" w:cs="Segoe UI"/>
          <w:sz w:val="22"/>
          <w:szCs w:val="22"/>
        </w:rPr>
        <w:t>Záměna položek položkového rozpočtu (dále rovněž jen „z</w:t>
      </w:r>
      <w:r w:rsidRPr="00121982">
        <w:rPr>
          <w:rFonts w:ascii="Segoe UI" w:hAnsi="Segoe UI" w:cs="Segoe UI"/>
          <w:i/>
          <w:sz w:val="22"/>
          <w:szCs w:val="22"/>
        </w:rPr>
        <w:t>áměna položek</w:t>
      </w:r>
      <w:r w:rsidRPr="00121982">
        <w:rPr>
          <w:rFonts w:ascii="Segoe UI" w:hAnsi="Segoe UI" w:cs="Segoe UI"/>
          <w:sz w:val="22"/>
          <w:szCs w:val="22"/>
        </w:rPr>
        <w:t>“) představuje stavební práce, u kterých lze za dodržení níže uvedených podmínek provést započtení, tedy záměnu jedné nebo více položek soupisu stavebních prací jednou nebo více novými položkami, a to v případě, že:</w:t>
      </w:r>
    </w:p>
    <w:p w14:paraId="288FEC13" w14:textId="77777777" w:rsidR="00121982" w:rsidRPr="00121982" w:rsidRDefault="00121982" w:rsidP="007A1362">
      <w:pPr>
        <w:pStyle w:val="Odstavecseseznamem"/>
        <w:numPr>
          <w:ilvl w:val="0"/>
          <w:numId w:val="40"/>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21982">
        <w:rPr>
          <w:rFonts w:ascii="Segoe UI" w:hAnsi="Segoe UI" w:cs="Segoe UI"/>
          <w:sz w:val="22"/>
          <w:szCs w:val="22"/>
        </w:rPr>
        <w:t>nové položky soupisu stavebních prací představují srovnatelný druh materiálu nebo prací ve vztahu k nahrazovaným položkám;</w:t>
      </w:r>
    </w:p>
    <w:p w14:paraId="34605531" w14:textId="016B8E8B" w:rsidR="00121982" w:rsidRPr="00121982" w:rsidRDefault="00121982" w:rsidP="007A1362">
      <w:pPr>
        <w:pStyle w:val="Odstavecseseznamem"/>
        <w:numPr>
          <w:ilvl w:val="0"/>
          <w:numId w:val="40"/>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21982">
        <w:rPr>
          <w:rFonts w:ascii="Segoe UI" w:hAnsi="Segoe UI" w:cs="Segoe UI"/>
          <w:sz w:val="22"/>
          <w:szCs w:val="22"/>
        </w:rPr>
        <w:t>cena materiálu nebo prací podle nových položek soupisu stavebních prací je ve vztahu k</w:t>
      </w:r>
      <w:r w:rsidR="003809D1">
        <w:rPr>
          <w:rFonts w:ascii="Segoe UI" w:hAnsi="Segoe UI" w:cs="Segoe UI"/>
          <w:sz w:val="22"/>
          <w:szCs w:val="22"/>
        </w:rPr>
        <w:t> </w:t>
      </w:r>
      <w:r w:rsidRPr="00121982">
        <w:rPr>
          <w:rFonts w:ascii="Segoe UI" w:hAnsi="Segoe UI" w:cs="Segoe UI"/>
          <w:sz w:val="22"/>
          <w:szCs w:val="22"/>
        </w:rPr>
        <w:t>nahrazovaným položkám stejná nebo nižší;</w:t>
      </w:r>
    </w:p>
    <w:p w14:paraId="6EB10CCB" w14:textId="66065E66" w:rsidR="00121982" w:rsidRPr="00121982" w:rsidRDefault="00121982" w:rsidP="007A1362">
      <w:pPr>
        <w:pStyle w:val="Odstavecseseznamem"/>
        <w:numPr>
          <w:ilvl w:val="0"/>
          <w:numId w:val="40"/>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21982">
        <w:rPr>
          <w:rFonts w:ascii="Segoe UI" w:hAnsi="Segoe UI" w:cs="Segoe UI"/>
          <w:sz w:val="22"/>
          <w:szCs w:val="22"/>
        </w:rPr>
        <w:t>materiál nebo práce podle nových položek soupisu stavebních prací jsou ve vztahu k</w:t>
      </w:r>
      <w:r w:rsidR="003809D1">
        <w:rPr>
          <w:rFonts w:ascii="Segoe UI" w:hAnsi="Segoe UI" w:cs="Segoe UI"/>
          <w:sz w:val="22"/>
          <w:szCs w:val="22"/>
        </w:rPr>
        <w:t> </w:t>
      </w:r>
      <w:r w:rsidRPr="00121982">
        <w:rPr>
          <w:rFonts w:ascii="Segoe UI" w:hAnsi="Segoe UI" w:cs="Segoe UI"/>
          <w:sz w:val="22"/>
          <w:szCs w:val="22"/>
        </w:rPr>
        <w:t>nahrazovaným položkám kvalitativně stejné nebo vyšší;</w:t>
      </w:r>
    </w:p>
    <w:p w14:paraId="1944B957" w14:textId="6A670EB7" w:rsidR="00121982" w:rsidRPr="00121982" w:rsidRDefault="00121982" w:rsidP="007A1362">
      <w:pPr>
        <w:pStyle w:val="Odstavecseseznamem"/>
        <w:numPr>
          <w:ilvl w:val="0"/>
          <w:numId w:val="40"/>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21982">
        <w:rPr>
          <w:rFonts w:ascii="Segoe UI" w:hAnsi="Segoe UI" w:cs="Segoe UI"/>
          <w:sz w:val="22"/>
          <w:szCs w:val="22"/>
        </w:rPr>
        <w:t xml:space="preserve">zadavatel </w:t>
      </w:r>
      <w:r w:rsidR="006051C9">
        <w:rPr>
          <w:rFonts w:ascii="Segoe UI" w:hAnsi="Segoe UI" w:cs="Segoe UI"/>
          <w:sz w:val="22"/>
          <w:szCs w:val="22"/>
        </w:rPr>
        <w:t xml:space="preserve">(Objednatel) </w:t>
      </w:r>
      <w:r w:rsidRPr="00121982">
        <w:rPr>
          <w:rFonts w:ascii="Segoe UI" w:hAnsi="Segoe UI" w:cs="Segoe UI"/>
          <w:sz w:val="22"/>
          <w:szCs w:val="22"/>
        </w:rPr>
        <w:t>vyhotoví o každé jednotlivé záměně přehled obsahující nové položky soupisu stavebních prací s vymezením položek v původním soupisu stavebních prací, které jsou takto nahrazovány, spolu s podrobným a srozumitelným odůvodněním srovnatelnosti materiálu.</w:t>
      </w:r>
    </w:p>
    <w:p w14:paraId="7C87002A" w14:textId="1D60542C" w:rsidR="00121982" w:rsidRPr="00121982" w:rsidRDefault="001E5599" w:rsidP="00741D94">
      <w:pPr>
        <w:spacing w:before="120" w:after="120" w:line="276" w:lineRule="auto"/>
        <w:jc w:val="both"/>
        <w:rPr>
          <w:rFonts w:ascii="Segoe UI" w:hAnsi="Segoe UI" w:cs="Segoe UI"/>
          <w:sz w:val="22"/>
          <w:szCs w:val="22"/>
        </w:rPr>
      </w:pPr>
      <w:r>
        <w:rPr>
          <w:rFonts w:ascii="Segoe UI" w:hAnsi="Segoe UI" w:cs="Segoe UI"/>
          <w:sz w:val="22"/>
          <w:szCs w:val="22"/>
        </w:rPr>
        <w:t>TDS</w:t>
      </w:r>
      <w:r w:rsidR="00121982" w:rsidRPr="00121982">
        <w:rPr>
          <w:rFonts w:ascii="Segoe UI" w:hAnsi="Segoe UI" w:cs="Segoe UI"/>
          <w:sz w:val="22"/>
          <w:szCs w:val="22"/>
        </w:rPr>
        <w:t xml:space="preserve"> musí dbát zejména toho, aby skutečně byly splněny stanovené podmínky, zejména srovnatelnost materiálu nebo plnění. Není nezbytné, aby vždy byla zaměněna jedna položka za jednu položku, avšak zaměňované položky spolu musí úzce souviset. Dodržením shodné či vyšší kvality a stejné či nižší ceny se zajistí, aby nedošlo k nedovolené změně ekonomické rovnováhy v neprospěch </w:t>
      </w:r>
      <w:r w:rsidR="006051C9">
        <w:rPr>
          <w:rFonts w:ascii="Segoe UI" w:hAnsi="Segoe UI" w:cs="Segoe UI"/>
          <w:sz w:val="22"/>
          <w:szCs w:val="22"/>
        </w:rPr>
        <w:t>O</w:t>
      </w:r>
      <w:r w:rsidR="00121982" w:rsidRPr="00121982">
        <w:rPr>
          <w:rFonts w:ascii="Segoe UI" w:hAnsi="Segoe UI" w:cs="Segoe UI"/>
          <w:sz w:val="22"/>
          <w:szCs w:val="22"/>
        </w:rPr>
        <w:t xml:space="preserve">bjednatele. Záměna se musí týkat konkrétních položek a nelze takto paušálně zaměnit agregované části plnění, aniž by bylo provedeno detailní srovnání jednotlivých položek. Dbá se na to, aby nedošlo k záměně některé z cenově či jinak významných </w:t>
      </w:r>
      <w:r w:rsidR="00121982" w:rsidRPr="00121982">
        <w:rPr>
          <w:rFonts w:ascii="Segoe UI" w:hAnsi="Segoe UI" w:cs="Segoe UI"/>
          <w:sz w:val="22"/>
          <w:szCs w:val="22"/>
        </w:rPr>
        <w:lastRenderedPageBreak/>
        <w:t>položek (např. určité technologické části plnění představující podstatnou část plnění veřejné zakázky). Množství prací, u nichž je provedeno započtení položek podle této kapitoly, není omezeno zákonným limitem a nezapočítává se tak do limitu povolené změny</w:t>
      </w:r>
      <w:r w:rsidR="006051C9">
        <w:rPr>
          <w:rFonts w:ascii="Segoe UI" w:hAnsi="Segoe UI" w:cs="Segoe UI"/>
          <w:sz w:val="22"/>
          <w:szCs w:val="22"/>
        </w:rPr>
        <w:t xml:space="preserve"> dle ZZVZ</w:t>
      </w:r>
      <w:r w:rsidR="00121982" w:rsidRPr="00121982">
        <w:rPr>
          <w:rFonts w:ascii="Segoe UI" w:hAnsi="Segoe UI" w:cs="Segoe UI"/>
          <w:sz w:val="22"/>
          <w:szCs w:val="22"/>
        </w:rPr>
        <w:t>.</w:t>
      </w:r>
    </w:p>
    <w:p w14:paraId="621E48FC" w14:textId="54792B2E" w:rsidR="00121982" w:rsidRPr="00121982" w:rsidRDefault="00121982" w:rsidP="00741D94">
      <w:pPr>
        <w:spacing w:before="120" w:after="120" w:line="276" w:lineRule="auto"/>
        <w:jc w:val="both"/>
        <w:rPr>
          <w:rFonts w:ascii="Segoe UI" w:hAnsi="Segoe UI" w:cs="Segoe UI"/>
          <w:sz w:val="22"/>
          <w:szCs w:val="22"/>
        </w:rPr>
      </w:pPr>
      <w:r w:rsidRPr="00121982">
        <w:rPr>
          <w:rFonts w:ascii="Segoe UI" w:hAnsi="Segoe UI" w:cs="Segoe UI"/>
          <w:sz w:val="22"/>
          <w:szCs w:val="22"/>
        </w:rPr>
        <w:t>Záměnou položek dochází k vypuštění, resp. nahrazení původních položek soupisu prací položkami novými. Vypuštění původních položek soupisu prací není považováno za změnu zápornou. Záměn</w:t>
      </w:r>
      <w:r w:rsidR="003809D1">
        <w:rPr>
          <w:rFonts w:ascii="Segoe UI" w:hAnsi="Segoe UI" w:cs="Segoe UI"/>
          <w:sz w:val="22"/>
          <w:szCs w:val="22"/>
        </w:rPr>
        <w:t>o</w:t>
      </w:r>
      <w:r w:rsidRPr="00121982">
        <w:rPr>
          <w:rFonts w:ascii="Segoe UI" w:hAnsi="Segoe UI" w:cs="Segoe UI"/>
          <w:sz w:val="22"/>
          <w:szCs w:val="22"/>
        </w:rPr>
        <w:t xml:space="preserve">u se rozumí rovněž administrativní změny položek vycházející z případné změny nebo aktualizace cenové soustavy, ve které byl sestaven soupis prací, přiložený ke smlouvě o dílo, bez věcného dopadu na předmět zakázky. </w:t>
      </w:r>
    </w:p>
    <w:p w14:paraId="3EE2E3F5" w14:textId="4088C49B" w:rsidR="00121982" w:rsidRPr="00121982" w:rsidRDefault="00121982" w:rsidP="00741D94">
      <w:pPr>
        <w:spacing w:before="120" w:after="120" w:line="276" w:lineRule="auto"/>
        <w:jc w:val="both"/>
        <w:rPr>
          <w:rFonts w:ascii="Segoe UI" w:hAnsi="Segoe UI" w:cs="Segoe UI"/>
          <w:sz w:val="22"/>
          <w:szCs w:val="22"/>
        </w:rPr>
      </w:pPr>
      <w:r w:rsidRPr="00121982">
        <w:rPr>
          <w:rFonts w:ascii="Segoe UI" w:hAnsi="Segoe UI" w:cs="Segoe UI"/>
          <w:sz w:val="22"/>
          <w:szCs w:val="22"/>
        </w:rPr>
        <w:t xml:space="preserve">Pokud dojde v průběhu realizace stavby k odchylkám v množství jednotlivých položek stavebních prací, které jsou předmětem záměny položek, musí být tyto změny administrovány buď jako nepředvídaná změna nebo nezbytná změna nebo změna de minimis. </w:t>
      </w:r>
      <w:r w:rsidR="006051C9">
        <w:rPr>
          <w:rFonts w:ascii="Segoe UI" w:hAnsi="Segoe UI" w:cs="Segoe UI"/>
          <w:sz w:val="22"/>
          <w:szCs w:val="22"/>
        </w:rPr>
        <w:t>Taková z</w:t>
      </w:r>
      <w:r w:rsidRPr="00121982">
        <w:rPr>
          <w:rFonts w:ascii="Segoe UI" w:hAnsi="Segoe UI" w:cs="Segoe UI"/>
          <w:sz w:val="22"/>
          <w:szCs w:val="22"/>
        </w:rPr>
        <w:t xml:space="preserve">měna musí být zasmluvněna dodatkem ke smlouvě. </w:t>
      </w:r>
    </w:p>
    <w:p w14:paraId="215003E0" w14:textId="77777777" w:rsidR="00121982" w:rsidRPr="00121982" w:rsidRDefault="00121982" w:rsidP="00741D94">
      <w:pPr>
        <w:pStyle w:val="Nadpis01"/>
        <w:spacing w:line="276" w:lineRule="auto"/>
        <w:jc w:val="both"/>
        <w:rPr>
          <w:rFonts w:ascii="Segoe UI" w:hAnsi="Segoe UI" w:cs="Segoe UI"/>
          <w:sz w:val="22"/>
          <w:szCs w:val="22"/>
        </w:rPr>
      </w:pPr>
      <w:r w:rsidRPr="00121982">
        <w:rPr>
          <w:rFonts w:ascii="Segoe UI" w:hAnsi="Segoe UI" w:cs="Segoe UI"/>
          <w:sz w:val="22"/>
          <w:szCs w:val="22"/>
        </w:rPr>
        <w:t>Změny z nepředvídaných důvodů – Skupina 3</w:t>
      </w:r>
    </w:p>
    <w:p w14:paraId="15B161FF" w14:textId="77777777" w:rsidR="00121982" w:rsidRPr="00121982" w:rsidRDefault="00121982" w:rsidP="00741D94">
      <w:pPr>
        <w:spacing w:before="120" w:after="120" w:line="276" w:lineRule="auto"/>
        <w:jc w:val="both"/>
        <w:rPr>
          <w:rFonts w:ascii="Segoe UI" w:hAnsi="Segoe UI" w:cs="Segoe UI"/>
          <w:sz w:val="22"/>
          <w:szCs w:val="22"/>
        </w:rPr>
      </w:pPr>
      <w:r w:rsidRPr="00121982">
        <w:rPr>
          <w:rFonts w:ascii="Segoe UI" w:hAnsi="Segoe UI" w:cs="Segoe UI"/>
          <w:sz w:val="22"/>
          <w:szCs w:val="22"/>
        </w:rPr>
        <w:t>Změny z nepředvídaných důvodů (dále jen „</w:t>
      </w:r>
      <w:r w:rsidRPr="00121982">
        <w:rPr>
          <w:rFonts w:ascii="Segoe UI" w:hAnsi="Segoe UI" w:cs="Segoe UI"/>
          <w:i/>
          <w:iCs/>
          <w:sz w:val="22"/>
          <w:szCs w:val="22"/>
        </w:rPr>
        <w:t>nepředvídané změny</w:t>
      </w:r>
      <w:r w:rsidRPr="00121982">
        <w:rPr>
          <w:rFonts w:ascii="Segoe UI" w:hAnsi="Segoe UI" w:cs="Segoe UI"/>
          <w:sz w:val="22"/>
          <w:szCs w:val="22"/>
        </w:rPr>
        <w:t>“) jsou změny, které splňují podmínky stanovené v § 222 odst. 6 ZZVZ, tedy se jedná o změnu:</w:t>
      </w:r>
    </w:p>
    <w:p w14:paraId="51094143" w14:textId="4F21885D" w:rsidR="00121982" w:rsidRPr="00121982" w:rsidRDefault="00121982" w:rsidP="007A1362">
      <w:pPr>
        <w:pStyle w:val="Odstavecseseznamem"/>
        <w:numPr>
          <w:ilvl w:val="0"/>
          <w:numId w:val="41"/>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21982">
        <w:rPr>
          <w:rFonts w:ascii="Segoe UI" w:hAnsi="Segoe UI" w:cs="Segoe UI"/>
          <w:sz w:val="22"/>
          <w:szCs w:val="22"/>
        </w:rPr>
        <w:t xml:space="preserve">jejíž potřeba vznikla v důsledku okolností, které zadavatel </w:t>
      </w:r>
      <w:r w:rsidR="006051C9">
        <w:rPr>
          <w:rFonts w:ascii="Segoe UI" w:hAnsi="Segoe UI" w:cs="Segoe UI"/>
          <w:sz w:val="22"/>
          <w:szCs w:val="22"/>
        </w:rPr>
        <w:t xml:space="preserve">(Objednatel) </w:t>
      </w:r>
      <w:r w:rsidRPr="00121982">
        <w:rPr>
          <w:rFonts w:ascii="Segoe UI" w:hAnsi="Segoe UI" w:cs="Segoe UI"/>
          <w:sz w:val="22"/>
          <w:szCs w:val="22"/>
        </w:rPr>
        <w:t>jednající s</w:t>
      </w:r>
      <w:r w:rsidR="005418BF">
        <w:rPr>
          <w:rFonts w:ascii="Segoe UI" w:hAnsi="Segoe UI" w:cs="Segoe UI"/>
          <w:sz w:val="22"/>
          <w:szCs w:val="22"/>
        </w:rPr>
        <w:t> </w:t>
      </w:r>
      <w:r w:rsidRPr="00121982">
        <w:rPr>
          <w:rFonts w:ascii="Segoe UI" w:hAnsi="Segoe UI" w:cs="Segoe UI"/>
          <w:sz w:val="22"/>
          <w:szCs w:val="22"/>
        </w:rPr>
        <w:t>náležitou péčí nemohl předvídat;</w:t>
      </w:r>
    </w:p>
    <w:p w14:paraId="6B198812" w14:textId="77777777" w:rsidR="00121982" w:rsidRPr="00121982" w:rsidRDefault="00121982" w:rsidP="007A1362">
      <w:pPr>
        <w:pStyle w:val="Odstavecseseznamem"/>
        <w:numPr>
          <w:ilvl w:val="0"/>
          <w:numId w:val="41"/>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21982">
        <w:rPr>
          <w:rFonts w:ascii="Segoe UI" w:hAnsi="Segoe UI" w:cs="Segoe UI"/>
          <w:sz w:val="22"/>
          <w:szCs w:val="22"/>
        </w:rPr>
        <w:t>nemění celkovou povahu veřejné zakázky;</w:t>
      </w:r>
    </w:p>
    <w:p w14:paraId="4D86077C" w14:textId="77777777" w:rsidR="00121982" w:rsidRPr="00121982" w:rsidRDefault="00121982" w:rsidP="007A1362">
      <w:pPr>
        <w:pStyle w:val="Odstavecseseznamem"/>
        <w:numPr>
          <w:ilvl w:val="0"/>
          <w:numId w:val="41"/>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21982">
        <w:rPr>
          <w:rFonts w:ascii="Segoe UI" w:hAnsi="Segoe UI" w:cs="Segoe UI"/>
          <w:sz w:val="22"/>
          <w:szCs w:val="22"/>
        </w:rPr>
        <w:t>hodnota změny nepřekročí limit 50 % původní hodnoty závazku; pokud bude provedeno více změn, je rozhodný součet hodnoty všech změn v rámci této skupiny;</w:t>
      </w:r>
    </w:p>
    <w:p w14:paraId="29D9FE15" w14:textId="77777777" w:rsidR="00121982" w:rsidRPr="00121982" w:rsidRDefault="00121982" w:rsidP="007A1362">
      <w:pPr>
        <w:pStyle w:val="Odstavecseseznamem"/>
        <w:numPr>
          <w:ilvl w:val="0"/>
          <w:numId w:val="41"/>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21982">
        <w:rPr>
          <w:rFonts w:ascii="Segoe UI" w:hAnsi="Segoe UI" w:cs="Segoe UI"/>
          <w:sz w:val="22"/>
          <w:szCs w:val="22"/>
        </w:rPr>
        <w:t>cenový nárůst ve spojení s dalšími změnami (dle § 222 odst. 5 i odst. 6 ZZVZ) nepřekročí limit 30 % původní hodnoty závazku.</w:t>
      </w:r>
    </w:p>
    <w:p w14:paraId="2AF543E5" w14:textId="1E0E5382" w:rsidR="00121982" w:rsidRPr="00121982" w:rsidRDefault="00121982" w:rsidP="00741D94">
      <w:pPr>
        <w:spacing w:before="120" w:after="120" w:line="276" w:lineRule="auto"/>
        <w:jc w:val="both"/>
        <w:rPr>
          <w:rFonts w:ascii="Segoe UI" w:hAnsi="Segoe UI" w:cs="Segoe UI"/>
          <w:sz w:val="22"/>
          <w:szCs w:val="22"/>
        </w:rPr>
      </w:pPr>
      <w:r w:rsidRPr="00121982">
        <w:rPr>
          <w:rFonts w:ascii="Segoe UI" w:hAnsi="Segoe UI" w:cs="Segoe UI"/>
          <w:sz w:val="22"/>
          <w:szCs w:val="22"/>
        </w:rPr>
        <w:t xml:space="preserve">V případě změny z nepředvídaných důvodů se jedná o změny, které vznikají v průběhu realizace zakázky z důvodu (nestanoví-li rozhodovací praxe </w:t>
      </w:r>
      <w:r w:rsidR="006051C9">
        <w:rPr>
          <w:rFonts w:ascii="Segoe UI" w:hAnsi="Segoe UI" w:cs="Segoe UI"/>
          <w:sz w:val="22"/>
          <w:szCs w:val="22"/>
        </w:rPr>
        <w:t xml:space="preserve">ÚOHS </w:t>
      </w:r>
      <w:r w:rsidRPr="00121982">
        <w:rPr>
          <w:rFonts w:ascii="Segoe UI" w:hAnsi="Segoe UI" w:cs="Segoe UI"/>
          <w:sz w:val="22"/>
          <w:szCs w:val="22"/>
        </w:rPr>
        <w:t>jinak):</w:t>
      </w:r>
    </w:p>
    <w:p w14:paraId="1E3A80FC" w14:textId="77777777" w:rsidR="00121982" w:rsidRPr="00121982" w:rsidRDefault="00121982" w:rsidP="007A1362">
      <w:pPr>
        <w:pStyle w:val="Odstavecseseznamem"/>
        <w:numPr>
          <w:ilvl w:val="0"/>
          <w:numId w:val="42"/>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21982">
        <w:rPr>
          <w:rFonts w:ascii="Segoe UI" w:hAnsi="Segoe UI" w:cs="Segoe UI"/>
          <w:sz w:val="22"/>
          <w:szCs w:val="22"/>
        </w:rPr>
        <w:t>upřesnění provedených v rámci zpracování realizační dokumentace stavby, přičemž za upřesnění se nepovažuje měření;</w:t>
      </w:r>
    </w:p>
    <w:p w14:paraId="45730063" w14:textId="77777777" w:rsidR="00121982" w:rsidRPr="00121982" w:rsidRDefault="00121982" w:rsidP="007A1362">
      <w:pPr>
        <w:pStyle w:val="Odstavecseseznamem"/>
        <w:numPr>
          <w:ilvl w:val="0"/>
          <w:numId w:val="42"/>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21982">
        <w:rPr>
          <w:rFonts w:ascii="Segoe UI" w:hAnsi="Segoe UI" w:cs="Segoe UI"/>
          <w:sz w:val="22"/>
          <w:szCs w:val="22"/>
        </w:rPr>
        <w:t xml:space="preserve">nepředvídaných fyzických podmínek vzniklých na stavbě v průběhu realizace; </w:t>
      </w:r>
    </w:p>
    <w:p w14:paraId="67E2C2AF" w14:textId="53F372D0" w:rsidR="00121982" w:rsidRPr="00121982" w:rsidRDefault="00121982" w:rsidP="007A1362">
      <w:pPr>
        <w:pStyle w:val="Odstavecseseznamem"/>
        <w:numPr>
          <w:ilvl w:val="0"/>
          <w:numId w:val="42"/>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21982">
        <w:rPr>
          <w:rFonts w:ascii="Segoe UI" w:hAnsi="Segoe UI" w:cs="Segoe UI"/>
          <w:sz w:val="22"/>
          <w:szCs w:val="22"/>
        </w:rPr>
        <w:t xml:space="preserve">požadavků třetích osob, pokud tyto požadavky vzniknou v průběhu realizace a jsou uplatněny </w:t>
      </w:r>
      <w:r w:rsidR="006051C9">
        <w:rPr>
          <w:rFonts w:ascii="Segoe UI" w:hAnsi="Segoe UI" w:cs="Segoe UI"/>
          <w:sz w:val="22"/>
          <w:szCs w:val="22"/>
        </w:rPr>
        <w:t>osobami</w:t>
      </w:r>
      <w:r w:rsidRPr="00121982">
        <w:rPr>
          <w:rFonts w:ascii="Segoe UI" w:hAnsi="Segoe UI" w:cs="Segoe UI"/>
          <w:sz w:val="22"/>
          <w:szCs w:val="22"/>
        </w:rPr>
        <w:t>, které jsou k tomu oprávněny.</w:t>
      </w:r>
    </w:p>
    <w:p w14:paraId="0153A2EC" w14:textId="63393DF6" w:rsidR="00121982" w:rsidRPr="00121982" w:rsidRDefault="00121982" w:rsidP="00741D94">
      <w:pPr>
        <w:spacing w:before="120" w:after="120" w:line="276" w:lineRule="auto"/>
        <w:jc w:val="both"/>
        <w:rPr>
          <w:rFonts w:ascii="Segoe UI" w:hAnsi="Segoe UI" w:cs="Segoe UI"/>
          <w:sz w:val="22"/>
          <w:szCs w:val="22"/>
        </w:rPr>
      </w:pPr>
      <w:r w:rsidRPr="00121982">
        <w:rPr>
          <w:rFonts w:ascii="Segoe UI" w:hAnsi="Segoe UI" w:cs="Segoe UI"/>
          <w:sz w:val="22"/>
          <w:szCs w:val="22"/>
        </w:rPr>
        <w:t>Důvody uvedené pod písmeny a) až c) se považují za nepředvídané, pokud je prokázáno, že změně nebylo možné v zadávací dokumentaci předejít ani při vynaložení náležité péče při zpracování zadávací dokumentace. Hodnota nepředvídatelné změny se započítává do limitu pro povolené změny</w:t>
      </w:r>
      <w:r w:rsidR="006051C9">
        <w:rPr>
          <w:rFonts w:ascii="Segoe UI" w:hAnsi="Segoe UI" w:cs="Segoe UI"/>
          <w:sz w:val="22"/>
          <w:szCs w:val="22"/>
        </w:rPr>
        <w:t xml:space="preserve"> dle ZZVZ</w:t>
      </w:r>
      <w:r w:rsidRPr="00121982">
        <w:rPr>
          <w:rFonts w:ascii="Segoe UI" w:hAnsi="Segoe UI" w:cs="Segoe UI"/>
          <w:sz w:val="22"/>
          <w:szCs w:val="22"/>
        </w:rPr>
        <w:t>.</w:t>
      </w:r>
    </w:p>
    <w:p w14:paraId="009DE811" w14:textId="77777777" w:rsidR="00121982" w:rsidRPr="00121982" w:rsidRDefault="00121982" w:rsidP="00741D94">
      <w:pPr>
        <w:spacing w:before="120" w:after="120" w:line="276" w:lineRule="auto"/>
        <w:jc w:val="both"/>
        <w:rPr>
          <w:rFonts w:ascii="Segoe UI" w:hAnsi="Segoe UI" w:cs="Segoe UI"/>
          <w:sz w:val="22"/>
          <w:szCs w:val="22"/>
        </w:rPr>
      </w:pPr>
      <w:r w:rsidRPr="00121982">
        <w:rPr>
          <w:rFonts w:ascii="Segoe UI" w:hAnsi="Segoe UI" w:cs="Segoe UI"/>
          <w:sz w:val="22"/>
          <w:szCs w:val="22"/>
        </w:rPr>
        <w:lastRenderedPageBreak/>
        <w:t>Pokud dojde v průběhu realizace stavby k odchylkám v množství jednotlivých položek stavebních prací, které jsou předmětem nepředvídané změny, musí být tyto změny administrovány buď jako nepředvídaná nebo nezbytná změna nebo změna de minimis.</w:t>
      </w:r>
    </w:p>
    <w:p w14:paraId="44DC8DB9" w14:textId="77777777" w:rsidR="00121982" w:rsidRPr="00121982" w:rsidRDefault="00121982" w:rsidP="00741D94">
      <w:pPr>
        <w:spacing w:before="120" w:after="120" w:line="276" w:lineRule="auto"/>
        <w:jc w:val="both"/>
        <w:rPr>
          <w:rFonts w:ascii="Segoe UI" w:hAnsi="Segoe UI" w:cs="Segoe UI"/>
          <w:sz w:val="22"/>
          <w:szCs w:val="22"/>
        </w:rPr>
      </w:pPr>
      <w:r w:rsidRPr="00121982">
        <w:rPr>
          <w:rFonts w:ascii="Segoe UI" w:hAnsi="Segoe UI" w:cs="Segoe UI"/>
          <w:sz w:val="22"/>
          <w:szCs w:val="22"/>
        </w:rPr>
        <w:t xml:space="preserve">Změna musí být zasmluvněna dodatkem ke smlouvě. </w:t>
      </w:r>
    </w:p>
    <w:p w14:paraId="5C35C45D" w14:textId="77777777" w:rsidR="00121982" w:rsidRPr="00121982" w:rsidRDefault="00121982" w:rsidP="00741D94">
      <w:pPr>
        <w:pStyle w:val="Nadpis01"/>
        <w:spacing w:line="276" w:lineRule="auto"/>
        <w:jc w:val="both"/>
        <w:rPr>
          <w:rFonts w:ascii="Segoe UI" w:hAnsi="Segoe UI" w:cs="Segoe UI"/>
          <w:sz w:val="22"/>
          <w:szCs w:val="22"/>
        </w:rPr>
      </w:pPr>
      <w:r w:rsidRPr="00121982">
        <w:rPr>
          <w:rFonts w:ascii="Segoe UI" w:hAnsi="Segoe UI" w:cs="Segoe UI"/>
          <w:sz w:val="22"/>
          <w:szCs w:val="22"/>
        </w:rPr>
        <w:t>Změny nezbytné k dokončení – Skupina 4</w:t>
      </w:r>
    </w:p>
    <w:p w14:paraId="15BB0053" w14:textId="77777777" w:rsidR="00121982" w:rsidRPr="00121982" w:rsidRDefault="00121982" w:rsidP="00741D94">
      <w:pPr>
        <w:spacing w:before="120" w:after="120" w:line="276" w:lineRule="auto"/>
        <w:jc w:val="both"/>
        <w:rPr>
          <w:rFonts w:ascii="Segoe UI" w:hAnsi="Segoe UI" w:cs="Segoe UI"/>
          <w:sz w:val="22"/>
          <w:szCs w:val="22"/>
        </w:rPr>
      </w:pPr>
      <w:r w:rsidRPr="00121982">
        <w:rPr>
          <w:rFonts w:ascii="Segoe UI" w:hAnsi="Segoe UI" w:cs="Segoe UI"/>
          <w:sz w:val="22"/>
          <w:szCs w:val="22"/>
        </w:rPr>
        <w:t>Změny nezbytné k dokončení záměru výstavby (dále rovněž jen „</w:t>
      </w:r>
      <w:r w:rsidRPr="00121982">
        <w:rPr>
          <w:rFonts w:ascii="Segoe UI" w:hAnsi="Segoe UI" w:cs="Segoe UI"/>
          <w:i/>
          <w:iCs/>
          <w:sz w:val="22"/>
          <w:szCs w:val="22"/>
        </w:rPr>
        <w:t>nezbytné změny</w:t>
      </w:r>
      <w:r w:rsidRPr="00121982">
        <w:rPr>
          <w:rFonts w:ascii="Segoe UI" w:hAnsi="Segoe UI" w:cs="Segoe UI"/>
          <w:sz w:val="22"/>
          <w:szCs w:val="22"/>
        </w:rPr>
        <w:t>“) jsou dodatečné stavební práce, které splňují podmínky stanovené v § 222 odst. 5 ZZVZ, u nichž změna v osobě dodavatele:</w:t>
      </w:r>
    </w:p>
    <w:p w14:paraId="42083024" w14:textId="2D4814FB" w:rsidR="00121982" w:rsidRPr="00121982" w:rsidRDefault="00121982" w:rsidP="007A1362">
      <w:pPr>
        <w:pStyle w:val="Odstavecseseznamem"/>
        <w:numPr>
          <w:ilvl w:val="0"/>
          <w:numId w:val="43"/>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21982">
        <w:rPr>
          <w:rFonts w:ascii="Segoe UI" w:hAnsi="Segoe UI" w:cs="Segoe UI"/>
          <w:sz w:val="22"/>
          <w:szCs w:val="22"/>
        </w:rPr>
        <w:t>není možná z ekonomických anebo technických důvodů spočívajících zejména v</w:t>
      </w:r>
      <w:r w:rsidR="005418BF">
        <w:rPr>
          <w:rFonts w:ascii="Segoe UI" w:hAnsi="Segoe UI" w:cs="Segoe UI"/>
          <w:sz w:val="22"/>
          <w:szCs w:val="22"/>
        </w:rPr>
        <w:t> </w:t>
      </w:r>
      <w:r w:rsidRPr="00121982">
        <w:rPr>
          <w:rFonts w:ascii="Segoe UI" w:hAnsi="Segoe UI" w:cs="Segoe UI"/>
          <w:sz w:val="22"/>
          <w:szCs w:val="22"/>
        </w:rPr>
        <w:t xml:space="preserve">požadavcích na slučitelnost nebo interoperabilitu se stávajícím zařízením, službami nebo instalacemi pořízenými zadavatelem </w:t>
      </w:r>
      <w:r w:rsidR="006051C9">
        <w:rPr>
          <w:rFonts w:ascii="Segoe UI" w:hAnsi="Segoe UI" w:cs="Segoe UI"/>
          <w:sz w:val="22"/>
          <w:szCs w:val="22"/>
        </w:rPr>
        <w:t xml:space="preserve">(Objednatelem) </w:t>
      </w:r>
      <w:r w:rsidRPr="00121982">
        <w:rPr>
          <w:rFonts w:ascii="Segoe UI" w:hAnsi="Segoe UI" w:cs="Segoe UI"/>
          <w:sz w:val="22"/>
          <w:szCs w:val="22"/>
        </w:rPr>
        <w:t xml:space="preserve">v původním </w:t>
      </w:r>
      <w:r w:rsidR="006051C9">
        <w:rPr>
          <w:rFonts w:ascii="Segoe UI" w:hAnsi="Segoe UI" w:cs="Segoe UI"/>
          <w:sz w:val="22"/>
          <w:szCs w:val="22"/>
        </w:rPr>
        <w:t>Z</w:t>
      </w:r>
      <w:r w:rsidRPr="00121982">
        <w:rPr>
          <w:rFonts w:ascii="Segoe UI" w:hAnsi="Segoe UI" w:cs="Segoe UI"/>
          <w:sz w:val="22"/>
          <w:szCs w:val="22"/>
        </w:rPr>
        <w:t>adávacím řízení;</w:t>
      </w:r>
    </w:p>
    <w:p w14:paraId="4F2BB390" w14:textId="77777777" w:rsidR="00121982" w:rsidRPr="00121982" w:rsidRDefault="00121982" w:rsidP="007A1362">
      <w:pPr>
        <w:pStyle w:val="Odstavecseseznamem"/>
        <w:numPr>
          <w:ilvl w:val="0"/>
          <w:numId w:val="43"/>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21982">
        <w:rPr>
          <w:rFonts w:ascii="Segoe UI" w:hAnsi="Segoe UI" w:cs="Segoe UI"/>
          <w:sz w:val="22"/>
          <w:szCs w:val="22"/>
        </w:rPr>
        <w:t>by způsobila zadavateli značné obtíže nebo výrazné zvýšení nákladů. Hodnota dodatečných stavebních prací nepřekročí limit 50 % původní hodnoty závazku. Pokud bude provedeno více změn, je rozhodný součet hodnoty všech změn v rámci této skupiny.</w:t>
      </w:r>
    </w:p>
    <w:p w14:paraId="5A947706" w14:textId="28A83B07" w:rsidR="00121982" w:rsidRPr="00121982" w:rsidRDefault="00121982" w:rsidP="00741D94">
      <w:pPr>
        <w:spacing w:before="120" w:after="120" w:line="276" w:lineRule="auto"/>
        <w:jc w:val="both"/>
        <w:rPr>
          <w:rFonts w:ascii="Segoe UI" w:hAnsi="Segoe UI" w:cs="Segoe UI"/>
          <w:sz w:val="22"/>
          <w:szCs w:val="22"/>
        </w:rPr>
      </w:pPr>
      <w:r w:rsidRPr="00121982">
        <w:rPr>
          <w:rFonts w:ascii="Segoe UI" w:hAnsi="Segoe UI" w:cs="Segoe UI"/>
          <w:sz w:val="22"/>
          <w:szCs w:val="22"/>
        </w:rPr>
        <w:t>V případě změn nezbytných k dokončení se jedná o dodatečné stavební práce, které vznikají v</w:t>
      </w:r>
      <w:r w:rsidR="005418BF">
        <w:rPr>
          <w:rFonts w:ascii="Segoe UI" w:hAnsi="Segoe UI" w:cs="Segoe UI"/>
          <w:sz w:val="22"/>
          <w:szCs w:val="22"/>
        </w:rPr>
        <w:t> </w:t>
      </w:r>
      <w:r w:rsidRPr="00121982">
        <w:rPr>
          <w:rFonts w:ascii="Segoe UI" w:hAnsi="Segoe UI" w:cs="Segoe UI"/>
          <w:sz w:val="22"/>
          <w:szCs w:val="22"/>
        </w:rPr>
        <w:t>průběhu realizace zakázky, u nichž zadání jinému dodavateli není možné z technických či ekonomických důvodů a způsobilo by objednateli značné obtíže zejména:</w:t>
      </w:r>
    </w:p>
    <w:p w14:paraId="0CA7079C" w14:textId="77777777" w:rsidR="00121982" w:rsidRPr="00121982" w:rsidRDefault="00121982" w:rsidP="007A1362">
      <w:pPr>
        <w:pStyle w:val="Odstavecseseznamem"/>
        <w:numPr>
          <w:ilvl w:val="0"/>
          <w:numId w:val="44"/>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21982">
        <w:rPr>
          <w:rFonts w:ascii="Segoe UI" w:hAnsi="Segoe UI" w:cs="Segoe UI"/>
          <w:sz w:val="22"/>
          <w:szCs w:val="22"/>
        </w:rPr>
        <w:t>značné obtíže plynoucí z narušení postupů výstavby;</w:t>
      </w:r>
    </w:p>
    <w:p w14:paraId="7EDBAAC2" w14:textId="77777777" w:rsidR="00121982" w:rsidRPr="00121982" w:rsidRDefault="00121982" w:rsidP="007A1362">
      <w:pPr>
        <w:pStyle w:val="Odstavecseseznamem"/>
        <w:numPr>
          <w:ilvl w:val="0"/>
          <w:numId w:val="44"/>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21982">
        <w:rPr>
          <w:rFonts w:ascii="Segoe UI" w:hAnsi="Segoe UI" w:cs="Segoe UI"/>
          <w:sz w:val="22"/>
          <w:szCs w:val="22"/>
        </w:rPr>
        <w:t>nedodržení technických a technologických postupů;</w:t>
      </w:r>
    </w:p>
    <w:p w14:paraId="4C32D26E" w14:textId="77777777" w:rsidR="00121982" w:rsidRPr="00121982" w:rsidRDefault="00121982" w:rsidP="007A1362">
      <w:pPr>
        <w:pStyle w:val="Odstavecseseznamem"/>
        <w:numPr>
          <w:ilvl w:val="0"/>
          <w:numId w:val="44"/>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21982">
        <w:rPr>
          <w:rFonts w:ascii="Segoe UI" w:hAnsi="Segoe UI" w:cs="Segoe UI"/>
          <w:sz w:val="22"/>
          <w:szCs w:val="22"/>
        </w:rPr>
        <w:t>rozdělení odpovědnosti za vady apod.</w:t>
      </w:r>
    </w:p>
    <w:p w14:paraId="54BFACD6" w14:textId="670413E2" w:rsidR="00121982" w:rsidRPr="00121982" w:rsidRDefault="00121982" w:rsidP="00741D94">
      <w:pPr>
        <w:spacing w:before="120" w:after="120" w:line="276" w:lineRule="auto"/>
        <w:jc w:val="both"/>
        <w:rPr>
          <w:rFonts w:ascii="Segoe UI" w:hAnsi="Segoe UI" w:cs="Segoe UI"/>
          <w:sz w:val="22"/>
          <w:szCs w:val="22"/>
        </w:rPr>
      </w:pPr>
      <w:r w:rsidRPr="00121982">
        <w:rPr>
          <w:rFonts w:ascii="Segoe UI" w:hAnsi="Segoe UI" w:cs="Segoe UI"/>
          <w:sz w:val="22"/>
          <w:szCs w:val="22"/>
        </w:rPr>
        <w:t>Hodnota dodatečných prací, jejichž potřeba vznikla z důvodů změny nezbytné k</w:t>
      </w:r>
      <w:r w:rsidR="005418BF">
        <w:rPr>
          <w:rFonts w:ascii="Segoe UI" w:hAnsi="Segoe UI" w:cs="Segoe UI"/>
          <w:sz w:val="22"/>
          <w:szCs w:val="22"/>
        </w:rPr>
        <w:t> </w:t>
      </w:r>
      <w:r w:rsidRPr="00121982">
        <w:rPr>
          <w:rFonts w:ascii="Segoe UI" w:hAnsi="Segoe UI" w:cs="Segoe UI"/>
          <w:sz w:val="22"/>
          <w:szCs w:val="22"/>
        </w:rPr>
        <w:t>dokončení</w:t>
      </w:r>
      <w:r w:rsidR="005418BF">
        <w:rPr>
          <w:rFonts w:ascii="Segoe UI" w:hAnsi="Segoe UI" w:cs="Segoe UI"/>
          <w:sz w:val="22"/>
          <w:szCs w:val="22"/>
        </w:rPr>
        <w:t>,</w:t>
      </w:r>
      <w:r w:rsidRPr="00121982">
        <w:rPr>
          <w:rFonts w:ascii="Segoe UI" w:hAnsi="Segoe UI" w:cs="Segoe UI"/>
          <w:sz w:val="22"/>
          <w:szCs w:val="22"/>
        </w:rPr>
        <w:t xml:space="preserve"> se započítává do limitu pro povolené změny</w:t>
      </w:r>
      <w:r w:rsidR="006051C9">
        <w:rPr>
          <w:rFonts w:ascii="Segoe UI" w:hAnsi="Segoe UI" w:cs="Segoe UI"/>
          <w:sz w:val="22"/>
          <w:szCs w:val="22"/>
        </w:rPr>
        <w:t xml:space="preserve"> dle ZZVZ</w:t>
      </w:r>
      <w:r w:rsidRPr="00121982">
        <w:rPr>
          <w:rFonts w:ascii="Segoe UI" w:hAnsi="Segoe UI" w:cs="Segoe UI"/>
          <w:sz w:val="22"/>
          <w:szCs w:val="22"/>
        </w:rPr>
        <w:t>. Pokud dojde v průběhu realizace stavby k</w:t>
      </w:r>
      <w:r w:rsidR="005418BF">
        <w:rPr>
          <w:rFonts w:ascii="Segoe UI" w:hAnsi="Segoe UI" w:cs="Segoe UI"/>
          <w:sz w:val="22"/>
          <w:szCs w:val="22"/>
        </w:rPr>
        <w:t> </w:t>
      </w:r>
      <w:r w:rsidRPr="00121982">
        <w:rPr>
          <w:rFonts w:ascii="Segoe UI" w:hAnsi="Segoe UI" w:cs="Segoe UI"/>
          <w:sz w:val="22"/>
          <w:szCs w:val="22"/>
        </w:rPr>
        <w:t xml:space="preserve">odchylkám v množství jednotlivých položek stavebních prací, které jsou předmětem nezbytné změny, musí být tyto změny administrovány buď jako nepředvídaná změna nebo nezbytná změna nebo změna de minimis. V případě nezbytných dodatečných prací musí být změna zasmluvněna dodatkem ke smlouvě. </w:t>
      </w:r>
    </w:p>
    <w:p w14:paraId="585676A4" w14:textId="567F2414" w:rsidR="00121982" w:rsidRPr="00121982" w:rsidRDefault="00121982" w:rsidP="00741D94">
      <w:pPr>
        <w:pStyle w:val="Nadpis01"/>
        <w:spacing w:line="276" w:lineRule="auto"/>
        <w:jc w:val="both"/>
        <w:rPr>
          <w:rFonts w:ascii="Segoe UI" w:hAnsi="Segoe UI" w:cs="Segoe UI"/>
          <w:sz w:val="22"/>
          <w:szCs w:val="22"/>
        </w:rPr>
      </w:pPr>
      <w:r w:rsidRPr="00121982">
        <w:rPr>
          <w:rFonts w:ascii="Segoe UI" w:hAnsi="Segoe UI" w:cs="Segoe UI"/>
          <w:sz w:val="22"/>
          <w:szCs w:val="22"/>
        </w:rPr>
        <w:t xml:space="preserve">Změny de minimis </w:t>
      </w:r>
      <w:r w:rsidR="005418BF">
        <w:rPr>
          <w:rFonts w:ascii="Segoe UI" w:hAnsi="Segoe UI" w:cs="Segoe UI"/>
          <w:sz w:val="22"/>
          <w:szCs w:val="22"/>
        </w:rPr>
        <w:t>–</w:t>
      </w:r>
      <w:r w:rsidRPr="00121982">
        <w:rPr>
          <w:rFonts w:ascii="Segoe UI" w:hAnsi="Segoe UI" w:cs="Segoe UI"/>
          <w:sz w:val="22"/>
          <w:szCs w:val="22"/>
        </w:rPr>
        <w:t xml:space="preserve"> Skupina 5</w:t>
      </w:r>
    </w:p>
    <w:p w14:paraId="081256CF" w14:textId="77777777" w:rsidR="00121982" w:rsidRPr="00121982" w:rsidRDefault="00121982" w:rsidP="00581AF6">
      <w:pPr>
        <w:spacing w:before="120" w:after="120" w:line="276" w:lineRule="auto"/>
        <w:jc w:val="both"/>
        <w:rPr>
          <w:rFonts w:ascii="Segoe UI" w:hAnsi="Segoe UI" w:cs="Segoe UI"/>
          <w:sz w:val="22"/>
          <w:szCs w:val="22"/>
        </w:rPr>
      </w:pPr>
      <w:r w:rsidRPr="00121982">
        <w:rPr>
          <w:rFonts w:ascii="Segoe UI" w:hAnsi="Segoe UI" w:cs="Segoe UI"/>
          <w:sz w:val="22"/>
          <w:szCs w:val="22"/>
        </w:rPr>
        <w:t>Změny de minimis jsou změny, které splňují podmínky stanovené v § 222 odst. 4 ZZVZ, tedy jde o změnu:</w:t>
      </w:r>
    </w:p>
    <w:p w14:paraId="429905E3" w14:textId="77777777" w:rsidR="00121982" w:rsidRPr="00121982" w:rsidRDefault="00121982" w:rsidP="007A1362">
      <w:pPr>
        <w:pStyle w:val="Odstavecseseznamem"/>
        <w:numPr>
          <w:ilvl w:val="0"/>
          <w:numId w:val="45"/>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21982">
        <w:rPr>
          <w:rFonts w:ascii="Segoe UI" w:hAnsi="Segoe UI" w:cs="Segoe UI"/>
          <w:sz w:val="22"/>
          <w:szCs w:val="22"/>
        </w:rPr>
        <w:t>která nemění celkovou povahu veřejné zakázky;</w:t>
      </w:r>
    </w:p>
    <w:p w14:paraId="0383A245" w14:textId="77777777" w:rsidR="00121982" w:rsidRPr="00121982" w:rsidRDefault="00121982" w:rsidP="007A1362">
      <w:pPr>
        <w:pStyle w:val="Odstavecseseznamem"/>
        <w:numPr>
          <w:ilvl w:val="0"/>
          <w:numId w:val="45"/>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21982">
        <w:rPr>
          <w:rFonts w:ascii="Segoe UI" w:hAnsi="Segoe UI" w:cs="Segoe UI"/>
          <w:sz w:val="22"/>
          <w:szCs w:val="22"/>
        </w:rPr>
        <w:t>jejíž hodnota je nižší než limit 15 % původní hodnoty závazku a současně jejíž hodnota je nižší než finanční limit pro nadlimitní veřejnou zakázku.</w:t>
      </w:r>
    </w:p>
    <w:p w14:paraId="6BF4EB82" w14:textId="6E758AB6" w:rsidR="00121982" w:rsidRPr="00121982" w:rsidRDefault="00121982" w:rsidP="00581AF6">
      <w:pPr>
        <w:spacing w:before="120" w:after="120" w:line="276" w:lineRule="auto"/>
        <w:jc w:val="both"/>
        <w:rPr>
          <w:rFonts w:ascii="Segoe UI" w:hAnsi="Segoe UI" w:cs="Segoe UI"/>
          <w:sz w:val="22"/>
          <w:szCs w:val="22"/>
        </w:rPr>
      </w:pPr>
      <w:r w:rsidRPr="00121982">
        <w:rPr>
          <w:rFonts w:ascii="Segoe UI" w:hAnsi="Segoe UI" w:cs="Segoe UI"/>
          <w:sz w:val="22"/>
          <w:szCs w:val="22"/>
        </w:rPr>
        <w:t xml:space="preserve">Hodnota změny podle této skupiny se započítává do limitu pro změny de minimis stanoveného </w:t>
      </w:r>
      <w:r w:rsidR="006051C9">
        <w:rPr>
          <w:rFonts w:ascii="Segoe UI" w:hAnsi="Segoe UI" w:cs="Segoe UI"/>
          <w:sz w:val="22"/>
          <w:szCs w:val="22"/>
        </w:rPr>
        <w:t>v ZZVZ</w:t>
      </w:r>
      <w:r w:rsidRPr="00121982">
        <w:rPr>
          <w:rFonts w:ascii="Segoe UI" w:hAnsi="Segoe UI" w:cs="Segoe UI"/>
          <w:sz w:val="22"/>
          <w:szCs w:val="22"/>
        </w:rPr>
        <w:t xml:space="preserve">. Pokud dojde v průběhu realizace stavby k odchylkám v množství jednotlivých položek </w:t>
      </w:r>
      <w:r w:rsidRPr="00121982">
        <w:rPr>
          <w:rFonts w:ascii="Segoe UI" w:hAnsi="Segoe UI" w:cs="Segoe UI"/>
          <w:sz w:val="22"/>
          <w:szCs w:val="22"/>
        </w:rPr>
        <w:lastRenderedPageBreak/>
        <w:t>stavebních prací, které jsou předmětem změny de minimis, musí být tyto změny administrovány buď jako nepředvídaná změna nebo nezbytná nebo změna</w:t>
      </w:r>
      <w:r w:rsidR="006051C9">
        <w:rPr>
          <w:rFonts w:ascii="Segoe UI" w:hAnsi="Segoe UI" w:cs="Segoe UI"/>
          <w:sz w:val="22"/>
          <w:szCs w:val="22"/>
        </w:rPr>
        <w:t xml:space="preserve"> de minimis</w:t>
      </w:r>
      <w:r w:rsidRPr="00121982">
        <w:rPr>
          <w:rFonts w:ascii="Segoe UI" w:hAnsi="Segoe UI" w:cs="Segoe UI"/>
          <w:sz w:val="22"/>
          <w:szCs w:val="22"/>
        </w:rPr>
        <w:t>. V</w:t>
      </w:r>
      <w:r w:rsidR="005418BF">
        <w:rPr>
          <w:rFonts w:ascii="Segoe UI" w:hAnsi="Segoe UI" w:cs="Segoe UI"/>
          <w:sz w:val="22"/>
          <w:szCs w:val="22"/>
        </w:rPr>
        <w:t> </w:t>
      </w:r>
      <w:r w:rsidRPr="00121982">
        <w:rPr>
          <w:rFonts w:ascii="Segoe UI" w:hAnsi="Segoe UI" w:cs="Segoe UI"/>
          <w:sz w:val="22"/>
          <w:szCs w:val="22"/>
        </w:rPr>
        <w:t>případě změny de minimis být musí změna zasmluvněna dodatkem ke smlouvě.</w:t>
      </w:r>
    </w:p>
    <w:p w14:paraId="2DFBCE24" w14:textId="77777777" w:rsidR="00121982" w:rsidRPr="00121982" w:rsidRDefault="00121982" w:rsidP="00581AF6">
      <w:pPr>
        <w:pStyle w:val="Nadpis01"/>
        <w:spacing w:line="276" w:lineRule="auto"/>
        <w:jc w:val="both"/>
        <w:rPr>
          <w:rFonts w:ascii="Segoe UI" w:hAnsi="Segoe UI" w:cs="Segoe UI"/>
          <w:sz w:val="22"/>
          <w:szCs w:val="22"/>
          <w:lang w:val="cs-CZ"/>
        </w:rPr>
      </w:pPr>
      <w:r w:rsidRPr="00121982">
        <w:rPr>
          <w:rFonts w:ascii="Segoe UI" w:hAnsi="Segoe UI" w:cs="Segoe UI"/>
          <w:sz w:val="22"/>
          <w:szCs w:val="22"/>
          <w:lang w:val="cs-CZ"/>
        </w:rPr>
        <w:t>Pomocný z</w:t>
      </w:r>
      <w:r w:rsidRPr="00121982">
        <w:rPr>
          <w:rFonts w:ascii="Segoe UI" w:hAnsi="Segoe UI" w:cs="Segoe UI"/>
          <w:sz w:val="22"/>
          <w:szCs w:val="22"/>
        </w:rPr>
        <w:t>působ započítávání a výpočtu limitů</w:t>
      </w:r>
      <w:r w:rsidRPr="00121982">
        <w:rPr>
          <w:rFonts w:ascii="Segoe UI" w:hAnsi="Segoe UI" w:cs="Segoe UI"/>
          <w:sz w:val="22"/>
          <w:szCs w:val="22"/>
          <w:lang w:val="cs-CZ"/>
        </w:rPr>
        <w:t xml:space="preserve"> (nestanoví-li ZZVZ jinak)</w:t>
      </w:r>
    </w:p>
    <w:p w14:paraId="302014EB" w14:textId="342EDF03" w:rsidR="00121982" w:rsidRPr="00121982" w:rsidRDefault="00121982" w:rsidP="00581AF6">
      <w:pPr>
        <w:spacing w:before="120" w:after="120" w:line="276" w:lineRule="auto"/>
        <w:jc w:val="both"/>
        <w:rPr>
          <w:rFonts w:ascii="Segoe UI" w:hAnsi="Segoe UI" w:cs="Segoe UI"/>
          <w:sz w:val="22"/>
          <w:szCs w:val="22"/>
          <w:u w:val="single"/>
        </w:rPr>
      </w:pPr>
      <w:r w:rsidRPr="00121982">
        <w:rPr>
          <w:rFonts w:ascii="Segoe UI" w:hAnsi="Segoe UI" w:cs="Segoe UI"/>
          <w:sz w:val="22"/>
          <w:szCs w:val="22"/>
          <w:u w:val="single"/>
        </w:rPr>
        <w:t>Změny, jejichž hodnota se nezapočítává do limitu pro povolené změny</w:t>
      </w:r>
      <w:r w:rsidR="009C5490">
        <w:rPr>
          <w:rFonts w:ascii="Segoe UI" w:hAnsi="Segoe UI" w:cs="Segoe UI"/>
          <w:sz w:val="22"/>
          <w:szCs w:val="22"/>
          <w:u w:val="single"/>
        </w:rPr>
        <w:t xml:space="preserve"> dle ZZVZ</w:t>
      </w:r>
      <w:r w:rsidRPr="00121982">
        <w:rPr>
          <w:rFonts w:ascii="Segoe UI" w:hAnsi="Segoe UI" w:cs="Segoe UI"/>
          <w:sz w:val="22"/>
          <w:szCs w:val="22"/>
          <w:u w:val="single"/>
        </w:rPr>
        <w:t>, jsou:</w:t>
      </w:r>
    </w:p>
    <w:p w14:paraId="59CF4D0B" w14:textId="35A46DA0" w:rsidR="00121982" w:rsidRPr="00121982" w:rsidRDefault="00121982" w:rsidP="007A1362">
      <w:pPr>
        <w:pStyle w:val="Odstavecseseznamem"/>
        <w:numPr>
          <w:ilvl w:val="0"/>
          <w:numId w:val="36"/>
        </w:numPr>
        <w:tabs>
          <w:tab w:val="left" w:pos="680"/>
          <w:tab w:val="left" w:pos="1474"/>
          <w:tab w:val="left" w:pos="2268"/>
        </w:tabs>
        <w:spacing w:before="120" w:after="120" w:line="276" w:lineRule="auto"/>
        <w:ind w:left="357" w:hanging="357"/>
        <w:jc w:val="both"/>
        <w:rPr>
          <w:rFonts w:ascii="Segoe UI" w:hAnsi="Segoe UI" w:cs="Segoe UI"/>
          <w:i/>
          <w:iCs/>
          <w:sz w:val="22"/>
          <w:szCs w:val="22"/>
        </w:rPr>
      </w:pPr>
      <w:r w:rsidRPr="00121982">
        <w:rPr>
          <w:rFonts w:ascii="Segoe UI" w:hAnsi="Segoe UI" w:cs="Segoe UI"/>
          <w:b/>
          <w:bCs/>
          <w:i/>
          <w:iCs/>
          <w:sz w:val="22"/>
          <w:szCs w:val="22"/>
        </w:rPr>
        <w:t>Skupina 1</w:t>
      </w:r>
      <w:r w:rsidRPr="00121982">
        <w:rPr>
          <w:rFonts w:ascii="Segoe UI" w:hAnsi="Segoe UI" w:cs="Segoe UI"/>
          <w:i/>
          <w:iCs/>
          <w:sz w:val="22"/>
          <w:szCs w:val="22"/>
        </w:rPr>
        <w:t xml:space="preserve"> </w:t>
      </w:r>
      <w:r w:rsidR="005418BF">
        <w:rPr>
          <w:rFonts w:ascii="Segoe UI" w:hAnsi="Segoe UI" w:cs="Segoe UI"/>
          <w:i/>
          <w:iCs/>
          <w:sz w:val="22"/>
          <w:szCs w:val="22"/>
        </w:rPr>
        <w:t>–</w:t>
      </w:r>
      <w:r w:rsidRPr="00121982">
        <w:rPr>
          <w:rFonts w:ascii="Segoe UI" w:hAnsi="Segoe UI" w:cs="Segoe UI"/>
          <w:i/>
          <w:iCs/>
          <w:sz w:val="22"/>
          <w:szCs w:val="22"/>
        </w:rPr>
        <w:t xml:space="preserve"> vyhrazené změny závazku </w:t>
      </w:r>
    </w:p>
    <w:p w14:paraId="00CB7864" w14:textId="3D40B91D" w:rsidR="00121982" w:rsidRPr="00121982" w:rsidRDefault="00121982" w:rsidP="00581AF6">
      <w:pPr>
        <w:spacing w:before="120" w:after="120" w:line="276" w:lineRule="auto"/>
        <w:jc w:val="both"/>
        <w:rPr>
          <w:rFonts w:ascii="Segoe UI" w:hAnsi="Segoe UI" w:cs="Segoe UI"/>
          <w:sz w:val="22"/>
          <w:szCs w:val="22"/>
        </w:rPr>
      </w:pPr>
      <w:r w:rsidRPr="00121982">
        <w:rPr>
          <w:rFonts w:ascii="Segoe UI" w:hAnsi="Segoe UI" w:cs="Segoe UI"/>
          <w:sz w:val="22"/>
          <w:szCs w:val="22"/>
        </w:rPr>
        <w:t>Změny představují zejména „</w:t>
      </w:r>
      <w:r w:rsidR="005418BF">
        <w:rPr>
          <w:rFonts w:ascii="Segoe UI" w:hAnsi="Segoe UI" w:cs="Segoe UI"/>
          <w:sz w:val="22"/>
          <w:szCs w:val="22"/>
        </w:rPr>
        <w:t>d</w:t>
      </w:r>
      <w:r w:rsidRPr="00121982">
        <w:rPr>
          <w:rFonts w:ascii="Segoe UI" w:hAnsi="Segoe UI" w:cs="Segoe UI"/>
          <w:sz w:val="22"/>
          <w:szCs w:val="22"/>
        </w:rPr>
        <w:t>oměrky“, tj. změny v množství jednotlivých položek (kladné i</w:t>
      </w:r>
      <w:r w:rsidR="005418BF">
        <w:rPr>
          <w:rFonts w:ascii="Segoe UI" w:hAnsi="Segoe UI" w:cs="Segoe UI"/>
          <w:sz w:val="22"/>
          <w:szCs w:val="22"/>
        </w:rPr>
        <w:t> </w:t>
      </w:r>
      <w:r w:rsidRPr="00121982">
        <w:rPr>
          <w:rFonts w:ascii="Segoe UI" w:hAnsi="Segoe UI" w:cs="Segoe UI"/>
          <w:sz w:val="22"/>
          <w:szCs w:val="22"/>
        </w:rPr>
        <w:t xml:space="preserve">záporné) v důsledku upřesnění PDPS v RDS nebo porovnáním skutečného stavu na staveništi oproti předpokladu PDPS, které však neznamenají změnu technického řešení díla ani provedení nové položky anebo nejsou důsledkem chyby v projektové dokumentaci. </w:t>
      </w:r>
    </w:p>
    <w:p w14:paraId="18D63C31" w14:textId="229D6272" w:rsidR="00121982" w:rsidRPr="00121982" w:rsidRDefault="00121982" w:rsidP="007A1362">
      <w:pPr>
        <w:pStyle w:val="Odstavecseseznamem"/>
        <w:numPr>
          <w:ilvl w:val="0"/>
          <w:numId w:val="36"/>
        </w:numPr>
        <w:tabs>
          <w:tab w:val="left" w:pos="680"/>
          <w:tab w:val="left" w:pos="1474"/>
          <w:tab w:val="left" w:pos="2268"/>
        </w:tabs>
        <w:spacing w:before="120" w:after="120" w:line="276" w:lineRule="auto"/>
        <w:jc w:val="both"/>
        <w:rPr>
          <w:rFonts w:ascii="Segoe UI" w:hAnsi="Segoe UI" w:cs="Segoe UI"/>
          <w:i/>
          <w:iCs/>
          <w:sz w:val="22"/>
          <w:szCs w:val="22"/>
        </w:rPr>
      </w:pPr>
      <w:r w:rsidRPr="00121982">
        <w:rPr>
          <w:rFonts w:ascii="Segoe UI" w:hAnsi="Segoe UI" w:cs="Segoe UI"/>
          <w:b/>
          <w:bCs/>
          <w:i/>
          <w:iCs/>
          <w:sz w:val="22"/>
          <w:szCs w:val="22"/>
        </w:rPr>
        <w:t>Skupina 2</w:t>
      </w:r>
      <w:r w:rsidRPr="00121982">
        <w:rPr>
          <w:rFonts w:ascii="Segoe UI" w:hAnsi="Segoe UI" w:cs="Segoe UI"/>
          <w:i/>
          <w:iCs/>
          <w:sz w:val="22"/>
          <w:szCs w:val="22"/>
        </w:rPr>
        <w:t xml:space="preserve"> </w:t>
      </w:r>
      <w:r w:rsidR="005418BF">
        <w:rPr>
          <w:rFonts w:ascii="Segoe UI" w:hAnsi="Segoe UI" w:cs="Segoe UI"/>
          <w:i/>
          <w:iCs/>
          <w:sz w:val="22"/>
          <w:szCs w:val="22"/>
        </w:rPr>
        <w:t>–</w:t>
      </w:r>
      <w:r w:rsidRPr="00121982">
        <w:rPr>
          <w:rFonts w:ascii="Segoe UI" w:hAnsi="Segoe UI" w:cs="Segoe UI"/>
          <w:i/>
          <w:iCs/>
          <w:sz w:val="22"/>
          <w:szCs w:val="22"/>
        </w:rPr>
        <w:t xml:space="preserve"> záměna položek</w:t>
      </w:r>
    </w:p>
    <w:p w14:paraId="6DCFEF8D" w14:textId="77777777" w:rsidR="00121982" w:rsidRPr="00121982" w:rsidRDefault="00121982" w:rsidP="00581AF6">
      <w:pPr>
        <w:spacing w:before="120" w:after="120" w:line="276" w:lineRule="auto"/>
        <w:jc w:val="both"/>
        <w:rPr>
          <w:rFonts w:ascii="Segoe UI" w:hAnsi="Segoe UI" w:cs="Segoe UI"/>
          <w:sz w:val="22"/>
          <w:szCs w:val="22"/>
        </w:rPr>
      </w:pPr>
      <w:r w:rsidRPr="00121982">
        <w:rPr>
          <w:rFonts w:ascii="Segoe UI" w:hAnsi="Segoe UI" w:cs="Segoe UI"/>
          <w:sz w:val="22"/>
          <w:szCs w:val="22"/>
        </w:rPr>
        <w:t>Změny představují vzájemné záměny odpovídajících položek.</w:t>
      </w:r>
    </w:p>
    <w:p w14:paraId="5D25F210" w14:textId="5BC8E832" w:rsidR="00121982" w:rsidRPr="00121982" w:rsidRDefault="00121982" w:rsidP="00581AF6">
      <w:pPr>
        <w:spacing w:before="120" w:after="120" w:line="276" w:lineRule="auto"/>
        <w:jc w:val="both"/>
        <w:rPr>
          <w:rFonts w:ascii="Segoe UI" w:hAnsi="Segoe UI" w:cs="Segoe UI"/>
          <w:sz w:val="22"/>
          <w:szCs w:val="22"/>
          <w:u w:val="single"/>
        </w:rPr>
      </w:pPr>
      <w:r w:rsidRPr="00121982">
        <w:rPr>
          <w:rFonts w:ascii="Segoe UI" w:hAnsi="Segoe UI" w:cs="Segoe UI"/>
          <w:sz w:val="22"/>
          <w:szCs w:val="22"/>
          <w:u w:val="single"/>
        </w:rPr>
        <w:t>Změny, jejichž hodnota se započítává do limitu pro povolené změny</w:t>
      </w:r>
      <w:r w:rsidR="009C5490">
        <w:rPr>
          <w:rFonts w:ascii="Segoe UI" w:hAnsi="Segoe UI" w:cs="Segoe UI"/>
          <w:sz w:val="22"/>
          <w:szCs w:val="22"/>
          <w:u w:val="single"/>
        </w:rPr>
        <w:t xml:space="preserve"> dle ZZVZ</w:t>
      </w:r>
      <w:r w:rsidRPr="00121982">
        <w:rPr>
          <w:rFonts w:ascii="Segoe UI" w:hAnsi="Segoe UI" w:cs="Segoe UI"/>
          <w:sz w:val="22"/>
          <w:szCs w:val="22"/>
          <w:u w:val="single"/>
        </w:rPr>
        <w:t>, jsou:</w:t>
      </w:r>
    </w:p>
    <w:p w14:paraId="13C43F62" w14:textId="611A8E47" w:rsidR="00121982" w:rsidRPr="00121982" w:rsidRDefault="00121982" w:rsidP="007A1362">
      <w:pPr>
        <w:pStyle w:val="Odstavecseseznamem"/>
        <w:numPr>
          <w:ilvl w:val="0"/>
          <w:numId w:val="37"/>
        </w:numPr>
        <w:tabs>
          <w:tab w:val="left" w:pos="680"/>
          <w:tab w:val="left" w:pos="1474"/>
          <w:tab w:val="left" w:pos="2268"/>
        </w:tabs>
        <w:spacing w:before="120" w:after="120" w:line="276" w:lineRule="auto"/>
        <w:ind w:left="357" w:hanging="357"/>
        <w:jc w:val="both"/>
        <w:rPr>
          <w:rFonts w:ascii="Segoe UI" w:hAnsi="Segoe UI" w:cs="Segoe UI"/>
          <w:i/>
          <w:iCs/>
          <w:sz w:val="22"/>
          <w:szCs w:val="22"/>
        </w:rPr>
      </w:pPr>
      <w:r w:rsidRPr="00121982">
        <w:rPr>
          <w:rFonts w:ascii="Segoe UI" w:hAnsi="Segoe UI" w:cs="Segoe UI"/>
          <w:b/>
          <w:bCs/>
          <w:i/>
          <w:iCs/>
          <w:sz w:val="22"/>
          <w:szCs w:val="22"/>
        </w:rPr>
        <w:t>Skupina 3</w:t>
      </w:r>
      <w:r w:rsidRPr="00121982">
        <w:rPr>
          <w:rFonts w:ascii="Segoe UI" w:hAnsi="Segoe UI" w:cs="Segoe UI"/>
          <w:i/>
          <w:iCs/>
          <w:sz w:val="22"/>
          <w:szCs w:val="22"/>
        </w:rPr>
        <w:t xml:space="preserve"> - změny z nepředvídaných důvodů </w:t>
      </w:r>
    </w:p>
    <w:p w14:paraId="6AC057D5" w14:textId="0C189911" w:rsidR="00121982" w:rsidRPr="00121982" w:rsidRDefault="00121982" w:rsidP="007A1362">
      <w:pPr>
        <w:pStyle w:val="Odstavecseseznamem"/>
        <w:numPr>
          <w:ilvl w:val="0"/>
          <w:numId w:val="37"/>
        </w:numPr>
        <w:tabs>
          <w:tab w:val="left" w:pos="680"/>
          <w:tab w:val="left" w:pos="1474"/>
          <w:tab w:val="left" w:pos="2268"/>
        </w:tabs>
        <w:spacing w:before="120" w:after="120" w:line="276" w:lineRule="auto"/>
        <w:ind w:left="357" w:hanging="357"/>
        <w:jc w:val="both"/>
        <w:rPr>
          <w:rFonts w:ascii="Segoe UI" w:hAnsi="Segoe UI" w:cs="Segoe UI"/>
          <w:i/>
          <w:iCs/>
          <w:sz w:val="22"/>
          <w:szCs w:val="22"/>
        </w:rPr>
      </w:pPr>
      <w:r w:rsidRPr="00121982">
        <w:rPr>
          <w:rFonts w:ascii="Segoe UI" w:hAnsi="Segoe UI" w:cs="Segoe UI"/>
          <w:b/>
          <w:bCs/>
          <w:i/>
          <w:iCs/>
          <w:sz w:val="22"/>
          <w:szCs w:val="22"/>
        </w:rPr>
        <w:t>Skupina 4</w:t>
      </w:r>
      <w:r w:rsidRPr="00121982">
        <w:rPr>
          <w:rFonts w:ascii="Segoe UI" w:hAnsi="Segoe UI" w:cs="Segoe UI"/>
          <w:i/>
          <w:iCs/>
          <w:sz w:val="22"/>
          <w:szCs w:val="22"/>
        </w:rPr>
        <w:t xml:space="preserve"> </w:t>
      </w:r>
      <w:r w:rsidR="005418BF">
        <w:rPr>
          <w:rFonts w:ascii="Segoe UI" w:hAnsi="Segoe UI" w:cs="Segoe UI"/>
          <w:i/>
          <w:iCs/>
          <w:sz w:val="22"/>
          <w:szCs w:val="22"/>
        </w:rPr>
        <w:t>–</w:t>
      </w:r>
      <w:r w:rsidRPr="00121982">
        <w:rPr>
          <w:rFonts w:ascii="Segoe UI" w:hAnsi="Segoe UI" w:cs="Segoe UI"/>
          <w:i/>
          <w:iCs/>
          <w:sz w:val="22"/>
          <w:szCs w:val="22"/>
        </w:rPr>
        <w:t xml:space="preserve"> změny nezbytné k dokončení </w:t>
      </w:r>
    </w:p>
    <w:p w14:paraId="6FF68049" w14:textId="77777777" w:rsidR="00121982" w:rsidRPr="00121982" w:rsidRDefault="00121982" w:rsidP="00581AF6">
      <w:pPr>
        <w:spacing w:before="120" w:after="120" w:line="276" w:lineRule="auto"/>
        <w:jc w:val="both"/>
        <w:rPr>
          <w:rFonts w:ascii="Segoe UI" w:hAnsi="Segoe UI" w:cs="Segoe UI"/>
          <w:sz w:val="22"/>
          <w:szCs w:val="22"/>
        </w:rPr>
      </w:pPr>
      <w:r w:rsidRPr="00121982">
        <w:rPr>
          <w:rFonts w:ascii="Segoe UI" w:hAnsi="Segoe UI" w:cs="Segoe UI"/>
          <w:sz w:val="22"/>
          <w:szCs w:val="22"/>
        </w:rPr>
        <w:t>Pro změny skupiny 3 a 4 platí:</w:t>
      </w:r>
    </w:p>
    <w:p w14:paraId="5EA45EAA" w14:textId="77777777" w:rsidR="00121982" w:rsidRPr="00581AF6" w:rsidRDefault="00121982" w:rsidP="007A1362">
      <w:pPr>
        <w:pStyle w:val="Odstavecseseznamem"/>
        <w:numPr>
          <w:ilvl w:val="2"/>
          <w:numId w:val="37"/>
        </w:numPr>
        <w:tabs>
          <w:tab w:val="left" w:pos="851"/>
          <w:tab w:val="left" w:pos="1474"/>
          <w:tab w:val="left" w:pos="2268"/>
        </w:tabs>
        <w:spacing w:before="120" w:after="120" w:line="276" w:lineRule="auto"/>
        <w:ind w:left="851" w:hanging="284"/>
        <w:jc w:val="both"/>
        <w:rPr>
          <w:rFonts w:ascii="Segoe UI" w:hAnsi="Segoe UI" w:cs="Segoe UI"/>
          <w:sz w:val="22"/>
          <w:szCs w:val="22"/>
        </w:rPr>
      </w:pPr>
      <w:r w:rsidRPr="00581AF6">
        <w:rPr>
          <w:rFonts w:ascii="Segoe UI" w:hAnsi="Segoe UI" w:cs="Segoe UI"/>
          <w:sz w:val="22"/>
          <w:szCs w:val="22"/>
        </w:rPr>
        <w:t xml:space="preserve">hodnota změny nepřekročí limit 50 % původní hodnoty závazku; pokud bude provedeno více změn, je rozhodný součet absolutní hodnoty všech změn v rámci příslušné skupiny; </w:t>
      </w:r>
    </w:p>
    <w:p w14:paraId="62D07A32" w14:textId="7862220F" w:rsidR="00121982" w:rsidRPr="00581AF6" w:rsidRDefault="00121982" w:rsidP="007A1362">
      <w:pPr>
        <w:pStyle w:val="Odstavecseseznamem"/>
        <w:numPr>
          <w:ilvl w:val="2"/>
          <w:numId w:val="37"/>
        </w:numPr>
        <w:tabs>
          <w:tab w:val="left" w:pos="851"/>
          <w:tab w:val="left" w:pos="1474"/>
          <w:tab w:val="left" w:pos="2268"/>
        </w:tabs>
        <w:spacing w:before="120" w:after="120" w:line="276" w:lineRule="auto"/>
        <w:ind w:left="851" w:hanging="284"/>
        <w:jc w:val="both"/>
        <w:rPr>
          <w:rFonts w:ascii="Segoe UI" w:hAnsi="Segoe UI" w:cs="Segoe UI"/>
          <w:sz w:val="22"/>
          <w:szCs w:val="22"/>
        </w:rPr>
      </w:pPr>
      <w:r w:rsidRPr="00581AF6">
        <w:rPr>
          <w:rFonts w:ascii="Segoe UI" w:hAnsi="Segoe UI" w:cs="Segoe UI"/>
          <w:sz w:val="22"/>
          <w:szCs w:val="22"/>
        </w:rPr>
        <w:t>limit 50 % původní hodnoty závazku je stanoven pro každou jednotlivou skupinu samostatně. Do limitu se zahrnuje jak absolutní hodnota změn kladných, tak i</w:t>
      </w:r>
      <w:r w:rsidR="005418BF">
        <w:rPr>
          <w:rFonts w:ascii="Segoe UI" w:hAnsi="Segoe UI" w:cs="Segoe UI"/>
          <w:sz w:val="22"/>
          <w:szCs w:val="22"/>
        </w:rPr>
        <w:t> </w:t>
      </w:r>
      <w:r w:rsidRPr="00581AF6">
        <w:rPr>
          <w:rFonts w:ascii="Segoe UI" w:hAnsi="Segoe UI" w:cs="Segoe UI"/>
          <w:sz w:val="22"/>
          <w:szCs w:val="22"/>
        </w:rPr>
        <w:t>absolutní hodnota změn záporných. Hodnotu stavebních prací, které nebyly s</w:t>
      </w:r>
      <w:r w:rsidR="005418BF">
        <w:rPr>
          <w:rFonts w:ascii="Segoe UI" w:hAnsi="Segoe UI" w:cs="Segoe UI"/>
          <w:sz w:val="22"/>
          <w:szCs w:val="22"/>
        </w:rPr>
        <w:t> </w:t>
      </w:r>
      <w:r w:rsidRPr="00581AF6">
        <w:rPr>
          <w:rFonts w:ascii="Segoe UI" w:hAnsi="Segoe UI" w:cs="Segoe UI"/>
          <w:sz w:val="22"/>
          <w:szCs w:val="22"/>
        </w:rPr>
        <w:t>ohledem na provedené změny realizovány (změny záporné), tedy při výpočtu tohoto limitu nelze odečítat;</w:t>
      </w:r>
    </w:p>
    <w:p w14:paraId="72ECB337" w14:textId="77777777" w:rsidR="00121982" w:rsidRPr="00581AF6" w:rsidRDefault="00121982" w:rsidP="007A1362">
      <w:pPr>
        <w:pStyle w:val="Odstavecseseznamem"/>
        <w:numPr>
          <w:ilvl w:val="2"/>
          <w:numId w:val="37"/>
        </w:numPr>
        <w:tabs>
          <w:tab w:val="left" w:pos="851"/>
          <w:tab w:val="left" w:pos="1474"/>
          <w:tab w:val="left" w:pos="2268"/>
        </w:tabs>
        <w:spacing w:before="120" w:after="120" w:line="276" w:lineRule="auto"/>
        <w:ind w:left="851" w:hanging="284"/>
        <w:jc w:val="both"/>
        <w:rPr>
          <w:rFonts w:ascii="Segoe UI" w:hAnsi="Segoe UI" w:cs="Segoe UI"/>
          <w:sz w:val="22"/>
          <w:szCs w:val="22"/>
        </w:rPr>
      </w:pPr>
      <w:r w:rsidRPr="00581AF6">
        <w:rPr>
          <w:rFonts w:ascii="Segoe UI" w:hAnsi="Segoe UI" w:cs="Segoe UI"/>
          <w:sz w:val="22"/>
          <w:szCs w:val="22"/>
        </w:rPr>
        <w:t>přípustný cenový nárůst podle obou těchto skupin změn (skupina 3 + skupina 4) nesmí v součtu překročit limit 30 % původní hodnoty závazku. Při výpočtu tohoto limitu se však odečítá hodnota stavebních prací, které nebyly s ohledem na provedené změny realizovány (změny záporné);</w:t>
      </w:r>
    </w:p>
    <w:p w14:paraId="7DA44A20" w14:textId="77777777" w:rsidR="00121982" w:rsidRPr="00581AF6" w:rsidRDefault="00121982" w:rsidP="007A1362">
      <w:pPr>
        <w:pStyle w:val="Odstavecseseznamem"/>
        <w:numPr>
          <w:ilvl w:val="2"/>
          <w:numId w:val="37"/>
        </w:numPr>
        <w:tabs>
          <w:tab w:val="left" w:pos="851"/>
          <w:tab w:val="left" w:pos="1474"/>
          <w:tab w:val="left" w:pos="2268"/>
        </w:tabs>
        <w:spacing w:before="120" w:after="120" w:line="276" w:lineRule="auto"/>
        <w:ind w:left="851" w:hanging="284"/>
        <w:jc w:val="both"/>
        <w:rPr>
          <w:rFonts w:ascii="Segoe UI" w:hAnsi="Segoe UI" w:cs="Segoe UI"/>
          <w:sz w:val="22"/>
          <w:szCs w:val="22"/>
        </w:rPr>
      </w:pPr>
      <w:r w:rsidRPr="00581AF6">
        <w:rPr>
          <w:rFonts w:ascii="Segoe UI" w:hAnsi="Segoe UI" w:cs="Segoe UI"/>
          <w:sz w:val="22"/>
          <w:szCs w:val="22"/>
        </w:rPr>
        <w:t>za účelem dodržení přípustného cenového nárůstu nelze rozšířit připuštěný cenový nárůst změn o část položek prací, které budou vypuštěny bez náhrady.</w:t>
      </w:r>
    </w:p>
    <w:p w14:paraId="22BCA54A" w14:textId="49FB57F1" w:rsidR="00121982" w:rsidRPr="00121982" w:rsidRDefault="00121982" w:rsidP="003B477C">
      <w:pPr>
        <w:pStyle w:val="Odstavecseseznamem"/>
        <w:keepNext/>
        <w:numPr>
          <w:ilvl w:val="0"/>
          <w:numId w:val="37"/>
        </w:numPr>
        <w:tabs>
          <w:tab w:val="left" w:pos="680"/>
          <w:tab w:val="left" w:pos="1474"/>
          <w:tab w:val="left" w:pos="2268"/>
        </w:tabs>
        <w:spacing w:before="120" w:after="120" w:line="276" w:lineRule="auto"/>
        <w:ind w:left="357" w:hanging="357"/>
        <w:jc w:val="both"/>
        <w:rPr>
          <w:rFonts w:ascii="Segoe UI" w:hAnsi="Segoe UI" w:cs="Segoe UI"/>
          <w:i/>
          <w:iCs/>
          <w:sz w:val="22"/>
          <w:szCs w:val="22"/>
        </w:rPr>
      </w:pPr>
      <w:r w:rsidRPr="00121982">
        <w:rPr>
          <w:rFonts w:ascii="Segoe UI" w:hAnsi="Segoe UI" w:cs="Segoe UI"/>
          <w:b/>
          <w:bCs/>
          <w:i/>
          <w:iCs/>
          <w:sz w:val="22"/>
          <w:szCs w:val="22"/>
        </w:rPr>
        <w:lastRenderedPageBreak/>
        <w:t>Skupina 5</w:t>
      </w:r>
      <w:r w:rsidRPr="00121982">
        <w:rPr>
          <w:rFonts w:ascii="Segoe UI" w:hAnsi="Segoe UI" w:cs="Segoe UI"/>
          <w:i/>
          <w:iCs/>
          <w:sz w:val="22"/>
          <w:szCs w:val="22"/>
        </w:rPr>
        <w:t xml:space="preserve"> </w:t>
      </w:r>
      <w:r w:rsidR="005418BF">
        <w:rPr>
          <w:rFonts w:ascii="Segoe UI" w:hAnsi="Segoe UI" w:cs="Segoe UI"/>
          <w:i/>
          <w:iCs/>
          <w:sz w:val="22"/>
          <w:szCs w:val="22"/>
        </w:rPr>
        <w:t>–</w:t>
      </w:r>
      <w:r w:rsidRPr="00121982">
        <w:rPr>
          <w:rFonts w:ascii="Segoe UI" w:hAnsi="Segoe UI" w:cs="Segoe UI"/>
          <w:i/>
          <w:iCs/>
          <w:sz w:val="22"/>
          <w:szCs w:val="22"/>
        </w:rPr>
        <w:t xml:space="preserve"> změny de minimis </w:t>
      </w:r>
    </w:p>
    <w:p w14:paraId="3A1DBE82" w14:textId="77777777" w:rsidR="00121982" w:rsidRPr="00121982" w:rsidRDefault="00121982" w:rsidP="003B477C">
      <w:pPr>
        <w:keepNext/>
        <w:spacing w:before="120" w:after="120" w:line="276" w:lineRule="auto"/>
        <w:jc w:val="both"/>
        <w:rPr>
          <w:rFonts w:ascii="Segoe UI" w:hAnsi="Segoe UI" w:cs="Segoe UI"/>
          <w:sz w:val="22"/>
          <w:szCs w:val="22"/>
        </w:rPr>
      </w:pPr>
      <w:r w:rsidRPr="00121982">
        <w:rPr>
          <w:rFonts w:ascii="Segoe UI" w:hAnsi="Segoe UI" w:cs="Segoe UI"/>
          <w:sz w:val="22"/>
          <w:szCs w:val="22"/>
        </w:rPr>
        <w:t>Pro tuto změnu platí:</w:t>
      </w:r>
    </w:p>
    <w:p w14:paraId="222244AA" w14:textId="77777777" w:rsidR="00121982" w:rsidRPr="00121982" w:rsidRDefault="00121982" w:rsidP="003B477C">
      <w:pPr>
        <w:pStyle w:val="Odstavecseseznamem"/>
        <w:keepNext/>
        <w:numPr>
          <w:ilvl w:val="2"/>
          <w:numId w:val="37"/>
        </w:numPr>
        <w:tabs>
          <w:tab w:val="left" w:pos="851"/>
          <w:tab w:val="left" w:pos="1474"/>
          <w:tab w:val="left" w:pos="2268"/>
        </w:tabs>
        <w:spacing w:before="120" w:after="120" w:line="276" w:lineRule="auto"/>
        <w:ind w:left="851" w:hanging="284"/>
        <w:jc w:val="both"/>
        <w:rPr>
          <w:rFonts w:ascii="Segoe UI" w:hAnsi="Segoe UI" w:cs="Segoe UI"/>
          <w:sz w:val="22"/>
          <w:szCs w:val="22"/>
        </w:rPr>
      </w:pPr>
      <w:r w:rsidRPr="00121982">
        <w:rPr>
          <w:rFonts w:ascii="Segoe UI" w:hAnsi="Segoe UI" w:cs="Segoe UI"/>
          <w:sz w:val="22"/>
          <w:szCs w:val="22"/>
        </w:rPr>
        <w:t>hodnota změny nepřekročí limit 15 % původní hodnoty závazku; pokud bude provedeno více změn, je rozhodný součet absolutní hodnoty všech změn v rámci této skupiny;</w:t>
      </w:r>
    </w:p>
    <w:p w14:paraId="17B0F385" w14:textId="77777777" w:rsidR="00121982" w:rsidRPr="00121982" w:rsidRDefault="00121982" w:rsidP="007A1362">
      <w:pPr>
        <w:pStyle w:val="Odstavecseseznamem"/>
        <w:numPr>
          <w:ilvl w:val="2"/>
          <w:numId w:val="37"/>
        </w:numPr>
        <w:tabs>
          <w:tab w:val="left" w:pos="851"/>
          <w:tab w:val="left" w:pos="1474"/>
          <w:tab w:val="left" w:pos="2268"/>
        </w:tabs>
        <w:spacing w:before="120" w:after="120" w:line="276" w:lineRule="auto"/>
        <w:ind w:left="851" w:hanging="284"/>
        <w:jc w:val="both"/>
        <w:rPr>
          <w:rFonts w:ascii="Segoe UI" w:hAnsi="Segoe UI" w:cs="Segoe UI"/>
          <w:sz w:val="22"/>
          <w:szCs w:val="22"/>
        </w:rPr>
      </w:pPr>
      <w:r w:rsidRPr="00121982">
        <w:rPr>
          <w:rFonts w:ascii="Segoe UI" w:hAnsi="Segoe UI" w:cs="Segoe UI"/>
          <w:sz w:val="22"/>
          <w:szCs w:val="22"/>
        </w:rPr>
        <w:t>změna samostatně nebo v součtu všech změn nepřekračuje hodnotu příslušného finančního limitu pro nadlimitní veřejné zakázky;</w:t>
      </w:r>
    </w:p>
    <w:p w14:paraId="7A7AECE9" w14:textId="77777777" w:rsidR="00121982" w:rsidRPr="00121982" w:rsidRDefault="00121982" w:rsidP="007A1362">
      <w:pPr>
        <w:pStyle w:val="Odstavecseseznamem"/>
        <w:numPr>
          <w:ilvl w:val="2"/>
          <w:numId w:val="37"/>
        </w:numPr>
        <w:tabs>
          <w:tab w:val="left" w:pos="851"/>
          <w:tab w:val="left" w:pos="1474"/>
          <w:tab w:val="left" w:pos="2268"/>
        </w:tabs>
        <w:spacing w:before="120" w:after="120" w:line="276" w:lineRule="auto"/>
        <w:ind w:left="851" w:hanging="284"/>
        <w:jc w:val="both"/>
        <w:rPr>
          <w:rFonts w:ascii="Segoe UI" w:hAnsi="Segoe UI" w:cs="Segoe UI"/>
          <w:sz w:val="22"/>
          <w:szCs w:val="22"/>
        </w:rPr>
      </w:pPr>
      <w:r w:rsidRPr="00121982">
        <w:rPr>
          <w:rFonts w:ascii="Segoe UI" w:hAnsi="Segoe UI" w:cs="Segoe UI"/>
          <w:sz w:val="22"/>
          <w:szCs w:val="22"/>
        </w:rPr>
        <w:t>do limitu se zahrnuje jak absolutní hodnota změn kladných, tak i absolutní hodnota změn záporných. Hodnotu stavebních prací, které nebyly s ohledem na provedené změny realizovány (změny záporné), tedy při výpočtu tohoto limitu nelze odečítat.</w:t>
      </w:r>
    </w:p>
    <w:p w14:paraId="58DF9E4E" w14:textId="79AE315B" w:rsidR="00121982" w:rsidRPr="00121982" w:rsidRDefault="00121982" w:rsidP="00581AF6">
      <w:pPr>
        <w:spacing w:before="120" w:after="120" w:line="276" w:lineRule="auto"/>
        <w:jc w:val="both"/>
        <w:rPr>
          <w:rFonts w:ascii="Segoe UI" w:hAnsi="Segoe UI" w:cs="Segoe UI"/>
          <w:sz w:val="22"/>
          <w:szCs w:val="22"/>
        </w:rPr>
      </w:pPr>
      <w:r w:rsidRPr="00121982">
        <w:rPr>
          <w:rFonts w:ascii="Segoe UI" w:hAnsi="Segoe UI" w:cs="Segoe UI"/>
          <w:sz w:val="22"/>
          <w:szCs w:val="22"/>
        </w:rPr>
        <w:t>Základem pro výpočet všech limitů je vždy 100 % původní hodnoty závazku (celková nabídková cena v Kč bez DPH). Pro účely výpočtu není původní hodnota závazku navýšena o vyhrazené změny. V případě neprovedených prací se tento základ pro účely výpočtu jednotlivých limitů nesnižuje.</w:t>
      </w:r>
    </w:p>
    <w:p w14:paraId="15C8F353" w14:textId="4A6997B6" w:rsidR="00121982" w:rsidRPr="00121982" w:rsidRDefault="00121982" w:rsidP="00581AF6">
      <w:pPr>
        <w:spacing w:before="120" w:after="120" w:line="276" w:lineRule="auto"/>
        <w:jc w:val="both"/>
        <w:rPr>
          <w:rFonts w:ascii="Segoe UI" w:hAnsi="Segoe UI" w:cs="Segoe UI"/>
          <w:sz w:val="22"/>
          <w:szCs w:val="22"/>
        </w:rPr>
      </w:pPr>
      <w:r w:rsidRPr="00121982">
        <w:rPr>
          <w:rFonts w:ascii="Segoe UI" w:hAnsi="Segoe UI" w:cs="Segoe UI"/>
          <w:sz w:val="22"/>
          <w:szCs w:val="22"/>
        </w:rPr>
        <w:t>Základní postup pro určení skupiny:</w:t>
      </w:r>
    </w:p>
    <w:p w14:paraId="592B7A96" w14:textId="77777777" w:rsidR="00121982" w:rsidRPr="00121982" w:rsidRDefault="00121982" w:rsidP="00581AF6">
      <w:pPr>
        <w:spacing w:before="120" w:after="120" w:line="276" w:lineRule="auto"/>
        <w:jc w:val="both"/>
        <w:rPr>
          <w:rFonts w:ascii="Segoe UI" w:hAnsi="Segoe UI" w:cs="Segoe UI"/>
          <w:sz w:val="22"/>
          <w:szCs w:val="22"/>
        </w:rPr>
      </w:pPr>
      <w:r w:rsidRPr="00121982">
        <w:rPr>
          <w:rFonts w:ascii="Segoe UI" w:hAnsi="Segoe UI" w:cs="Segoe UI"/>
          <w:sz w:val="22"/>
          <w:szCs w:val="22"/>
        </w:rPr>
        <w:tab/>
        <w:t>Při určení skupiny se postupuje následovně, a to v tomto závazném pořadí:</w:t>
      </w:r>
    </w:p>
    <w:p w14:paraId="740AB89C" w14:textId="1D72C274" w:rsidR="00121982" w:rsidRPr="00121982" w:rsidRDefault="00121982" w:rsidP="007A1362">
      <w:pPr>
        <w:pStyle w:val="Odstavecseseznamem"/>
        <w:numPr>
          <w:ilvl w:val="0"/>
          <w:numId w:val="35"/>
        </w:numPr>
        <w:tabs>
          <w:tab w:val="left" w:pos="680"/>
          <w:tab w:val="left" w:pos="1474"/>
          <w:tab w:val="left" w:pos="2268"/>
        </w:tabs>
        <w:spacing w:before="120" w:after="120" w:line="276" w:lineRule="auto"/>
        <w:jc w:val="both"/>
        <w:rPr>
          <w:rFonts w:ascii="Segoe UI" w:hAnsi="Segoe UI" w:cs="Segoe UI"/>
          <w:sz w:val="22"/>
          <w:szCs w:val="22"/>
        </w:rPr>
      </w:pPr>
      <w:r w:rsidRPr="00121982">
        <w:rPr>
          <w:rFonts w:ascii="Segoe UI" w:hAnsi="Segoe UI" w:cs="Segoe UI"/>
          <w:sz w:val="22"/>
          <w:szCs w:val="22"/>
        </w:rPr>
        <w:t>Ověří se, zda práce ve změně splňují náležitosti vyhrazené změny.</w:t>
      </w:r>
    </w:p>
    <w:p w14:paraId="5A593CFE" w14:textId="77777777" w:rsidR="00121982" w:rsidRPr="00121982" w:rsidRDefault="00121982" w:rsidP="007A1362">
      <w:pPr>
        <w:pStyle w:val="Odstavecseseznamem"/>
        <w:numPr>
          <w:ilvl w:val="0"/>
          <w:numId w:val="35"/>
        </w:numPr>
        <w:tabs>
          <w:tab w:val="left" w:pos="680"/>
          <w:tab w:val="left" w:pos="1474"/>
          <w:tab w:val="left" w:pos="2268"/>
        </w:tabs>
        <w:spacing w:before="120" w:after="120" w:line="276" w:lineRule="auto"/>
        <w:jc w:val="both"/>
        <w:rPr>
          <w:rFonts w:ascii="Segoe UI" w:hAnsi="Segoe UI" w:cs="Segoe UI"/>
          <w:sz w:val="22"/>
          <w:szCs w:val="22"/>
        </w:rPr>
      </w:pPr>
      <w:r w:rsidRPr="00121982">
        <w:rPr>
          <w:rFonts w:ascii="Segoe UI" w:hAnsi="Segoe UI" w:cs="Segoe UI"/>
          <w:sz w:val="22"/>
          <w:szCs w:val="22"/>
        </w:rPr>
        <w:t>Ověří se, zda práce ve změně splňují náležitosti pro započtení položek pro záměnu.</w:t>
      </w:r>
    </w:p>
    <w:p w14:paraId="2C85D416" w14:textId="146AAF11" w:rsidR="00121982" w:rsidRPr="00121982" w:rsidRDefault="00121982" w:rsidP="007A1362">
      <w:pPr>
        <w:pStyle w:val="Odstavecseseznamem"/>
        <w:numPr>
          <w:ilvl w:val="0"/>
          <w:numId w:val="35"/>
        </w:numPr>
        <w:tabs>
          <w:tab w:val="left" w:pos="680"/>
          <w:tab w:val="left" w:pos="1474"/>
          <w:tab w:val="left" w:pos="2268"/>
        </w:tabs>
        <w:spacing w:before="120" w:after="120" w:line="276" w:lineRule="auto"/>
        <w:jc w:val="both"/>
        <w:rPr>
          <w:rFonts w:ascii="Segoe UI" w:hAnsi="Segoe UI" w:cs="Segoe UI"/>
          <w:sz w:val="22"/>
          <w:szCs w:val="22"/>
        </w:rPr>
      </w:pPr>
      <w:r w:rsidRPr="00121982">
        <w:rPr>
          <w:rFonts w:ascii="Segoe UI" w:hAnsi="Segoe UI" w:cs="Segoe UI"/>
          <w:sz w:val="22"/>
          <w:szCs w:val="22"/>
        </w:rPr>
        <w:t>Ověří se, zda práce ve změně splňují náležitosti pro nepředvídané změny, včetně dodržení limitů.</w:t>
      </w:r>
    </w:p>
    <w:p w14:paraId="2526147B" w14:textId="0C7B279E" w:rsidR="00121982" w:rsidRPr="00121982" w:rsidRDefault="00121982" w:rsidP="007A1362">
      <w:pPr>
        <w:pStyle w:val="Odstavecseseznamem"/>
        <w:numPr>
          <w:ilvl w:val="0"/>
          <w:numId w:val="35"/>
        </w:numPr>
        <w:tabs>
          <w:tab w:val="left" w:pos="680"/>
          <w:tab w:val="left" w:pos="1474"/>
          <w:tab w:val="left" w:pos="2268"/>
        </w:tabs>
        <w:spacing w:before="120" w:after="120" w:line="276" w:lineRule="auto"/>
        <w:jc w:val="both"/>
        <w:rPr>
          <w:rFonts w:ascii="Segoe UI" w:hAnsi="Segoe UI" w:cs="Segoe UI"/>
          <w:sz w:val="22"/>
          <w:szCs w:val="22"/>
        </w:rPr>
      </w:pPr>
      <w:r w:rsidRPr="00121982">
        <w:rPr>
          <w:rFonts w:ascii="Segoe UI" w:hAnsi="Segoe UI" w:cs="Segoe UI"/>
          <w:sz w:val="22"/>
          <w:szCs w:val="22"/>
        </w:rPr>
        <w:t>Ověří se, zda práce ve změně splňují náležitosti pro nezbytné změny, včetně dodržení limitů.</w:t>
      </w:r>
    </w:p>
    <w:p w14:paraId="40EC66E9" w14:textId="1D89583E" w:rsidR="00121982" w:rsidRPr="00121982" w:rsidRDefault="00121982" w:rsidP="007A1362">
      <w:pPr>
        <w:pStyle w:val="Odstavecseseznamem"/>
        <w:numPr>
          <w:ilvl w:val="0"/>
          <w:numId w:val="35"/>
        </w:numPr>
        <w:tabs>
          <w:tab w:val="left" w:pos="680"/>
          <w:tab w:val="left" w:pos="1474"/>
          <w:tab w:val="left" w:pos="2268"/>
        </w:tabs>
        <w:spacing w:before="120" w:after="120" w:line="276" w:lineRule="auto"/>
        <w:jc w:val="both"/>
        <w:rPr>
          <w:rFonts w:ascii="Segoe UI" w:hAnsi="Segoe UI" w:cs="Segoe UI"/>
          <w:sz w:val="22"/>
          <w:szCs w:val="22"/>
        </w:rPr>
      </w:pPr>
      <w:r w:rsidRPr="00121982">
        <w:rPr>
          <w:rFonts w:ascii="Segoe UI" w:hAnsi="Segoe UI" w:cs="Segoe UI"/>
          <w:sz w:val="22"/>
          <w:szCs w:val="22"/>
        </w:rPr>
        <w:t>Ověří se, zda práce ve změně splňují náležitosti pro změny de minimis, včetně dodržení limitů.</w:t>
      </w:r>
    </w:p>
    <w:p w14:paraId="4834C346" w14:textId="77777777" w:rsidR="00121982" w:rsidRPr="00121982" w:rsidRDefault="00121982" w:rsidP="00581AF6">
      <w:pPr>
        <w:pStyle w:val="Nadpis01"/>
        <w:spacing w:line="276" w:lineRule="auto"/>
        <w:jc w:val="both"/>
        <w:rPr>
          <w:rFonts w:ascii="Segoe UI" w:hAnsi="Segoe UI" w:cs="Segoe UI"/>
          <w:sz w:val="22"/>
          <w:szCs w:val="22"/>
        </w:rPr>
      </w:pPr>
      <w:r w:rsidRPr="00121982">
        <w:rPr>
          <w:rFonts w:ascii="Segoe UI" w:hAnsi="Segoe UI" w:cs="Segoe UI"/>
          <w:sz w:val="22"/>
          <w:szCs w:val="22"/>
        </w:rPr>
        <w:t xml:space="preserve">Zásady oceňování </w:t>
      </w:r>
      <w:r w:rsidRPr="00121982">
        <w:rPr>
          <w:rFonts w:ascii="Segoe UI" w:hAnsi="Segoe UI" w:cs="Segoe UI"/>
          <w:sz w:val="22"/>
          <w:szCs w:val="22"/>
          <w:lang w:val="cs-CZ"/>
        </w:rPr>
        <w:t>z</w:t>
      </w:r>
      <w:r w:rsidRPr="00121982">
        <w:rPr>
          <w:rFonts w:ascii="Segoe UI" w:hAnsi="Segoe UI" w:cs="Segoe UI"/>
          <w:sz w:val="22"/>
          <w:szCs w:val="22"/>
        </w:rPr>
        <w:t>měn a tvorba nových položek</w:t>
      </w:r>
    </w:p>
    <w:p w14:paraId="2B342AF9" w14:textId="4FEDEED1" w:rsidR="00121982" w:rsidRPr="00121982" w:rsidRDefault="00121982" w:rsidP="00581AF6">
      <w:pPr>
        <w:spacing w:before="120" w:after="120" w:line="276" w:lineRule="auto"/>
        <w:jc w:val="both"/>
        <w:rPr>
          <w:rFonts w:ascii="Segoe UI" w:hAnsi="Segoe UI" w:cs="Segoe UI"/>
          <w:sz w:val="22"/>
          <w:szCs w:val="22"/>
        </w:rPr>
      </w:pPr>
      <w:r w:rsidRPr="00121982">
        <w:rPr>
          <w:rFonts w:ascii="Segoe UI" w:hAnsi="Segoe UI" w:cs="Segoe UI"/>
          <w:sz w:val="22"/>
          <w:szCs w:val="22"/>
        </w:rPr>
        <w:t xml:space="preserve">Hodnota změn kladných i záporných, v důsledku, kterých dochází ke změně rozsahu stavebních prací oproti původnímu rozsahu uvedenému v soupisu prací nebo k jejich úplnému vypuštění, se určí jako součin množství jednotek, o které se rozsah stavebních prací mění, a jednotkové ceny takových prací. Nové položky stavebních prací se tvoří pro ocenění změn kladných neuvedených v soupisu prací v souladu s příslušnými ustanoveními smlouvy o </w:t>
      </w:r>
      <w:r w:rsidR="009C5490">
        <w:rPr>
          <w:rFonts w:ascii="Segoe UI" w:hAnsi="Segoe UI" w:cs="Segoe UI"/>
          <w:sz w:val="22"/>
          <w:szCs w:val="22"/>
        </w:rPr>
        <w:t>zhotovení stavby</w:t>
      </w:r>
      <w:r w:rsidRPr="00121982">
        <w:rPr>
          <w:rFonts w:ascii="Segoe UI" w:hAnsi="Segoe UI" w:cs="Segoe UI"/>
          <w:sz w:val="22"/>
          <w:szCs w:val="22"/>
        </w:rPr>
        <w:t>.</w:t>
      </w:r>
    </w:p>
    <w:p w14:paraId="0B61646F" w14:textId="77777777" w:rsidR="00121982" w:rsidRPr="00121982" w:rsidRDefault="00121982" w:rsidP="00581AF6">
      <w:pPr>
        <w:spacing w:before="120" w:after="120" w:line="276" w:lineRule="auto"/>
        <w:jc w:val="both"/>
        <w:rPr>
          <w:rFonts w:ascii="Segoe UI" w:hAnsi="Segoe UI" w:cs="Segoe UI"/>
          <w:sz w:val="22"/>
          <w:szCs w:val="22"/>
        </w:rPr>
      </w:pPr>
      <w:r w:rsidRPr="00121982">
        <w:rPr>
          <w:rFonts w:ascii="Segoe UI" w:hAnsi="Segoe UI" w:cs="Segoe UI"/>
          <w:sz w:val="22"/>
          <w:szCs w:val="22"/>
        </w:rPr>
        <w:t>Není-li ve smlouvě stanoveno jinak, bude se postupovat následovně:</w:t>
      </w:r>
    </w:p>
    <w:p w14:paraId="32569EDD" w14:textId="75EFAFA0" w:rsidR="00121982" w:rsidRPr="001E5599" w:rsidRDefault="00121982" w:rsidP="007A1362">
      <w:pPr>
        <w:pStyle w:val="Odstavecseseznamem"/>
        <w:numPr>
          <w:ilvl w:val="0"/>
          <w:numId w:val="46"/>
        </w:numPr>
        <w:tabs>
          <w:tab w:val="left" w:pos="851"/>
          <w:tab w:val="left" w:pos="1474"/>
          <w:tab w:val="left" w:pos="2268"/>
        </w:tabs>
        <w:spacing w:before="120" w:after="120" w:line="276" w:lineRule="auto"/>
        <w:ind w:left="851" w:hanging="284"/>
        <w:jc w:val="both"/>
        <w:rPr>
          <w:rFonts w:ascii="Segoe UI" w:hAnsi="Segoe UI" w:cs="Segoe UI"/>
          <w:sz w:val="22"/>
          <w:szCs w:val="22"/>
        </w:rPr>
      </w:pPr>
      <w:r w:rsidRPr="001E5599">
        <w:rPr>
          <w:rFonts w:ascii="Segoe UI" w:hAnsi="Segoe UI" w:cs="Segoe UI"/>
          <w:sz w:val="22"/>
          <w:szCs w:val="22"/>
        </w:rPr>
        <w:t>Jednotková cena nové položky bude přednostně odvozena od některé odpovídající položky uvedené ve smlouvě (výskyt položek) se zdůvodněním jejího použití nebo provedené úpravy (v případě více obdobných položek se použije vážený průměr).</w:t>
      </w:r>
    </w:p>
    <w:p w14:paraId="40194207" w14:textId="77777777" w:rsidR="00121982" w:rsidRPr="001E5599" w:rsidRDefault="00121982" w:rsidP="007A1362">
      <w:pPr>
        <w:pStyle w:val="Odstavecseseznamem"/>
        <w:numPr>
          <w:ilvl w:val="0"/>
          <w:numId w:val="46"/>
        </w:numPr>
        <w:tabs>
          <w:tab w:val="left" w:pos="851"/>
          <w:tab w:val="left" w:pos="1474"/>
          <w:tab w:val="left" w:pos="2268"/>
        </w:tabs>
        <w:spacing w:before="120" w:after="120" w:line="276" w:lineRule="auto"/>
        <w:ind w:left="851" w:hanging="284"/>
        <w:jc w:val="both"/>
        <w:rPr>
          <w:rFonts w:ascii="Segoe UI" w:hAnsi="Segoe UI" w:cs="Segoe UI"/>
          <w:sz w:val="22"/>
          <w:szCs w:val="22"/>
        </w:rPr>
      </w:pPr>
      <w:r w:rsidRPr="001E5599">
        <w:rPr>
          <w:rFonts w:ascii="Segoe UI" w:hAnsi="Segoe UI" w:cs="Segoe UI"/>
          <w:sz w:val="22"/>
          <w:szCs w:val="22"/>
        </w:rPr>
        <w:lastRenderedPageBreak/>
        <w:t>Není-li vhodná položka pro odvození nové jednotkové ceny ve smlouvě uvedena, bude jednotková cena odvozena:</w:t>
      </w:r>
    </w:p>
    <w:p w14:paraId="2406D3CC" w14:textId="073175F4" w:rsidR="00121982" w:rsidRPr="00121982" w:rsidRDefault="00121982" w:rsidP="007A1362">
      <w:pPr>
        <w:pStyle w:val="Odstavecseseznamem"/>
        <w:numPr>
          <w:ilvl w:val="0"/>
          <w:numId w:val="47"/>
        </w:numPr>
        <w:tabs>
          <w:tab w:val="left" w:pos="680"/>
          <w:tab w:val="left" w:pos="1474"/>
          <w:tab w:val="left" w:pos="2268"/>
        </w:tabs>
        <w:spacing w:before="120" w:after="120" w:line="276" w:lineRule="auto"/>
        <w:jc w:val="both"/>
        <w:rPr>
          <w:rFonts w:ascii="Segoe UI" w:hAnsi="Segoe UI" w:cs="Segoe UI"/>
          <w:sz w:val="22"/>
          <w:szCs w:val="22"/>
        </w:rPr>
      </w:pPr>
      <w:r w:rsidRPr="00121982">
        <w:rPr>
          <w:rFonts w:ascii="Segoe UI" w:hAnsi="Segoe UI" w:cs="Segoe UI"/>
          <w:sz w:val="22"/>
          <w:szCs w:val="22"/>
        </w:rPr>
        <w:t>z cen dle cenových soustav, ve kterých byl sestaven soupis prací přiložený ke smlouvě,</w:t>
      </w:r>
      <w:r w:rsidR="008C63DC">
        <w:rPr>
          <w:rFonts w:ascii="Segoe UI" w:hAnsi="Segoe UI" w:cs="Segoe UI"/>
          <w:sz w:val="22"/>
          <w:szCs w:val="22"/>
        </w:rPr>
        <w:t xml:space="preserve"> </w:t>
      </w:r>
      <w:r w:rsidR="00634F81">
        <w:rPr>
          <w:rFonts w:ascii="Segoe UI" w:hAnsi="Segoe UI" w:cs="Segoe UI"/>
          <w:sz w:val="22"/>
          <w:szCs w:val="22"/>
        </w:rPr>
        <w:t>tj. cenové soustavy OTSK</w:t>
      </w:r>
      <w:r w:rsidR="008C63DC">
        <w:rPr>
          <w:rFonts w:ascii="Segoe UI" w:hAnsi="Segoe UI" w:cs="Segoe UI"/>
          <w:sz w:val="22"/>
          <w:szCs w:val="22"/>
        </w:rPr>
        <w:t>.</w:t>
      </w:r>
      <w:r w:rsidRPr="00121982">
        <w:rPr>
          <w:rFonts w:ascii="Segoe UI" w:hAnsi="Segoe UI" w:cs="Segoe UI"/>
          <w:sz w:val="22"/>
          <w:szCs w:val="22"/>
        </w:rPr>
        <w:t xml:space="preserve"> Soupis prací jednoho stavebního nebo inženýrského objektu, případně provozního souboru, může odkazovat pouze na jednu cenovou soustavu;</w:t>
      </w:r>
    </w:p>
    <w:p w14:paraId="34F7F700" w14:textId="77777777" w:rsidR="00121982" w:rsidRPr="00121982" w:rsidRDefault="00121982" w:rsidP="007A1362">
      <w:pPr>
        <w:pStyle w:val="Odstavecseseznamem"/>
        <w:numPr>
          <w:ilvl w:val="0"/>
          <w:numId w:val="47"/>
        </w:numPr>
        <w:tabs>
          <w:tab w:val="left" w:pos="680"/>
          <w:tab w:val="left" w:pos="1474"/>
          <w:tab w:val="left" w:pos="2268"/>
        </w:tabs>
        <w:spacing w:before="120" w:after="120" w:line="276" w:lineRule="auto"/>
        <w:jc w:val="both"/>
        <w:rPr>
          <w:rFonts w:ascii="Segoe UI" w:hAnsi="Segoe UI" w:cs="Segoe UI"/>
          <w:sz w:val="22"/>
          <w:szCs w:val="22"/>
        </w:rPr>
      </w:pPr>
      <w:r w:rsidRPr="00121982">
        <w:rPr>
          <w:rFonts w:ascii="Segoe UI" w:hAnsi="Segoe UI" w:cs="Segoe UI"/>
          <w:sz w:val="22"/>
          <w:szCs w:val="22"/>
        </w:rPr>
        <w:t>individuální kalkulací nákladů na provedení práce spolu s přiměřeným ziskem a režií, přičemž se vezmou v úvahu další relevantní záležitosti;</w:t>
      </w:r>
    </w:p>
    <w:p w14:paraId="27CB9631" w14:textId="77777777" w:rsidR="00121982" w:rsidRPr="00121982" w:rsidRDefault="00121982" w:rsidP="007A1362">
      <w:pPr>
        <w:pStyle w:val="Odstavecseseznamem"/>
        <w:numPr>
          <w:ilvl w:val="0"/>
          <w:numId w:val="47"/>
        </w:numPr>
        <w:tabs>
          <w:tab w:val="left" w:pos="680"/>
          <w:tab w:val="left" w:pos="1474"/>
          <w:tab w:val="left" w:pos="2268"/>
        </w:tabs>
        <w:spacing w:before="120" w:after="120" w:line="276" w:lineRule="auto"/>
        <w:jc w:val="both"/>
        <w:rPr>
          <w:rFonts w:ascii="Segoe UI" w:hAnsi="Segoe UI" w:cs="Segoe UI"/>
          <w:sz w:val="22"/>
          <w:szCs w:val="22"/>
        </w:rPr>
      </w:pPr>
      <w:r w:rsidRPr="00121982">
        <w:rPr>
          <w:rFonts w:ascii="Segoe UI" w:hAnsi="Segoe UI" w:cs="Segoe UI"/>
          <w:sz w:val="22"/>
          <w:szCs w:val="22"/>
        </w:rPr>
        <w:t>z více ověřených nabídek dodavatelů (minimálně 3);</w:t>
      </w:r>
    </w:p>
    <w:p w14:paraId="484D8B73" w14:textId="77777777" w:rsidR="00121982" w:rsidRPr="00121982" w:rsidRDefault="00121982" w:rsidP="007A1362">
      <w:pPr>
        <w:pStyle w:val="Odstavecseseznamem"/>
        <w:numPr>
          <w:ilvl w:val="0"/>
          <w:numId w:val="47"/>
        </w:numPr>
        <w:tabs>
          <w:tab w:val="left" w:pos="680"/>
          <w:tab w:val="left" w:pos="1474"/>
          <w:tab w:val="left" w:pos="2268"/>
        </w:tabs>
        <w:spacing w:before="120" w:after="120" w:line="276" w:lineRule="auto"/>
        <w:jc w:val="both"/>
        <w:rPr>
          <w:rFonts w:ascii="Segoe UI" w:hAnsi="Segoe UI" w:cs="Segoe UI"/>
          <w:sz w:val="22"/>
          <w:szCs w:val="22"/>
        </w:rPr>
      </w:pPr>
      <w:r w:rsidRPr="00121982">
        <w:rPr>
          <w:rFonts w:ascii="Segoe UI" w:hAnsi="Segoe UI" w:cs="Segoe UI"/>
          <w:sz w:val="22"/>
          <w:szCs w:val="22"/>
        </w:rPr>
        <w:t>od výsledku jednání o ceně navrhovaných změn s doložením individuální kalkulace, s cílem dosáhnout ceny v místě a čase obvyklé.</w:t>
      </w:r>
    </w:p>
    <w:p w14:paraId="61EB96B6" w14:textId="7A755883" w:rsidR="00121982" w:rsidRPr="00121982" w:rsidRDefault="00121982" w:rsidP="001E5599">
      <w:pPr>
        <w:spacing w:before="120" w:after="120" w:line="276" w:lineRule="auto"/>
        <w:jc w:val="both"/>
        <w:rPr>
          <w:rFonts w:ascii="Segoe UI" w:hAnsi="Segoe UI" w:cs="Segoe UI"/>
          <w:sz w:val="22"/>
          <w:szCs w:val="22"/>
        </w:rPr>
      </w:pPr>
      <w:r w:rsidRPr="00121982">
        <w:rPr>
          <w:rFonts w:ascii="Segoe UI" w:hAnsi="Segoe UI" w:cs="Segoe UI"/>
          <w:sz w:val="22"/>
          <w:szCs w:val="22"/>
        </w:rPr>
        <w:t xml:space="preserve">Přičemž se primárně použije ustanovení odstavce </w:t>
      </w:r>
      <w:r w:rsidR="001E5599">
        <w:rPr>
          <w:rFonts w:ascii="Segoe UI" w:hAnsi="Segoe UI" w:cs="Segoe UI"/>
          <w:sz w:val="22"/>
          <w:szCs w:val="22"/>
        </w:rPr>
        <w:t>1</w:t>
      </w:r>
      <w:r w:rsidRPr="00121982">
        <w:rPr>
          <w:rFonts w:ascii="Segoe UI" w:hAnsi="Segoe UI" w:cs="Segoe UI"/>
          <w:sz w:val="22"/>
          <w:szCs w:val="22"/>
        </w:rPr>
        <w:t xml:space="preserve">., není-li to možné, použije se odstavce </w:t>
      </w:r>
      <w:r w:rsidR="001E5599">
        <w:rPr>
          <w:rFonts w:ascii="Segoe UI" w:hAnsi="Segoe UI" w:cs="Segoe UI"/>
          <w:sz w:val="22"/>
          <w:szCs w:val="22"/>
        </w:rPr>
        <w:t>2</w:t>
      </w:r>
      <w:r w:rsidRPr="00121982">
        <w:rPr>
          <w:rFonts w:ascii="Segoe UI" w:hAnsi="Segoe UI" w:cs="Segoe UI"/>
          <w:sz w:val="22"/>
          <w:szCs w:val="22"/>
        </w:rPr>
        <w:t xml:space="preserve">. atp. </w:t>
      </w:r>
    </w:p>
    <w:p w14:paraId="2601BF73" w14:textId="77777777" w:rsidR="00121982" w:rsidRPr="00121982" w:rsidRDefault="00121982" w:rsidP="001E5599">
      <w:pPr>
        <w:spacing w:before="120" w:after="120" w:line="276" w:lineRule="auto"/>
        <w:jc w:val="both"/>
        <w:rPr>
          <w:rFonts w:ascii="Segoe UI" w:hAnsi="Segoe UI" w:cs="Segoe UI"/>
          <w:sz w:val="22"/>
          <w:szCs w:val="22"/>
        </w:rPr>
      </w:pPr>
      <w:r w:rsidRPr="00121982">
        <w:rPr>
          <w:rFonts w:ascii="Segoe UI" w:hAnsi="Segoe UI" w:cs="Segoe UI"/>
          <w:sz w:val="22"/>
          <w:szCs w:val="22"/>
        </w:rPr>
        <w:t>Za přiměřený zisk se považuje 5 % a za přiměřenou režii se považuje 5 %.</w:t>
      </w:r>
    </w:p>
    <w:p w14:paraId="2C1A77DE" w14:textId="77777777" w:rsidR="00121982" w:rsidRPr="00121982" w:rsidRDefault="00121982" w:rsidP="001E5599">
      <w:pPr>
        <w:pStyle w:val="Nadpis01"/>
        <w:spacing w:line="276" w:lineRule="auto"/>
        <w:jc w:val="both"/>
        <w:rPr>
          <w:rFonts w:ascii="Segoe UI" w:hAnsi="Segoe UI" w:cs="Segoe UI"/>
          <w:sz w:val="22"/>
          <w:szCs w:val="22"/>
        </w:rPr>
      </w:pPr>
      <w:r w:rsidRPr="00121982">
        <w:rPr>
          <w:rFonts w:ascii="Segoe UI" w:hAnsi="Segoe UI" w:cs="Segoe UI"/>
          <w:sz w:val="22"/>
          <w:szCs w:val="22"/>
        </w:rPr>
        <w:t xml:space="preserve">Obsah dokumentace </w:t>
      </w:r>
      <w:r w:rsidRPr="00121982">
        <w:rPr>
          <w:rFonts w:ascii="Segoe UI" w:hAnsi="Segoe UI" w:cs="Segoe UI"/>
          <w:sz w:val="22"/>
          <w:szCs w:val="22"/>
          <w:lang w:val="cs-CZ"/>
        </w:rPr>
        <w:t>z</w:t>
      </w:r>
      <w:r w:rsidRPr="00121982">
        <w:rPr>
          <w:rFonts w:ascii="Segoe UI" w:hAnsi="Segoe UI" w:cs="Segoe UI"/>
          <w:sz w:val="22"/>
          <w:szCs w:val="22"/>
        </w:rPr>
        <w:t>měny</w:t>
      </w:r>
    </w:p>
    <w:p w14:paraId="0E75585E" w14:textId="77777777" w:rsidR="00121982" w:rsidRPr="00121982" w:rsidRDefault="00121982" w:rsidP="001E5599">
      <w:pPr>
        <w:spacing w:before="120" w:after="120" w:line="276" w:lineRule="auto"/>
        <w:jc w:val="both"/>
        <w:rPr>
          <w:rFonts w:ascii="Segoe UI" w:hAnsi="Segoe UI" w:cs="Segoe UI"/>
          <w:sz w:val="22"/>
          <w:szCs w:val="22"/>
        </w:rPr>
      </w:pPr>
      <w:r w:rsidRPr="00121982">
        <w:rPr>
          <w:rFonts w:ascii="Segoe UI" w:hAnsi="Segoe UI" w:cs="Segoe UI"/>
          <w:sz w:val="22"/>
          <w:szCs w:val="22"/>
        </w:rPr>
        <w:t>Dokumentace změny obsahuje následující dokumenty:</w:t>
      </w:r>
    </w:p>
    <w:p w14:paraId="46CBC406" w14:textId="77777777" w:rsidR="00121982" w:rsidRPr="001E5599" w:rsidRDefault="00121982" w:rsidP="001E5599">
      <w:pPr>
        <w:pStyle w:val="Odstavecsodrkami"/>
        <w:tabs>
          <w:tab w:val="clear" w:pos="1474"/>
          <w:tab w:val="left" w:pos="567"/>
        </w:tabs>
        <w:spacing w:before="120" w:after="120" w:line="276" w:lineRule="auto"/>
        <w:ind w:left="567" w:hanging="283"/>
        <w:contextualSpacing w:val="0"/>
        <w:rPr>
          <w:rFonts w:ascii="Segoe UI" w:hAnsi="Segoe UI" w:cs="Segoe UI"/>
        </w:rPr>
      </w:pPr>
      <w:r w:rsidRPr="001E5599">
        <w:rPr>
          <w:rFonts w:ascii="Segoe UI" w:hAnsi="Segoe UI" w:cs="Segoe UI"/>
        </w:rPr>
        <w:t>krycí list ZBV;</w:t>
      </w:r>
    </w:p>
    <w:p w14:paraId="122BE4A9" w14:textId="40EDB7F1" w:rsidR="00121982" w:rsidRPr="001E5599" w:rsidRDefault="00121982" w:rsidP="001E5599">
      <w:pPr>
        <w:pStyle w:val="Odstavecsodrkami"/>
        <w:tabs>
          <w:tab w:val="clear" w:pos="1474"/>
          <w:tab w:val="left" w:pos="567"/>
        </w:tabs>
        <w:spacing w:before="120" w:after="120" w:line="276" w:lineRule="auto"/>
        <w:ind w:left="567" w:hanging="283"/>
        <w:contextualSpacing w:val="0"/>
        <w:rPr>
          <w:rFonts w:ascii="Segoe UI" w:hAnsi="Segoe UI" w:cs="Segoe UI"/>
        </w:rPr>
      </w:pPr>
      <w:r w:rsidRPr="001E5599">
        <w:rPr>
          <w:rFonts w:ascii="Segoe UI" w:hAnsi="Segoe UI" w:cs="Segoe UI"/>
        </w:rPr>
        <w:t>změnový list pro změny skupiny 1</w:t>
      </w:r>
      <w:r w:rsidR="005418BF">
        <w:rPr>
          <w:rFonts w:ascii="Segoe UI" w:hAnsi="Segoe UI" w:cs="Segoe UI"/>
        </w:rPr>
        <w:t>–</w:t>
      </w:r>
      <w:r w:rsidRPr="001E5599">
        <w:rPr>
          <w:rFonts w:ascii="Segoe UI" w:hAnsi="Segoe UI" w:cs="Segoe UI"/>
        </w:rPr>
        <w:t>5;</w:t>
      </w:r>
    </w:p>
    <w:p w14:paraId="38EFF000" w14:textId="77777777" w:rsidR="00121982" w:rsidRPr="001E5599" w:rsidRDefault="00121982" w:rsidP="001E5599">
      <w:pPr>
        <w:pStyle w:val="Odstavecsodrkami"/>
        <w:tabs>
          <w:tab w:val="clear" w:pos="1474"/>
          <w:tab w:val="left" w:pos="567"/>
        </w:tabs>
        <w:spacing w:before="120" w:after="120" w:line="276" w:lineRule="auto"/>
        <w:ind w:left="567" w:hanging="283"/>
        <w:contextualSpacing w:val="0"/>
        <w:rPr>
          <w:rFonts w:ascii="Segoe UI" w:hAnsi="Segoe UI" w:cs="Segoe UI"/>
        </w:rPr>
      </w:pPr>
      <w:r w:rsidRPr="001E5599">
        <w:rPr>
          <w:rFonts w:ascii="Segoe UI" w:hAnsi="Segoe UI" w:cs="Segoe UI"/>
        </w:rPr>
        <w:t>zápis o projednání ocenění soupisu prací a ceny stavebního objektu (provozního souboru);</w:t>
      </w:r>
    </w:p>
    <w:p w14:paraId="67D70A36" w14:textId="77777777" w:rsidR="00121982" w:rsidRPr="001E5599" w:rsidRDefault="00121982" w:rsidP="001E5599">
      <w:pPr>
        <w:pStyle w:val="Odstavecsodrkami"/>
        <w:tabs>
          <w:tab w:val="clear" w:pos="1474"/>
          <w:tab w:val="left" w:pos="567"/>
        </w:tabs>
        <w:spacing w:before="120" w:after="120" w:line="276" w:lineRule="auto"/>
        <w:ind w:left="567" w:hanging="283"/>
        <w:contextualSpacing w:val="0"/>
        <w:rPr>
          <w:rFonts w:ascii="Segoe UI" w:hAnsi="Segoe UI" w:cs="Segoe UI"/>
        </w:rPr>
      </w:pPr>
      <w:r w:rsidRPr="001E5599">
        <w:rPr>
          <w:rFonts w:ascii="Segoe UI" w:hAnsi="Segoe UI" w:cs="Segoe UI"/>
        </w:rPr>
        <w:t xml:space="preserve">rozpis ocenění změn položek; </w:t>
      </w:r>
    </w:p>
    <w:p w14:paraId="3FAFAE22" w14:textId="77777777" w:rsidR="00121982" w:rsidRPr="001E5599" w:rsidRDefault="00121982" w:rsidP="001E5599">
      <w:pPr>
        <w:pStyle w:val="Odstavecsodrkami"/>
        <w:tabs>
          <w:tab w:val="clear" w:pos="1474"/>
          <w:tab w:val="left" w:pos="567"/>
        </w:tabs>
        <w:spacing w:before="120" w:after="120" w:line="276" w:lineRule="auto"/>
        <w:ind w:left="567" w:hanging="283"/>
        <w:contextualSpacing w:val="0"/>
        <w:rPr>
          <w:rFonts w:ascii="Segoe UI" w:hAnsi="Segoe UI" w:cs="Segoe UI"/>
        </w:rPr>
      </w:pPr>
      <w:r w:rsidRPr="001E5599">
        <w:rPr>
          <w:rFonts w:ascii="Segoe UI" w:hAnsi="Segoe UI" w:cs="Segoe UI"/>
        </w:rPr>
        <w:t xml:space="preserve">přehled zařazení změn do skupin; </w:t>
      </w:r>
    </w:p>
    <w:p w14:paraId="51B81323" w14:textId="77777777" w:rsidR="00121982" w:rsidRPr="001E5599" w:rsidRDefault="00121982" w:rsidP="001E5599">
      <w:pPr>
        <w:pStyle w:val="Odstavecsodrkami"/>
        <w:tabs>
          <w:tab w:val="clear" w:pos="1474"/>
          <w:tab w:val="left" w:pos="567"/>
        </w:tabs>
        <w:spacing w:before="120" w:after="120" w:line="276" w:lineRule="auto"/>
        <w:ind w:left="567" w:hanging="283"/>
        <w:contextualSpacing w:val="0"/>
        <w:rPr>
          <w:rFonts w:ascii="Segoe UI" w:hAnsi="Segoe UI" w:cs="Segoe UI"/>
        </w:rPr>
      </w:pPr>
      <w:r w:rsidRPr="001E5599">
        <w:rPr>
          <w:rFonts w:ascii="Segoe UI" w:hAnsi="Segoe UI" w:cs="Segoe UI"/>
        </w:rPr>
        <w:t>přehled dalších dokladů;</w:t>
      </w:r>
    </w:p>
    <w:p w14:paraId="1DC2F5D1" w14:textId="77777777" w:rsidR="00121982" w:rsidRPr="001E5599" w:rsidRDefault="00121982" w:rsidP="001E5599">
      <w:pPr>
        <w:pStyle w:val="Odstavecsodrkami"/>
        <w:tabs>
          <w:tab w:val="clear" w:pos="1474"/>
          <w:tab w:val="left" w:pos="567"/>
        </w:tabs>
        <w:spacing w:before="120" w:after="120" w:line="276" w:lineRule="auto"/>
        <w:ind w:left="567" w:hanging="283"/>
        <w:contextualSpacing w:val="0"/>
        <w:rPr>
          <w:rFonts w:ascii="Segoe UI" w:hAnsi="Segoe UI" w:cs="Segoe UI"/>
        </w:rPr>
      </w:pPr>
      <w:r w:rsidRPr="001E5599">
        <w:rPr>
          <w:rFonts w:ascii="Segoe UI" w:hAnsi="Segoe UI" w:cs="Segoe UI"/>
        </w:rPr>
        <w:t>dokladová část změny (další doklady nezbytné pro řádné zdůvodnění, popis, dokladování a ocenění změn).</w:t>
      </w:r>
    </w:p>
    <w:p w14:paraId="5B5D0D12" w14:textId="77777777" w:rsidR="00121982" w:rsidRPr="001E5599" w:rsidRDefault="00121982" w:rsidP="001E5599">
      <w:pPr>
        <w:pStyle w:val="Nadpis01"/>
        <w:spacing w:line="276" w:lineRule="auto"/>
        <w:jc w:val="both"/>
        <w:rPr>
          <w:rFonts w:ascii="Segoe UI" w:hAnsi="Segoe UI" w:cs="Segoe UI"/>
          <w:sz w:val="22"/>
          <w:szCs w:val="22"/>
        </w:rPr>
      </w:pPr>
      <w:r w:rsidRPr="001E5599">
        <w:rPr>
          <w:rFonts w:ascii="Segoe UI" w:hAnsi="Segoe UI" w:cs="Segoe UI"/>
          <w:sz w:val="22"/>
          <w:szCs w:val="22"/>
        </w:rPr>
        <w:t>Změnový list</w:t>
      </w:r>
    </w:p>
    <w:p w14:paraId="1BCB4395" w14:textId="51C79697" w:rsidR="00121982" w:rsidRPr="001E5599" w:rsidRDefault="00121982" w:rsidP="001E5599">
      <w:pPr>
        <w:spacing w:before="120" w:after="120" w:line="276" w:lineRule="auto"/>
        <w:jc w:val="both"/>
        <w:rPr>
          <w:rFonts w:ascii="Segoe UI" w:hAnsi="Segoe UI" w:cs="Segoe UI"/>
          <w:sz w:val="22"/>
          <w:szCs w:val="22"/>
        </w:rPr>
      </w:pPr>
      <w:r w:rsidRPr="001E5599">
        <w:rPr>
          <w:rFonts w:ascii="Segoe UI" w:hAnsi="Segoe UI" w:cs="Segoe UI"/>
          <w:sz w:val="22"/>
          <w:szCs w:val="22"/>
        </w:rPr>
        <w:t xml:space="preserve">Změna bude administrována ve formě změnového listu řádně podepsaného osobou oprávněnou jednat jménem nebo v zastoupení </w:t>
      </w:r>
      <w:r w:rsidR="009C5490">
        <w:rPr>
          <w:rFonts w:ascii="Segoe UI" w:hAnsi="Segoe UI" w:cs="Segoe UI"/>
          <w:sz w:val="22"/>
          <w:szCs w:val="22"/>
        </w:rPr>
        <w:t>Z</w:t>
      </w:r>
      <w:r w:rsidRPr="001E5599">
        <w:rPr>
          <w:rFonts w:ascii="Segoe UI" w:hAnsi="Segoe UI" w:cs="Segoe UI"/>
          <w:sz w:val="22"/>
          <w:szCs w:val="22"/>
        </w:rPr>
        <w:t xml:space="preserve">hotovitele a oprávněnou osobou </w:t>
      </w:r>
      <w:r w:rsidR="001E5599">
        <w:rPr>
          <w:rFonts w:ascii="Segoe UI" w:hAnsi="Segoe UI" w:cs="Segoe UI"/>
          <w:sz w:val="22"/>
          <w:szCs w:val="22"/>
        </w:rPr>
        <w:t>TDS</w:t>
      </w:r>
      <w:r w:rsidRPr="001E5599">
        <w:rPr>
          <w:rFonts w:ascii="Segoe UI" w:hAnsi="Segoe UI" w:cs="Segoe UI"/>
          <w:sz w:val="22"/>
          <w:szCs w:val="22"/>
        </w:rPr>
        <w:t xml:space="preserve"> či </w:t>
      </w:r>
      <w:r w:rsidR="009C5490">
        <w:rPr>
          <w:rFonts w:ascii="Segoe UI" w:hAnsi="Segoe UI" w:cs="Segoe UI"/>
          <w:sz w:val="22"/>
          <w:szCs w:val="22"/>
        </w:rPr>
        <w:t>O</w:t>
      </w:r>
      <w:r w:rsidRPr="001E5599">
        <w:rPr>
          <w:rFonts w:ascii="Segoe UI" w:hAnsi="Segoe UI" w:cs="Segoe UI"/>
          <w:sz w:val="22"/>
          <w:szCs w:val="22"/>
        </w:rPr>
        <w:t xml:space="preserve">bjednatele. </w:t>
      </w:r>
    </w:p>
    <w:p w14:paraId="5FEC6F03" w14:textId="77777777" w:rsidR="00121982" w:rsidRPr="001E5599" w:rsidRDefault="00121982" w:rsidP="001E5599">
      <w:pPr>
        <w:spacing w:before="120" w:after="120" w:line="276" w:lineRule="auto"/>
        <w:jc w:val="both"/>
        <w:rPr>
          <w:rFonts w:ascii="Segoe UI" w:hAnsi="Segoe UI" w:cs="Segoe UI"/>
          <w:sz w:val="22"/>
          <w:szCs w:val="22"/>
        </w:rPr>
      </w:pPr>
      <w:r w:rsidRPr="001E5599">
        <w:rPr>
          <w:rFonts w:ascii="Segoe UI" w:hAnsi="Segoe UI" w:cs="Segoe UI"/>
          <w:sz w:val="22"/>
          <w:szCs w:val="22"/>
          <w:u w:val="single"/>
        </w:rPr>
        <w:t>Změnový list musí zejména obsahovat</w:t>
      </w:r>
      <w:r w:rsidRPr="001E5599">
        <w:rPr>
          <w:rFonts w:ascii="Segoe UI" w:hAnsi="Segoe UI" w:cs="Segoe UI"/>
          <w:sz w:val="22"/>
          <w:szCs w:val="22"/>
        </w:rPr>
        <w:t>:</w:t>
      </w:r>
    </w:p>
    <w:p w14:paraId="0C6BB5A9" w14:textId="31743286" w:rsidR="00121982" w:rsidRPr="001E5599" w:rsidRDefault="00121982" w:rsidP="007A1362">
      <w:pPr>
        <w:pStyle w:val="Odstavecseseznamem"/>
        <w:numPr>
          <w:ilvl w:val="0"/>
          <w:numId w:val="48"/>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E5599">
        <w:rPr>
          <w:rFonts w:ascii="Segoe UI" w:hAnsi="Segoe UI" w:cs="Segoe UI"/>
          <w:sz w:val="22"/>
          <w:szCs w:val="22"/>
        </w:rPr>
        <w:t>zdůvodnění a popis změny v rozsahu nezbytném pro získání dostatečných informací o</w:t>
      </w:r>
      <w:r w:rsidR="00931CA1">
        <w:rPr>
          <w:rFonts w:ascii="Segoe UI" w:hAnsi="Segoe UI" w:cs="Segoe UI"/>
          <w:sz w:val="22"/>
          <w:szCs w:val="22"/>
        </w:rPr>
        <w:t> </w:t>
      </w:r>
      <w:r w:rsidRPr="001E5599">
        <w:rPr>
          <w:rFonts w:ascii="Segoe UI" w:hAnsi="Segoe UI" w:cs="Segoe UI"/>
          <w:sz w:val="22"/>
          <w:szCs w:val="22"/>
        </w:rPr>
        <w:t>navrhované změně;</w:t>
      </w:r>
    </w:p>
    <w:p w14:paraId="1B24D9A1" w14:textId="4509328E" w:rsidR="00121982" w:rsidRPr="001E5599" w:rsidRDefault="00121982" w:rsidP="007A1362">
      <w:pPr>
        <w:pStyle w:val="Odstavecseseznamem"/>
        <w:numPr>
          <w:ilvl w:val="0"/>
          <w:numId w:val="48"/>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E5599">
        <w:rPr>
          <w:rFonts w:ascii="Segoe UI" w:hAnsi="Segoe UI" w:cs="Segoe UI"/>
          <w:sz w:val="22"/>
          <w:szCs w:val="22"/>
        </w:rPr>
        <w:lastRenderedPageBreak/>
        <w:t>uvedení celkové ceny změny s oddělením hodnoty změn kladných a změn záporných a</w:t>
      </w:r>
      <w:r w:rsidR="00931CA1">
        <w:rPr>
          <w:rFonts w:ascii="Segoe UI" w:hAnsi="Segoe UI" w:cs="Segoe UI"/>
          <w:sz w:val="22"/>
          <w:szCs w:val="22"/>
        </w:rPr>
        <w:t> </w:t>
      </w:r>
      <w:r w:rsidRPr="001E5599">
        <w:rPr>
          <w:rFonts w:ascii="Segoe UI" w:hAnsi="Segoe UI" w:cs="Segoe UI"/>
          <w:sz w:val="22"/>
          <w:szCs w:val="22"/>
        </w:rPr>
        <w:t>rovněž se součtem jejich absolutních hodnot, pokud je součet rozhodný z hlediska zákonného limitu;</w:t>
      </w:r>
    </w:p>
    <w:p w14:paraId="6FBDC908" w14:textId="77777777" w:rsidR="00121982" w:rsidRPr="001E5599" w:rsidRDefault="00121982" w:rsidP="007A1362">
      <w:pPr>
        <w:pStyle w:val="Odstavecseseznamem"/>
        <w:numPr>
          <w:ilvl w:val="0"/>
          <w:numId w:val="48"/>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E5599">
        <w:rPr>
          <w:rFonts w:ascii="Segoe UI" w:hAnsi="Segoe UI" w:cs="Segoe UI"/>
          <w:sz w:val="22"/>
          <w:szCs w:val="22"/>
        </w:rPr>
        <w:t xml:space="preserve">vyjádření autorského dozoru; </w:t>
      </w:r>
    </w:p>
    <w:p w14:paraId="5ED6260D" w14:textId="77777777" w:rsidR="00121982" w:rsidRPr="001E5599" w:rsidRDefault="00121982" w:rsidP="007A1362">
      <w:pPr>
        <w:pStyle w:val="Odstavecseseznamem"/>
        <w:numPr>
          <w:ilvl w:val="0"/>
          <w:numId w:val="48"/>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E5599">
        <w:rPr>
          <w:rFonts w:ascii="Segoe UI" w:hAnsi="Segoe UI" w:cs="Segoe UI"/>
          <w:sz w:val="22"/>
          <w:szCs w:val="22"/>
        </w:rPr>
        <w:t>vyjádření TDS;</w:t>
      </w:r>
    </w:p>
    <w:p w14:paraId="587E9B29" w14:textId="5648C6B7" w:rsidR="00121982" w:rsidRPr="001E5599" w:rsidRDefault="00121982" w:rsidP="007A1362">
      <w:pPr>
        <w:pStyle w:val="Odstavecseseznamem"/>
        <w:numPr>
          <w:ilvl w:val="0"/>
          <w:numId w:val="48"/>
        </w:numPr>
        <w:tabs>
          <w:tab w:val="left" w:pos="680"/>
          <w:tab w:val="left" w:pos="1474"/>
          <w:tab w:val="left" w:pos="2268"/>
        </w:tabs>
        <w:spacing w:before="120" w:after="120" w:line="276" w:lineRule="auto"/>
        <w:ind w:left="567" w:hanging="283"/>
        <w:jc w:val="both"/>
        <w:rPr>
          <w:rFonts w:ascii="Segoe UI" w:hAnsi="Segoe UI" w:cs="Segoe UI"/>
          <w:sz w:val="22"/>
          <w:szCs w:val="22"/>
        </w:rPr>
      </w:pPr>
      <w:r w:rsidRPr="001E5599">
        <w:rPr>
          <w:rFonts w:ascii="Segoe UI" w:hAnsi="Segoe UI" w:cs="Segoe UI"/>
          <w:sz w:val="22"/>
          <w:szCs w:val="22"/>
        </w:rPr>
        <w:t>podpisy osob jednajících za objednatele a zhotovitele, včetně dokumentů, které je k</w:t>
      </w:r>
      <w:r w:rsidR="00931CA1">
        <w:rPr>
          <w:rFonts w:ascii="Segoe UI" w:hAnsi="Segoe UI" w:cs="Segoe UI"/>
          <w:sz w:val="22"/>
          <w:szCs w:val="22"/>
        </w:rPr>
        <w:t> </w:t>
      </w:r>
      <w:r w:rsidRPr="001E5599">
        <w:rPr>
          <w:rFonts w:ascii="Segoe UI" w:hAnsi="Segoe UI" w:cs="Segoe UI"/>
          <w:sz w:val="22"/>
          <w:szCs w:val="22"/>
        </w:rPr>
        <w:t>takovým úkonům opravňují.</w:t>
      </w:r>
    </w:p>
    <w:p w14:paraId="0C1356F4" w14:textId="77777777" w:rsidR="00121982" w:rsidRPr="001E5599" w:rsidRDefault="00121982" w:rsidP="001E5599">
      <w:pPr>
        <w:pStyle w:val="Nadpis01"/>
        <w:spacing w:line="276" w:lineRule="auto"/>
        <w:jc w:val="both"/>
        <w:rPr>
          <w:rFonts w:ascii="Segoe UI" w:hAnsi="Segoe UI" w:cs="Segoe UI"/>
          <w:sz w:val="22"/>
          <w:szCs w:val="22"/>
        </w:rPr>
      </w:pPr>
      <w:r w:rsidRPr="001E5599">
        <w:rPr>
          <w:rFonts w:ascii="Segoe UI" w:hAnsi="Segoe UI" w:cs="Segoe UI"/>
          <w:sz w:val="22"/>
          <w:szCs w:val="22"/>
        </w:rPr>
        <w:t xml:space="preserve">Procesní postup při vzniku </w:t>
      </w:r>
      <w:r w:rsidRPr="001E5599">
        <w:rPr>
          <w:rFonts w:ascii="Segoe UI" w:hAnsi="Segoe UI" w:cs="Segoe UI"/>
          <w:sz w:val="22"/>
          <w:szCs w:val="22"/>
          <w:lang w:val="cs-CZ"/>
        </w:rPr>
        <w:t>z</w:t>
      </w:r>
      <w:r w:rsidRPr="001E5599">
        <w:rPr>
          <w:rFonts w:ascii="Segoe UI" w:hAnsi="Segoe UI" w:cs="Segoe UI"/>
          <w:sz w:val="22"/>
          <w:szCs w:val="22"/>
        </w:rPr>
        <w:t>měn</w:t>
      </w:r>
    </w:p>
    <w:p w14:paraId="5CFB870F" w14:textId="5DF0870A" w:rsidR="00121982" w:rsidRPr="001E5599" w:rsidRDefault="00121982" w:rsidP="001E5599">
      <w:pPr>
        <w:spacing w:before="120" w:after="120" w:line="276" w:lineRule="auto"/>
        <w:jc w:val="both"/>
        <w:rPr>
          <w:rFonts w:ascii="Segoe UI" w:eastAsia="Calibri" w:hAnsi="Segoe UI" w:cs="Segoe UI"/>
          <w:sz w:val="22"/>
          <w:szCs w:val="22"/>
        </w:rPr>
      </w:pPr>
      <w:r w:rsidRPr="001E5599">
        <w:rPr>
          <w:rFonts w:ascii="Segoe UI" w:hAnsi="Segoe UI" w:cs="Segoe UI"/>
          <w:sz w:val="22"/>
          <w:szCs w:val="22"/>
        </w:rPr>
        <w:t xml:space="preserve">Zjistí-li </w:t>
      </w:r>
      <w:r w:rsidR="001E5599">
        <w:rPr>
          <w:rFonts w:ascii="Segoe UI" w:hAnsi="Segoe UI" w:cs="Segoe UI"/>
          <w:sz w:val="22"/>
          <w:szCs w:val="22"/>
        </w:rPr>
        <w:t>TDS</w:t>
      </w:r>
      <w:r w:rsidRPr="001E5599">
        <w:rPr>
          <w:rFonts w:ascii="Segoe UI" w:hAnsi="Segoe UI" w:cs="Segoe UI"/>
          <w:sz w:val="22"/>
          <w:szCs w:val="22"/>
        </w:rPr>
        <w:t xml:space="preserve"> že je nezbytné provést změny, udělí bezodkladně pokyn </w:t>
      </w:r>
      <w:r w:rsidR="009C5490">
        <w:rPr>
          <w:rFonts w:ascii="Segoe UI" w:hAnsi="Segoe UI" w:cs="Segoe UI"/>
          <w:sz w:val="22"/>
          <w:szCs w:val="22"/>
        </w:rPr>
        <w:t>Z</w:t>
      </w:r>
      <w:r w:rsidRPr="001E5599">
        <w:rPr>
          <w:rFonts w:ascii="Segoe UI" w:hAnsi="Segoe UI" w:cs="Segoe UI"/>
          <w:sz w:val="22"/>
          <w:szCs w:val="22"/>
        </w:rPr>
        <w:t xml:space="preserve">hotoviteli k předložení návrhu změnového listu s uvedením přiměřené lhůty, ve které má být návrh předložen, případně </w:t>
      </w:r>
      <w:r w:rsidR="001E5599">
        <w:rPr>
          <w:rFonts w:ascii="Segoe UI" w:hAnsi="Segoe UI" w:cs="Segoe UI"/>
          <w:sz w:val="22"/>
          <w:szCs w:val="22"/>
        </w:rPr>
        <w:t>TDS</w:t>
      </w:r>
      <w:r w:rsidRPr="001E5599">
        <w:rPr>
          <w:rFonts w:ascii="Segoe UI" w:hAnsi="Segoe UI" w:cs="Segoe UI"/>
          <w:sz w:val="22"/>
          <w:szCs w:val="22"/>
        </w:rPr>
        <w:t xml:space="preserve"> se </w:t>
      </w:r>
      <w:r w:rsidR="00191264">
        <w:rPr>
          <w:rFonts w:ascii="Segoe UI" w:hAnsi="Segoe UI" w:cs="Segoe UI"/>
          <w:sz w:val="22"/>
          <w:szCs w:val="22"/>
        </w:rPr>
        <w:t>Z</w:t>
      </w:r>
      <w:r w:rsidRPr="001E5599">
        <w:rPr>
          <w:rFonts w:ascii="Segoe UI" w:hAnsi="Segoe UI" w:cs="Segoe UI"/>
          <w:sz w:val="22"/>
          <w:szCs w:val="22"/>
        </w:rPr>
        <w:t xml:space="preserve">hotovitelem tuto lhůtu dohodne. Ve stanovené lhůtě </w:t>
      </w:r>
      <w:r w:rsidR="00191264">
        <w:rPr>
          <w:rFonts w:ascii="Segoe UI" w:hAnsi="Segoe UI" w:cs="Segoe UI"/>
          <w:sz w:val="22"/>
          <w:szCs w:val="22"/>
        </w:rPr>
        <w:t>Z</w:t>
      </w:r>
      <w:r w:rsidRPr="001E5599">
        <w:rPr>
          <w:rFonts w:ascii="Segoe UI" w:hAnsi="Segoe UI" w:cs="Segoe UI"/>
          <w:sz w:val="22"/>
          <w:szCs w:val="22"/>
        </w:rPr>
        <w:t xml:space="preserve">hotovitel předloží návrh změnového listu. </w:t>
      </w:r>
      <w:r w:rsidR="001E5599">
        <w:rPr>
          <w:rFonts w:ascii="Segoe UI" w:hAnsi="Segoe UI" w:cs="Segoe UI"/>
          <w:sz w:val="22"/>
          <w:szCs w:val="22"/>
        </w:rPr>
        <w:t>TDS</w:t>
      </w:r>
      <w:r w:rsidRPr="001E5599">
        <w:rPr>
          <w:rFonts w:ascii="Segoe UI" w:hAnsi="Segoe UI" w:cs="Segoe UI"/>
          <w:sz w:val="22"/>
          <w:szCs w:val="22"/>
        </w:rPr>
        <w:t xml:space="preserve"> prověří, zda návrh </w:t>
      </w:r>
      <w:r w:rsidR="00191264">
        <w:rPr>
          <w:rFonts w:ascii="Segoe UI" w:hAnsi="Segoe UI" w:cs="Segoe UI"/>
          <w:sz w:val="22"/>
          <w:szCs w:val="22"/>
        </w:rPr>
        <w:t>Z</w:t>
      </w:r>
      <w:r w:rsidRPr="001E5599">
        <w:rPr>
          <w:rFonts w:ascii="Segoe UI" w:hAnsi="Segoe UI" w:cs="Segoe UI"/>
          <w:sz w:val="22"/>
          <w:szCs w:val="22"/>
        </w:rPr>
        <w:t xml:space="preserve">hotovitele splňuje náležitosti příslušných ustanovení smlouvy, zejména jestli je jeho součástí popis, řádné zdůvodnění a dokladování navrhovaných změn, návrh </w:t>
      </w:r>
      <w:r w:rsidR="00191264">
        <w:rPr>
          <w:rFonts w:ascii="Segoe UI" w:hAnsi="Segoe UI" w:cs="Segoe UI"/>
          <w:sz w:val="22"/>
          <w:szCs w:val="22"/>
        </w:rPr>
        <w:t>Z</w:t>
      </w:r>
      <w:r w:rsidRPr="001E5599">
        <w:rPr>
          <w:rFonts w:ascii="Segoe UI" w:hAnsi="Segoe UI" w:cs="Segoe UI"/>
          <w:sz w:val="22"/>
          <w:szCs w:val="22"/>
        </w:rPr>
        <w:t xml:space="preserve">hotovitele na ocenění změn ve formě rozpisu ocenění změn položek a je-li to nutné, tak i návrh změn programu prací vyvolaných navrhovanými změnami anebo návrh úprav lhůt pro dokončení. Bude-li mít návrh </w:t>
      </w:r>
      <w:r w:rsidR="00191264">
        <w:rPr>
          <w:rFonts w:ascii="Segoe UI" w:hAnsi="Segoe UI" w:cs="Segoe UI"/>
          <w:sz w:val="22"/>
          <w:szCs w:val="22"/>
        </w:rPr>
        <w:t>Z</w:t>
      </w:r>
      <w:r w:rsidRPr="001E5599">
        <w:rPr>
          <w:rFonts w:ascii="Segoe UI" w:hAnsi="Segoe UI" w:cs="Segoe UI"/>
          <w:sz w:val="22"/>
          <w:szCs w:val="22"/>
        </w:rPr>
        <w:t xml:space="preserve">hotovitele na provedení změn nedostatky, vyzve </w:t>
      </w:r>
      <w:r w:rsidR="001E5599">
        <w:rPr>
          <w:rFonts w:ascii="Segoe UI" w:hAnsi="Segoe UI" w:cs="Segoe UI"/>
          <w:sz w:val="22"/>
          <w:szCs w:val="22"/>
        </w:rPr>
        <w:t>TDS</w:t>
      </w:r>
      <w:r w:rsidRPr="001E5599">
        <w:rPr>
          <w:rFonts w:ascii="Segoe UI" w:hAnsi="Segoe UI" w:cs="Segoe UI"/>
          <w:sz w:val="22"/>
          <w:szCs w:val="22"/>
        </w:rPr>
        <w:t xml:space="preserve"> </w:t>
      </w:r>
      <w:r w:rsidR="00191264">
        <w:rPr>
          <w:rFonts w:ascii="Segoe UI" w:hAnsi="Segoe UI" w:cs="Segoe UI"/>
          <w:sz w:val="22"/>
          <w:szCs w:val="22"/>
        </w:rPr>
        <w:t>Z</w:t>
      </w:r>
      <w:r w:rsidRPr="001E5599">
        <w:rPr>
          <w:rFonts w:ascii="Segoe UI" w:hAnsi="Segoe UI" w:cs="Segoe UI"/>
          <w:sz w:val="22"/>
          <w:szCs w:val="22"/>
        </w:rPr>
        <w:t xml:space="preserve">hotovitele k jejich odstranění a stanoví mu za tím účelem přiměřenou lhůtu. Předložený návrh </w:t>
      </w:r>
      <w:r w:rsidR="001E5599">
        <w:rPr>
          <w:rFonts w:ascii="Segoe UI" w:hAnsi="Segoe UI" w:cs="Segoe UI"/>
          <w:sz w:val="22"/>
          <w:szCs w:val="22"/>
        </w:rPr>
        <w:t>TDS</w:t>
      </w:r>
      <w:r w:rsidRPr="001E5599">
        <w:rPr>
          <w:rFonts w:ascii="Segoe UI" w:hAnsi="Segoe UI" w:cs="Segoe UI"/>
          <w:sz w:val="22"/>
          <w:szCs w:val="22"/>
        </w:rPr>
        <w:t xml:space="preserve"> se </w:t>
      </w:r>
      <w:r w:rsidR="00191264">
        <w:rPr>
          <w:rFonts w:ascii="Segoe UI" w:hAnsi="Segoe UI" w:cs="Segoe UI"/>
          <w:sz w:val="22"/>
          <w:szCs w:val="22"/>
        </w:rPr>
        <w:t>Z</w:t>
      </w:r>
      <w:r w:rsidRPr="001E5599">
        <w:rPr>
          <w:rFonts w:ascii="Segoe UI" w:hAnsi="Segoe UI" w:cs="Segoe UI"/>
          <w:sz w:val="22"/>
          <w:szCs w:val="22"/>
        </w:rPr>
        <w:t>hotovitelem projedná a výsledky jednání zaznamená do zápisu o projednání ocenění soupisu prací a ceny stavebního objektu/provozního souboru, kterého se změny týkají.</w:t>
      </w:r>
      <w:r w:rsidRPr="001E5599">
        <w:rPr>
          <w:rFonts w:ascii="Segoe UI" w:eastAsia="Calibri" w:hAnsi="Segoe UI" w:cs="Segoe UI"/>
          <w:sz w:val="22"/>
          <w:szCs w:val="22"/>
        </w:rPr>
        <w:t xml:space="preserve"> Po projednání</w:t>
      </w:r>
      <w:r w:rsidRPr="001E5599">
        <w:rPr>
          <w:rFonts w:ascii="Segoe UI" w:hAnsi="Segoe UI" w:cs="Segoe UI"/>
          <w:sz w:val="22"/>
          <w:szCs w:val="22"/>
        </w:rPr>
        <w:t xml:space="preserve"> změnového listu se </w:t>
      </w:r>
      <w:r w:rsidRPr="001E5599">
        <w:rPr>
          <w:rFonts w:ascii="Segoe UI" w:eastAsia="Calibri" w:hAnsi="Segoe UI" w:cs="Segoe UI"/>
          <w:sz w:val="22"/>
          <w:szCs w:val="22"/>
        </w:rPr>
        <w:t xml:space="preserve">zhotovitelem </w:t>
      </w:r>
      <w:r w:rsidR="001E5599">
        <w:rPr>
          <w:rFonts w:ascii="Segoe UI" w:eastAsia="Calibri" w:hAnsi="Segoe UI" w:cs="Segoe UI"/>
          <w:sz w:val="22"/>
          <w:szCs w:val="22"/>
        </w:rPr>
        <w:t>TDS</w:t>
      </w:r>
      <w:r w:rsidRPr="001E5599">
        <w:rPr>
          <w:rFonts w:ascii="Segoe UI" w:eastAsia="Calibri" w:hAnsi="Segoe UI" w:cs="Segoe UI"/>
          <w:sz w:val="22"/>
          <w:szCs w:val="22"/>
        </w:rPr>
        <w:t xml:space="preserve"> dá </w:t>
      </w:r>
      <w:r w:rsidR="00191264">
        <w:rPr>
          <w:rFonts w:ascii="Segoe UI" w:eastAsia="Calibri" w:hAnsi="Segoe UI" w:cs="Segoe UI"/>
          <w:sz w:val="22"/>
          <w:szCs w:val="22"/>
        </w:rPr>
        <w:t>O</w:t>
      </w:r>
      <w:r w:rsidRPr="001E5599">
        <w:rPr>
          <w:rFonts w:ascii="Segoe UI" w:eastAsia="Calibri" w:hAnsi="Segoe UI" w:cs="Segoe UI"/>
          <w:sz w:val="22"/>
          <w:szCs w:val="22"/>
        </w:rPr>
        <w:t>bjednateli k tomuto změnovému listu stanovisko.</w:t>
      </w:r>
    </w:p>
    <w:p w14:paraId="38794209" w14:textId="77777777" w:rsidR="00121982" w:rsidRPr="001E5599" w:rsidRDefault="00121982" w:rsidP="001E5599">
      <w:pPr>
        <w:pStyle w:val="Nadpis01"/>
        <w:spacing w:line="276" w:lineRule="auto"/>
        <w:jc w:val="both"/>
        <w:rPr>
          <w:rFonts w:ascii="Segoe UI" w:hAnsi="Segoe UI" w:cs="Segoe UI"/>
          <w:sz w:val="22"/>
          <w:szCs w:val="22"/>
        </w:rPr>
      </w:pPr>
      <w:r w:rsidRPr="001E5599">
        <w:rPr>
          <w:rFonts w:ascii="Segoe UI" w:hAnsi="Segoe UI" w:cs="Segoe UI"/>
          <w:sz w:val="22"/>
          <w:szCs w:val="22"/>
        </w:rPr>
        <w:t>Společné zásady</w:t>
      </w:r>
    </w:p>
    <w:p w14:paraId="1EE72937" w14:textId="00523B26" w:rsidR="00121982" w:rsidRPr="001E5599" w:rsidRDefault="00121982" w:rsidP="001E5599">
      <w:pPr>
        <w:spacing w:before="120" w:after="120" w:line="276" w:lineRule="auto"/>
        <w:jc w:val="both"/>
        <w:rPr>
          <w:rFonts w:ascii="Segoe UI" w:hAnsi="Segoe UI" w:cs="Segoe UI"/>
          <w:sz w:val="22"/>
          <w:szCs w:val="22"/>
        </w:rPr>
      </w:pPr>
      <w:r w:rsidRPr="001E5599">
        <w:rPr>
          <w:rFonts w:ascii="Segoe UI" w:hAnsi="Segoe UI" w:cs="Segoe UI"/>
          <w:sz w:val="22"/>
          <w:szCs w:val="22"/>
        </w:rPr>
        <w:t>Všechny osoby vyjadřující se k návrhu na změnu jsou povinny vydat své vyjádření bezodkladně po předložení takového návrhu, neuvádí-li smlouva jinak. Pokud příslušná osoba, zjistí závažné nedostatky ve zpracování návrhu nebo není-li návrh dostatečně doložen doklady, vrátí návrh k</w:t>
      </w:r>
      <w:r w:rsidR="00931CA1">
        <w:rPr>
          <w:rFonts w:ascii="Segoe UI" w:hAnsi="Segoe UI" w:cs="Segoe UI"/>
          <w:sz w:val="22"/>
          <w:szCs w:val="22"/>
        </w:rPr>
        <w:t> </w:t>
      </w:r>
      <w:r w:rsidRPr="001E5599">
        <w:rPr>
          <w:rFonts w:ascii="Segoe UI" w:hAnsi="Segoe UI" w:cs="Segoe UI"/>
          <w:sz w:val="22"/>
          <w:szCs w:val="22"/>
        </w:rPr>
        <w:t>provedení opravy či doplnění dokladů osobě, která příslušné osobě návrh předložila. Osoba, jíž byl návrh vrácen, bezodkladně odstraní vytýkané nedostatky návrhu a opětovně jej předloží příslušné osobě k vyjádření. V takovém případě běží příslušné osobě lhůta pro vyjádření k</w:t>
      </w:r>
      <w:r w:rsidR="00931CA1">
        <w:rPr>
          <w:rFonts w:ascii="Segoe UI" w:hAnsi="Segoe UI" w:cs="Segoe UI"/>
          <w:sz w:val="22"/>
          <w:szCs w:val="22"/>
        </w:rPr>
        <w:t> </w:t>
      </w:r>
      <w:r w:rsidRPr="001E5599">
        <w:rPr>
          <w:rFonts w:ascii="Segoe UI" w:hAnsi="Segoe UI" w:cs="Segoe UI"/>
          <w:sz w:val="22"/>
          <w:szCs w:val="22"/>
        </w:rPr>
        <w:t>návrhu po jeho opětovném předložení od počátku.</w:t>
      </w:r>
    </w:p>
    <w:p w14:paraId="38317C3F" w14:textId="01E72A3E" w:rsidR="00121982" w:rsidRPr="001E5599" w:rsidRDefault="00121982" w:rsidP="001E5599">
      <w:pPr>
        <w:pStyle w:val="Smlouva-slo"/>
        <w:tabs>
          <w:tab w:val="center" w:pos="4749"/>
        </w:tabs>
        <w:spacing w:after="120" w:line="276" w:lineRule="auto"/>
        <w:rPr>
          <w:rFonts w:ascii="Segoe UI" w:hAnsi="Segoe UI" w:cs="Segoe UI"/>
          <w:sz w:val="22"/>
          <w:szCs w:val="22"/>
        </w:rPr>
      </w:pPr>
      <w:r w:rsidRPr="001E5599">
        <w:rPr>
          <w:rFonts w:ascii="Segoe UI" w:hAnsi="Segoe UI" w:cs="Segoe UI"/>
          <w:sz w:val="22"/>
          <w:szCs w:val="22"/>
        </w:rPr>
        <w:t xml:space="preserve">Pravidla v této </w:t>
      </w:r>
      <w:r w:rsidR="001E5599">
        <w:rPr>
          <w:rFonts w:ascii="Segoe UI" w:hAnsi="Segoe UI" w:cs="Segoe UI"/>
          <w:sz w:val="22"/>
          <w:szCs w:val="22"/>
        </w:rPr>
        <w:t>příloze</w:t>
      </w:r>
      <w:r w:rsidRPr="001E5599">
        <w:rPr>
          <w:rFonts w:ascii="Segoe UI" w:hAnsi="Segoe UI" w:cs="Segoe UI"/>
          <w:sz w:val="22"/>
          <w:szCs w:val="22"/>
        </w:rPr>
        <w:t xml:space="preserve"> se uplatní, nestanoví-li </w:t>
      </w:r>
      <w:r w:rsidR="001E5599">
        <w:rPr>
          <w:rFonts w:ascii="Segoe UI" w:hAnsi="Segoe UI" w:cs="Segoe UI"/>
          <w:sz w:val="22"/>
          <w:szCs w:val="22"/>
        </w:rPr>
        <w:t>Smlouva</w:t>
      </w:r>
      <w:r w:rsidRPr="001E5599">
        <w:rPr>
          <w:rFonts w:ascii="Segoe UI" w:hAnsi="Segoe UI" w:cs="Segoe UI"/>
          <w:sz w:val="22"/>
          <w:szCs w:val="22"/>
        </w:rPr>
        <w:t xml:space="preserve"> jinak.</w:t>
      </w:r>
    </w:p>
    <w:sectPr w:rsidR="00121982" w:rsidRPr="001E559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58F02" w14:textId="77777777" w:rsidR="00225FE3" w:rsidRDefault="00225FE3" w:rsidP="00555235">
      <w:r>
        <w:separator/>
      </w:r>
    </w:p>
  </w:endnote>
  <w:endnote w:type="continuationSeparator" w:id="0">
    <w:p w14:paraId="4E81ABA3" w14:textId="77777777" w:rsidR="00225FE3" w:rsidRDefault="00225FE3" w:rsidP="00555235">
      <w:r>
        <w:continuationSeparator/>
      </w:r>
    </w:p>
  </w:endnote>
  <w:endnote w:type="continuationNotice" w:id="1">
    <w:p w14:paraId="74DB9120" w14:textId="77777777" w:rsidR="00225FE3" w:rsidRDefault="00225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1110F" w14:textId="382809E6" w:rsidR="001C0866" w:rsidRPr="001C0866" w:rsidRDefault="001C0866" w:rsidP="001C0866">
    <w:pPr>
      <w:pStyle w:val="Zpat"/>
      <w:jc w:val="center"/>
      <w:rPr>
        <w:rFonts w:ascii="Segoe UI" w:hAnsi="Segoe UI" w:cs="Segoe UI"/>
        <w:sz w:val="22"/>
        <w:szCs w:val="22"/>
      </w:rPr>
    </w:pPr>
    <w:r w:rsidRPr="00464879">
      <w:rPr>
        <w:rFonts w:ascii="Segoe UI" w:hAnsi="Segoe UI" w:cs="Segoe UI"/>
        <w:sz w:val="22"/>
        <w:szCs w:val="22"/>
      </w:rPr>
      <w:t xml:space="preserve">Stránka </w:t>
    </w:r>
    <w:r w:rsidRPr="00464879">
      <w:rPr>
        <w:rFonts w:ascii="Segoe UI" w:hAnsi="Segoe UI" w:cs="Segoe UI"/>
        <w:b/>
        <w:sz w:val="22"/>
        <w:szCs w:val="22"/>
      </w:rPr>
      <w:fldChar w:fldCharType="begin"/>
    </w:r>
    <w:r w:rsidRPr="00464879">
      <w:rPr>
        <w:rFonts w:ascii="Segoe UI" w:hAnsi="Segoe UI" w:cs="Segoe UI"/>
        <w:b/>
        <w:sz w:val="22"/>
        <w:szCs w:val="22"/>
      </w:rPr>
      <w:instrText>PAGE</w:instrText>
    </w:r>
    <w:r w:rsidRPr="00464879">
      <w:rPr>
        <w:rFonts w:ascii="Segoe UI" w:hAnsi="Segoe UI" w:cs="Segoe UI"/>
        <w:b/>
        <w:sz w:val="22"/>
        <w:szCs w:val="22"/>
      </w:rPr>
      <w:fldChar w:fldCharType="separate"/>
    </w:r>
    <w:r>
      <w:rPr>
        <w:rFonts w:ascii="Segoe UI" w:hAnsi="Segoe UI" w:cs="Segoe UI"/>
        <w:b/>
        <w:sz w:val="22"/>
        <w:szCs w:val="22"/>
      </w:rPr>
      <w:t>15</w:t>
    </w:r>
    <w:r w:rsidRPr="00464879">
      <w:rPr>
        <w:rFonts w:ascii="Segoe UI" w:hAnsi="Segoe UI" w:cs="Segoe UI"/>
        <w:b/>
        <w:sz w:val="22"/>
        <w:szCs w:val="22"/>
      </w:rPr>
      <w:fldChar w:fldCharType="end"/>
    </w:r>
    <w:r w:rsidRPr="00464879">
      <w:rPr>
        <w:rFonts w:ascii="Segoe UI" w:hAnsi="Segoe UI" w:cs="Segoe UI"/>
        <w:sz w:val="22"/>
        <w:szCs w:val="22"/>
      </w:rPr>
      <w:t xml:space="preserve"> z </w:t>
    </w:r>
    <w:r w:rsidRPr="00464879">
      <w:rPr>
        <w:rFonts w:ascii="Segoe UI" w:hAnsi="Segoe UI" w:cs="Segoe UI"/>
        <w:b/>
        <w:sz w:val="22"/>
        <w:szCs w:val="22"/>
      </w:rPr>
      <w:fldChar w:fldCharType="begin"/>
    </w:r>
    <w:r w:rsidRPr="00464879">
      <w:rPr>
        <w:rFonts w:ascii="Segoe UI" w:hAnsi="Segoe UI" w:cs="Segoe UI"/>
        <w:b/>
        <w:sz w:val="22"/>
        <w:szCs w:val="22"/>
      </w:rPr>
      <w:instrText>NUMPAGES</w:instrText>
    </w:r>
    <w:r w:rsidRPr="00464879">
      <w:rPr>
        <w:rFonts w:ascii="Segoe UI" w:hAnsi="Segoe UI" w:cs="Segoe UI"/>
        <w:b/>
        <w:sz w:val="22"/>
        <w:szCs w:val="22"/>
      </w:rPr>
      <w:fldChar w:fldCharType="separate"/>
    </w:r>
    <w:r>
      <w:rPr>
        <w:rFonts w:ascii="Segoe UI" w:hAnsi="Segoe UI" w:cs="Segoe UI"/>
        <w:b/>
        <w:sz w:val="22"/>
        <w:szCs w:val="22"/>
      </w:rPr>
      <w:t>39</w:t>
    </w:r>
    <w:r w:rsidRPr="00464879">
      <w:rPr>
        <w:rFonts w:ascii="Segoe UI" w:hAnsi="Segoe UI" w:cs="Segoe UI"/>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5D244" w14:textId="77777777" w:rsidR="00225FE3" w:rsidRDefault="00225FE3" w:rsidP="00555235">
      <w:r>
        <w:separator/>
      </w:r>
    </w:p>
  </w:footnote>
  <w:footnote w:type="continuationSeparator" w:id="0">
    <w:p w14:paraId="76F171AA" w14:textId="77777777" w:rsidR="00225FE3" w:rsidRDefault="00225FE3" w:rsidP="00555235">
      <w:r>
        <w:continuationSeparator/>
      </w:r>
    </w:p>
  </w:footnote>
  <w:footnote w:type="continuationNotice" w:id="1">
    <w:p w14:paraId="22624EA2" w14:textId="77777777" w:rsidR="00225FE3" w:rsidRDefault="00225F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7B488" w14:textId="6497AA45" w:rsidR="00C2012E" w:rsidRPr="000478DD" w:rsidRDefault="00C2012E" w:rsidP="00C2012E">
    <w:pPr>
      <w:spacing w:after="120" w:line="276" w:lineRule="auto"/>
      <w:jc w:val="both"/>
      <w:rPr>
        <w:rFonts w:ascii="Segoe UI" w:hAnsi="Segoe UI" w:cs="Segoe UI"/>
        <w:b/>
        <w:bCs/>
        <w:sz w:val="22"/>
        <w:szCs w:val="22"/>
      </w:rPr>
    </w:pPr>
    <w:r>
      <w:rPr>
        <w:rFonts w:ascii="Segoe UI" w:hAnsi="Segoe UI" w:cs="Segoe UI"/>
        <w:b/>
        <w:bCs/>
        <w:sz w:val="22"/>
        <w:szCs w:val="22"/>
      </w:rPr>
      <w:t>Příloha č. 1 zadávací dokumentace na veřejnou zakázku „</w:t>
    </w:r>
    <w:bookmarkStart w:id="98" w:name="_Hlk132275662"/>
    <w:r w:rsidRPr="00C20773">
      <w:rPr>
        <w:rFonts w:ascii="Segoe UI" w:hAnsi="Segoe UI" w:cs="Segoe UI"/>
        <w:b/>
        <w:bCs/>
        <w:sz w:val="22"/>
        <w:szCs w:val="22"/>
      </w:rPr>
      <w:t xml:space="preserve">Přestavba ŽUB – městská infrastruktura – </w:t>
    </w:r>
    <w:bookmarkEnd w:id="98"/>
    <w:r w:rsidR="00183A9F" w:rsidRPr="00C20773">
      <w:rPr>
        <w:rFonts w:ascii="Segoe UI" w:hAnsi="Segoe UI" w:cs="Segoe UI"/>
        <w:b/>
        <w:bCs/>
        <w:sz w:val="22"/>
        <w:szCs w:val="22"/>
      </w:rPr>
      <w:t>Bulvár – sever</w:t>
    </w:r>
    <w:r w:rsidRPr="00C20773">
      <w:rPr>
        <w:rFonts w:ascii="Segoe UI" w:hAnsi="Segoe UI" w:cs="Segoe UI"/>
        <w:b/>
        <w:bCs/>
        <w:sz w:val="22"/>
        <w:szCs w:val="22"/>
      </w:rPr>
      <w:t>“</w:t>
    </w:r>
  </w:p>
  <w:p w14:paraId="59447EC4" w14:textId="77777777" w:rsidR="00C2012E" w:rsidRDefault="00C201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122"/>
    <w:multiLevelType w:val="hybridMultilevel"/>
    <w:tmpl w:val="943088FE"/>
    <w:lvl w:ilvl="0" w:tplc="FFFFFFFF">
      <w:start w:val="1"/>
      <w:numFmt w:val="decimal"/>
      <w:lvlText w:val="%1."/>
      <w:lvlJc w:val="left"/>
      <w:pPr>
        <w:ind w:left="1040" w:hanging="360"/>
      </w:pPr>
      <w:rPr>
        <w:rFonts w:ascii="Segoe UI" w:eastAsiaTheme="minorHAnsi" w:hAnsi="Segoe UI" w:cs="Segoe UI" w:hint="default"/>
      </w:rPr>
    </w:lvl>
    <w:lvl w:ilvl="1" w:tplc="FFFFFFFF">
      <w:start w:val="1"/>
      <w:numFmt w:val="lowerLetter"/>
      <w:lvlText w:val="%2)"/>
      <w:lvlJc w:val="left"/>
      <w:pPr>
        <w:ind w:left="1760" w:hanging="360"/>
      </w:pPr>
      <w:rPr>
        <w:rFonts w:hint="default"/>
      </w:rPr>
    </w:lvl>
    <w:lvl w:ilvl="2" w:tplc="FFFFFFFF" w:tentative="1">
      <w:start w:val="1"/>
      <w:numFmt w:val="lowerRoman"/>
      <w:lvlText w:val="%3."/>
      <w:lvlJc w:val="right"/>
      <w:pPr>
        <w:ind w:left="2480" w:hanging="180"/>
      </w:pPr>
    </w:lvl>
    <w:lvl w:ilvl="3" w:tplc="FFFFFFFF" w:tentative="1">
      <w:start w:val="1"/>
      <w:numFmt w:val="decimal"/>
      <w:lvlText w:val="%4."/>
      <w:lvlJc w:val="left"/>
      <w:pPr>
        <w:ind w:left="3200" w:hanging="360"/>
      </w:pPr>
    </w:lvl>
    <w:lvl w:ilvl="4" w:tplc="FFFFFFFF" w:tentative="1">
      <w:start w:val="1"/>
      <w:numFmt w:val="lowerLetter"/>
      <w:lvlText w:val="%5."/>
      <w:lvlJc w:val="left"/>
      <w:pPr>
        <w:ind w:left="3920" w:hanging="360"/>
      </w:pPr>
    </w:lvl>
    <w:lvl w:ilvl="5" w:tplc="FFFFFFFF" w:tentative="1">
      <w:start w:val="1"/>
      <w:numFmt w:val="lowerRoman"/>
      <w:lvlText w:val="%6."/>
      <w:lvlJc w:val="right"/>
      <w:pPr>
        <w:ind w:left="4640" w:hanging="180"/>
      </w:pPr>
    </w:lvl>
    <w:lvl w:ilvl="6" w:tplc="FFFFFFFF" w:tentative="1">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1"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364E11"/>
    <w:multiLevelType w:val="hybridMultilevel"/>
    <w:tmpl w:val="73389FC8"/>
    <w:lvl w:ilvl="0" w:tplc="FFFFFFFF">
      <w:start w:val="1"/>
      <w:numFmt w:val="lowerLetter"/>
      <w:lvlText w:val="%1)"/>
      <w:lvlJc w:val="left"/>
      <w:pPr>
        <w:ind w:left="1684" w:hanging="360"/>
      </w:pPr>
      <w:rPr>
        <w:rFonts w:hint="default"/>
      </w:rPr>
    </w:lvl>
    <w:lvl w:ilvl="1" w:tplc="FFFFFFFF" w:tentative="1">
      <w:start w:val="1"/>
      <w:numFmt w:val="lowerLetter"/>
      <w:lvlText w:val="%2."/>
      <w:lvlJc w:val="left"/>
      <w:pPr>
        <w:ind w:left="2404" w:hanging="360"/>
      </w:pPr>
    </w:lvl>
    <w:lvl w:ilvl="2" w:tplc="FFFFFFFF" w:tentative="1">
      <w:start w:val="1"/>
      <w:numFmt w:val="lowerRoman"/>
      <w:lvlText w:val="%3."/>
      <w:lvlJc w:val="right"/>
      <w:pPr>
        <w:ind w:left="3124" w:hanging="180"/>
      </w:pPr>
    </w:lvl>
    <w:lvl w:ilvl="3" w:tplc="FFFFFFFF" w:tentative="1">
      <w:start w:val="1"/>
      <w:numFmt w:val="decimal"/>
      <w:lvlText w:val="%4."/>
      <w:lvlJc w:val="left"/>
      <w:pPr>
        <w:ind w:left="3844" w:hanging="360"/>
      </w:pPr>
    </w:lvl>
    <w:lvl w:ilvl="4" w:tplc="FFFFFFFF" w:tentative="1">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3" w15:restartNumberingAfterBreak="0">
    <w:nsid w:val="0A632869"/>
    <w:multiLevelType w:val="hybridMultilevel"/>
    <w:tmpl w:val="73389FC8"/>
    <w:lvl w:ilvl="0" w:tplc="FFFFFFFF">
      <w:start w:val="1"/>
      <w:numFmt w:val="lowerLetter"/>
      <w:lvlText w:val="%1)"/>
      <w:lvlJc w:val="left"/>
      <w:pPr>
        <w:ind w:left="1684" w:hanging="360"/>
      </w:pPr>
      <w:rPr>
        <w:rFonts w:hint="default"/>
      </w:rPr>
    </w:lvl>
    <w:lvl w:ilvl="1" w:tplc="FFFFFFFF" w:tentative="1">
      <w:start w:val="1"/>
      <w:numFmt w:val="lowerLetter"/>
      <w:lvlText w:val="%2."/>
      <w:lvlJc w:val="left"/>
      <w:pPr>
        <w:ind w:left="2404" w:hanging="360"/>
      </w:pPr>
    </w:lvl>
    <w:lvl w:ilvl="2" w:tplc="FFFFFFFF" w:tentative="1">
      <w:start w:val="1"/>
      <w:numFmt w:val="lowerRoman"/>
      <w:lvlText w:val="%3."/>
      <w:lvlJc w:val="right"/>
      <w:pPr>
        <w:ind w:left="3124" w:hanging="180"/>
      </w:pPr>
    </w:lvl>
    <w:lvl w:ilvl="3" w:tplc="FFFFFFFF" w:tentative="1">
      <w:start w:val="1"/>
      <w:numFmt w:val="decimal"/>
      <w:lvlText w:val="%4."/>
      <w:lvlJc w:val="left"/>
      <w:pPr>
        <w:ind w:left="3844" w:hanging="360"/>
      </w:pPr>
    </w:lvl>
    <w:lvl w:ilvl="4" w:tplc="FFFFFFFF" w:tentative="1">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4" w15:restartNumberingAfterBreak="0">
    <w:nsid w:val="0D6B7F04"/>
    <w:multiLevelType w:val="multilevel"/>
    <w:tmpl w:val="EE164886"/>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3711C2D"/>
    <w:multiLevelType w:val="hybridMultilevel"/>
    <w:tmpl w:val="73389FC8"/>
    <w:lvl w:ilvl="0" w:tplc="FFFFFFFF">
      <w:start w:val="1"/>
      <w:numFmt w:val="lowerLetter"/>
      <w:lvlText w:val="%1)"/>
      <w:lvlJc w:val="left"/>
      <w:pPr>
        <w:ind w:left="1684" w:hanging="360"/>
      </w:pPr>
      <w:rPr>
        <w:rFonts w:hint="default"/>
      </w:rPr>
    </w:lvl>
    <w:lvl w:ilvl="1" w:tplc="FFFFFFFF" w:tentative="1">
      <w:start w:val="1"/>
      <w:numFmt w:val="lowerLetter"/>
      <w:lvlText w:val="%2."/>
      <w:lvlJc w:val="left"/>
      <w:pPr>
        <w:ind w:left="2404" w:hanging="360"/>
      </w:pPr>
    </w:lvl>
    <w:lvl w:ilvl="2" w:tplc="FFFFFFFF" w:tentative="1">
      <w:start w:val="1"/>
      <w:numFmt w:val="lowerRoman"/>
      <w:lvlText w:val="%3."/>
      <w:lvlJc w:val="right"/>
      <w:pPr>
        <w:ind w:left="3124" w:hanging="180"/>
      </w:pPr>
    </w:lvl>
    <w:lvl w:ilvl="3" w:tplc="FFFFFFFF" w:tentative="1">
      <w:start w:val="1"/>
      <w:numFmt w:val="decimal"/>
      <w:lvlText w:val="%4."/>
      <w:lvlJc w:val="left"/>
      <w:pPr>
        <w:ind w:left="3844" w:hanging="360"/>
      </w:pPr>
    </w:lvl>
    <w:lvl w:ilvl="4" w:tplc="FFFFFFFF" w:tentative="1">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6" w15:restartNumberingAfterBreak="0">
    <w:nsid w:val="170841BD"/>
    <w:multiLevelType w:val="hybridMultilevel"/>
    <w:tmpl w:val="497EDC5E"/>
    <w:lvl w:ilvl="0" w:tplc="C6A2C0F0">
      <w:start w:val="1"/>
      <w:numFmt w:val="lowerLetter"/>
      <w:lvlText w:val="%1)"/>
      <w:lvlJc w:val="left"/>
      <w:pPr>
        <w:tabs>
          <w:tab w:val="num" w:pos="360"/>
        </w:tabs>
        <w:ind w:left="360" w:hanging="360"/>
      </w:pPr>
      <w:rPr>
        <w:rFonts w:ascii="Segoe UI" w:hAnsi="Segoe UI" w:cs="Segoe U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7A12FFD"/>
    <w:multiLevelType w:val="hybridMultilevel"/>
    <w:tmpl w:val="589835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1F2501"/>
    <w:multiLevelType w:val="hybridMultilevel"/>
    <w:tmpl w:val="53DC7540"/>
    <w:lvl w:ilvl="0" w:tplc="04050011">
      <w:start w:val="1"/>
      <w:numFmt w:val="decimal"/>
      <w:lvlText w:val="%1)"/>
      <w:lvlJc w:val="left"/>
      <w:pPr>
        <w:ind w:left="360" w:hanging="360"/>
      </w:pPr>
      <w:rPr>
        <w:rFonts w:hint="default"/>
      </w:rPr>
    </w:lvl>
    <w:lvl w:ilvl="1" w:tplc="04050019">
      <w:start w:val="1"/>
      <w:numFmt w:val="lowerLetter"/>
      <w:lvlText w:val="%2."/>
      <w:lvlJc w:val="left"/>
      <w:pPr>
        <w:ind w:left="2404" w:hanging="360"/>
      </w:pPr>
    </w:lvl>
    <w:lvl w:ilvl="2" w:tplc="0405001B" w:tentative="1">
      <w:start w:val="1"/>
      <w:numFmt w:val="lowerRoman"/>
      <w:lvlText w:val="%3."/>
      <w:lvlJc w:val="right"/>
      <w:pPr>
        <w:ind w:left="3124" w:hanging="180"/>
      </w:pPr>
    </w:lvl>
    <w:lvl w:ilvl="3" w:tplc="0405000F" w:tentative="1">
      <w:start w:val="1"/>
      <w:numFmt w:val="decimal"/>
      <w:lvlText w:val="%4."/>
      <w:lvlJc w:val="left"/>
      <w:pPr>
        <w:ind w:left="3844" w:hanging="360"/>
      </w:pPr>
    </w:lvl>
    <w:lvl w:ilvl="4" w:tplc="04050019" w:tentative="1">
      <w:start w:val="1"/>
      <w:numFmt w:val="lowerLetter"/>
      <w:lvlText w:val="%5."/>
      <w:lvlJc w:val="left"/>
      <w:pPr>
        <w:ind w:left="4564" w:hanging="360"/>
      </w:pPr>
    </w:lvl>
    <w:lvl w:ilvl="5" w:tplc="0405001B" w:tentative="1">
      <w:start w:val="1"/>
      <w:numFmt w:val="lowerRoman"/>
      <w:lvlText w:val="%6."/>
      <w:lvlJc w:val="right"/>
      <w:pPr>
        <w:ind w:left="5284" w:hanging="180"/>
      </w:pPr>
    </w:lvl>
    <w:lvl w:ilvl="6" w:tplc="0405000F" w:tentative="1">
      <w:start w:val="1"/>
      <w:numFmt w:val="decimal"/>
      <w:lvlText w:val="%7."/>
      <w:lvlJc w:val="left"/>
      <w:pPr>
        <w:ind w:left="6004" w:hanging="360"/>
      </w:pPr>
    </w:lvl>
    <w:lvl w:ilvl="7" w:tplc="04050019" w:tentative="1">
      <w:start w:val="1"/>
      <w:numFmt w:val="lowerLetter"/>
      <w:lvlText w:val="%8."/>
      <w:lvlJc w:val="left"/>
      <w:pPr>
        <w:ind w:left="6724" w:hanging="360"/>
      </w:pPr>
    </w:lvl>
    <w:lvl w:ilvl="8" w:tplc="0405001B" w:tentative="1">
      <w:start w:val="1"/>
      <w:numFmt w:val="lowerRoman"/>
      <w:lvlText w:val="%9."/>
      <w:lvlJc w:val="right"/>
      <w:pPr>
        <w:ind w:left="7444" w:hanging="180"/>
      </w:pPr>
    </w:lvl>
  </w:abstractNum>
  <w:abstractNum w:abstractNumId="9" w15:restartNumberingAfterBreak="0">
    <w:nsid w:val="19BA2288"/>
    <w:multiLevelType w:val="hybridMultilevel"/>
    <w:tmpl w:val="0D9ECDE8"/>
    <w:lvl w:ilvl="0" w:tplc="0EB80A46">
      <w:start w:val="1"/>
      <w:numFmt w:val="decimal"/>
      <w:lvlText w:val="%1."/>
      <w:lvlJc w:val="left"/>
      <w:pPr>
        <w:tabs>
          <w:tab w:val="num" w:pos="360"/>
        </w:tabs>
        <w:ind w:left="927" w:hanging="567"/>
      </w:pPr>
      <w:rPr>
        <w:rFonts w:ascii="Times New Roman" w:hAnsi="Times New Roman" w:hint="default"/>
        <w:b w:val="0"/>
        <w:i w:val="0"/>
        <w:sz w:val="24"/>
        <w:szCs w:val="24"/>
      </w:rPr>
    </w:lvl>
    <w:lvl w:ilvl="1" w:tplc="04050017">
      <w:start w:val="1"/>
      <w:numFmt w:val="lowerLetter"/>
      <w:lvlText w:val="%2)"/>
      <w:lvlJc w:val="left"/>
      <w:pPr>
        <w:tabs>
          <w:tab w:val="num" w:pos="1440"/>
        </w:tabs>
        <w:ind w:left="1440" w:hanging="360"/>
      </w:pPr>
      <w:rPr>
        <w:rFonts w:hint="default"/>
        <w:b w:val="0"/>
        <w:i w:val="0"/>
        <w:strike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0A810BE"/>
    <w:multiLevelType w:val="hybridMultilevel"/>
    <w:tmpl w:val="73389FC8"/>
    <w:lvl w:ilvl="0" w:tplc="FFFFFFFF">
      <w:start w:val="1"/>
      <w:numFmt w:val="lowerLetter"/>
      <w:lvlText w:val="%1)"/>
      <w:lvlJc w:val="left"/>
      <w:pPr>
        <w:ind w:left="1684" w:hanging="360"/>
      </w:pPr>
      <w:rPr>
        <w:rFonts w:hint="default"/>
      </w:rPr>
    </w:lvl>
    <w:lvl w:ilvl="1" w:tplc="FFFFFFFF" w:tentative="1">
      <w:start w:val="1"/>
      <w:numFmt w:val="lowerLetter"/>
      <w:lvlText w:val="%2."/>
      <w:lvlJc w:val="left"/>
      <w:pPr>
        <w:ind w:left="2404" w:hanging="360"/>
      </w:pPr>
    </w:lvl>
    <w:lvl w:ilvl="2" w:tplc="FFFFFFFF" w:tentative="1">
      <w:start w:val="1"/>
      <w:numFmt w:val="lowerRoman"/>
      <w:lvlText w:val="%3."/>
      <w:lvlJc w:val="right"/>
      <w:pPr>
        <w:ind w:left="3124" w:hanging="180"/>
      </w:pPr>
    </w:lvl>
    <w:lvl w:ilvl="3" w:tplc="FFFFFFFF" w:tentative="1">
      <w:start w:val="1"/>
      <w:numFmt w:val="decimal"/>
      <w:lvlText w:val="%4."/>
      <w:lvlJc w:val="left"/>
      <w:pPr>
        <w:ind w:left="3844" w:hanging="360"/>
      </w:pPr>
    </w:lvl>
    <w:lvl w:ilvl="4" w:tplc="FFFFFFFF" w:tentative="1">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12"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935B1D"/>
    <w:multiLevelType w:val="multilevel"/>
    <w:tmpl w:val="037017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2260F7A"/>
    <w:multiLevelType w:val="multilevel"/>
    <w:tmpl w:val="7BE6CA4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5"/>
        </w:tabs>
        <w:ind w:left="0" w:firstLine="425"/>
      </w:pPr>
      <w:rPr>
        <w:rFonts w:hint="default"/>
      </w:rPr>
    </w:lvl>
    <w:lvl w:ilvl="7">
      <w:start w:val="1"/>
      <w:numFmt w:val="lowerLetter"/>
      <w:pStyle w:val="Textpsmene"/>
      <w:lvlText w:val="%8)"/>
      <w:lvlJc w:val="left"/>
      <w:pPr>
        <w:tabs>
          <w:tab w:val="num" w:pos="425"/>
        </w:tabs>
        <w:ind w:left="425" w:hanging="425"/>
      </w:pPr>
      <w:rPr>
        <w:rFonts w:hint="default"/>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16" w15:restartNumberingAfterBreak="0">
    <w:nsid w:val="328F4DC8"/>
    <w:multiLevelType w:val="hybridMultilevel"/>
    <w:tmpl w:val="73389FC8"/>
    <w:lvl w:ilvl="0" w:tplc="FFFFFFFF">
      <w:start w:val="1"/>
      <w:numFmt w:val="lowerLetter"/>
      <w:lvlText w:val="%1)"/>
      <w:lvlJc w:val="left"/>
      <w:pPr>
        <w:ind w:left="1684" w:hanging="360"/>
      </w:pPr>
      <w:rPr>
        <w:rFonts w:hint="default"/>
      </w:rPr>
    </w:lvl>
    <w:lvl w:ilvl="1" w:tplc="FFFFFFFF" w:tentative="1">
      <w:start w:val="1"/>
      <w:numFmt w:val="lowerLetter"/>
      <w:lvlText w:val="%2."/>
      <w:lvlJc w:val="left"/>
      <w:pPr>
        <w:ind w:left="2404" w:hanging="360"/>
      </w:pPr>
    </w:lvl>
    <w:lvl w:ilvl="2" w:tplc="FFFFFFFF" w:tentative="1">
      <w:start w:val="1"/>
      <w:numFmt w:val="lowerRoman"/>
      <w:lvlText w:val="%3."/>
      <w:lvlJc w:val="right"/>
      <w:pPr>
        <w:ind w:left="3124" w:hanging="180"/>
      </w:pPr>
    </w:lvl>
    <w:lvl w:ilvl="3" w:tplc="FFFFFFFF" w:tentative="1">
      <w:start w:val="1"/>
      <w:numFmt w:val="decimal"/>
      <w:lvlText w:val="%4."/>
      <w:lvlJc w:val="left"/>
      <w:pPr>
        <w:ind w:left="3844" w:hanging="360"/>
      </w:pPr>
    </w:lvl>
    <w:lvl w:ilvl="4" w:tplc="FFFFFFFF" w:tentative="1">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17" w15:restartNumberingAfterBreak="0">
    <w:nsid w:val="32D85821"/>
    <w:multiLevelType w:val="hybridMultilevel"/>
    <w:tmpl w:val="AD4483E8"/>
    <w:lvl w:ilvl="0" w:tplc="300A61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DA210F"/>
    <w:multiLevelType w:val="hybridMultilevel"/>
    <w:tmpl w:val="06D2F738"/>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5292604"/>
    <w:multiLevelType w:val="multilevel"/>
    <w:tmpl w:val="4FDE809A"/>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8CE7C4F"/>
    <w:multiLevelType w:val="multilevel"/>
    <w:tmpl w:val="7C763636"/>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737"/>
        </w:tabs>
        <w:ind w:left="737" w:hanging="737"/>
      </w:pPr>
      <w:rPr>
        <w:rFonts w:hint="default"/>
        <w:b w:val="0"/>
        <w:i w:val="0"/>
        <w:strike w:val="0"/>
        <w:sz w:val="22"/>
      </w:rPr>
    </w:lvl>
    <w:lvl w:ilvl="2">
      <w:numFmt w:val="bullet"/>
      <w:lvlText w:val="-"/>
      <w:lvlJc w:val="left"/>
      <w:pPr>
        <w:tabs>
          <w:tab w:val="num" w:pos="1418"/>
        </w:tabs>
        <w:ind w:left="1418" w:hanging="1134"/>
      </w:pPr>
      <w:rPr>
        <w:rFonts w:ascii="Times New Roman" w:eastAsia="Times New Roman" w:hAnsi="Times New Roman" w:cs="Times New Roman"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CB362AF"/>
    <w:multiLevelType w:val="hybridMultilevel"/>
    <w:tmpl w:val="73389FC8"/>
    <w:lvl w:ilvl="0" w:tplc="FFFFFFFF">
      <w:start w:val="1"/>
      <w:numFmt w:val="lowerLetter"/>
      <w:lvlText w:val="%1)"/>
      <w:lvlJc w:val="left"/>
      <w:pPr>
        <w:ind w:left="1684" w:hanging="360"/>
      </w:pPr>
      <w:rPr>
        <w:rFonts w:hint="default"/>
      </w:rPr>
    </w:lvl>
    <w:lvl w:ilvl="1" w:tplc="FFFFFFFF" w:tentative="1">
      <w:start w:val="1"/>
      <w:numFmt w:val="lowerLetter"/>
      <w:lvlText w:val="%2."/>
      <w:lvlJc w:val="left"/>
      <w:pPr>
        <w:ind w:left="2404" w:hanging="360"/>
      </w:pPr>
    </w:lvl>
    <w:lvl w:ilvl="2" w:tplc="FFFFFFFF" w:tentative="1">
      <w:start w:val="1"/>
      <w:numFmt w:val="lowerRoman"/>
      <w:lvlText w:val="%3."/>
      <w:lvlJc w:val="right"/>
      <w:pPr>
        <w:ind w:left="3124" w:hanging="180"/>
      </w:pPr>
    </w:lvl>
    <w:lvl w:ilvl="3" w:tplc="FFFFFFFF" w:tentative="1">
      <w:start w:val="1"/>
      <w:numFmt w:val="decimal"/>
      <w:lvlText w:val="%4."/>
      <w:lvlJc w:val="left"/>
      <w:pPr>
        <w:ind w:left="3844" w:hanging="360"/>
      </w:pPr>
    </w:lvl>
    <w:lvl w:ilvl="4" w:tplc="FFFFFFFF" w:tentative="1">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22" w15:restartNumberingAfterBreak="0">
    <w:nsid w:val="3E4650A8"/>
    <w:multiLevelType w:val="multilevel"/>
    <w:tmpl w:val="A2E6EA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EDD5695"/>
    <w:multiLevelType w:val="hybridMultilevel"/>
    <w:tmpl w:val="19A88E44"/>
    <w:lvl w:ilvl="0" w:tplc="5F780CD0">
      <w:start w:val="1"/>
      <w:numFmt w:val="lowerLetter"/>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4E6419"/>
    <w:multiLevelType w:val="hybridMultilevel"/>
    <w:tmpl w:val="73389FC8"/>
    <w:lvl w:ilvl="0" w:tplc="FFFFFFFF">
      <w:start w:val="1"/>
      <w:numFmt w:val="lowerLetter"/>
      <w:lvlText w:val="%1)"/>
      <w:lvlJc w:val="left"/>
      <w:pPr>
        <w:ind w:left="1684" w:hanging="360"/>
      </w:pPr>
      <w:rPr>
        <w:rFonts w:hint="default"/>
      </w:rPr>
    </w:lvl>
    <w:lvl w:ilvl="1" w:tplc="FFFFFFFF" w:tentative="1">
      <w:start w:val="1"/>
      <w:numFmt w:val="lowerLetter"/>
      <w:lvlText w:val="%2."/>
      <w:lvlJc w:val="left"/>
      <w:pPr>
        <w:ind w:left="2404" w:hanging="360"/>
      </w:pPr>
    </w:lvl>
    <w:lvl w:ilvl="2" w:tplc="FFFFFFFF" w:tentative="1">
      <w:start w:val="1"/>
      <w:numFmt w:val="lowerRoman"/>
      <w:lvlText w:val="%3."/>
      <w:lvlJc w:val="right"/>
      <w:pPr>
        <w:ind w:left="3124" w:hanging="180"/>
      </w:pPr>
    </w:lvl>
    <w:lvl w:ilvl="3" w:tplc="FFFFFFFF" w:tentative="1">
      <w:start w:val="1"/>
      <w:numFmt w:val="decimal"/>
      <w:lvlText w:val="%4."/>
      <w:lvlJc w:val="left"/>
      <w:pPr>
        <w:ind w:left="3844" w:hanging="360"/>
      </w:pPr>
    </w:lvl>
    <w:lvl w:ilvl="4" w:tplc="FFFFFFFF" w:tentative="1">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25" w15:restartNumberingAfterBreak="0">
    <w:nsid w:val="3F695294"/>
    <w:multiLevelType w:val="hybridMultilevel"/>
    <w:tmpl w:val="CC7EB2FE"/>
    <w:lvl w:ilvl="0" w:tplc="0405001B">
      <w:start w:val="1"/>
      <w:numFmt w:val="lowerRoman"/>
      <w:lvlText w:val="%1."/>
      <w:lvlJc w:val="right"/>
      <w:pPr>
        <w:ind w:left="3304"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6" w15:restartNumberingAfterBreak="0">
    <w:nsid w:val="41CE3482"/>
    <w:multiLevelType w:val="multilevel"/>
    <w:tmpl w:val="5D2E48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1F928F0"/>
    <w:multiLevelType w:val="hybridMultilevel"/>
    <w:tmpl w:val="98347602"/>
    <w:lvl w:ilvl="0" w:tplc="BED80218">
      <w:start w:val="1"/>
      <w:numFmt w:val="bullet"/>
      <w:pStyle w:val="Odstavecsodrkami"/>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28" w15:restartNumberingAfterBreak="0">
    <w:nsid w:val="453B2E66"/>
    <w:multiLevelType w:val="multilevel"/>
    <w:tmpl w:val="C21C41AA"/>
    <w:styleLink w:val="Styl1"/>
    <w:lvl w:ilvl="0">
      <w:start w:val="1"/>
      <w:numFmt w:val="upperRoman"/>
      <w:lvlText w:val="%1."/>
      <w:lvlJc w:val="left"/>
      <w:pPr>
        <w:ind w:left="360" w:hanging="360"/>
      </w:pPr>
      <w:rPr>
        <w:rFonts w:ascii="Segoe UI" w:hAnsi="Segoe UI" w:hint="default"/>
        <w:sz w:val="22"/>
      </w:rPr>
    </w:lvl>
    <w:lvl w:ilvl="1">
      <w:start w:val="1"/>
      <w:numFmt w:val="decimal"/>
      <w:lvlText w:val="%1.%2."/>
      <w:lvlJc w:val="left"/>
      <w:pPr>
        <w:ind w:left="720" w:hanging="360"/>
      </w:pPr>
      <w:rPr>
        <w:rFonts w:ascii="Segoe UI" w:hAnsi="Segoe UI" w:hint="default"/>
        <w:sz w:val="22"/>
      </w:rPr>
    </w:lvl>
    <w:lvl w:ilvl="2">
      <w:start w:val="1"/>
      <w:numFmt w:val="decimal"/>
      <w:lvlText w:val="%1.%2.%3."/>
      <w:lvlJc w:val="left"/>
      <w:pPr>
        <w:ind w:left="1080" w:hanging="360"/>
      </w:pPr>
      <w:rPr>
        <w:rFonts w:ascii="Segoe UI" w:hAnsi="Segoe U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67C4AFB"/>
    <w:multiLevelType w:val="multilevel"/>
    <w:tmpl w:val="1EBC58B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A345F80"/>
    <w:multiLevelType w:val="hybridMultilevel"/>
    <w:tmpl w:val="DA7C69A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4AAA281A"/>
    <w:multiLevelType w:val="hybridMultilevel"/>
    <w:tmpl w:val="6624E1C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2" w15:restartNumberingAfterBreak="0">
    <w:nsid w:val="4DD24133"/>
    <w:multiLevelType w:val="multilevel"/>
    <w:tmpl w:val="4FDE809A"/>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F356CA7"/>
    <w:multiLevelType w:val="multilevel"/>
    <w:tmpl w:val="E228BC1A"/>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5" w15:restartNumberingAfterBreak="0">
    <w:nsid w:val="52955761"/>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589311D"/>
    <w:multiLevelType w:val="hybridMultilevel"/>
    <w:tmpl w:val="943088FE"/>
    <w:lvl w:ilvl="0" w:tplc="17185BC6">
      <w:start w:val="1"/>
      <w:numFmt w:val="decimal"/>
      <w:lvlText w:val="%1."/>
      <w:lvlJc w:val="left"/>
      <w:pPr>
        <w:ind w:left="1040" w:hanging="360"/>
      </w:pPr>
      <w:rPr>
        <w:rFonts w:ascii="Segoe UI" w:eastAsiaTheme="minorHAnsi" w:hAnsi="Segoe UI" w:cs="Segoe UI" w:hint="default"/>
      </w:rPr>
    </w:lvl>
    <w:lvl w:ilvl="1" w:tplc="1044421E">
      <w:start w:val="1"/>
      <w:numFmt w:val="lowerLetter"/>
      <w:lvlText w:val="%2)"/>
      <w:lvlJc w:val="left"/>
      <w:pPr>
        <w:ind w:left="1760" w:hanging="360"/>
      </w:pPr>
      <w:rPr>
        <w:rFonts w:hint="default"/>
      </w:r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7" w15:restartNumberingAfterBreak="0">
    <w:nsid w:val="563B4CC7"/>
    <w:multiLevelType w:val="multilevel"/>
    <w:tmpl w:val="9F7CDA9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737"/>
        </w:tabs>
        <w:ind w:left="737" w:hanging="737"/>
      </w:pPr>
      <w:rPr>
        <w:rFonts w:hint="default"/>
        <w:b w:val="0"/>
        <w:i w:val="0"/>
        <w:strike w:val="0"/>
        <w:sz w:val="22"/>
      </w:rPr>
    </w:lvl>
    <w:lvl w:ilvl="2">
      <w:start w:val="1"/>
      <w:numFmt w:val="lowerLetter"/>
      <w:lvlText w:val="%3)"/>
      <w:lvlJc w:val="right"/>
      <w:pPr>
        <w:tabs>
          <w:tab w:val="num" w:pos="1418"/>
        </w:tabs>
        <w:ind w:left="1418"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59C35817"/>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5890F72"/>
    <w:multiLevelType w:val="hybridMultilevel"/>
    <w:tmpl w:val="77241F6A"/>
    <w:lvl w:ilvl="0" w:tplc="321E010E">
      <w:start w:val="1"/>
      <w:numFmt w:val="upperRoman"/>
      <w:pStyle w:val="Nadpis1"/>
      <w:lvlText w:val="%1."/>
      <w:lvlJc w:val="right"/>
      <w:pPr>
        <w:ind w:left="1126" w:hanging="360"/>
      </w:pPr>
      <w:rPr>
        <w:rFonts w:ascii="Segoe UI" w:hAnsi="Segoe UI"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7F57AC0"/>
    <w:multiLevelType w:val="hybridMultilevel"/>
    <w:tmpl w:val="04BE3522"/>
    <w:lvl w:ilvl="0" w:tplc="04050011">
      <w:start w:val="1"/>
      <w:numFmt w:val="decimal"/>
      <w:lvlText w:val="%1)"/>
      <w:lvlJc w:val="left"/>
      <w:pPr>
        <w:ind w:left="1684" w:hanging="360"/>
      </w:pPr>
      <w:rPr>
        <w:rFonts w:hint="default"/>
      </w:rPr>
    </w:lvl>
    <w:lvl w:ilvl="1" w:tplc="FFFFFFFF">
      <w:start w:val="1"/>
      <w:numFmt w:val="lowerLetter"/>
      <w:lvlText w:val="%2."/>
      <w:lvlJc w:val="left"/>
      <w:pPr>
        <w:ind w:left="2404" w:hanging="360"/>
      </w:pPr>
    </w:lvl>
    <w:lvl w:ilvl="2" w:tplc="FFFFFFFF">
      <w:start w:val="1"/>
      <w:numFmt w:val="lowerRoman"/>
      <w:lvlText w:val="%3."/>
      <w:lvlJc w:val="right"/>
      <w:pPr>
        <w:ind w:left="3124" w:hanging="180"/>
      </w:pPr>
    </w:lvl>
    <w:lvl w:ilvl="3" w:tplc="FFFFFFFF" w:tentative="1">
      <w:start w:val="1"/>
      <w:numFmt w:val="decimal"/>
      <w:lvlText w:val="%4."/>
      <w:lvlJc w:val="left"/>
      <w:pPr>
        <w:ind w:left="3844" w:hanging="360"/>
      </w:pPr>
    </w:lvl>
    <w:lvl w:ilvl="4" w:tplc="FFFFFFFF" w:tentative="1">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41" w15:restartNumberingAfterBreak="0">
    <w:nsid w:val="6F2B11B1"/>
    <w:multiLevelType w:val="hybridMultilevel"/>
    <w:tmpl w:val="746A8AC2"/>
    <w:lvl w:ilvl="0" w:tplc="6C28C232">
      <w:numFmt w:val="bullet"/>
      <w:lvlText w:val="-"/>
      <w:lvlJc w:val="left"/>
      <w:pPr>
        <w:ind w:left="1080" w:hanging="360"/>
      </w:pPr>
      <w:rPr>
        <w:rFonts w:ascii="Aptos" w:eastAsiaTheme="minorHAnsi" w:hAnsi="Aptos" w:cstheme="minorBid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2"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3"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4D137C2"/>
    <w:multiLevelType w:val="hybridMultilevel"/>
    <w:tmpl w:val="73389FC8"/>
    <w:lvl w:ilvl="0" w:tplc="FFFFFFFF">
      <w:start w:val="1"/>
      <w:numFmt w:val="lowerLetter"/>
      <w:lvlText w:val="%1)"/>
      <w:lvlJc w:val="left"/>
      <w:pPr>
        <w:ind w:left="1684" w:hanging="360"/>
      </w:pPr>
      <w:rPr>
        <w:rFonts w:hint="default"/>
      </w:rPr>
    </w:lvl>
    <w:lvl w:ilvl="1" w:tplc="FFFFFFFF" w:tentative="1">
      <w:start w:val="1"/>
      <w:numFmt w:val="lowerLetter"/>
      <w:lvlText w:val="%2."/>
      <w:lvlJc w:val="left"/>
      <w:pPr>
        <w:ind w:left="2404" w:hanging="360"/>
      </w:pPr>
    </w:lvl>
    <w:lvl w:ilvl="2" w:tplc="FFFFFFFF" w:tentative="1">
      <w:start w:val="1"/>
      <w:numFmt w:val="lowerRoman"/>
      <w:lvlText w:val="%3."/>
      <w:lvlJc w:val="right"/>
      <w:pPr>
        <w:ind w:left="3124" w:hanging="180"/>
      </w:pPr>
    </w:lvl>
    <w:lvl w:ilvl="3" w:tplc="FFFFFFFF" w:tentative="1">
      <w:start w:val="1"/>
      <w:numFmt w:val="decimal"/>
      <w:lvlText w:val="%4."/>
      <w:lvlJc w:val="left"/>
      <w:pPr>
        <w:ind w:left="3844" w:hanging="360"/>
      </w:pPr>
    </w:lvl>
    <w:lvl w:ilvl="4" w:tplc="FFFFFFFF" w:tentative="1">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45" w15:restartNumberingAfterBreak="0">
    <w:nsid w:val="75482F1F"/>
    <w:multiLevelType w:val="hybridMultilevel"/>
    <w:tmpl w:val="73389FC8"/>
    <w:lvl w:ilvl="0" w:tplc="FFFFFFFF">
      <w:start w:val="1"/>
      <w:numFmt w:val="lowerLetter"/>
      <w:lvlText w:val="%1)"/>
      <w:lvlJc w:val="left"/>
      <w:pPr>
        <w:ind w:left="1684" w:hanging="360"/>
      </w:pPr>
      <w:rPr>
        <w:rFonts w:hint="default"/>
      </w:rPr>
    </w:lvl>
    <w:lvl w:ilvl="1" w:tplc="FFFFFFFF" w:tentative="1">
      <w:start w:val="1"/>
      <w:numFmt w:val="lowerLetter"/>
      <w:lvlText w:val="%2."/>
      <w:lvlJc w:val="left"/>
      <w:pPr>
        <w:ind w:left="2404" w:hanging="360"/>
      </w:pPr>
    </w:lvl>
    <w:lvl w:ilvl="2" w:tplc="FFFFFFFF" w:tentative="1">
      <w:start w:val="1"/>
      <w:numFmt w:val="lowerRoman"/>
      <w:lvlText w:val="%3."/>
      <w:lvlJc w:val="right"/>
      <w:pPr>
        <w:ind w:left="3124" w:hanging="180"/>
      </w:pPr>
    </w:lvl>
    <w:lvl w:ilvl="3" w:tplc="FFFFFFFF" w:tentative="1">
      <w:start w:val="1"/>
      <w:numFmt w:val="decimal"/>
      <w:lvlText w:val="%4."/>
      <w:lvlJc w:val="left"/>
      <w:pPr>
        <w:ind w:left="3844" w:hanging="360"/>
      </w:pPr>
    </w:lvl>
    <w:lvl w:ilvl="4" w:tplc="FFFFFFFF" w:tentative="1">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46"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47" w15:restartNumberingAfterBreak="0">
    <w:nsid w:val="77387BBF"/>
    <w:multiLevelType w:val="hybridMultilevel"/>
    <w:tmpl w:val="73389FC8"/>
    <w:lvl w:ilvl="0" w:tplc="FFFFFFFF">
      <w:start w:val="1"/>
      <w:numFmt w:val="lowerLetter"/>
      <w:lvlText w:val="%1)"/>
      <w:lvlJc w:val="left"/>
      <w:pPr>
        <w:ind w:left="1684" w:hanging="360"/>
      </w:pPr>
      <w:rPr>
        <w:rFonts w:hint="default"/>
      </w:rPr>
    </w:lvl>
    <w:lvl w:ilvl="1" w:tplc="FFFFFFFF" w:tentative="1">
      <w:start w:val="1"/>
      <w:numFmt w:val="lowerLetter"/>
      <w:lvlText w:val="%2."/>
      <w:lvlJc w:val="left"/>
      <w:pPr>
        <w:ind w:left="2404" w:hanging="360"/>
      </w:pPr>
    </w:lvl>
    <w:lvl w:ilvl="2" w:tplc="FFFFFFFF" w:tentative="1">
      <w:start w:val="1"/>
      <w:numFmt w:val="lowerRoman"/>
      <w:lvlText w:val="%3."/>
      <w:lvlJc w:val="right"/>
      <w:pPr>
        <w:ind w:left="3124" w:hanging="180"/>
      </w:pPr>
    </w:lvl>
    <w:lvl w:ilvl="3" w:tplc="FFFFFFFF" w:tentative="1">
      <w:start w:val="1"/>
      <w:numFmt w:val="decimal"/>
      <w:lvlText w:val="%4."/>
      <w:lvlJc w:val="left"/>
      <w:pPr>
        <w:ind w:left="3844" w:hanging="360"/>
      </w:pPr>
    </w:lvl>
    <w:lvl w:ilvl="4" w:tplc="FFFFFFFF" w:tentative="1">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48" w15:restartNumberingAfterBreak="0">
    <w:nsid w:val="7770644A"/>
    <w:multiLevelType w:val="hybridMultilevel"/>
    <w:tmpl w:val="543AB8EA"/>
    <w:lvl w:ilvl="0" w:tplc="C7DCDD1C">
      <w:start w:val="1"/>
      <w:numFmt w:val="lowerLetter"/>
      <w:lvlText w:val="%1)"/>
      <w:lvlJc w:val="left"/>
      <w:pPr>
        <w:tabs>
          <w:tab w:val="num" w:pos="2340"/>
        </w:tabs>
        <w:ind w:left="2340" w:hanging="360"/>
      </w:pPr>
      <w:rPr>
        <w:rFonts w:hint="default"/>
        <w:b w:val="0"/>
      </w:rPr>
    </w:lvl>
    <w:lvl w:ilvl="1" w:tplc="04050019">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start w:val="1"/>
      <w:numFmt w:val="decimal"/>
      <w:lvlText w:val="%4."/>
      <w:lvlJc w:val="left"/>
      <w:pPr>
        <w:tabs>
          <w:tab w:val="num" w:pos="3780"/>
        </w:tabs>
        <w:ind w:left="3780" w:hanging="360"/>
      </w:pPr>
    </w:lvl>
    <w:lvl w:ilvl="4" w:tplc="04050019">
      <w:start w:val="1"/>
      <w:numFmt w:val="lowerLetter"/>
      <w:lvlText w:val="%5."/>
      <w:lvlJc w:val="left"/>
      <w:pPr>
        <w:tabs>
          <w:tab w:val="num" w:pos="4500"/>
        </w:tabs>
        <w:ind w:left="4500" w:hanging="360"/>
      </w:pPr>
    </w:lvl>
    <w:lvl w:ilvl="5" w:tplc="0405001B">
      <w:start w:val="1"/>
      <w:numFmt w:val="lowerRoman"/>
      <w:lvlText w:val="%6."/>
      <w:lvlJc w:val="right"/>
      <w:pPr>
        <w:tabs>
          <w:tab w:val="num" w:pos="5220"/>
        </w:tabs>
        <w:ind w:left="5220" w:hanging="180"/>
      </w:pPr>
    </w:lvl>
    <w:lvl w:ilvl="6" w:tplc="0405000F">
      <w:start w:val="1"/>
      <w:numFmt w:val="decimal"/>
      <w:lvlText w:val="%7."/>
      <w:lvlJc w:val="left"/>
      <w:pPr>
        <w:tabs>
          <w:tab w:val="num" w:pos="5940"/>
        </w:tabs>
        <w:ind w:left="5940" w:hanging="360"/>
      </w:pPr>
    </w:lvl>
    <w:lvl w:ilvl="7" w:tplc="04050019">
      <w:start w:val="1"/>
      <w:numFmt w:val="lowerLetter"/>
      <w:lvlText w:val="%8."/>
      <w:lvlJc w:val="left"/>
      <w:pPr>
        <w:tabs>
          <w:tab w:val="num" w:pos="6660"/>
        </w:tabs>
        <w:ind w:left="6660" w:hanging="360"/>
      </w:pPr>
    </w:lvl>
    <w:lvl w:ilvl="8" w:tplc="0405001B">
      <w:start w:val="1"/>
      <w:numFmt w:val="lowerRoman"/>
      <w:lvlText w:val="%9."/>
      <w:lvlJc w:val="right"/>
      <w:pPr>
        <w:tabs>
          <w:tab w:val="num" w:pos="7380"/>
        </w:tabs>
        <w:ind w:left="7380" w:hanging="180"/>
      </w:pPr>
    </w:lvl>
  </w:abstractNum>
  <w:abstractNum w:abstractNumId="49" w15:restartNumberingAfterBreak="0">
    <w:nsid w:val="783C5E77"/>
    <w:multiLevelType w:val="hybridMultilevel"/>
    <w:tmpl w:val="8E5CDEF2"/>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98CEB7E">
      <w:start w:val="3"/>
      <w:numFmt w:val="bullet"/>
      <w:lvlText w:val="-"/>
      <w:lvlJc w:val="left"/>
      <w:pPr>
        <w:tabs>
          <w:tab w:val="num" w:pos="2917"/>
        </w:tabs>
        <w:ind w:left="2917" w:hanging="397"/>
      </w:pPr>
      <w:rPr>
        <w:rFonts w:ascii="Times New Roman" w:hAnsi="Times New Roman" w:cs="Times New Roman" w:hint="default"/>
        <w:b w:val="0"/>
        <w:i/>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97F57A4"/>
    <w:multiLevelType w:val="multilevel"/>
    <w:tmpl w:val="D84200B2"/>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79FC7E86"/>
    <w:multiLevelType w:val="hybridMultilevel"/>
    <w:tmpl w:val="72024A0A"/>
    <w:lvl w:ilvl="0" w:tplc="B2C6E838">
      <w:start w:val="1"/>
      <w:numFmt w:val="decimal"/>
      <w:lvlText w:val="%1."/>
      <w:lvlJc w:val="left"/>
      <w:pPr>
        <w:ind w:left="720" w:hanging="360"/>
      </w:pPr>
      <w:rPr>
        <w:rFonts w:hint="default"/>
      </w:rPr>
    </w:lvl>
    <w:lvl w:ilvl="1" w:tplc="F9803E5C">
      <w:start w:val="1"/>
      <w:numFmt w:val="lowerLetter"/>
      <w:lvlText w:val="%2)"/>
      <w:lvlJc w:val="left"/>
      <w:pPr>
        <w:ind w:left="1440" w:hanging="360"/>
      </w:pPr>
      <w:rPr>
        <w:rFonts w:hint="default"/>
        <w:strike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8600060">
    <w:abstractNumId w:val="39"/>
  </w:num>
  <w:num w:numId="2" w16cid:durableId="1664240710">
    <w:abstractNumId w:val="28"/>
  </w:num>
  <w:num w:numId="3" w16cid:durableId="2139101181">
    <w:abstractNumId w:val="46"/>
  </w:num>
  <w:num w:numId="4" w16cid:durableId="151146972">
    <w:abstractNumId w:val="43"/>
  </w:num>
  <w:num w:numId="5" w16cid:durableId="1091245838">
    <w:abstractNumId w:val="48"/>
  </w:num>
  <w:num w:numId="6" w16cid:durableId="2076081103">
    <w:abstractNumId w:val="42"/>
  </w:num>
  <w:num w:numId="7" w16cid:durableId="1411078179">
    <w:abstractNumId w:val="37"/>
  </w:num>
  <w:num w:numId="8" w16cid:durableId="1711567625">
    <w:abstractNumId w:val="51"/>
  </w:num>
  <w:num w:numId="9" w16cid:durableId="2132288282">
    <w:abstractNumId w:val="49"/>
  </w:num>
  <w:num w:numId="10" w16cid:durableId="513231290">
    <w:abstractNumId w:val="34"/>
  </w:num>
  <w:num w:numId="11" w16cid:durableId="353505096">
    <w:abstractNumId w:val="13"/>
  </w:num>
  <w:num w:numId="12" w16cid:durableId="590118536">
    <w:abstractNumId w:val="10"/>
  </w:num>
  <w:num w:numId="13" w16cid:durableId="1413156979">
    <w:abstractNumId w:val="15"/>
  </w:num>
  <w:num w:numId="14" w16cid:durableId="875384678">
    <w:abstractNumId w:val="14"/>
  </w:num>
  <w:num w:numId="15" w16cid:durableId="1315064993">
    <w:abstractNumId w:val="4"/>
  </w:num>
  <w:num w:numId="16" w16cid:durableId="54935620">
    <w:abstractNumId w:val="32"/>
  </w:num>
  <w:num w:numId="17" w16cid:durableId="2147352998">
    <w:abstractNumId w:val="33"/>
  </w:num>
  <w:num w:numId="18" w16cid:durableId="1106190165">
    <w:abstractNumId w:val="50"/>
  </w:num>
  <w:num w:numId="19" w16cid:durableId="1211458895">
    <w:abstractNumId w:val="17"/>
  </w:num>
  <w:num w:numId="20" w16cid:durableId="656112081">
    <w:abstractNumId w:val="1"/>
  </w:num>
  <w:num w:numId="21" w16cid:durableId="921644972">
    <w:abstractNumId w:val="6"/>
  </w:num>
  <w:num w:numId="22" w16cid:durableId="1167594667">
    <w:abstractNumId w:val="18"/>
  </w:num>
  <w:num w:numId="23" w16cid:durableId="1589802172">
    <w:abstractNumId w:val="31"/>
  </w:num>
  <w:num w:numId="24" w16cid:durableId="1401950403">
    <w:abstractNumId w:val="29"/>
  </w:num>
  <w:num w:numId="25" w16cid:durableId="1072119576">
    <w:abstractNumId w:val="12"/>
  </w:num>
  <w:num w:numId="26" w16cid:durableId="823549707">
    <w:abstractNumId w:val="9"/>
  </w:num>
  <w:num w:numId="27" w16cid:durableId="1582180270">
    <w:abstractNumId w:val="22"/>
  </w:num>
  <w:num w:numId="28" w16cid:durableId="1069495389">
    <w:abstractNumId w:val="26"/>
  </w:num>
  <w:num w:numId="29" w16cid:durableId="1338339668">
    <w:abstractNumId w:val="35"/>
  </w:num>
  <w:num w:numId="30" w16cid:durableId="2081172717">
    <w:abstractNumId w:val="38"/>
  </w:num>
  <w:num w:numId="31" w16cid:durableId="360055908">
    <w:abstractNumId w:val="7"/>
  </w:num>
  <w:num w:numId="32" w16cid:durableId="1556771303">
    <w:abstractNumId w:val="23"/>
  </w:num>
  <w:num w:numId="33" w16cid:durableId="1768185575">
    <w:abstractNumId w:val="20"/>
  </w:num>
  <w:num w:numId="34" w16cid:durableId="678049637">
    <w:abstractNumId w:val="27"/>
  </w:num>
  <w:num w:numId="35" w16cid:durableId="403533366">
    <w:abstractNumId w:val="36"/>
  </w:num>
  <w:num w:numId="36" w16cid:durableId="1819180363">
    <w:abstractNumId w:val="8"/>
  </w:num>
  <w:num w:numId="37" w16cid:durableId="1743210423">
    <w:abstractNumId w:val="40"/>
  </w:num>
  <w:num w:numId="38" w16cid:durableId="1873574719">
    <w:abstractNumId w:val="16"/>
  </w:num>
  <w:num w:numId="39" w16cid:durableId="427504596">
    <w:abstractNumId w:val="47"/>
  </w:num>
  <w:num w:numId="40" w16cid:durableId="368379422">
    <w:abstractNumId w:val="21"/>
  </w:num>
  <w:num w:numId="41" w16cid:durableId="2073893690">
    <w:abstractNumId w:val="3"/>
  </w:num>
  <w:num w:numId="42" w16cid:durableId="129902741">
    <w:abstractNumId w:val="11"/>
  </w:num>
  <w:num w:numId="43" w16cid:durableId="1369336570">
    <w:abstractNumId w:val="44"/>
  </w:num>
  <w:num w:numId="44" w16cid:durableId="653147119">
    <w:abstractNumId w:val="5"/>
  </w:num>
  <w:num w:numId="45" w16cid:durableId="1693343046">
    <w:abstractNumId w:val="45"/>
  </w:num>
  <w:num w:numId="46" w16cid:durableId="897594947">
    <w:abstractNumId w:val="25"/>
  </w:num>
  <w:num w:numId="47" w16cid:durableId="1857646138">
    <w:abstractNumId w:val="0"/>
  </w:num>
  <w:num w:numId="48" w16cid:durableId="482089072">
    <w:abstractNumId w:val="2"/>
  </w:num>
  <w:num w:numId="49" w16cid:durableId="668751303">
    <w:abstractNumId w:val="19"/>
  </w:num>
  <w:num w:numId="50" w16cid:durableId="1332834074">
    <w:abstractNumId w:val="24"/>
  </w:num>
  <w:num w:numId="51" w16cid:durableId="15042798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8339942">
    <w:abstractNumId w:val="30"/>
  </w:num>
  <w:num w:numId="53" w16cid:durableId="1386488139">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40A"/>
    <w:rsid w:val="000023AD"/>
    <w:rsid w:val="000118FE"/>
    <w:rsid w:val="000303AD"/>
    <w:rsid w:val="00032EE6"/>
    <w:rsid w:val="00033AFA"/>
    <w:rsid w:val="00040FB4"/>
    <w:rsid w:val="000411BC"/>
    <w:rsid w:val="000478DD"/>
    <w:rsid w:val="00065940"/>
    <w:rsid w:val="00067BB6"/>
    <w:rsid w:val="00084AB3"/>
    <w:rsid w:val="000B092D"/>
    <w:rsid w:val="000B4EED"/>
    <w:rsid w:val="000C4956"/>
    <w:rsid w:val="000D0D52"/>
    <w:rsid w:val="000D0E99"/>
    <w:rsid w:val="000D1947"/>
    <w:rsid w:val="000D1B4F"/>
    <w:rsid w:val="000E436C"/>
    <w:rsid w:val="000F1001"/>
    <w:rsid w:val="000F26DA"/>
    <w:rsid w:val="000F4D08"/>
    <w:rsid w:val="000F5D6B"/>
    <w:rsid w:val="00104BA9"/>
    <w:rsid w:val="00111039"/>
    <w:rsid w:val="0011680A"/>
    <w:rsid w:val="00117E01"/>
    <w:rsid w:val="00121982"/>
    <w:rsid w:val="00133194"/>
    <w:rsid w:val="00133FC0"/>
    <w:rsid w:val="00137039"/>
    <w:rsid w:val="001402A9"/>
    <w:rsid w:val="0014599A"/>
    <w:rsid w:val="0015340A"/>
    <w:rsid w:val="001547BC"/>
    <w:rsid w:val="00162548"/>
    <w:rsid w:val="00164DE9"/>
    <w:rsid w:val="001733A5"/>
    <w:rsid w:val="00173B42"/>
    <w:rsid w:val="001817FD"/>
    <w:rsid w:val="00182957"/>
    <w:rsid w:val="00183A9F"/>
    <w:rsid w:val="0018732F"/>
    <w:rsid w:val="00191264"/>
    <w:rsid w:val="00191FF6"/>
    <w:rsid w:val="001947D3"/>
    <w:rsid w:val="001B3832"/>
    <w:rsid w:val="001B568C"/>
    <w:rsid w:val="001C06E9"/>
    <w:rsid w:val="001C0866"/>
    <w:rsid w:val="001C3752"/>
    <w:rsid w:val="001D41CB"/>
    <w:rsid w:val="001D625F"/>
    <w:rsid w:val="001D6462"/>
    <w:rsid w:val="001E00E3"/>
    <w:rsid w:val="001E12D6"/>
    <w:rsid w:val="001E5599"/>
    <w:rsid w:val="001F2D3F"/>
    <w:rsid w:val="001F5070"/>
    <w:rsid w:val="002005FC"/>
    <w:rsid w:val="00202812"/>
    <w:rsid w:val="00203DD1"/>
    <w:rsid w:val="002103C8"/>
    <w:rsid w:val="002107AB"/>
    <w:rsid w:val="00211C12"/>
    <w:rsid w:val="00217B82"/>
    <w:rsid w:val="0022325D"/>
    <w:rsid w:val="00225FE3"/>
    <w:rsid w:val="00240B58"/>
    <w:rsid w:val="00242504"/>
    <w:rsid w:val="00257757"/>
    <w:rsid w:val="002616CF"/>
    <w:rsid w:val="00264514"/>
    <w:rsid w:val="002725AC"/>
    <w:rsid w:val="00274710"/>
    <w:rsid w:val="00281476"/>
    <w:rsid w:val="002844B1"/>
    <w:rsid w:val="00290E77"/>
    <w:rsid w:val="00294699"/>
    <w:rsid w:val="002A33AF"/>
    <w:rsid w:val="002A7227"/>
    <w:rsid w:val="002C1C64"/>
    <w:rsid w:val="002C43A1"/>
    <w:rsid w:val="002D2642"/>
    <w:rsid w:val="002E08DF"/>
    <w:rsid w:val="002E27EF"/>
    <w:rsid w:val="002E4929"/>
    <w:rsid w:val="002F0BB2"/>
    <w:rsid w:val="003050DA"/>
    <w:rsid w:val="003126F2"/>
    <w:rsid w:val="00324A5C"/>
    <w:rsid w:val="00337A2A"/>
    <w:rsid w:val="00342253"/>
    <w:rsid w:val="00344469"/>
    <w:rsid w:val="00357DA7"/>
    <w:rsid w:val="00361AA8"/>
    <w:rsid w:val="00374262"/>
    <w:rsid w:val="003747E6"/>
    <w:rsid w:val="003809D1"/>
    <w:rsid w:val="00381371"/>
    <w:rsid w:val="00382C0C"/>
    <w:rsid w:val="00385E12"/>
    <w:rsid w:val="003A2305"/>
    <w:rsid w:val="003B2E76"/>
    <w:rsid w:val="003B477C"/>
    <w:rsid w:val="003C379D"/>
    <w:rsid w:val="003E72CC"/>
    <w:rsid w:val="003F1800"/>
    <w:rsid w:val="003F32DA"/>
    <w:rsid w:val="003F7A94"/>
    <w:rsid w:val="00415196"/>
    <w:rsid w:val="004177CA"/>
    <w:rsid w:val="0042236E"/>
    <w:rsid w:val="00424CA8"/>
    <w:rsid w:val="00441B91"/>
    <w:rsid w:val="00451D4D"/>
    <w:rsid w:val="00453A8B"/>
    <w:rsid w:val="00461386"/>
    <w:rsid w:val="00462AD2"/>
    <w:rsid w:val="004762F6"/>
    <w:rsid w:val="004944FF"/>
    <w:rsid w:val="004960B6"/>
    <w:rsid w:val="004A2F2F"/>
    <w:rsid w:val="004A3452"/>
    <w:rsid w:val="004B7519"/>
    <w:rsid w:val="004F05F5"/>
    <w:rsid w:val="00510194"/>
    <w:rsid w:val="00523201"/>
    <w:rsid w:val="005418BF"/>
    <w:rsid w:val="00541EC5"/>
    <w:rsid w:val="00555234"/>
    <w:rsid w:val="00555235"/>
    <w:rsid w:val="0055608F"/>
    <w:rsid w:val="00571B47"/>
    <w:rsid w:val="00571CD7"/>
    <w:rsid w:val="005730FD"/>
    <w:rsid w:val="00580DF7"/>
    <w:rsid w:val="00581AF6"/>
    <w:rsid w:val="005862BC"/>
    <w:rsid w:val="00586AAE"/>
    <w:rsid w:val="00595499"/>
    <w:rsid w:val="00596845"/>
    <w:rsid w:val="005C0541"/>
    <w:rsid w:val="005C474C"/>
    <w:rsid w:val="005C5EEC"/>
    <w:rsid w:val="005D64D0"/>
    <w:rsid w:val="005E23A9"/>
    <w:rsid w:val="005E2D7E"/>
    <w:rsid w:val="005F5453"/>
    <w:rsid w:val="006051C9"/>
    <w:rsid w:val="00607468"/>
    <w:rsid w:val="00622CE4"/>
    <w:rsid w:val="00626A92"/>
    <w:rsid w:val="0063320E"/>
    <w:rsid w:val="00634F81"/>
    <w:rsid w:val="006376DF"/>
    <w:rsid w:val="00640F06"/>
    <w:rsid w:val="0065110F"/>
    <w:rsid w:val="0065550D"/>
    <w:rsid w:val="0066053B"/>
    <w:rsid w:val="00662711"/>
    <w:rsid w:val="006918D0"/>
    <w:rsid w:val="006A55FF"/>
    <w:rsid w:val="006A74F4"/>
    <w:rsid w:val="006B25BD"/>
    <w:rsid w:val="006B74AB"/>
    <w:rsid w:val="006C0099"/>
    <w:rsid w:val="006C523B"/>
    <w:rsid w:val="006C5906"/>
    <w:rsid w:val="006D1349"/>
    <w:rsid w:val="006D1436"/>
    <w:rsid w:val="006D4969"/>
    <w:rsid w:val="006D5340"/>
    <w:rsid w:val="006E26E3"/>
    <w:rsid w:val="006E7601"/>
    <w:rsid w:val="006F6B9F"/>
    <w:rsid w:val="00700BF0"/>
    <w:rsid w:val="007038CF"/>
    <w:rsid w:val="00723BDA"/>
    <w:rsid w:val="00724918"/>
    <w:rsid w:val="00727FF0"/>
    <w:rsid w:val="00732625"/>
    <w:rsid w:val="007362DA"/>
    <w:rsid w:val="0074145D"/>
    <w:rsid w:val="00741D94"/>
    <w:rsid w:val="00747849"/>
    <w:rsid w:val="00754E3A"/>
    <w:rsid w:val="00754F01"/>
    <w:rsid w:val="00756EFF"/>
    <w:rsid w:val="007716BE"/>
    <w:rsid w:val="00773CCE"/>
    <w:rsid w:val="0077771A"/>
    <w:rsid w:val="0079126A"/>
    <w:rsid w:val="00795E38"/>
    <w:rsid w:val="007A1362"/>
    <w:rsid w:val="007A6E75"/>
    <w:rsid w:val="007B3659"/>
    <w:rsid w:val="007B495F"/>
    <w:rsid w:val="007C2231"/>
    <w:rsid w:val="007D3117"/>
    <w:rsid w:val="007D3AF2"/>
    <w:rsid w:val="007E4103"/>
    <w:rsid w:val="007F0895"/>
    <w:rsid w:val="007F4487"/>
    <w:rsid w:val="007F7350"/>
    <w:rsid w:val="00805CDF"/>
    <w:rsid w:val="00811E03"/>
    <w:rsid w:val="00811E28"/>
    <w:rsid w:val="0081308F"/>
    <w:rsid w:val="00820BE7"/>
    <w:rsid w:val="0083152A"/>
    <w:rsid w:val="00835CBA"/>
    <w:rsid w:val="00840052"/>
    <w:rsid w:val="00841B1E"/>
    <w:rsid w:val="0084447E"/>
    <w:rsid w:val="00845568"/>
    <w:rsid w:val="008509B6"/>
    <w:rsid w:val="00854036"/>
    <w:rsid w:val="008701BF"/>
    <w:rsid w:val="008837CC"/>
    <w:rsid w:val="00884C57"/>
    <w:rsid w:val="008863DE"/>
    <w:rsid w:val="008976F9"/>
    <w:rsid w:val="008A1991"/>
    <w:rsid w:val="008B6EFF"/>
    <w:rsid w:val="008C63DC"/>
    <w:rsid w:val="008C68BF"/>
    <w:rsid w:val="008E7DE8"/>
    <w:rsid w:val="008F210C"/>
    <w:rsid w:val="00904824"/>
    <w:rsid w:val="009109B0"/>
    <w:rsid w:val="00913F37"/>
    <w:rsid w:val="00931CA1"/>
    <w:rsid w:val="0093387C"/>
    <w:rsid w:val="00940639"/>
    <w:rsid w:val="0094647A"/>
    <w:rsid w:val="00977361"/>
    <w:rsid w:val="00980A06"/>
    <w:rsid w:val="00985F20"/>
    <w:rsid w:val="009A20FB"/>
    <w:rsid w:val="009A3ECB"/>
    <w:rsid w:val="009A6390"/>
    <w:rsid w:val="009B0345"/>
    <w:rsid w:val="009C5490"/>
    <w:rsid w:val="009D24A4"/>
    <w:rsid w:val="009D27F6"/>
    <w:rsid w:val="009D6D5B"/>
    <w:rsid w:val="009D7D48"/>
    <w:rsid w:val="009E084B"/>
    <w:rsid w:val="009E376D"/>
    <w:rsid w:val="009F4770"/>
    <w:rsid w:val="009F53ED"/>
    <w:rsid w:val="00A01FC5"/>
    <w:rsid w:val="00A029B1"/>
    <w:rsid w:val="00A22568"/>
    <w:rsid w:val="00A33DFC"/>
    <w:rsid w:val="00A54581"/>
    <w:rsid w:val="00A56F5B"/>
    <w:rsid w:val="00A617C1"/>
    <w:rsid w:val="00A63060"/>
    <w:rsid w:val="00A70919"/>
    <w:rsid w:val="00A73FDE"/>
    <w:rsid w:val="00A745E5"/>
    <w:rsid w:val="00A957AC"/>
    <w:rsid w:val="00A95D27"/>
    <w:rsid w:val="00AA52B6"/>
    <w:rsid w:val="00AA6A20"/>
    <w:rsid w:val="00AA72DF"/>
    <w:rsid w:val="00AB1CB2"/>
    <w:rsid w:val="00AD2060"/>
    <w:rsid w:val="00AD3775"/>
    <w:rsid w:val="00AD6754"/>
    <w:rsid w:val="00AF44F0"/>
    <w:rsid w:val="00AF476F"/>
    <w:rsid w:val="00B160F0"/>
    <w:rsid w:val="00B1651E"/>
    <w:rsid w:val="00B17330"/>
    <w:rsid w:val="00B20FEA"/>
    <w:rsid w:val="00B25897"/>
    <w:rsid w:val="00B40A11"/>
    <w:rsid w:val="00B427AC"/>
    <w:rsid w:val="00B461C3"/>
    <w:rsid w:val="00B54F58"/>
    <w:rsid w:val="00B56E9A"/>
    <w:rsid w:val="00B641F7"/>
    <w:rsid w:val="00B652BC"/>
    <w:rsid w:val="00B80C6B"/>
    <w:rsid w:val="00B862C5"/>
    <w:rsid w:val="00B877F4"/>
    <w:rsid w:val="00B92A77"/>
    <w:rsid w:val="00B9557B"/>
    <w:rsid w:val="00BA2AA9"/>
    <w:rsid w:val="00BB744E"/>
    <w:rsid w:val="00BC2A9E"/>
    <w:rsid w:val="00BD2C20"/>
    <w:rsid w:val="00BD3E1D"/>
    <w:rsid w:val="00BD6BA4"/>
    <w:rsid w:val="00BD7ED0"/>
    <w:rsid w:val="00BE3D88"/>
    <w:rsid w:val="00BF5C11"/>
    <w:rsid w:val="00BF6D9A"/>
    <w:rsid w:val="00C02D8D"/>
    <w:rsid w:val="00C13678"/>
    <w:rsid w:val="00C2012E"/>
    <w:rsid w:val="00C20773"/>
    <w:rsid w:val="00C31A6A"/>
    <w:rsid w:val="00C53477"/>
    <w:rsid w:val="00C6117E"/>
    <w:rsid w:val="00C61D69"/>
    <w:rsid w:val="00C65BBE"/>
    <w:rsid w:val="00C66BBA"/>
    <w:rsid w:val="00C71C5A"/>
    <w:rsid w:val="00C74FE6"/>
    <w:rsid w:val="00C770B7"/>
    <w:rsid w:val="00C961F9"/>
    <w:rsid w:val="00CA0C7F"/>
    <w:rsid w:val="00CA2A63"/>
    <w:rsid w:val="00CA5161"/>
    <w:rsid w:val="00CB3D40"/>
    <w:rsid w:val="00CD1218"/>
    <w:rsid w:val="00CD71DB"/>
    <w:rsid w:val="00CD7BB7"/>
    <w:rsid w:val="00CE0DF2"/>
    <w:rsid w:val="00CE24C3"/>
    <w:rsid w:val="00D00738"/>
    <w:rsid w:val="00D20839"/>
    <w:rsid w:val="00D235E4"/>
    <w:rsid w:val="00D24CBC"/>
    <w:rsid w:val="00D40A8B"/>
    <w:rsid w:val="00D42039"/>
    <w:rsid w:val="00D430E1"/>
    <w:rsid w:val="00D4612B"/>
    <w:rsid w:val="00D50386"/>
    <w:rsid w:val="00D51E0E"/>
    <w:rsid w:val="00D533C1"/>
    <w:rsid w:val="00D668F7"/>
    <w:rsid w:val="00D70A1B"/>
    <w:rsid w:val="00D724FF"/>
    <w:rsid w:val="00D7681F"/>
    <w:rsid w:val="00D8286F"/>
    <w:rsid w:val="00D83988"/>
    <w:rsid w:val="00DE06B2"/>
    <w:rsid w:val="00DE2F21"/>
    <w:rsid w:val="00DF34DD"/>
    <w:rsid w:val="00DF48B4"/>
    <w:rsid w:val="00E00A6D"/>
    <w:rsid w:val="00E1100C"/>
    <w:rsid w:val="00E12613"/>
    <w:rsid w:val="00E2127A"/>
    <w:rsid w:val="00E228D9"/>
    <w:rsid w:val="00E25F79"/>
    <w:rsid w:val="00E547A5"/>
    <w:rsid w:val="00E61EF3"/>
    <w:rsid w:val="00E6299D"/>
    <w:rsid w:val="00E75566"/>
    <w:rsid w:val="00E75CD0"/>
    <w:rsid w:val="00E76D73"/>
    <w:rsid w:val="00E77A9A"/>
    <w:rsid w:val="00E868B1"/>
    <w:rsid w:val="00E938B0"/>
    <w:rsid w:val="00E977AD"/>
    <w:rsid w:val="00EA5023"/>
    <w:rsid w:val="00EA66F1"/>
    <w:rsid w:val="00EB304F"/>
    <w:rsid w:val="00EC14CC"/>
    <w:rsid w:val="00EC4B37"/>
    <w:rsid w:val="00ED1D99"/>
    <w:rsid w:val="00ED7DD5"/>
    <w:rsid w:val="00F166D8"/>
    <w:rsid w:val="00F2657D"/>
    <w:rsid w:val="00F435BB"/>
    <w:rsid w:val="00F44689"/>
    <w:rsid w:val="00F53147"/>
    <w:rsid w:val="00F66821"/>
    <w:rsid w:val="00F76E49"/>
    <w:rsid w:val="00F829E2"/>
    <w:rsid w:val="00F82B8B"/>
    <w:rsid w:val="00F8321A"/>
    <w:rsid w:val="00F8579D"/>
    <w:rsid w:val="00F9386E"/>
    <w:rsid w:val="00F96225"/>
    <w:rsid w:val="00FA062B"/>
    <w:rsid w:val="00FB2847"/>
    <w:rsid w:val="00FB337B"/>
    <w:rsid w:val="00FB3538"/>
    <w:rsid w:val="00FC08D7"/>
    <w:rsid w:val="00FC0AC6"/>
    <w:rsid w:val="00FC1AA9"/>
    <w:rsid w:val="00FD7D71"/>
    <w:rsid w:val="00FE3021"/>
    <w:rsid w:val="00FF2563"/>
    <w:rsid w:val="00FF49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4C6FB"/>
  <w15:chartTrackingRefBased/>
  <w15:docId w15:val="{72EE320E-6240-4081-96ED-42311748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340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B2847"/>
    <w:pPr>
      <w:keepNext/>
      <w:keepLines/>
      <w:numPr>
        <w:numId w:val="1"/>
      </w:numPr>
      <w:spacing w:before="240"/>
      <w:outlineLvl w:val="0"/>
    </w:pPr>
    <w:rPr>
      <w:rFonts w:eastAsiaTheme="majorEastAsia" w:cstheme="majorBidi"/>
      <w:b/>
      <w:szCs w:val="32"/>
    </w:rPr>
  </w:style>
  <w:style w:type="paragraph" w:styleId="Nadpis2">
    <w:name w:val="heading 2"/>
    <w:basedOn w:val="Normln"/>
    <w:next w:val="Normln"/>
    <w:link w:val="Nadpis2Char"/>
    <w:uiPriority w:val="9"/>
    <w:semiHidden/>
    <w:unhideWhenUsed/>
    <w:qFormat/>
    <w:rsid w:val="0015340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uiPriority w:val="9"/>
    <w:semiHidden/>
    <w:unhideWhenUsed/>
    <w:qFormat/>
    <w:rsid w:val="004A3452"/>
    <w:pPr>
      <w:keepNext/>
      <w:keepLines/>
      <w:spacing w:before="40"/>
      <w:outlineLvl w:val="2"/>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qFormat/>
    <w:rsid w:val="0015340A"/>
    <w:pPr>
      <w:keepNext/>
      <w:tabs>
        <w:tab w:val="left" w:pos="1701"/>
        <w:tab w:val="left" w:pos="4678"/>
      </w:tabs>
      <w:jc w:val="center"/>
      <w:outlineLvl w:val="6"/>
    </w:pPr>
    <w:rPr>
      <w:b/>
      <w:snapToGrid w:val="0"/>
      <w:sz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Text"/>
    <w:link w:val="BezmezerChar"/>
    <w:uiPriority w:val="1"/>
    <w:qFormat/>
    <w:rsid w:val="00B160F0"/>
    <w:pPr>
      <w:spacing w:after="0" w:line="240" w:lineRule="auto"/>
    </w:pPr>
    <w:rPr>
      <w:rFonts w:ascii="Segoe UI" w:hAnsi="Segoe UI"/>
    </w:rPr>
  </w:style>
  <w:style w:type="character" w:customStyle="1" w:styleId="Nadpis1Char">
    <w:name w:val="Nadpis 1 Char"/>
    <w:basedOn w:val="Standardnpsmoodstavce"/>
    <w:link w:val="Nadpis1"/>
    <w:rsid w:val="00FB2847"/>
    <w:rPr>
      <w:rFonts w:ascii="Times New Roman" w:eastAsiaTheme="majorEastAsia" w:hAnsi="Times New Roman" w:cstheme="majorBidi"/>
      <w:b/>
      <w:sz w:val="24"/>
      <w:szCs w:val="32"/>
      <w:lang w:eastAsia="cs-CZ"/>
    </w:rPr>
  </w:style>
  <w:style w:type="numbering" w:customStyle="1" w:styleId="Styl1">
    <w:name w:val="Styl1"/>
    <w:uiPriority w:val="99"/>
    <w:rsid w:val="00FD7D71"/>
    <w:pPr>
      <w:numPr>
        <w:numId w:val="2"/>
      </w:numPr>
    </w:pPr>
  </w:style>
  <w:style w:type="character" w:customStyle="1" w:styleId="Nadpis2Char">
    <w:name w:val="Nadpis 2 Char"/>
    <w:basedOn w:val="Standardnpsmoodstavce"/>
    <w:link w:val="Nadpis2"/>
    <w:uiPriority w:val="9"/>
    <w:semiHidden/>
    <w:rsid w:val="0015340A"/>
    <w:rPr>
      <w:rFonts w:ascii="Cambria" w:eastAsia="Times New Roman" w:hAnsi="Cambria" w:cs="Times New Roman"/>
      <w:b/>
      <w:bCs/>
      <w:i/>
      <w:iCs/>
      <w:sz w:val="28"/>
      <w:szCs w:val="28"/>
      <w:lang w:val="x-none" w:eastAsia="x-none"/>
    </w:rPr>
  </w:style>
  <w:style w:type="character" w:customStyle="1" w:styleId="Nadpis7Char">
    <w:name w:val="Nadpis 7 Char"/>
    <w:basedOn w:val="Standardnpsmoodstavce"/>
    <w:link w:val="Nadpis7"/>
    <w:rsid w:val="0015340A"/>
    <w:rPr>
      <w:rFonts w:ascii="Times New Roman" w:eastAsia="Times New Roman" w:hAnsi="Times New Roman" w:cs="Times New Roman"/>
      <w:b/>
      <w:snapToGrid w:val="0"/>
      <w:sz w:val="26"/>
      <w:szCs w:val="24"/>
      <w:lang w:val="x-none" w:eastAsia="cs-CZ"/>
    </w:rPr>
  </w:style>
  <w:style w:type="paragraph" w:styleId="Zkladntext">
    <w:name w:val="Body Text"/>
    <w:aliases w:val="subtitle2,Základní tZákladní text,Body Text"/>
    <w:basedOn w:val="Normln"/>
    <w:link w:val="ZkladntextChar"/>
    <w:rsid w:val="0015340A"/>
    <w:pPr>
      <w:jc w:val="both"/>
    </w:pPr>
    <w:rPr>
      <w:lang w:val="x-none"/>
    </w:rPr>
  </w:style>
  <w:style w:type="character" w:customStyle="1" w:styleId="ZkladntextChar">
    <w:name w:val="Základní text Char"/>
    <w:aliases w:val="subtitle2 Char,Základní tZákladní text Char,Body Text Char"/>
    <w:basedOn w:val="Standardnpsmoodstavce"/>
    <w:link w:val="Zkladntext"/>
    <w:rsid w:val="0015340A"/>
    <w:rPr>
      <w:rFonts w:ascii="Times New Roman" w:eastAsia="Times New Roman" w:hAnsi="Times New Roman" w:cs="Times New Roman"/>
      <w:sz w:val="24"/>
      <w:szCs w:val="24"/>
      <w:lang w:val="x-none" w:eastAsia="cs-CZ"/>
    </w:rPr>
  </w:style>
  <w:style w:type="paragraph" w:styleId="Nzev">
    <w:name w:val="Title"/>
    <w:basedOn w:val="Normln"/>
    <w:link w:val="NzevChar"/>
    <w:qFormat/>
    <w:rsid w:val="0015340A"/>
    <w:pPr>
      <w:jc w:val="center"/>
    </w:pPr>
    <w:rPr>
      <w:b/>
      <w:bCs/>
      <w:sz w:val="44"/>
      <w:lang w:val="x-none"/>
    </w:rPr>
  </w:style>
  <w:style w:type="character" w:customStyle="1" w:styleId="NzevChar">
    <w:name w:val="Název Char"/>
    <w:basedOn w:val="Standardnpsmoodstavce"/>
    <w:link w:val="Nzev"/>
    <w:rsid w:val="0015340A"/>
    <w:rPr>
      <w:rFonts w:ascii="Times New Roman" w:eastAsia="Times New Roman" w:hAnsi="Times New Roman" w:cs="Times New Roman"/>
      <w:b/>
      <w:bCs/>
      <w:sz w:val="44"/>
      <w:szCs w:val="24"/>
      <w:lang w:val="x-none" w:eastAsia="cs-CZ"/>
    </w:rPr>
  </w:style>
  <w:style w:type="paragraph" w:styleId="Zkladntextodsazen">
    <w:name w:val="Body Text Indent"/>
    <w:basedOn w:val="Normln"/>
    <w:link w:val="ZkladntextodsazenChar"/>
    <w:rsid w:val="0015340A"/>
    <w:pPr>
      <w:ind w:firstLine="708"/>
    </w:pPr>
    <w:rPr>
      <w:lang w:val="x-none"/>
    </w:rPr>
  </w:style>
  <w:style w:type="character" w:customStyle="1" w:styleId="ZkladntextodsazenChar">
    <w:name w:val="Základní text odsazený Char"/>
    <w:basedOn w:val="Standardnpsmoodstavce"/>
    <w:link w:val="Zkladntextodsazen"/>
    <w:rsid w:val="0015340A"/>
    <w:rPr>
      <w:rFonts w:ascii="Times New Roman" w:eastAsia="Times New Roman" w:hAnsi="Times New Roman" w:cs="Times New Roman"/>
      <w:sz w:val="24"/>
      <w:szCs w:val="24"/>
      <w:lang w:val="x-none" w:eastAsia="cs-CZ"/>
    </w:rPr>
  </w:style>
  <w:style w:type="paragraph" w:customStyle="1" w:styleId="Zdraznn1">
    <w:name w:val="Zdůraznění1"/>
    <w:aliases w:val="Zvýraznění1"/>
    <w:link w:val="PodtitulChar"/>
    <w:qFormat/>
    <w:rsid w:val="0015340A"/>
    <w:pPr>
      <w:spacing w:after="0" w:line="240" w:lineRule="auto"/>
      <w:jc w:val="center"/>
    </w:pPr>
    <w:rPr>
      <w:rFonts w:ascii="Times New Roman" w:eastAsia="Times New Roman" w:hAnsi="Times New Roman" w:cs="Times New Roman"/>
      <w:b/>
      <w:color w:val="000000"/>
      <w:sz w:val="28"/>
      <w:szCs w:val="20"/>
      <w:lang w:eastAsia="cs-CZ"/>
    </w:rPr>
  </w:style>
  <w:style w:type="character" w:customStyle="1" w:styleId="PodtitulChar">
    <w:name w:val="Podtitul Char"/>
    <w:link w:val="Zdraznn1"/>
    <w:rsid w:val="0015340A"/>
    <w:rPr>
      <w:rFonts w:ascii="Times New Roman" w:eastAsia="Times New Roman" w:hAnsi="Times New Roman" w:cs="Times New Roman"/>
      <w:b/>
      <w:color w:val="000000"/>
      <w:sz w:val="28"/>
      <w:szCs w:val="20"/>
      <w:lang w:eastAsia="cs-CZ"/>
    </w:rPr>
  </w:style>
  <w:style w:type="paragraph" w:styleId="Zhlav">
    <w:name w:val="header"/>
    <w:aliases w:val="záhlaví,Příjmy,zisk,optimum"/>
    <w:basedOn w:val="Normln"/>
    <w:link w:val="ZhlavChar"/>
    <w:uiPriority w:val="99"/>
    <w:unhideWhenUsed/>
    <w:rsid w:val="0015340A"/>
    <w:pPr>
      <w:tabs>
        <w:tab w:val="center" w:pos="4536"/>
        <w:tab w:val="right" w:pos="9072"/>
      </w:tabs>
    </w:pPr>
    <w:rPr>
      <w:lang w:val="x-none"/>
    </w:rPr>
  </w:style>
  <w:style w:type="character" w:customStyle="1" w:styleId="ZhlavChar">
    <w:name w:val="Záhlaví Char"/>
    <w:aliases w:val="záhlaví Char,Příjmy Char,zisk Char,optimum Char"/>
    <w:basedOn w:val="Standardnpsmoodstavce"/>
    <w:link w:val="Zhlav"/>
    <w:uiPriority w:val="99"/>
    <w:rsid w:val="0015340A"/>
    <w:rPr>
      <w:rFonts w:ascii="Times New Roman" w:eastAsia="Times New Roman" w:hAnsi="Times New Roman" w:cs="Times New Roman"/>
      <w:sz w:val="24"/>
      <w:szCs w:val="24"/>
      <w:lang w:val="x-none" w:eastAsia="cs-CZ"/>
    </w:rPr>
  </w:style>
  <w:style w:type="paragraph" w:styleId="Zpat">
    <w:name w:val="footer"/>
    <w:basedOn w:val="Normln"/>
    <w:link w:val="ZpatChar"/>
    <w:uiPriority w:val="99"/>
    <w:unhideWhenUsed/>
    <w:rsid w:val="0015340A"/>
    <w:pPr>
      <w:tabs>
        <w:tab w:val="center" w:pos="4536"/>
        <w:tab w:val="right" w:pos="9072"/>
      </w:tabs>
    </w:pPr>
    <w:rPr>
      <w:lang w:val="x-none"/>
    </w:rPr>
  </w:style>
  <w:style w:type="character" w:customStyle="1" w:styleId="ZpatChar">
    <w:name w:val="Zápatí Char"/>
    <w:basedOn w:val="Standardnpsmoodstavce"/>
    <w:link w:val="Zpat"/>
    <w:uiPriority w:val="99"/>
    <w:rsid w:val="0015340A"/>
    <w:rPr>
      <w:rFonts w:ascii="Times New Roman" w:eastAsia="Times New Roman" w:hAnsi="Times New Roman" w:cs="Times New Roman"/>
      <w:sz w:val="24"/>
      <w:szCs w:val="24"/>
      <w:lang w:val="x-none" w:eastAsia="cs-CZ"/>
    </w:rPr>
  </w:style>
  <w:style w:type="character" w:customStyle="1" w:styleId="spiszn">
    <w:name w:val="spiszn"/>
    <w:rsid w:val="0015340A"/>
  </w:style>
  <w:style w:type="paragraph" w:customStyle="1" w:styleId="Smlouva2">
    <w:name w:val="Smlouva2"/>
    <w:basedOn w:val="Normln"/>
    <w:rsid w:val="0015340A"/>
    <w:pPr>
      <w:widowControl w:val="0"/>
      <w:jc w:val="center"/>
    </w:pPr>
    <w:rPr>
      <w:b/>
      <w:szCs w:val="20"/>
    </w:rPr>
  </w:style>
  <w:style w:type="paragraph" w:customStyle="1" w:styleId="OdstavecSmlouvy">
    <w:name w:val="OdstavecSmlouvy"/>
    <w:basedOn w:val="Normln"/>
    <w:rsid w:val="0015340A"/>
    <w:pPr>
      <w:keepLines/>
      <w:numPr>
        <w:numId w:val="6"/>
      </w:numPr>
      <w:tabs>
        <w:tab w:val="left" w:pos="426"/>
        <w:tab w:val="left" w:pos="1701"/>
      </w:tabs>
      <w:spacing w:after="120"/>
      <w:jc w:val="both"/>
    </w:pPr>
    <w:rPr>
      <w:szCs w:val="20"/>
    </w:rPr>
  </w:style>
  <w:style w:type="character" w:styleId="Odkaznakoment">
    <w:name w:val="annotation reference"/>
    <w:unhideWhenUsed/>
    <w:rsid w:val="0015340A"/>
    <w:rPr>
      <w:sz w:val="16"/>
      <w:szCs w:val="16"/>
    </w:rPr>
  </w:style>
  <w:style w:type="paragraph" w:styleId="Textkomente">
    <w:name w:val="annotation text"/>
    <w:basedOn w:val="Normln"/>
    <w:link w:val="TextkomenteChar"/>
    <w:uiPriority w:val="99"/>
    <w:unhideWhenUsed/>
    <w:rsid w:val="0015340A"/>
    <w:rPr>
      <w:sz w:val="20"/>
      <w:szCs w:val="20"/>
      <w:lang w:val="x-none" w:eastAsia="x-none"/>
    </w:rPr>
  </w:style>
  <w:style w:type="character" w:customStyle="1" w:styleId="TextkomenteChar">
    <w:name w:val="Text komentáře Char"/>
    <w:basedOn w:val="Standardnpsmoodstavce"/>
    <w:link w:val="Textkomente"/>
    <w:uiPriority w:val="99"/>
    <w:rsid w:val="0015340A"/>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15340A"/>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15340A"/>
    <w:rPr>
      <w:rFonts w:ascii="Tahoma" w:eastAsia="Times New Roman" w:hAnsi="Tahoma" w:cs="Times New Roman"/>
      <w:sz w:val="16"/>
      <w:szCs w:val="16"/>
      <w:lang w:val="x-none" w:eastAsia="x-none"/>
    </w:rPr>
  </w:style>
  <w:style w:type="paragraph" w:styleId="Pedmtkomente">
    <w:name w:val="annotation subject"/>
    <w:basedOn w:val="Textkomente"/>
    <w:next w:val="Textkomente"/>
    <w:link w:val="PedmtkomenteChar"/>
    <w:uiPriority w:val="99"/>
    <w:semiHidden/>
    <w:unhideWhenUsed/>
    <w:rsid w:val="0015340A"/>
    <w:rPr>
      <w:b/>
      <w:bCs/>
    </w:rPr>
  </w:style>
  <w:style w:type="character" w:customStyle="1" w:styleId="PedmtkomenteChar">
    <w:name w:val="Předmět komentáře Char"/>
    <w:basedOn w:val="TextkomenteChar"/>
    <w:link w:val="Pedmtkomente"/>
    <w:uiPriority w:val="99"/>
    <w:semiHidden/>
    <w:rsid w:val="0015340A"/>
    <w:rPr>
      <w:rFonts w:ascii="Times New Roman" w:eastAsia="Times New Roman" w:hAnsi="Times New Roman" w:cs="Times New Roman"/>
      <w:b/>
      <w:bCs/>
      <w:sz w:val="20"/>
      <w:szCs w:val="20"/>
      <w:lang w:val="x-none" w:eastAsia="x-none"/>
    </w:rPr>
  </w:style>
  <w:style w:type="paragraph" w:customStyle="1" w:styleId="Smlouva-slo">
    <w:name w:val="Smlouva-číslo"/>
    <w:basedOn w:val="Normln"/>
    <w:uiPriority w:val="99"/>
    <w:rsid w:val="0015340A"/>
    <w:pPr>
      <w:widowControl w:val="0"/>
      <w:spacing w:before="120" w:line="240" w:lineRule="atLeast"/>
      <w:jc w:val="both"/>
    </w:pPr>
    <w:rPr>
      <w:snapToGrid w:val="0"/>
      <w:szCs w:val="20"/>
    </w:rPr>
  </w:style>
  <w:style w:type="paragraph" w:styleId="Revize">
    <w:name w:val="Revision"/>
    <w:hidden/>
    <w:uiPriority w:val="99"/>
    <w:semiHidden/>
    <w:rsid w:val="0015340A"/>
    <w:pPr>
      <w:spacing w:after="0" w:line="240" w:lineRule="auto"/>
    </w:pPr>
    <w:rPr>
      <w:rFonts w:ascii="Times New Roman" w:eastAsia="Times New Roman" w:hAnsi="Times New Roman" w:cs="Times New Roman"/>
      <w:sz w:val="24"/>
      <w:szCs w:val="24"/>
      <w:lang w:eastAsia="cs-CZ"/>
    </w:rPr>
  </w:style>
  <w:style w:type="paragraph" w:customStyle="1" w:styleId="slovnvSOD">
    <w:name w:val="číslování v SOD"/>
    <w:basedOn w:val="Zkladntext"/>
    <w:rsid w:val="0015340A"/>
    <w:pPr>
      <w:widowControl w:val="0"/>
      <w:numPr>
        <w:numId w:val="10"/>
      </w:numPr>
      <w:spacing w:after="120"/>
    </w:pPr>
    <w:rPr>
      <w:rFonts w:ascii="Arial" w:hAnsi="Arial"/>
      <w:sz w:val="22"/>
      <w:szCs w:val="20"/>
      <w:lang w:eastAsia="x-none"/>
    </w:rPr>
  </w:style>
  <w:style w:type="paragraph" w:styleId="Odstavecseseznamem">
    <w:name w:val="List Paragraph"/>
    <w:basedOn w:val="Normln"/>
    <w:link w:val="OdstavecseseznamemChar"/>
    <w:uiPriority w:val="34"/>
    <w:qFormat/>
    <w:rsid w:val="0015340A"/>
    <w:pPr>
      <w:ind w:left="708"/>
    </w:pPr>
    <w:rPr>
      <w:sz w:val="20"/>
      <w:szCs w:val="20"/>
    </w:rPr>
  </w:style>
  <w:style w:type="character" w:customStyle="1" w:styleId="BezmezerChar">
    <w:name w:val="Bez mezer Char"/>
    <w:aliases w:val="Text Char"/>
    <w:link w:val="Bezmezer"/>
    <w:uiPriority w:val="1"/>
    <w:rsid w:val="0015340A"/>
    <w:rPr>
      <w:rFonts w:ascii="Segoe UI" w:hAnsi="Segoe UI"/>
    </w:rPr>
  </w:style>
  <w:style w:type="character" w:styleId="Hypertextovodkaz">
    <w:name w:val="Hyperlink"/>
    <w:uiPriority w:val="99"/>
    <w:unhideWhenUsed/>
    <w:rsid w:val="0015340A"/>
    <w:rPr>
      <w:color w:val="0000FF"/>
      <w:u w:val="single"/>
    </w:rPr>
  </w:style>
  <w:style w:type="paragraph" w:customStyle="1" w:styleId="Textodstavce">
    <w:name w:val="Text odstavce"/>
    <w:basedOn w:val="Normln"/>
    <w:rsid w:val="0015340A"/>
    <w:pPr>
      <w:numPr>
        <w:ilvl w:val="6"/>
        <w:numId w:val="13"/>
      </w:numPr>
    </w:pPr>
  </w:style>
  <w:style w:type="paragraph" w:customStyle="1" w:styleId="Textpsmene">
    <w:name w:val="Text písmene"/>
    <w:basedOn w:val="Normln"/>
    <w:rsid w:val="0015340A"/>
    <w:pPr>
      <w:numPr>
        <w:ilvl w:val="7"/>
        <w:numId w:val="13"/>
      </w:numPr>
    </w:pPr>
  </w:style>
  <w:style w:type="paragraph" w:customStyle="1" w:styleId="Textbodu">
    <w:name w:val="Text bodu"/>
    <w:basedOn w:val="Normln"/>
    <w:rsid w:val="0015340A"/>
    <w:pPr>
      <w:numPr>
        <w:ilvl w:val="8"/>
        <w:numId w:val="13"/>
      </w:numPr>
    </w:pPr>
  </w:style>
  <w:style w:type="paragraph" w:customStyle="1" w:styleId="Import6">
    <w:name w:val="Import 6"/>
    <w:basedOn w:val="Normln"/>
    <w:rsid w:val="0015340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15340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customStyle="1" w:styleId="TextkomenteChar1">
    <w:name w:val="Text komentáře Char1"/>
    <w:basedOn w:val="Standardnpsmoodstavce"/>
    <w:locked/>
    <w:rsid w:val="0015340A"/>
  </w:style>
  <w:style w:type="character" w:customStyle="1" w:styleId="apple-converted-space">
    <w:name w:val="apple-converted-space"/>
    <w:basedOn w:val="Standardnpsmoodstavce"/>
    <w:rsid w:val="0015340A"/>
  </w:style>
  <w:style w:type="character" w:styleId="Siln">
    <w:name w:val="Strong"/>
    <w:uiPriority w:val="22"/>
    <w:qFormat/>
    <w:rsid w:val="0015340A"/>
    <w:rPr>
      <w:b/>
      <w:bCs/>
    </w:rPr>
  </w:style>
  <w:style w:type="paragraph" w:styleId="Rozloendokumentu">
    <w:name w:val="Document Map"/>
    <w:aliases w:val="Rozvržení dokumentu"/>
    <w:basedOn w:val="Normln"/>
    <w:link w:val="RozloendokumentuChar1"/>
    <w:uiPriority w:val="99"/>
    <w:semiHidden/>
    <w:unhideWhenUsed/>
    <w:rsid w:val="0015340A"/>
    <w:rPr>
      <w:rFonts w:ascii="Tahoma" w:hAnsi="Tahoma" w:cs="Tahoma"/>
      <w:sz w:val="16"/>
      <w:szCs w:val="16"/>
    </w:rPr>
  </w:style>
  <w:style w:type="character" w:customStyle="1" w:styleId="RozloendokumentuChar">
    <w:name w:val="Rozložení dokumentu Char"/>
    <w:basedOn w:val="Standardnpsmoodstavce"/>
    <w:uiPriority w:val="99"/>
    <w:semiHidden/>
    <w:rsid w:val="0015340A"/>
    <w:rPr>
      <w:rFonts w:ascii="Segoe UI" w:eastAsia="Times New Roman" w:hAnsi="Segoe UI" w:cs="Segoe UI"/>
      <w:sz w:val="16"/>
      <w:szCs w:val="16"/>
      <w:lang w:eastAsia="cs-CZ"/>
    </w:rPr>
  </w:style>
  <w:style w:type="character" w:customStyle="1" w:styleId="RozloendokumentuChar1">
    <w:name w:val="Rozložení dokumentu Char1"/>
    <w:aliases w:val="Rozvržení dokumentu Char"/>
    <w:link w:val="Rozloendokumentu"/>
    <w:uiPriority w:val="99"/>
    <w:semiHidden/>
    <w:rsid w:val="0015340A"/>
    <w:rPr>
      <w:rFonts w:ascii="Tahoma" w:eastAsia="Times New Roman" w:hAnsi="Tahoma" w:cs="Tahoma"/>
      <w:sz w:val="16"/>
      <w:szCs w:val="16"/>
      <w:lang w:eastAsia="cs-CZ"/>
    </w:rPr>
  </w:style>
  <w:style w:type="paragraph" w:customStyle="1" w:styleId="Default">
    <w:name w:val="Default"/>
    <w:rsid w:val="0015340A"/>
    <w:pPr>
      <w:autoSpaceDE w:val="0"/>
      <w:autoSpaceDN w:val="0"/>
      <w:adjustRightInd w:val="0"/>
      <w:spacing w:after="0" w:line="240" w:lineRule="auto"/>
    </w:pPr>
    <w:rPr>
      <w:rFonts w:ascii="Arial" w:eastAsia="Calibri" w:hAnsi="Arial" w:cs="Arial"/>
      <w:color w:val="000000"/>
      <w:sz w:val="24"/>
      <w:szCs w:val="24"/>
      <w:lang w:eastAsia="cs-CZ"/>
    </w:rPr>
  </w:style>
  <w:style w:type="character" w:styleId="Zmnka">
    <w:name w:val="Mention"/>
    <w:uiPriority w:val="99"/>
    <w:semiHidden/>
    <w:unhideWhenUsed/>
    <w:rsid w:val="0015340A"/>
    <w:rPr>
      <w:color w:val="2B579A"/>
      <w:shd w:val="clear" w:color="auto" w:fill="E6E6E6"/>
    </w:rPr>
  </w:style>
  <w:style w:type="character" w:customStyle="1" w:styleId="datalabel">
    <w:name w:val="datalabel"/>
    <w:rsid w:val="0015340A"/>
  </w:style>
  <w:style w:type="character" w:customStyle="1" w:styleId="OdstavecseseznamemChar">
    <w:name w:val="Odstavec se seznamem Char"/>
    <w:link w:val="Odstavecseseznamem"/>
    <w:uiPriority w:val="34"/>
    <w:locked/>
    <w:rsid w:val="0015340A"/>
    <w:rPr>
      <w:rFonts w:ascii="Times New Roman" w:eastAsia="Times New Roman" w:hAnsi="Times New Roman" w:cs="Times New Roman"/>
      <w:sz w:val="20"/>
      <w:szCs w:val="20"/>
      <w:lang w:eastAsia="cs-CZ"/>
    </w:rPr>
  </w:style>
  <w:style w:type="paragraph" w:styleId="Podnadpis">
    <w:name w:val="Subtitle"/>
    <w:basedOn w:val="Normln"/>
    <w:next w:val="Normln"/>
    <w:link w:val="PodnadpisChar"/>
    <w:uiPriority w:val="11"/>
    <w:qFormat/>
    <w:rsid w:val="0015340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15340A"/>
    <w:rPr>
      <w:rFonts w:eastAsiaTheme="minorEastAsia"/>
      <w:color w:val="5A5A5A" w:themeColor="text1" w:themeTint="A5"/>
      <w:spacing w:val="15"/>
      <w:lang w:eastAsia="cs-CZ"/>
    </w:rPr>
  </w:style>
  <w:style w:type="character" w:styleId="Zdraznn">
    <w:name w:val="Emphasis"/>
    <w:basedOn w:val="Standardnpsmoodstavce"/>
    <w:uiPriority w:val="20"/>
    <w:qFormat/>
    <w:rsid w:val="0015340A"/>
    <w:rPr>
      <w:i/>
      <w:iCs/>
    </w:rPr>
  </w:style>
  <w:style w:type="paragraph" w:styleId="Textpoznpodarou">
    <w:name w:val="footnote text"/>
    <w:basedOn w:val="Normln"/>
    <w:link w:val="TextpoznpodarouChar"/>
    <w:uiPriority w:val="99"/>
    <w:semiHidden/>
    <w:unhideWhenUsed/>
    <w:rsid w:val="002F0BB2"/>
    <w:rPr>
      <w:sz w:val="20"/>
      <w:szCs w:val="20"/>
    </w:rPr>
  </w:style>
  <w:style w:type="character" w:customStyle="1" w:styleId="TextpoznpodarouChar">
    <w:name w:val="Text pozn. pod čarou Char"/>
    <w:basedOn w:val="Standardnpsmoodstavce"/>
    <w:link w:val="Textpoznpodarou"/>
    <w:uiPriority w:val="99"/>
    <w:semiHidden/>
    <w:rsid w:val="002F0BB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F0BB2"/>
    <w:rPr>
      <w:vertAlign w:val="superscript"/>
    </w:rPr>
  </w:style>
  <w:style w:type="character" w:styleId="Nevyeenzmnka">
    <w:name w:val="Unresolved Mention"/>
    <w:basedOn w:val="Standardnpsmoodstavce"/>
    <w:uiPriority w:val="99"/>
    <w:semiHidden/>
    <w:unhideWhenUsed/>
    <w:rsid w:val="002F0BB2"/>
    <w:rPr>
      <w:color w:val="605E5C"/>
      <w:shd w:val="clear" w:color="auto" w:fill="E1DFDD"/>
    </w:rPr>
  </w:style>
  <w:style w:type="character" w:customStyle="1" w:styleId="ZpatChar1">
    <w:name w:val="Zápatí Char1"/>
    <w:uiPriority w:val="99"/>
    <w:rsid w:val="001C0866"/>
    <w:rPr>
      <w:rFonts w:ascii="Times New Roman" w:eastAsia="Times New Roman" w:hAnsi="Times New Roman" w:cs="Times New Roman"/>
      <w:sz w:val="24"/>
      <w:szCs w:val="24"/>
      <w:lang w:eastAsia="cs-CZ"/>
    </w:rPr>
  </w:style>
  <w:style w:type="paragraph" w:customStyle="1" w:styleId="lenovtmu">
    <w:name w:val="Členové týmu"/>
    <w:basedOn w:val="Normln"/>
    <w:qFormat/>
    <w:rsid w:val="00121982"/>
    <w:pPr>
      <w:spacing w:before="120" w:after="120"/>
      <w:ind w:left="284" w:firstLine="680"/>
    </w:pPr>
    <w:rPr>
      <w:rFonts w:asciiTheme="minorHAnsi" w:eastAsiaTheme="minorHAnsi" w:hAnsiTheme="minorHAnsi" w:cstheme="minorHAnsi"/>
      <w:b/>
      <w:bCs/>
      <w:szCs w:val="22"/>
      <w:lang w:eastAsia="en-US"/>
    </w:rPr>
  </w:style>
  <w:style w:type="paragraph" w:customStyle="1" w:styleId="Nadpis01">
    <w:name w:val="Nadpis 01"/>
    <w:basedOn w:val="Normln"/>
    <w:qFormat/>
    <w:rsid w:val="00121982"/>
    <w:pPr>
      <w:spacing w:before="120" w:after="120"/>
      <w:ind w:left="284" w:firstLine="680"/>
    </w:pPr>
    <w:rPr>
      <w:rFonts w:asciiTheme="minorHAnsi" w:hAnsiTheme="minorHAnsi"/>
      <w:b/>
      <w:lang w:val="x-none" w:eastAsia="x-none"/>
    </w:rPr>
  </w:style>
  <w:style w:type="paragraph" w:customStyle="1" w:styleId="Odstavecsodrkami">
    <w:name w:val="Odstavec s odrážkami"/>
    <w:basedOn w:val="Odstavecseseznamem"/>
    <w:qFormat/>
    <w:rsid w:val="00121982"/>
    <w:pPr>
      <w:numPr>
        <w:numId w:val="34"/>
      </w:numPr>
      <w:tabs>
        <w:tab w:val="left" w:pos="680"/>
        <w:tab w:val="left" w:pos="1474"/>
        <w:tab w:val="left" w:pos="2268"/>
      </w:tabs>
      <w:spacing w:before="60" w:after="60" w:line="240" w:lineRule="exact"/>
      <w:contextualSpacing/>
      <w:jc w:val="both"/>
    </w:pPr>
    <w:rPr>
      <w:rFonts w:asciiTheme="minorHAnsi" w:eastAsiaTheme="minorHAnsi" w:hAnsiTheme="minorHAnsi" w:cstheme="minorBidi"/>
      <w:sz w:val="22"/>
      <w:szCs w:val="22"/>
      <w:lang w:eastAsia="en-US"/>
    </w:rPr>
  </w:style>
  <w:style w:type="character" w:customStyle="1" w:styleId="Nadpis3Char">
    <w:name w:val="Nadpis 3 Char"/>
    <w:basedOn w:val="Standardnpsmoodstavce"/>
    <w:link w:val="Nadpis3"/>
    <w:uiPriority w:val="9"/>
    <w:semiHidden/>
    <w:rsid w:val="004A3452"/>
    <w:rPr>
      <w:rFonts w:asciiTheme="majorHAnsi" w:eastAsiaTheme="majorEastAsia" w:hAnsiTheme="majorHAnsi" w:cstheme="majorBidi"/>
      <w:color w:val="1F3763"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382430">
      <w:bodyDiv w:val="1"/>
      <w:marLeft w:val="0"/>
      <w:marRight w:val="0"/>
      <w:marTop w:val="0"/>
      <w:marBottom w:val="0"/>
      <w:divBdr>
        <w:top w:val="none" w:sz="0" w:space="0" w:color="auto"/>
        <w:left w:val="none" w:sz="0" w:space="0" w:color="auto"/>
        <w:bottom w:val="none" w:sz="0" w:space="0" w:color="auto"/>
        <w:right w:val="none" w:sz="0" w:space="0" w:color="auto"/>
      </w:divBdr>
    </w:div>
    <w:div w:id="332613768">
      <w:bodyDiv w:val="1"/>
      <w:marLeft w:val="0"/>
      <w:marRight w:val="0"/>
      <w:marTop w:val="0"/>
      <w:marBottom w:val="0"/>
      <w:divBdr>
        <w:top w:val="none" w:sz="0" w:space="0" w:color="auto"/>
        <w:left w:val="none" w:sz="0" w:space="0" w:color="auto"/>
        <w:bottom w:val="none" w:sz="0" w:space="0" w:color="auto"/>
        <w:right w:val="none" w:sz="0" w:space="0" w:color="auto"/>
      </w:divBdr>
    </w:div>
    <w:div w:id="978726644">
      <w:bodyDiv w:val="1"/>
      <w:marLeft w:val="0"/>
      <w:marRight w:val="0"/>
      <w:marTop w:val="0"/>
      <w:marBottom w:val="0"/>
      <w:divBdr>
        <w:top w:val="none" w:sz="0" w:space="0" w:color="auto"/>
        <w:left w:val="none" w:sz="0" w:space="0" w:color="auto"/>
        <w:bottom w:val="none" w:sz="0" w:space="0" w:color="auto"/>
        <w:right w:val="none" w:sz="0" w:space="0" w:color="auto"/>
      </w:divBdr>
    </w:div>
    <w:div w:id="1192844553">
      <w:bodyDiv w:val="1"/>
      <w:marLeft w:val="0"/>
      <w:marRight w:val="0"/>
      <w:marTop w:val="0"/>
      <w:marBottom w:val="0"/>
      <w:divBdr>
        <w:top w:val="none" w:sz="0" w:space="0" w:color="auto"/>
        <w:left w:val="none" w:sz="0" w:space="0" w:color="auto"/>
        <w:bottom w:val="none" w:sz="0" w:space="0" w:color="auto"/>
        <w:right w:val="none" w:sz="0" w:space="0" w:color="auto"/>
      </w:divBdr>
    </w:div>
    <w:div w:id="1253859735">
      <w:bodyDiv w:val="1"/>
      <w:marLeft w:val="0"/>
      <w:marRight w:val="0"/>
      <w:marTop w:val="0"/>
      <w:marBottom w:val="0"/>
      <w:divBdr>
        <w:top w:val="none" w:sz="0" w:space="0" w:color="auto"/>
        <w:left w:val="none" w:sz="0" w:space="0" w:color="auto"/>
        <w:bottom w:val="none" w:sz="0" w:space="0" w:color="auto"/>
        <w:right w:val="none" w:sz="0" w:space="0" w:color="auto"/>
      </w:divBdr>
    </w:div>
    <w:div w:id="1279794756">
      <w:bodyDiv w:val="1"/>
      <w:marLeft w:val="0"/>
      <w:marRight w:val="0"/>
      <w:marTop w:val="0"/>
      <w:marBottom w:val="0"/>
      <w:divBdr>
        <w:top w:val="none" w:sz="0" w:space="0" w:color="auto"/>
        <w:left w:val="none" w:sz="0" w:space="0" w:color="auto"/>
        <w:bottom w:val="none" w:sz="0" w:space="0" w:color="auto"/>
        <w:right w:val="none" w:sz="0" w:space="0" w:color="auto"/>
      </w:divBdr>
    </w:div>
    <w:div w:id="1629118886">
      <w:bodyDiv w:val="1"/>
      <w:marLeft w:val="0"/>
      <w:marRight w:val="0"/>
      <w:marTop w:val="0"/>
      <w:marBottom w:val="0"/>
      <w:divBdr>
        <w:top w:val="none" w:sz="0" w:space="0" w:color="auto"/>
        <w:left w:val="none" w:sz="0" w:space="0" w:color="auto"/>
        <w:bottom w:val="none" w:sz="0" w:space="0" w:color="auto"/>
        <w:right w:val="none" w:sz="0" w:space="0" w:color="auto"/>
      </w:divBdr>
    </w:div>
    <w:div w:id="1903325715">
      <w:bodyDiv w:val="1"/>
      <w:marLeft w:val="0"/>
      <w:marRight w:val="0"/>
      <w:marTop w:val="0"/>
      <w:marBottom w:val="0"/>
      <w:divBdr>
        <w:top w:val="none" w:sz="0" w:space="0" w:color="auto"/>
        <w:left w:val="none" w:sz="0" w:space="0" w:color="auto"/>
        <w:bottom w:val="none" w:sz="0" w:space="0" w:color="auto"/>
        <w:right w:val="none" w:sz="0" w:space="0" w:color="auto"/>
      </w:divBdr>
    </w:div>
    <w:div w:id="1925988546">
      <w:bodyDiv w:val="1"/>
      <w:marLeft w:val="0"/>
      <w:marRight w:val="0"/>
      <w:marTop w:val="0"/>
      <w:marBottom w:val="0"/>
      <w:divBdr>
        <w:top w:val="none" w:sz="0" w:space="0" w:color="auto"/>
        <w:left w:val="none" w:sz="0" w:space="0" w:color="auto"/>
        <w:bottom w:val="none" w:sz="0" w:space="0" w:color="auto"/>
        <w:right w:val="none" w:sz="0" w:space="0" w:color="auto"/>
      </w:divBdr>
    </w:div>
    <w:div w:id="1933932234">
      <w:bodyDiv w:val="1"/>
      <w:marLeft w:val="0"/>
      <w:marRight w:val="0"/>
      <w:marTop w:val="0"/>
      <w:marBottom w:val="0"/>
      <w:divBdr>
        <w:top w:val="none" w:sz="0" w:space="0" w:color="auto"/>
        <w:left w:val="none" w:sz="0" w:space="0" w:color="auto"/>
        <w:bottom w:val="none" w:sz="0" w:space="0" w:color="auto"/>
        <w:right w:val="none" w:sz="0" w:space="0" w:color="auto"/>
      </w:divBdr>
    </w:div>
    <w:div w:id="20064744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miska@bkom.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drej.kyp@sweco.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alkova@bkom.cz" TargetMode="External"/><Relationship Id="rId4" Type="http://schemas.openxmlformats.org/officeDocument/2006/relationships/settings" Target="settings.xml"/><Relationship Id="rId9" Type="http://schemas.openxmlformats.org/officeDocument/2006/relationships/hyperlink" Target="mailto:Dobes@bkom.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1A87F-5285-43F0-8DC1-D4ED8AC64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14705</Words>
  <Characters>86763</Characters>
  <Application>Microsoft Office Word</Application>
  <DocSecurity>0</DocSecurity>
  <Lines>723</Lines>
  <Paragraphs>202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101266</CharactersWithSpaces>
  <SharedDoc>false</SharedDoc>
  <HLinks>
    <vt:vector size="6" baseType="variant">
      <vt:variant>
        <vt:i4>7078005</vt:i4>
      </vt:variant>
      <vt:variant>
        <vt:i4>0</vt:i4>
      </vt:variant>
      <vt:variant>
        <vt:i4>0</vt:i4>
      </vt:variant>
      <vt:variant>
        <vt:i4>5</vt:i4>
      </vt:variant>
      <vt:variant>
        <vt:lpwstr>https://www.czso.cz/csu/czso/indexy-cen-stavebnich-praci-indexy-cen-stavebnich-del-a-indexy-nakladu-stavebni-vyroby-ctvrtletni-casove-rady-2-ctvrtleti-2022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Právní asistent Brno</dc:creator>
  <cp:keywords/>
  <dc:description/>
  <cp:lastModifiedBy>Ludmila Dostálová</cp:lastModifiedBy>
  <cp:revision>2</cp:revision>
  <cp:lastPrinted>2023-07-03T10:16:00Z</cp:lastPrinted>
  <dcterms:created xsi:type="dcterms:W3CDTF">2025-08-08T09:27:00Z</dcterms:created>
  <dcterms:modified xsi:type="dcterms:W3CDTF">2025-08-08T09:27:00Z</dcterms:modified>
</cp:coreProperties>
</file>