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F862" w14:textId="1DF10590" w:rsidR="009F0507" w:rsidRPr="005118A6" w:rsidRDefault="005118A6" w:rsidP="001E1D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18A6">
        <w:rPr>
          <w:rFonts w:ascii="Arial" w:hAnsi="Arial" w:cs="Arial"/>
          <w:b/>
          <w:bCs/>
          <w:sz w:val="20"/>
          <w:szCs w:val="20"/>
        </w:rPr>
        <w:t>Příloha č. 3 – Kvalifikační požadavky k veřejné zakázce s názvem: „Aktualizace 3D modelu budov pro území statutárního města Brna za roky 2020–2024“</w:t>
      </w:r>
    </w:p>
    <w:p w14:paraId="38665D72" w14:textId="470D8943" w:rsidR="005118A6" w:rsidRPr="005118A6" w:rsidRDefault="005118A6" w:rsidP="005118A6">
      <w:pPr>
        <w:jc w:val="both"/>
        <w:rPr>
          <w:rFonts w:ascii="Arial" w:hAnsi="Arial" w:cs="Arial"/>
          <w:sz w:val="20"/>
          <w:szCs w:val="20"/>
        </w:rPr>
      </w:pPr>
      <w:r w:rsidRPr="005118A6">
        <w:rPr>
          <w:rFonts w:ascii="Arial" w:hAnsi="Arial" w:cs="Arial"/>
          <w:sz w:val="20"/>
          <w:szCs w:val="20"/>
        </w:rPr>
        <w:t xml:space="preserve">Prokázání splnění kvalifikace je předpokladem účasti dodavatele ve výběrovém řízení. Kvalifikaci splní dodavatel, který splnění níže uvedených požadovaných kvalifikačních požadavků (předpokladů) prokáže tím, že </w:t>
      </w:r>
      <w:proofErr w:type="gramStart"/>
      <w:r w:rsidRPr="005118A6">
        <w:rPr>
          <w:rFonts w:ascii="Arial" w:hAnsi="Arial" w:cs="Arial"/>
          <w:sz w:val="20"/>
          <w:szCs w:val="20"/>
        </w:rPr>
        <w:t>předloží</w:t>
      </w:r>
      <w:proofErr w:type="gramEnd"/>
      <w:r w:rsidRPr="005118A6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56"/>
        <w:gridCol w:w="5103"/>
      </w:tblGrid>
      <w:tr w:rsidR="009F0507" w:rsidRPr="005118A6" w14:paraId="33DBE392" w14:textId="77777777" w:rsidTr="00086E90">
        <w:trPr>
          <w:tblHeader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BFAF14" w14:textId="77777777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5118A6">
              <w:rPr>
                <w:rFonts w:ascii="Arial" w:hAnsi="Arial" w:cs="Arial"/>
                <w:b/>
              </w:rPr>
              <w:t xml:space="preserve">Technickou kvalifikaci splňuje dodavatel, který </w:t>
            </w:r>
            <w:proofErr w:type="gramStart"/>
            <w:r w:rsidRPr="005118A6">
              <w:rPr>
                <w:rFonts w:ascii="Arial" w:hAnsi="Arial" w:cs="Arial"/>
                <w:b/>
              </w:rPr>
              <w:t>předloží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AC6643" w14:textId="77777777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5118A6">
              <w:rPr>
                <w:rFonts w:ascii="Arial" w:hAnsi="Arial" w:cs="Arial"/>
                <w:b/>
              </w:rPr>
              <w:t>Způsob prokázání splnění technické kvalifikace (doklady)</w:t>
            </w:r>
          </w:p>
        </w:tc>
      </w:tr>
      <w:tr w:rsidR="009F0507" w:rsidRPr="005118A6" w14:paraId="0D51AD23" w14:textId="77777777" w:rsidTr="00086E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199B" w14:textId="77777777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118A6">
              <w:rPr>
                <w:rFonts w:ascii="Arial" w:hAnsi="Arial" w:cs="Arial"/>
              </w:rPr>
              <w:t>a)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051" w14:textId="57EF9438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5118A6">
              <w:rPr>
                <w:rFonts w:ascii="Arial" w:hAnsi="Arial" w:cs="Arial"/>
              </w:rPr>
              <w:t xml:space="preserve">seznam významných zakázek realizovaných v posledních 5 letech před zahájením </w:t>
            </w:r>
            <w:r w:rsidR="005118A6" w:rsidRPr="005118A6">
              <w:rPr>
                <w:rFonts w:ascii="Arial" w:hAnsi="Arial" w:cs="Arial"/>
              </w:rPr>
              <w:t>výběrového</w:t>
            </w:r>
            <w:r w:rsidRPr="005118A6">
              <w:rPr>
                <w:rFonts w:ascii="Arial" w:hAnsi="Arial" w:cs="Arial"/>
              </w:rPr>
              <w:t xml:space="preserve"> řízení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CEF5" w14:textId="77777777" w:rsidR="009F0507" w:rsidRPr="005118A6" w:rsidRDefault="009F0507" w:rsidP="00086E90">
            <w:pPr>
              <w:pStyle w:val="Textkomente"/>
              <w:keepNext/>
              <w:keepLines/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Předložení seznamu významných zakázek, v němž budou uvedeny alespoň následující údaje:</w:t>
            </w:r>
          </w:p>
          <w:p w14:paraId="15917B4D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5"/>
              </w:numPr>
              <w:spacing w:after="120" w:line="276" w:lineRule="auto"/>
              <w:ind w:left="337" w:hanging="283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identifikační údaje objednatele,</w:t>
            </w:r>
          </w:p>
          <w:p w14:paraId="0933FAD7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5"/>
              </w:numPr>
              <w:spacing w:after="120" w:line="276" w:lineRule="auto"/>
              <w:ind w:left="337" w:hanging="283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předmět významné zakázky,</w:t>
            </w:r>
          </w:p>
          <w:p w14:paraId="2A2AB09F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5"/>
              </w:numPr>
              <w:spacing w:after="120" w:line="276" w:lineRule="auto"/>
              <w:ind w:left="337" w:hanging="283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doba realizace významné zakázky,</w:t>
            </w:r>
          </w:p>
          <w:p w14:paraId="42C6852D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5"/>
              </w:numPr>
              <w:spacing w:after="120" w:line="276" w:lineRule="auto"/>
              <w:ind w:left="337" w:hanging="283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finanční objem významné zakázky,</w:t>
            </w:r>
          </w:p>
          <w:p w14:paraId="54EFD8C7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5"/>
              </w:numPr>
              <w:spacing w:after="120" w:line="276" w:lineRule="auto"/>
              <w:ind w:left="337" w:hanging="283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 xml:space="preserve">kontaktní osoba objednatele, </w:t>
            </w:r>
            <w:r w:rsidRPr="005118A6">
              <w:rPr>
                <w:rFonts w:ascii="Arial" w:hAnsi="Arial" w:cs="Arial"/>
                <w:i/>
                <w:iCs/>
              </w:rPr>
              <w:t xml:space="preserve">u které bude možné realizaci významné </w:t>
            </w:r>
            <w:r w:rsidRPr="005118A6">
              <w:rPr>
                <w:rFonts w:ascii="Arial" w:hAnsi="Arial" w:cs="Arial"/>
                <w:i/>
              </w:rPr>
              <w:t>zakázky</w:t>
            </w:r>
            <w:r w:rsidRPr="005118A6">
              <w:rPr>
                <w:rFonts w:ascii="Arial" w:hAnsi="Arial" w:cs="Arial"/>
                <w:i/>
                <w:iCs/>
              </w:rPr>
              <w:t xml:space="preserve"> ověřit, vč. kontaktního e-mailu a telefonu.</w:t>
            </w:r>
          </w:p>
          <w:p w14:paraId="105C246F" w14:textId="474DF34E" w:rsidR="009F0507" w:rsidRPr="005118A6" w:rsidRDefault="009F0507" w:rsidP="00086E90">
            <w:pPr>
              <w:pStyle w:val="Textkomente"/>
              <w:keepLines/>
              <w:spacing w:after="120" w:line="276" w:lineRule="auto"/>
              <w:jc w:val="both"/>
              <w:rPr>
                <w:rFonts w:ascii="Arial" w:eastAsia="Arial Unicode MS" w:hAnsi="Arial" w:cs="Arial"/>
                <w:i/>
              </w:rPr>
            </w:pPr>
            <w:r w:rsidRPr="005118A6">
              <w:rPr>
                <w:rFonts w:ascii="Arial" w:hAnsi="Arial" w:cs="Arial"/>
                <w:i/>
                <w:iCs/>
                <w:u w:val="single"/>
              </w:rPr>
              <w:t xml:space="preserve">Ze seznamu významných zakázek musí jednoznačně vyplývat, </w:t>
            </w:r>
            <w:r w:rsidRPr="005118A6">
              <w:rPr>
                <w:rFonts w:ascii="Arial" w:eastAsia="Arial Unicode MS" w:hAnsi="Arial" w:cs="Arial"/>
                <w:i/>
                <w:u w:val="single"/>
              </w:rPr>
              <w:t xml:space="preserve">že dodavatel v uvedeném období (tj. v posledních 5 letech před zahájením </w:t>
            </w:r>
            <w:r w:rsidR="005118A6" w:rsidRPr="005118A6">
              <w:rPr>
                <w:rFonts w:ascii="Arial" w:eastAsia="Arial Unicode MS" w:hAnsi="Arial" w:cs="Arial"/>
                <w:i/>
                <w:u w:val="single"/>
              </w:rPr>
              <w:t>výběrového</w:t>
            </w:r>
            <w:r w:rsidRPr="005118A6">
              <w:rPr>
                <w:rFonts w:ascii="Arial" w:eastAsia="Arial Unicode MS" w:hAnsi="Arial" w:cs="Arial"/>
                <w:i/>
                <w:u w:val="single"/>
              </w:rPr>
              <w:t xml:space="preserve"> řízení) realizoval alespoň</w:t>
            </w:r>
            <w:r w:rsidRPr="005118A6">
              <w:rPr>
                <w:rFonts w:ascii="Arial" w:eastAsia="Arial Unicode MS" w:hAnsi="Arial" w:cs="Arial"/>
                <w:i/>
              </w:rPr>
              <w:t xml:space="preserve"> </w:t>
            </w:r>
            <w:r w:rsidR="00921A25" w:rsidRPr="005118A6">
              <w:rPr>
                <w:rFonts w:ascii="Arial" w:hAnsi="Arial" w:cs="Arial"/>
                <w:b/>
                <w:i/>
              </w:rPr>
              <w:t>2</w:t>
            </w:r>
            <w:r w:rsidRPr="005118A6">
              <w:rPr>
                <w:rFonts w:ascii="Arial" w:hAnsi="Arial" w:cs="Arial"/>
                <w:b/>
                <w:i/>
              </w:rPr>
              <w:t xml:space="preserve"> významné zakázky</w:t>
            </w:r>
            <w:r w:rsidRPr="005118A6">
              <w:rPr>
                <w:rFonts w:ascii="Arial" w:eastAsia="Arial Unicode MS" w:hAnsi="Arial" w:cs="Arial"/>
                <w:i/>
              </w:rPr>
              <w:t xml:space="preserve"> pro územní rozsah minimálně 5 km</w:t>
            </w:r>
            <w:r w:rsidRPr="005118A6">
              <w:rPr>
                <w:rFonts w:ascii="Arial" w:eastAsia="Arial Unicode MS" w:hAnsi="Arial" w:cs="Arial"/>
                <w:i/>
                <w:vertAlign w:val="superscript"/>
              </w:rPr>
              <w:t>2</w:t>
            </w:r>
            <w:r w:rsidRPr="005118A6">
              <w:rPr>
                <w:rFonts w:ascii="Arial" w:eastAsia="Arial Unicode MS" w:hAnsi="Arial" w:cs="Arial"/>
                <w:i/>
              </w:rPr>
              <w:t xml:space="preserve">, jejichž předmětem bylo pořízení 3D modelu v minimální podrobnosti LOD2. </w:t>
            </w:r>
          </w:p>
          <w:p w14:paraId="39EE7D82" w14:textId="77777777" w:rsidR="009F0507" w:rsidRPr="005118A6" w:rsidRDefault="009F0507" w:rsidP="00086E90">
            <w:pPr>
              <w:pStyle w:val="Textkomente"/>
              <w:keepLines/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Tuto kvalifikaci rovněž splní dodavatel v případě, že se jedná o významné služby (dodávky) zahájené dříve než v posledních 5 letech, pokud byly v posledních 5 letech dokončeny nebo pokud stále probíhají, za předpokladu splnění výše uvedených parametrů ke dni podání nabídky.</w:t>
            </w:r>
          </w:p>
        </w:tc>
      </w:tr>
      <w:tr w:rsidR="009F0507" w:rsidRPr="005118A6" w14:paraId="2B0C64EC" w14:textId="77777777" w:rsidTr="00086E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114" w14:textId="77777777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5118A6">
              <w:rPr>
                <w:rFonts w:ascii="Arial" w:hAnsi="Arial" w:cs="Arial"/>
              </w:rPr>
              <w:t>b)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9EE" w14:textId="77777777" w:rsidR="009F0507" w:rsidRPr="005118A6" w:rsidRDefault="009F0507" w:rsidP="00086E90">
            <w:pPr>
              <w:pStyle w:val="Textkomente"/>
              <w:widowControl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5118A6">
              <w:rPr>
                <w:rFonts w:ascii="Arial" w:hAnsi="Arial" w:cs="Arial"/>
              </w:rPr>
              <w:t>osvědčení o vzdělání a odborné kvalifikaci fyzických osob, které mohou předmět plnění veřejné zakázky poskytovat, a to v rozsahu specifikovaném zadavatelem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C1A" w14:textId="77777777" w:rsidR="009F0507" w:rsidRPr="005118A6" w:rsidRDefault="009F0507" w:rsidP="00086E90">
            <w:pPr>
              <w:pStyle w:val="Textkomente"/>
              <w:keepNext/>
              <w:keepLines/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 xml:space="preserve">U osoby </w:t>
            </w:r>
            <w:r w:rsidRPr="005118A6">
              <w:rPr>
                <w:rFonts w:ascii="Arial" w:hAnsi="Arial" w:cs="Arial"/>
                <w:i/>
                <w:u w:val="single"/>
              </w:rPr>
              <w:t>vedoucího projektového týmu dodavatele</w:t>
            </w:r>
            <w:r w:rsidRPr="005118A6">
              <w:rPr>
                <w:rFonts w:ascii="Arial" w:hAnsi="Arial" w:cs="Arial"/>
                <w:i/>
              </w:rPr>
              <w:t xml:space="preserve">, který bude odpovědný za plnění předmětu veřejné zakázky </w:t>
            </w:r>
          </w:p>
          <w:p w14:paraId="6C2B3055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2"/>
                <w:numId w:val="4"/>
              </w:num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profesní životopis, z něhož bude vyplývat splnění požadavků zadavatele,</w:t>
            </w:r>
          </w:p>
          <w:p w14:paraId="4FEA15B4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2"/>
                <w:numId w:val="4"/>
              </w:num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doklady, z nichž bude vyplývat splnění požadavků zadavatele na odbornou způsobilost osoby</w:t>
            </w:r>
          </w:p>
          <w:p w14:paraId="624F78B9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>minimálně 5 let praxe v oblasti zpracování dat</w:t>
            </w:r>
          </w:p>
          <w:p w14:paraId="1DD74559" w14:textId="77777777" w:rsidR="009F0507" w:rsidRPr="005118A6" w:rsidRDefault="009F0507" w:rsidP="009F0507">
            <w:pPr>
              <w:pStyle w:val="Textkomente"/>
              <w:keepNext/>
              <w:keepLines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 xml:space="preserve">vedení minimálně dvou zakázek v posledních 5 letech, jejichž předmětem bylo zpracování 3D modelů budov a střech. </w:t>
            </w:r>
          </w:p>
          <w:p w14:paraId="668C2FA3" w14:textId="77777777" w:rsidR="009F0507" w:rsidRPr="005118A6" w:rsidRDefault="009F0507" w:rsidP="00086E90">
            <w:pPr>
              <w:pStyle w:val="Textkomente"/>
              <w:keepNext/>
              <w:keepLines/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  <w:r w:rsidRPr="005118A6">
              <w:rPr>
                <w:rFonts w:ascii="Arial" w:hAnsi="Arial" w:cs="Arial"/>
                <w:i/>
              </w:rPr>
              <w:t xml:space="preserve">Součástí osvědčení bude i seznam dalších členů projektového týmu dodavatele, který bude zajišťovat předmět plnění veřejné zakázky. </w:t>
            </w:r>
          </w:p>
        </w:tc>
      </w:tr>
    </w:tbl>
    <w:p w14:paraId="700B3A28" w14:textId="77777777" w:rsidR="009F0507" w:rsidRPr="005118A6" w:rsidRDefault="009F0507" w:rsidP="003547BD">
      <w:pPr>
        <w:rPr>
          <w:rFonts w:ascii="Arial" w:hAnsi="Arial" w:cs="Arial"/>
          <w:sz w:val="20"/>
          <w:szCs w:val="20"/>
        </w:rPr>
      </w:pPr>
    </w:p>
    <w:sectPr w:rsidR="009F0507" w:rsidRPr="0051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00009F6"/>
    <w:lvl w:ilvl="0">
      <w:start w:val="1"/>
      <w:numFmt w:val="decimal"/>
      <w:pStyle w:val="lnek"/>
      <w:suff w:val="nothing"/>
      <w:lvlText w:val="Článek %1"/>
      <w:lvlJc w:val="center"/>
      <w:pPr>
        <w:ind w:left="5036" w:hanging="35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173"/>
        </w:tabs>
        <w:ind w:left="544" w:hanging="35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790"/>
        </w:tabs>
        <w:ind w:left="-6073" w:hanging="357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13407"/>
        </w:tabs>
        <w:ind w:left="-12690" w:hanging="357"/>
      </w:pPr>
      <w:rPr>
        <w:rFonts w:ascii="Times New Roman" w:eastAsia="DejaVu Sans" w:hAnsi="Times New Roman" w:cs="DejaVu Sans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-20024"/>
        </w:tabs>
        <w:ind w:left="-19307" w:hanging="357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-26641"/>
        </w:tabs>
        <w:ind w:left="-25924" w:hanging="357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1680" w:firstLine="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-31680"/>
        </w:tabs>
        <w:ind w:left="-31680" w:firstLine="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-31680"/>
        </w:tabs>
        <w:ind w:left="-31680" w:firstLine="0"/>
      </w:pPr>
      <w:rPr>
        <w:rFonts w:hint="default"/>
        <w:b w:val="0"/>
        <w:bCs w:val="0"/>
      </w:rPr>
    </w:lvl>
  </w:abstractNum>
  <w:abstractNum w:abstractNumId="1" w15:restartNumberingAfterBreak="0">
    <w:nsid w:val="0699553D"/>
    <w:multiLevelType w:val="hybridMultilevel"/>
    <w:tmpl w:val="A4E8E8D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E60CC4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7BF1"/>
    <w:multiLevelType w:val="hybridMultilevel"/>
    <w:tmpl w:val="AB7C2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01242"/>
    <w:multiLevelType w:val="multilevel"/>
    <w:tmpl w:val="518E3BCA"/>
    <w:lvl w:ilvl="0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6E462E"/>
    <w:multiLevelType w:val="hybridMultilevel"/>
    <w:tmpl w:val="49165C3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1283010">
    <w:abstractNumId w:val="0"/>
  </w:num>
  <w:num w:numId="2" w16cid:durableId="884101807">
    <w:abstractNumId w:val="5"/>
  </w:num>
  <w:num w:numId="3" w16cid:durableId="32124809">
    <w:abstractNumId w:val="3"/>
  </w:num>
  <w:num w:numId="4" w16cid:durableId="1423256145">
    <w:abstractNumId w:val="4"/>
  </w:num>
  <w:num w:numId="5" w16cid:durableId="897478678">
    <w:abstractNumId w:val="2"/>
  </w:num>
  <w:num w:numId="6" w16cid:durableId="190002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E6"/>
    <w:rsid w:val="00027861"/>
    <w:rsid w:val="001301BC"/>
    <w:rsid w:val="001D5F68"/>
    <w:rsid w:val="001E1D9E"/>
    <w:rsid w:val="003547BD"/>
    <w:rsid w:val="00355A7E"/>
    <w:rsid w:val="00363567"/>
    <w:rsid w:val="00390C58"/>
    <w:rsid w:val="004346B2"/>
    <w:rsid w:val="004B0538"/>
    <w:rsid w:val="004E0BBE"/>
    <w:rsid w:val="00505539"/>
    <w:rsid w:val="005118A6"/>
    <w:rsid w:val="00574721"/>
    <w:rsid w:val="005D75E4"/>
    <w:rsid w:val="00681ED7"/>
    <w:rsid w:val="007C323A"/>
    <w:rsid w:val="008C2559"/>
    <w:rsid w:val="008D220A"/>
    <w:rsid w:val="008F1256"/>
    <w:rsid w:val="0091737B"/>
    <w:rsid w:val="00921A25"/>
    <w:rsid w:val="0097257D"/>
    <w:rsid w:val="009F0507"/>
    <w:rsid w:val="00A16AE6"/>
    <w:rsid w:val="00AC2CBF"/>
    <w:rsid w:val="00B457CC"/>
    <w:rsid w:val="00B51955"/>
    <w:rsid w:val="00C50572"/>
    <w:rsid w:val="00C707C6"/>
    <w:rsid w:val="00CB436B"/>
    <w:rsid w:val="00D44A77"/>
    <w:rsid w:val="00ED0509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6990"/>
  <w15:chartTrackingRefBased/>
  <w15:docId w15:val="{FE7604F2-6473-4E53-B167-C245865F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A1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uiPriority w:val="9"/>
    <w:semiHidden/>
    <w:rsid w:val="00A1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A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A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6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16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6A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6A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6AE6"/>
    <w:rPr>
      <w:b/>
      <w:bCs/>
      <w:smallCaps/>
      <w:color w:val="0F4761" w:themeColor="accent1" w:themeShade="BF"/>
      <w:spacing w:val="5"/>
    </w:rPr>
  </w:style>
  <w:style w:type="paragraph" w:customStyle="1" w:styleId="lnek">
    <w:name w:val="Článek"/>
    <w:basedOn w:val="Normln"/>
    <w:next w:val="Normln"/>
    <w:rsid w:val="00681ED7"/>
    <w:pPr>
      <w:widowControl w:val="0"/>
      <w:numPr>
        <w:numId w:val="1"/>
      </w:numPr>
      <w:suppressAutoHyphens/>
      <w:spacing w:after="0" w:line="240" w:lineRule="auto"/>
      <w:jc w:val="center"/>
    </w:pPr>
    <w:rPr>
      <w:rFonts w:ascii="Times New Roman" w:eastAsia="DejaVu Sans" w:hAnsi="Times New Roman" w:cs="DejaVu Sans"/>
      <w:b/>
      <w:kern w:val="1"/>
      <w:sz w:val="24"/>
      <w:szCs w:val="20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rsid w:val="00681ED7"/>
  </w:style>
  <w:style w:type="character" w:customStyle="1" w:styleId="normaltextrun">
    <w:name w:val="normaltextrun"/>
    <w:rsid w:val="00681ED7"/>
  </w:style>
  <w:style w:type="paragraph" w:styleId="Textkomente">
    <w:name w:val="annotation text"/>
    <w:basedOn w:val="Normln"/>
    <w:link w:val="TextkomenteChar"/>
    <w:rsid w:val="009F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F050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1D78E3D38B2458550050FEF9A6332" ma:contentTypeVersion="15" ma:contentTypeDescription="Vytvoří nový dokument" ma:contentTypeScope="" ma:versionID="4c94c195c04b0ed0e49407e41c5e0a39">
  <xsd:schema xmlns:xsd="http://www.w3.org/2001/XMLSchema" xmlns:xs="http://www.w3.org/2001/XMLSchema" xmlns:p="http://schemas.microsoft.com/office/2006/metadata/properties" xmlns:ns2="6b98058c-f967-4815-81d0-68e5f0e056ac" xmlns:ns3="64c94459-a6c5-4cf5-89c0-115a7989494d" targetNamespace="http://schemas.microsoft.com/office/2006/metadata/properties" ma:root="true" ma:fieldsID="16301f383a7ef0f6e32a1d76288a01d2" ns2:_="" ns3:_="">
    <xsd:import namespace="6b98058c-f967-4815-81d0-68e5f0e056ac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058c-f967-4815-81d0-68e5f0e0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c94459-a6c5-4cf5-89c0-115a7989494d">MMB0-1061761485-8358</_dlc_DocId>
    <lcf76f155ced4ddcb4097134ff3c332f xmlns="6b98058c-f967-4815-81d0-68e5f0e056ac">
      <Terms xmlns="http://schemas.microsoft.com/office/infopath/2007/PartnerControls"/>
    </lcf76f155ced4ddcb4097134ff3c332f>
    <TaxCatchAll xmlns="64c94459-a6c5-4cf5-89c0-115a7989494d" xsi:nil="true"/>
    <_dlc_DocIdUrl xmlns="64c94459-a6c5-4cf5-89c0-115a7989494d">
      <Url>https://mmbonline.sharepoint.com/OMI/GIS_privat/_layouts/15/DocIdRedir.aspx?ID=MMB0-1061761485-8358</Url>
      <Description>MMB0-1061761485-8358</Description>
    </_dlc_DocIdUrl>
  </documentManagement>
</p:properties>
</file>

<file path=customXml/itemProps1.xml><?xml version="1.0" encoding="utf-8"?>
<ds:datastoreItem xmlns:ds="http://schemas.openxmlformats.org/officeDocument/2006/customXml" ds:itemID="{72F1205C-5253-47AD-94D6-F4CCE9F4C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8058c-f967-4815-81d0-68e5f0e056ac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8007E-6273-4959-B5AD-71223F31C1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6EF0DA-2973-4636-9860-DEED4ACFB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0AC56-5FCA-4FEE-9954-F879C3F25099}">
  <ds:schemaRefs>
    <ds:schemaRef ds:uri="http://schemas.microsoft.com/office/2006/metadata/properties"/>
    <ds:schemaRef ds:uri="http://schemas.microsoft.com/office/infopath/2007/PartnerControls"/>
    <ds:schemaRef ds:uri="64c94459-a6c5-4cf5-89c0-115a7989494d"/>
    <ds:schemaRef ds:uri="6b98058c-f967-4815-81d0-68e5f0e056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Dolák Klemešová Kamila (MMB_OMI)</dc:creator>
  <cp:keywords/>
  <dc:description/>
  <cp:lastModifiedBy>Pokorná Ivana (MMB_OMI)</cp:lastModifiedBy>
  <cp:revision>3</cp:revision>
  <dcterms:created xsi:type="dcterms:W3CDTF">2025-09-04T09:39:00Z</dcterms:created>
  <dcterms:modified xsi:type="dcterms:W3CDTF">2025-09-04T10:37:00Z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0x0101009AD1D78E3D38B2458550050FEF9A6332</vt:lpwstr>
  </property>
  <property fmtid="{D5CDD505-2E9C-101B-9397-08002B2CF9AE}" pid="3" name="_dlc_DocIdItemGuid">
    <vt:lpwstr>a2797e3f-53c2-4869-9a24-76d3d23bf525</vt:lpwstr>
  </property>
  <property fmtid="{D5CDD505-2E9C-101B-9397-08002B2CF9AE}" pid="4" name="MediaServiceImageTags">
    <vt:lpwstr/>
  </property>
</Properties>
</file>