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3016" w14:textId="419A981A" w:rsidR="004A32D5" w:rsidRPr="00E26F8D" w:rsidRDefault="00C445F2" w:rsidP="00A453FC">
      <w:pPr>
        <w:spacing w:before="240" w:after="240"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E26F8D">
        <w:rPr>
          <w:rFonts w:ascii="Segoe UI" w:hAnsi="Segoe UI" w:cs="Segoe UI"/>
          <w:b/>
          <w:bCs/>
          <w:sz w:val="24"/>
          <w:szCs w:val="24"/>
        </w:rPr>
        <w:t xml:space="preserve">Tabulka zkušeností </w:t>
      </w:r>
      <w:r w:rsidR="00A453FC" w:rsidRPr="00E26F8D">
        <w:rPr>
          <w:rFonts w:ascii="Segoe UI" w:hAnsi="Segoe UI" w:cs="Segoe UI"/>
          <w:b/>
          <w:bCs/>
          <w:sz w:val="24"/>
          <w:szCs w:val="24"/>
        </w:rPr>
        <w:t>účastníka</w:t>
      </w:r>
      <w:r w:rsidR="00057C79" w:rsidRPr="00E26F8D">
        <w:rPr>
          <w:rStyle w:val="Znakapoznpodarou"/>
          <w:rFonts w:ascii="Segoe UI" w:hAnsi="Segoe UI" w:cs="Segoe UI"/>
          <w:b/>
          <w:bCs/>
          <w:sz w:val="24"/>
          <w:szCs w:val="24"/>
        </w:rPr>
        <w:footnoteReference w:id="1"/>
      </w:r>
      <w:r w:rsidR="00057C79" w:rsidRPr="00E26F8D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6"/>
        <w:gridCol w:w="879"/>
        <w:gridCol w:w="1394"/>
        <w:gridCol w:w="1598"/>
        <w:gridCol w:w="2729"/>
        <w:gridCol w:w="1646"/>
        <w:gridCol w:w="2015"/>
        <w:gridCol w:w="1331"/>
        <w:gridCol w:w="1906"/>
      </w:tblGrid>
      <w:tr w:rsidR="00B21D59" w:rsidRPr="00481794" w14:paraId="6C2DB4CB" w14:textId="2417206B" w:rsidTr="00B21D59">
        <w:trPr>
          <w:tblHeader/>
        </w:trPr>
        <w:tc>
          <w:tcPr>
            <w:tcW w:w="491" w:type="pct"/>
            <w:gridSpan w:val="2"/>
            <w:shd w:val="clear" w:color="auto" w:fill="FFFFFF" w:themeFill="background1"/>
            <w:vAlign w:val="center"/>
          </w:tcPr>
          <w:p w14:paraId="1A201D84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  <w:r w:rsidRPr="00481794">
              <w:rPr>
                <w:rFonts w:ascii="Segoe UI" w:hAnsi="Segoe UI" w:cs="Segoe UI"/>
                <w:b/>
                <w:u w:val="single"/>
              </w:rPr>
              <w:t>Zkušenosti určené k hodnocení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5D191F1A" w14:textId="322AD469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>
              <w:rPr>
                <w:rFonts w:ascii="Segoe UI" w:hAnsi="Segoe UI" w:cs="Segoe UI"/>
                <w:b/>
                <w:noProof/>
              </w:rPr>
              <w:t>Název významné zakázky</w:t>
            </w: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27CB1398" w14:textId="119C8701" w:rsidR="00316B66" w:rsidRPr="00A453FC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Objednatel</w:t>
            </w:r>
          </w:p>
        </w:tc>
        <w:tc>
          <w:tcPr>
            <w:tcW w:w="991" w:type="pct"/>
            <w:shd w:val="clear" w:color="auto" w:fill="FFFFFF" w:themeFill="background1"/>
            <w:vAlign w:val="center"/>
          </w:tcPr>
          <w:p w14:paraId="34BB7E51" w14:textId="6ACBE1B0" w:rsidR="00316B66" w:rsidRPr="00A453FC" w:rsidRDefault="00316B66" w:rsidP="00A453FC">
            <w:pPr>
              <w:spacing w:line="276" w:lineRule="auto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Předmět významné zakázky (včetně informace, zda se jednalo o business park, administrativní komplex, průmyslový nebo logistický park)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17E9C9F0" w14:textId="06C77CBC" w:rsidR="00316B66" w:rsidRPr="00A453FC" w:rsidRDefault="00316B66" w:rsidP="00C673CD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Pronajímatelná plocha (v m</w:t>
            </w:r>
            <w:r w:rsidRPr="00A453FC">
              <w:rPr>
                <w:rFonts w:ascii="Segoe UI" w:hAnsi="Segoe UI" w:cs="Segoe UI"/>
                <w:b/>
                <w:vertAlign w:val="superscript"/>
              </w:rPr>
              <w:t>2</w:t>
            </w:r>
            <w:r>
              <w:rPr>
                <w:rFonts w:ascii="Segoe UI" w:hAnsi="Segoe UI" w:cs="Segoe UI"/>
                <w:b/>
              </w:rPr>
              <w:t>)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14:paraId="0BBEE189" w14:textId="16A876AB" w:rsidR="00316B66" w:rsidRPr="00A453FC" w:rsidRDefault="00316B66" w:rsidP="00A453FC">
            <w:pPr>
              <w:spacing w:line="276" w:lineRule="auto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Doba provozu (datum zahájení, datum ukončení, celková délka provozu)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34DF0E20" w14:textId="29D09F81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>
              <w:rPr>
                <w:rFonts w:ascii="Segoe UI" w:hAnsi="Segoe UI" w:cs="Segoe UI"/>
                <w:b/>
                <w:noProof/>
              </w:rPr>
              <w:t>E</w:t>
            </w:r>
            <w:r w:rsidRPr="00481794">
              <w:rPr>
                <w:rFonts w:ascii="Segoe UI" w:hAnsi="Segoe UI" w:cs="Segoe UI"/>
                <w:b/>
                <w:noProof/>
              </w:rPr>
              <w:t>-mail a tel. č. kontaktní osoby objednatele</w:t>
            </w:r>
          </w:p>
        </w:tc>
        <w:tc>
          <w:tcPr>
            <w:tcW w:w="697" w:type="pct"/>
            <w:shd w:val="clear" w:color="auto" w:fill="FFFFFF" w:themeFill="background1"/>
          </w:tcPr>
          <w:p w14:paraId="2643650A" w14:textId="585B2D61" w:rsidR="00316B66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</w:rPr>
            </w:pPr>
            <w:r>
              <w:rPr>
                <w:rFonts w:ascii="Segoe UI" w:hAnsi="Segoe UI" w:cs="Segoe UI"/>
                <w:b/>
                <w:noProof/>
              </w:rPr>
              <w:t>Odpovídající bodové hodnocení dle názoru účastníka podle čl. 13 písm. B. zadávací dokumentace (1 nebo 2 body)</w:t>
            </w:r>
          </w:p>
        </w:tc>
      </w:tr>
      <w:tr w:rsidR="00316B66" w:rsidRPr="00481794" w14:paraId="1F16DAC0" w14:textId="02880502" w:rsidTr="00316B66">
        <w:tc>
          <w:tcPr>
            <w:tcW w:w="177" w:type="pct"/>
            <w:vMerge w:val="restart"/>
            <w:shd w:val="clear" w:color="auto" w:fill="A6A6A6" w:themeFill="background1" w:themeFillShade="A6"/>
            <w:vAlign w:val="center"/>
          </w:tcPr>
          <w:p w14:paraId="307DC16A" w14:textId="05D5A139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</w:p>
        </w:tc>
        <w:tc>
          <w:tcPr>
            <w:tcW w:w="4823" w:type="pct"/>
            <w:gridSpan w:val="8"/>
            <w:shd w:val="clear" w:color="auto" w:fill="A6A6A6" w:themeFill="background1" w:themeFillShade="A6"/>
            <w:vAlign w:val="center"/>
          </w:tcPr>
          <w:p w14:paraId="3734BF12" w14:textId="74EED398" w:rsidR="00316B66" w:rsidRPr="00481794" w:rsidRDefault="00316B66" w:rsidP="0057195D">
            <w:pPr>
              <w:spacing w:line="276" w:lineRule="auto"/>
              <w:jc w:val="both"/>
              <w:rPr>
                <w:rFonts w:ascii="Segoe UI" w:hAnsi="Segoe UI" w:cs="Segoe UI"/>
                <w:i/>
                <w:noProof/>
              </w:rPr>
            </w:pPr>
            <w:r w:rsidRPr="00481794">
              <w:rPr>
                <w:rFonts w:ascii="Segoe UI" w:hAnsi="Segoe UI" w:cs="Segoe UI"/>
                <w:i/>
                <w:noProof/>
              </w:rPr>
              <w:t xml:space="preserve">Zkušenosti za období </w:t>
            </w:r>
            <w:r>
              <w:rPr>
                <w:rFonts w:ascii="Segoe UI" w:hAnsi="Segoe UI" w:cs="Segoe UI"/>
                <w:i/>
                <w:noProof/>
              </w:rPr>
              <w:t>10</w:t>
            </w:r>
            <w:r w:rsidRPr="00481794">
              <w:rPr>
                <w:rFonts w:ascii="Segoe UI" w:hAnsi="Segoe UI" w:cs="Segoe UI"/>
                <w:i/>
                <w:noProof/>
              </w:rPr>
              <w:t xml:space="preserve"> let před </w:t>
            </w:r>
            <w:r>
              <w:rPr>
                <w:rFonts w:ascii="Segoe UI" w:hAnsi="Segoe UI" w:cs="Segoe UI"/>
                <w:i/>
                <w:noProof/>
              </w:rPr>
              <w:t>před zahájením koncesního řízení</w:t>
            </w:r>
            <w:r w:rsidR="007E509D">
              <w:rPr>
                <w:rFonts w:ascii="Segoe UI" w:hAnsi="Segoe UI" w:cs="Segoe UI"/>
                <w:i/>
                <w:noProof/>
              </w:rPr>
              <w:t xml:space="preserve"> do skončení lhůty pro podání konečných nabídek</w:t>
            </w:r>
            <w:r>
              <w:rPr>
                <w:rFonts w:ascii="Segoe UI" w:hAnsi="Segoe UI" w:cs="Segoe UI"/>
                <w:i/>
                <w:noProof/>
              </w:rPr>
              <w:t>, jehož předmětem byla výstavba nebo zajistění výstavby administrativního komplexu, business parku, průmyslového nebo logistického parku s požadovaným rozsahem pronajimatelné plochy a jeho následný provoz kontinuálně po dobu alespoň 1 roku.</w:t>
            </w:r>
          </w:p>
        </w:tc>
      </w:tr>
      <w:tr w:rsidR="00B21D59" w:rsidRPr="00481794" w14:paraId="5B4CB93E" w14:textId="7D92E8DC" w:rsidTr="00B21D59">
        <w:tc>
          <w:tcPr>
            <w:tcW w:w="177" w:type="pct"/>
            <w:vMerge/>
            <w:vAlign w:val="center"/>
          </w:tcPr>
          <w:p w14:paraId="4AD2C5E6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14" w:type="pct"/>
            <w:vAlign w:val="center"/>
          </w:tcPr>
          <w:p w14:paraId="12FEF3B5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1.</w:t>
            </w:r>
          </w:p>
        </w:tc>
        <w:tc>
          <w:tcPr>
            <w:tcW w:w="514" w:type="pct"/>
            <w:vAlign w:val="center"/>
          </w:tcPr>
          <w:p w14:paraId="59D8107D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7" w:type="pct"/>
            <w:vAlign w:val="center"/>
          </w:tcPr>
          <w:p w14:paraId="50FD6BEB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991" w:type="pct"/>
            <w:vAlign w:val="center"/>
          </w:tcPr>
          <w:p w14:paraId="2521EE6A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21C41C65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36" w:type="pct"/>
            <w:vAlign w:val="center"/>
          </w:tcPr>
          <w:p w14:paraId="48DB97CA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96" w:type="pct"/>
            <w:vAlign w:val="center"/>
          </w:tcPr>
          <w:p w14:paraId="2B5AF3EE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97" w:type="pct"/>
          </w:tcPr>
          <w:p w14:paraId="07FC302B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B21D59" w:rsidRPr="00481794" w14:paraId="0D7DF9F1" w14:textId="70D098FE" w:rsidTr="00B21D59">
        <w:tc>
          <w:tcPr>
            <w:tcW w:w="177" w:type="pct"/>
            <w:vMerge/>
            <w:vAlign w:val="center"/>
          </w:tcPr>
          <w:p w14:paraId="296B59D0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14" w:type="pct"/>
            <w:vAlign w:val="center"/>
          </w:tcPr>
          <w:p w14:paraId="166155AF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2.</w:t>
            </w:r>
          </w:p>
        </w:tc>
        <w:tc>
          <w:tcPr>
            <w:tcW w:w="514" w:type="pct"/>
            <w:vAlign w:val="center"/>
          </w:tcPr>
          <w:p w14:paraId="2F20DB3D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7" w:type="pct"/>
            <w:vAlign w:val="center"/>
          </w:tcPr>
          <w:p w14:paraId="1A8783A3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991" w:type="pct"/>
            <w:vAlign w:val="center"/>
          </w:tcPr>
          <w:p w14:paraId="5BD1BAD6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17F98D8B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36" w:type="pct"/>
            <w:vAlign w:val="center"/>
          </w:tcPr>
          <w:p w14:paraId="36304293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96" w:type="pct"/>
            <w:vAlign w:val="center"/>
          </w:tcPr>
          <w:p w14:paraId="7476D2B2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97" w:type="pct"/>
          </w:tcPr>
          <w:p w14:paraId="0D8A2B08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B21D59" w:rsidRPr="00481794" w14:paraId="0A4C5E84" w14:textId="08A194F9" w:rsidTr="00B21D59">
        <w:tc>
          <w:tcPr>
            <w:tcW w:w="177" w:type="pct"/>
            <w:vMerge/>
            <w:vAlign w:val="center"/>
          </w:tcPr>
          <w:p w14:paraId="34EA4F05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14" w:type="pct"/>
            <w:vAlign w:val="center"/>
          </w:tcPr>
          <w:p w14:paraId="1BE63CB3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3.</w:t>
            </w:r>
          </w:p>
        </w:tc>
        <w:tc>
          <w:tcPr>
            <w:tcW w:w="514" w:type="pct"/>
            <w:vAlign w:val="center"/>
          </w:tcPr>
          <w:p w14:paraId="6AB3563F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7" w:type="pct"/>
            <w:vAlign w:val="center"/>
          </w:tcPr>
          <w:p w14:paraId="7D00AA11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991" w:type="pct"/>
            <w:vAlign w:val="center"/>
          </w:tcPr>
          <w:p w14:paraId="1D893FB2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355D4A55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36" w:type="pct"/>
            <w:vAlign w:val="center"/>
          </w:tcPr>
          <w:p w14:paraId="3CE38DA5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96" w:type="pct"/>
            <w:vAlign w:val="center"/>
          </w:tcPr>
          <w:p w14:paraId="00BDBEC6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97" w:type="pct"/>
          </w:tcPr>
          <w:p w14:paraId="39DCB760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B21D59" w:rsidRPr="00481794" w14:paraId="6FB007D1" w14:textId="6373AA13" w:rsidTr="00B21D59">
        <w:tc>
          <w:tcPr>
            <w:tcW w:w="177" w:type="pct"/>
            <w:vMerge/>
            <w:vAlign w:val="center"/>
          </w:tcPr>
          <w:p w14:paraId="2ED2A45B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14" w:type="pct"/>
            <w:vAlign w:val="center"/>
          </w:tcPr>
          <w:p w14:paraId="61F7F117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4.</w:t>
            </w:r>
          </w:p>
        </w:tc>
        <w:tc>
          <w:tcPr>
            <w:tcW w:w="514" w:type="pct"/>
            <w:vAlign w:val="center"/>
          </w:tcPr>
          <w:p w14:paraId="7FE8E01F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7" w:type="pct"/>
            <w:vAlign w:val="center"/>
          </w:tcPr>
          <w:p w14:paraId="23EB08D6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991" w:type="pct"/>
            <w:vAlign w:val="center"/>
          </w:tcPr>
          <w:p w14:paraId="0ABED216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558E4F63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36" w:type="pct"/>
            <w:vAlign w:val="center"/>
          </w:tcPr>
          <w:p w14:paraId="3F0C8175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96" w:type="pct"/>
            <w:vAlign w:val="center"/>
          </w:tcPr>
          <w:p w14:paraId="5DCF2AF6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97" w:type="pct"/>
          </w:tcPr>
          <w:p w14:paraId="675090B0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B21D59" w:rsidRPr="00481794" w14:paraId="079BD2C7" w14:textId="18CB9E76" w:rsidTr="00B21D59">
        <w:tc>
          <w:tcPr>
            <w:tcW w:w="177" w:type="pct"/>
            <w:vMerge/>
            <w:vAlign w:val="center"/>
          </w:tcPr>
          <w:p w14:paraId="4F28BEB5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14" w:type="pct"/>
            <w:vAlign w:val="center"/>
          </w:tcPr>
          <w:p w14:paraId="6929013D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5.</w:t>
            </w:r>
          </w:p>
        </w:tc>
        <w:tc>
          <w:tcPr>
            <w:tcW w:w="514" w:type="pct"/>
            <w:vAlign w:val="center"/>
          </w:tcPr>
          <w:p w14:paraId="6521790B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7" w:type="pct"/>
            <w:vAlign w:val="center"/>
          </w:tcPr>
          <w:p w14:paraId="502D8CD0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991" w:type="pct"/>
            <w:vAlign w:val="center"/>
          </w:tcPr>
          <w:p w14:paraId="7E7FDE07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0A75A3EA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36" w:type="pct"/>
            <w:vAlign w:val="center"/>
          </w:tcPr>
          <w:p w14:paraId="3E42E15C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96" w:type="pct"/>
            <w:vAlign w:val="center"/>
          </w:tcPr>
          <w:p w14:paraId="26CC5313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97" w:type="pct"/>
          </w:tcPr>
          <w:p w14:paraId="568AC545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B21D59" w:rsidRPr="00481794" w14:paraId="4933FFE8" w14:textId="24BECEF2" w:rsidTr="00B21D59">
        <w:tc>
          <w:tcPr>
            <w:tcW w:w="177" w:type="pct"/>
            <w:vMerge/>
            <w:vAlign w:val="center"/>
          </w:tcPr>
          <w:p w14:paraId="6BE6797E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14" w:type="pct"/>
            <w:vAlign w:val="center"/>
          </w:tcPr>
          <w:p w14:paraId="03CFC599" w14:textId="3B28CDED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6.</w:t>
            </w:r>
          </w:p>
        </w:tc>
        <w:tc>
          <w:tcPr>
            <w:tcW w:w="514" w:type="pct"/>
            <w:vAlign w:val="center"/>
          </w:tcPr>
          <w:p w14:paraId="54DC2492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7" w:type="pct"/>
            <w:vAlign w:val="center"/>
          </w:tcPr>
          <w:p w14:paraId="1C73D267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991" w:type="pct"/>
            <w:vAlign w:val="center"/>
          </w:tcPr>
          <w:p w14:paraId="225B7955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2A4A8966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36" w:type="pct"/>
            <w:vAlign w:val="center"/>
          </w:tcPr>
          <w:p w14:paraId="0885C787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96" w:type="pct"/>
            <w:vAlign w:val="center"/>
          </w:tcPr>
          <w:p w14:paraId="0F4445BC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97" w:type="pct"/>
          </w:tcPr>
          <w:p w14:paraId="4715DC73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B21D59" w:rsidRPr="00481794" w14:paraId="0CF68D8C" w14:textId="2CB70D02" w:rsidTr="00B21D59">
        <w:tc>
          <w:tcPr>
            <w:tcW w:w="177" w:type="pct"/>
            <w:vMerge/>
            <w:vAlign w:val="center"/>
          </w:tcPr>
          <w:p w14:paraId="6AED537A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14" w:type="pct"/>
            <w:vAlign w:val="center"/>
          </w:tcPr>
          <w:p w14:paraId="2DA85440" w14:textId="2C99C1E4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7.</w:t>
            </w:r>
          </w:p>
        </w:tc>
        <w:tc>
          <w:tcPr>
            <w:tcW w:w="514" w:type="pct"/>
            <w:vAlign w:val="center"/>
          </w:tcPr>
          <w:p w14:paraId="2DB4E881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7" w:type="pct"/>
            <w:vAlign w:val="center"/>
          </w:tcPr>
          <w:p w14:paraId="10485AC2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991" w:type="pct"/>
            <w:vAlign w:val="center"/>
          </w:tcPr>
          <w:p w14:paraId="42CE794D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06105AFD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36" w:type="pct"/>
            <w:vAlign w:val="center"/>
          </w:tcPr>
          <w:p w14:paraId="3C7F517C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96" w:type="pct"/>
            <w:vAlign w:val="center"/>
          </w:tcPr>
          <w:p w14:paraId="7B65D703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97" w:type="pct"/>
          </w:tcPr>
          <w:p w14:paraId="057AC86B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B21D59" w:rsidRPr="00481794" w14:paraId="21412037" w14:textId="5267574F" w:rsidTr="00B21D59">
        <w:tc>
          <w:tcPr>
            <w:tcW w:w="177" w:type="pct"/>
            <w:vMerge/>
            <w:vAlign w:val="center"/>
          </w:tcPr>
          <w:p w14:paraId="69A0E649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14" w:type="pct"/>
            <w:vAlign w:val="center"/>
          </w:tcPr>
          <w:p w14:paraId="5CAF61B9" w14:textId="79CF73E8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8.</w:t>
            </w:r>
          </w:p>
        </w:tc>
        <w:tc>
          <w:tcPr>
            <w:tcW w:w="514" w:type="pct"/>
            <w:vAlign w:val="center"/>
          </w:tcPr>
          <w:p w14:paraId="4F44E2ED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7" w:type="pct"/>
            <w:vAlign w:val="center"/>
          </w:tcPr>
          <w:p w14:paraId="20C28D71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991" w:type="pct"/>
            <w:vAlign w:val="center"/>
          </w:tcPr>
          <w:p w14:paraId="62B8FEBE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6E119EEE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36" w:type="pct"/>
            <w:vAlign w:val="center"/>
          </w:tcPr>
          <w:p w14:paraId="350AFD7C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96" w:type="pct"/>
            <w:vAlign w:val="center"/>
          </w:tcPr>
          <w:p w14:paraId="01AB3C9E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97" w:type="pct"/>
          </w:tcPr>
          <w:p w14:paraId="618D5281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B21D59" w:rsidRPr="00481794" w14:paraId="6AE8A119" w14:textId="05A312C8" w:rsidTr="00B21D59">
        <w:tc>
          <w:tcPr>
            <w:tcW w:w="177" w:type="pct"/>
            <w:vMerge/>
            <w:vAlign w:val="center"/>
          </w:tcPr>
          <w:p w14:paraId="5A7D94E7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14" w:type="pct"/>
            <w:vAlign w:val="center"/>
          </w:tcPr>
          <w:p w14:paraId="1EC6583B" w14:textId="2A4E91E6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9.</w:t>
            </w:r>
          </w:p>
        </w:tc>
        <w:tc>
          <w:tcPr>
            <w:tcW w:w="514" w:type="pct"/>
            <w:vAlign w:val="center"/>
          </w:tcPr>
          <w:p w14:paraId="3A33A201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7" w:type="pct"/>
            <w:vAlign w:val="center"/>
          </w:tcPr>
          <w:p w14:paraId="69DAE0A5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991" w:type="pct"/>
            <w:vAlign w:val="center"/>
          </w:tcPr>
          <w:p w14:paraId="0CE90372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6235D64C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36" w:type="pct"/>
            <w:vAlign w:val="center"/>
          </w:tcPr>
          <w:p w14:paraId="466B100E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96" w:type="pct"/>
            <w:vAlign w:val="center"/>
          </w:tcPr>
          <w:p w14:paraId="1453B8E3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97" w:type="pct"/>
          </w:tcPr>
          <w:p w14:paraId="5C14360E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B21D59" w:rsidRPr="00481794" w14:paraId="76421033" w14:textId="0E6AA828" w:rsidTr="00B21D59">
        <w:tc>
          <w:tcPr>
            <w:tcW w:w="177" w:type="pct"/>
            <w:vMerge/>
            <w:vAlign w:val="center"/>
          </w:tcPr>
          <w:p w14:paraId="7979249B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14" w:type="pct"/>
            <w:vAlign w:val="center"/>
          </w:tcPr>
          <w:p w14:paraId="377E3722" w14:textId="5D8D7605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10.</w:t>
            </w:r>
          </w:p>
        </w:tc>
        <w:tc>
          <w:tcPr>
            <w:tcW w:w="514" w:type="pct"/>
            <w:vAlign w:val="center"/>
          </w:tcPr>
          <w:p w14:paraId="0015F1B1" w14:textId="77777777" w:rsidR="00316B66" w:rsidRPr="00481794" w:rsidRDefault="00316B66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7" w:type="pct"/>
            <w:vAlign w:val="center"/>
          </w:tcPr>
          <w:p w14:paraId="64E5BAB6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991" w:type="pct"/>
            <w:vAlign w:val="center"/>
          </w:tcPr>
          <w:p w14:paraId="5C38C6C9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88" w:type="pct"/>
            <w:vAlign w:val="center"/>
          </w:tcPr>
          <w:p w14:paraId="092EFF5D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36" w:type="pct"/>
            <w:vAlign w:val="center"/>
          </w:tcPr>
          <w:p w14:paraId="6B074D4D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396" w:type="pct"/>
            <w:vAlign w:val="center"/>
          </w:tcPr>
          <w:p w14:paraId="122D7DDC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97" w:type="pct"/>
          </w:tcPr>
          <w:p w14:paraId="2CC1BDAE" w14:textId="77777777" w:rsidR="00316B66" w:rsidRPr="00481794" w:rsidRDefault="00316B66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</w:tbl>
    <w:p w14:paraId="10A42CAF" w14:textId="77777777" w:rsidR="004A32D5" w:rsidRPr="00481794" w:rsidRDefault="004A32D5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</w:p>
    <w:p w14:paraId="6C196445" w14:textId="77777777" w:rsidR="004A32D5" w:rsidRPr="00481794" w:rsidRDefault="004A32D5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</w:p>
    <w:p w14:paraId="367DAEA9" w14:textId="77777777" w:rsidR="00C9070A" w:rsidRPr="00481794" w:rsidRDefault="00C9070A">
      <w:pPr>
        <w:rPr>
          <w:rFonts w:ascii="Segoe UI" w:hAnsi="Segoe UI" w:cs="Segoe UI"/>
          <w:sz w:val="22"/>
          <w:szCs w:val="22"/>
        </w:rPr>
      </w:pPr>
    </w:p>
    <w:sectPr w:rsidR="00C9070A" w:rsidRPr="00481794" w:rsidSect="00A26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20BF" w14:textId="77777777" w:rsidR="001556DC" w:rsidRDefault="001556DC" w:rsidP="000C53D2">
      <w:r>
        <w:separator/>
      </w:r>
    </w:p>
  </w:endnote>
  <w:endnote w:type="continuationSeparator" w:id="0">
    <w:p w14:paraId="173C302C" w14:textId="77777777" w:rsidR="001556DC" w:rsidRDefault="001556DC" w:rsidP="000C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2FAE" w14:textId="77777777" w:rsidR="004B11E6" w:rsidRDefault="004B11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6E04" w14:textId="6EB7873D" w:rsidR="00C45DA5" w:rsidRPr="00C45DA5" w:rsidRDefault="00C45DA5" w:rsidP="00C45DA5">
    <w:pPr>
      <w:pStyle w:val="Zpat"/>
      <w:jc w:val="center"/>
      <w:rPr>
        <w:rFonts w:ascii="Segoe UI" w:hAnsi="Segoe UI" w:cs="Segoe UI"/>
      </w:rPr>
    </w:pPr>
    <w:r w:rsidRPr="008B0F03">
      <w:rPr>
        <w:rFonts w:ascii="Segoe UI" w:hAnsi="Segoe UI" w:cs="Segoe UI"/>
      </w:rPr>
      <w:t xml:space="preserve">Stránka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PAGE</w:instrText>
    </w:r>
    <w:r w:rsidRPr="008B0F03">
      <w:rPr>
        <w:rFonts w:ascii="Segoe UI" w:hAnsi="Segoe UI" w:cs="Segoe UI"/>
        <w:b/>
        <w:bCs/>
      </w:rPr>
      <w:fldChar w:fldCharType="separate"/>
    </w:r>
    <w:r>
      <w:rPr>
        <w:rFonts w:ascii="Segoe UI" w:hAnsi="Segoe UI" w:cs="Segoe UI"/>
        <w:b/>
        <w:bCs/>
      </w:rPr>
      <w:t>11</w:t>
    </w:r>
    <w:r w:rsidRPr="008B0F03">
      <w:rPr>
        <w:rFonts w:ascii="Segoe UI" w:hAnsi="Segoe UI" w:cs="Segoe UI"/>
        <w:b/>
        <w:bCs/>
      </w:rPr>
      <w:fldChar w:fldCharType="end"/>
    </w:r>
    <w:r w:rsidRPr="008B0F03">
      <w:rPr>
        <w:rFonts w:ascii="Segoe UI" w:hAnsi="Segoe UI" w:cs="Segoe UI"/>
      </w:rPr>
      <w:t xml:space="preserve"> z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NUMPAGES</w:instrText>
    </w:r>
    <w:r w:rsidRPr="008B0F03">
      <w:rPr>
        <w:rFonts w:ascii="Segoe UI" w:hAnsi="Segoe UI" w:cs="Segoe UI"/>
        <w:b/>
        <w:bCs/>
      </w:rPr>
      <w:fldChar w:fldCharType="separate"/>
    </w:r>
    <w:r>
      <w:rPr>
        <w:rFonts w:ascii="Segoe UI" w:hAnsi="Segoe UI" w:cs="Segoe UI"/>
        <w:b/>
        <w:bCs/>
      </w:rPr>
      <w:t>36</w:t>
    </w:r>
    <w:r w:rsidRPr="008B0F03">
      <w:rPr>
        <w:rFonts w:ascii="Segoe UI" w:hAnsi="Segoe UI" w:cs="Segoe U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0B95" w14:textId="77777777" w:rsidR="004B11E6" w:rsidRDefault="004B11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4F07" w14:textId="77777777" w:rsidR="001556DC" w:rsidRDefault="001556DC" w:rsidP="000C53D2">
      <w:r>
        <w:separator/>
      </w:r>
    </w:p>
  </w:footnote>
  <w:footnote w:type="continuationSeparator" w:id="0">
    <w:p w14:paraId="009DAAA9" w14:textId="77777777" w:rsidR="001556DC" w:rsidRDefault="001556DC" w:rsidP="000C53D2">
      <w:r>
        <w:continuationSeparator/>
      </w:r>
    </w:p>
  </w:footnote>
  <w:footnote w:id="1">
    <w:p w14:paraId="19D71005" w14:textId="52F882C9" w:rsidR="00057C79" w:rsidRPr="00057C79" w:rsidRDefault="00057C79">
      <w:pPr>
        <w:pStyle w:val="Textpoznpodarou"/>
        <w:rPr>
          <w:rFonts w:ascii="Segoe UI" w:hAnsi="Segoe UI" w:cs="Segoe UI"/>
        </w:rPr>
      </w:pPr>
      <w:r w:rsidRPr="00057C79">
        <w:rPr>
          <w:rStyle w:val="Znakapoznpodarou"/>
          <w:rFonts w:ascii="Segoe UI" w:hAnsi="Segoe UI" w:cs="Segoe UI"/>
        </w:rPr>
        <w:footnoteRef/>
      </w:r>
      <w:r w:rsidRPr="00057C79">
        <w:rPr>
          <w:rFonts w:ascii="Segoe UI" w:hAnsi="Segoe UI" w:cs="Segoe UI"/>
        </w:rPr>
        <w:t xml:space="preserve"> Bude využito až při podání konečných nabídek.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380E" w14:textId="77777777" w:rsidR="004B11E6" w:rsidRDefault="004B11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AA7E" w14:textId="4E51F1DD" w:rsidR="00E26F8D" w:rsidRPr="004B11E6" w:rsidRDefault="00E26F8D" w:rsidP="00E26F8D">
    <w:pPr>
      <w:pStyle w:val="Zhlav"/>
      <w:rPr>
        <w:rFonts w:ascii="Segoe UI" w:hAnsi="Segoe UI" w:cs="Segoe UI"/>
        <w:sz w:val="22"/>
        <w:szCs w:val="22"/>
      </w:rPr>
    </w:pPr>
    <w:r w:rsidRPr="004B11E6">
      <w:rPr>
        <w:rFonts w:ascii="Segoe UI" w:hAnsi="Segoe UI" w:cs="Segoe UI"/>
        <w:sz w:val="22"/>
        <w:szCs w:val="22"/>
      </w:rPr>
      <w:t xml:space="preserve">Příloha č. </w:t>
    </w:r>
    <w:r w:rsidRPr="004B11E6">
      <w:rPr>
        <w:rFonts w:ascii="Segoe UI" w:hAnsi="Segoe UI" w:cs="Segoe UI"/>
        <w:sz w:val="22"/>
        <w:szCs w:val="22"/>
      </w:rPr>
      <w:t>3</w:t>
    </w:r>
    <w:r w:rsidRPr="004B11E6">
      <w:rPr>
        <w:rFonts w:ascii="Segoe UI" w:hAnsi="Segoe UI" w:cs="Segoe UI"/>
        <w:sz w:val="22"/>
        <w:szCs w:val="22"/>
      </w:rPr>
      <w:t xml:space="preserve"> zadávací dokumentace </w:t>
    </w:r>
  </w:p>
  <w:p w14:paraId="084804F9" w14:textId="4BC44AB7" w:rsidR="009147C7" w:rsidRPr="00AB5E89" w:rsidRDefault="009147C7" w:rsidP="009147C7">
    <w:pPr>
      <w:pStyle w:val="Zhlav"/>
      <w:tabs>
        <w:tab w:val="clear" w:pos="9072"/>
        <w:tab w:val="right" w:pos="9923"/>
      </w:tabs>
    </w:pPr>
  </w:p>
  <w:p w14:paraId="1F56C0C6" w14:textId="4FF2F17A" w:rsidR="00C9070A" w:rsidRDefault="00C9070A" w:rsidP="009147C7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1544" w14:textId="77777777" w:rsidR="004B11E6" w:rsidRDefault="004B11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F2"/>
    <w:rsid w:val="000105D8"/>
    <w:rsid w:val="0001743F"/>
    <w:rsid w:val="00057050"/>
    <w:rsid w:val="00057C79"/>
    <w:rsid w:val="000A19B4"/>
    <w:rsid w:val="000A457E"/>
    <w:rsid w:val="000B2477"/>
    <w:rsid w:val="000C53D2"/>
    <w:rsid w:val="000F2071"/>
    <w:rsid w:val="000F5F00"/>
    <w:rsid w:val="001556DC"/>
    <w:rsid w:val="00161A97"/>
    <w:rsid w:val="00161F5C"/>
    <w:rsid w:val="00164885"/>
    <w:rsid w:val="001969CB"/>
    <w:rsid w:val="001C2691"/>
    <w:rsid w:val="001C56B1"/>
    <w:rsid w:val="001D2E74"/>
    <w:rsid w:val="001F0622"/>
    <w:rsid w:val="00235124"/>
    <w:rsid w:val="002C179D"/>
    <w:rsid w:val="00316B66"/>
    <w:rsid w:val="003250DA"/>
    <w:rsid w:val="00340C93"/>
    <w:rsid w:val="00344FE2"/>
    <w:rsid w:val="00396A7A"/>
    <w:rsid w:val="003A564D"/>
    <w:rsid w:val="003A67D4"/>
    <w:rsid w:val="003B2497"/>
    <w:rsid w:val="003C36D6"/>
    <w:rsid w:val="003D0C18"/>
    <w:rsid w:val="003F6231"/>
    <w:rsid w:val="00401421"/>
    <w:rsid w:val="004050D8"/>
    <w:rsid w:val="004057C0"/>
    <w:rsid w:val="004746DC"/>
    <w:rsid w:val="00481794"/>
    <w:rsid w:val="004868D0"/>
    <w:rsid w:val="004958B8"/>
    <w:rsid w:val="004A32D5"/>
    <w:rsid w:val="004B11E6"/>
    <w:rsid w:val="004D3B81"/>
    <w:rsid w:val="004F3CA0"/>
    <w:rsid w:val="0050058F"/>
    <w:rsid w:val="00532783"/>
    <w:rsid w:val="0057195D"/>
    <w:rsid w:val="00573FDA"/>
    <w:rsid w:val="005B6FDC"/>
    <w:rsid w:val="005C4B4F"/>
    <w:rsid w:val="005E7096"/>
    <w:rsid w:val="00606721"/>
    <w:rsid w:val="00607C10"/>
    <w:rsid w:val="0061403F"/>
    <w:rsid w:val="0062755F"/>
    <w:rsid w:val="006717DB"/>
    <w:rsid w:val="00687B53"/>
    <w:rsid w:val="006F042E"/>
    <w:rsid w:val="006F244E"/>
    <w:rsid w:val="00735E51"/>
    <w:rsid w:val="0075266B"/>
    <w:rsid w:val="00773ECD"/>
    <w:rsid w:val="0078287A"/>
    <w:rsid w:val="007E509D"/>
    <w:rsid w:val="00837831"/>
    <w:rsid w:val="00841E20"/>
    <w:rsid w:val="008D476C"/>
    <w:rsid w:val="009147C7"/>
    <w:rsid w:val="009350FA"/>
    <w:rsid w:val="00944D76"/>
    <w:rsid w:val="0094687B"/>
    <w:rsid w:val="00967D9C"/>
    <w:rsid w:val="00990AAC"/>
    <w:rsid w:val="009A5348"/>
    <w:rsid w:val="009B6491"/>
    <w:rsid w:val="009C4F00"/>
    <w:rsid w:val="00A1424A"/>
    <w:rsid w:val="00A26CB5"/>
    <w:rsid w:val="00A453FC"/>
    <w:rsid w:val="00A82460"/>
    <w:rsid w:val="00A9337F"/>
    <w:rsid w:val="00A95F5D"/>
    <w:rsid w:val="00AF48D9"/>
    <w:rsid w:val="00AF67D2"/>
    <w:rsid w:val="00B21D59"/>
    <w:rsid w:val="00B55B30"/>
    <w:rsid w:val="00B63F32"/>
    <w:rsid w:val="00BD1788"/>
    <w:rsid w:val="00C04D8F"/>
    <w:rsid w:val="00C20DEF"/>
    <w:rsid w:val="00C36C00"/>
    <w:rsid w:val="00C445F2"/>
    <w:rsid w:val="00C45DA5"/>
    <w:rsid w:val="00C673CD"/>
    <w:rsid w:val="00C72C59"/>
    <w:rsid w:val="00C73E5F"/>
    <w:rsid w:val="00C9070A"/>
    <w:rsid w:val="00CD096F"/>
    <w:rsid w:val="00CE4D74"/>
    <w:rsid w:val="00D152AC"/>
    <w:rsid w:val="00D31B26"/>
    <w:rsid w:val="00D40E1F"/>
    <w:rsid w:val="00D47805"/>
    <w:rsid w:val="00D622E7"/>
    <w:rsid w:val="00D63ADA"/>
    <w:rsid w:val="00D677DC"/>
    <w:rsid w:val="00DB4014"/>
    <w:rsid w:val="00DD1F64"/>
    <w:rsid w:val="00E16C1E"/>
    <w:rsid w:val="00E26F8D"/>
    <w:rsid w:val="00E44EC1"/>
    <w:rsid w:val="00E46E8E"/>
    <w:rsid w:val="00E7462E"/>
    <w:rsid w:val="00E7512C"/>
    <w:rsid w:val="00ED6167"/>
    <w:rsid w:val="00F71575"/>
    <w:rsid w:val="00FC0EBE"/>
    <w:rsid w:val="00F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6963"/>
  <w15:docId w15:val="{7A7DD5DE-A139-4D93-BF01-5B86BC5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45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5F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0C53D2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C53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0C53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746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462E"/>
  </w:style>
  <w:style w:type="character" w:customStyle="1" w:styleId="TextkomenteChar">
    <w:name w:val="Text komentáře Char"/>
    <w:basedOn w:val="Standardnpsmoodstavce"/>
    <w:link w:val="Textkomente"/>
    <w:uiPriority w:val="99"/>
    <w:rsid w:val="00E746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6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6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D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BFFC1-FABC-457B-98B3-FB00C5B7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ParalegalB</dc:creator>
  <cp:lastModifiedBy>Milan Šebesta</cp:lastModifiedBy>
  <cp:revision>6</cp:revision>
  <cp:lastPrinted>2023-07-20T03:19:00Z</cp:lastPrinted>
  <dcterms:created xsi:type="dcterms:W3CDTF">2025-08-27T14:54:00Z</dcterms:created>
  <dcterms:modified xsi:type="dcterms:W3CDTF">2025-08-28T04:40:00Z</dcterms:modified>
</cp:coreProperties>
</file>