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7131" w14:textId="579E3373" w:rsidR="00507B03" w:rsidRPr="00F119FD" w:rsidRDefault="00507B03" w:rsidP="00507B03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F119FD">
        <w:rPr>
          <w:rFonts w:ascii="Arial" w:hAnsi="Arial" w:cs="Arial"/>
          <w:b/>
          <w:sz w:val="20"/>
          <w:szCs w:val="20"/>
        </w:rPr>
        <w:t xml:space="preserve">Příloha č. </w:t>
      </w:r>
      <w:r w:rsidR="00CD45A1">
        <w:rPr>
          <w:rFonts w:ascii="Arial" w:hAnsi="Arial" w:cs="Arial"/>
          <w:b/>
          <w:sz w:val="20"/>
          <w:szCs w:val="20"/>
        </w:rPr>
        <w:t>10</w:t>
      </w:r>
      <w:r w:rsidR="00F119FD">
        <w:rPr>
          <w:rFonts w:ascii="Arial" w:hAnsi="Arial" w:cs="Arial"/>
          <w:b/>
          <w:sz w:val="20"/>
          <w:szCs w:val="20"/>
        </w:rPr>
        <w:t xml:space="preserve"> </w:t>
      </w:r>
      <w:r w:rsidR="0074164B">
        <w:rPr>
          <w:rFonts w:ascii="Arial" w:hAnsi="Arial" w:cs="Arial"/>
          <w:b/>
          <w:sz w:val="20"/>
          <w:szCs w:val="20"/>
        </w:rPr>
        <w:t>z</w:t>
      </w:r>
      <w:r w:rsidR="00F119FD">
        <w:rPr>
          <w:rFonts w:ascii="Arial" w:hAnsi="Arial" w:cs="Arial"/>
          <w:b/>
          <w:sz w:val="20"/>
          <w:szCs w:val="20"/>
        </w:rPr>
        <w:t>adávací dokumentace</w:t>
      </w:r>
      <w:r w:rsidR="00F119FD" w:rsidRPr="00F119FD">
        <w:rPr>
          <w:rFonts w:ascii="Arial" w:hAnsi="Arial" w:cs="Arial"/>
          <w:b/>
          <w:sz w:val="20"/>
          <w:szCs w:val="20"/>
        </w:rPr>
        <w:t xml:space="preserve"> </w:t>
      </w:r>
    </w:p>
    <w:p w14:paraId="2548337A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5DEB9E85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6747E697" w14:textId="327AA547" w:rsidR="00507B03" w:rsidRDefault="00507B03" w:rsidP="00361BB8">
      <w:pPr>
        <w:tabs>
          <w:tab w:val="left" w:pos="7643"/>
        </w:tabs>
        <w:jc w:val="both"/>
        <w:rPr>
          <w:rFonts w:ascii="Arial" w:hAnsi="Arial" w:cs="Arial"/>
          <w:iCs/>
        </w:rPr>
      </w:pPr>
      <w:r w:rsidRPr="00F119FD">
        <w:rPr>
          <w:rFonts w:ascii="Arial" w:hAnsi="Arial" w:cs="Arial"/>
        </w:rPr>
        <w:t xml:space="preserve">TABULKA PRO POSOUZENÍ TECHNICKÉ SPECIFIKACE NABÍDKY </w:t>
      </w:r>
      <w:bookmarkStart w:id="0" w:name="_Hlk210305031"/>
      <w:r w:rsidR="00361BB8">
        <w:rPr>
          <w:rFonts w:ascii="Arial" w:hAnsi="Arial" w:cs="Arial"/>
        </w:rPr>
        <w:t xml:space="preserve">PRO ČÁST A) VEŘEJNÉ </w:t>
      </w:r>
      <w:r w:rsidR="00A11430">
        <w:rPr>
          <w:rFonts w:ascii="Arial" w:hAnsi="Arial" w:cs="Arial"/>
        </w:rPr>
        <w:t xml:space="preserve">ZAKÁZKY – </w:t>
      </w:r>
      <w:bookmarkEnd w:id="0"/>
      <w:r w:rsidR="00A11430">
        <w:rPr>
          <w:rFonts w:ascii="Arial" w:hAnsi="Arial" w:cs="Arial"/>
        </w:rPr>
        <w:t>PROFESIONÁLNÍ</w:t>
      </w:r>
      <w:r w:rsidR="00D33F4C">
        <w:rPr>
          <w:rFonts w:ascii="Arial" w:hAnsi="Arial" w:cs="Arial"/>
        </w:rPr>
        <w:t xml:space="preserve"> </w:t>
      </w:r>
      <w:r w:rsidR="007E1E1B" w:rsidRPr="007E1E1B">
        <w:rPr>
          <w:rFonts w:ascii="Arial" w:hAnsi="Arial" w:cs="Arial"/>
          <w:iCs/>
        </w:rPr>
        <w:t>TERMOKAMER</w:t>
      </w:r>
      <w:r w:rsidR="00A11430">
        <w:rPr>
          <w:rFonts w:ascii="Arial" w:hAnsi="Arial" w:cs="Arial"/>
          <w:iCs/>
        </w:rPr>
        <w:t>A</w:t>
      </w:r>
      <w:r w:rsidR="007E1E1B" w:rsidRPr="007E1E1B">
        <w:rPr>
          <w:rFonts w:ascii="Arial" w:hAnsi="Arial" w:cs="Arial"/>
          <w:iCs/>
        </w:rPr>
        <w:t xml:space="preserve"> S</w:t>
      </w:r>
      <w:r w:rsidR="00361BB8">
        <w:rPr>
          <w:rFonts w:ascii="Arial" w:hAnsi="Arial" w:cs="Arial"/>
          <w:iCs/>
        </w:rPr>
        <w:t> </w:t>
      </w:r>
      <w:r w:rsidR="007E1E1B" w:rsidRPr="007E1E1B">
        <w:rPr>
          <w:rFonts w:ascii="Arial" w:hAnsi="Arial" w:cs="Arial"/>
          <w:iCs/>
        </w:rPr>
        <w:t>PŘÍSLUŠENSTVÍM</w:t>
      </w:r>
    </w:p>
    <w:p w14:paraId="3781F447" w14:textId="77777777" w:rsidR="00361BB8" w:rsidRPr="00F119FD" w:rsidRDefault="00361BB8" w:rsidP="00361BB8">
      <w:pPr>
        <w:tabs>
          <w:tab w:val="left" w:pos="7643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E62B62" w:rsidRPr="00F119FD" w14:paraId="1A124752" w14:textId="77777777" w:rsidTr="00E62B62">
        <w:trPr>
          <w:trHeight w:val="708"/>
        </w:trPr>
        <w:tc>
          <w:tcPr>
            <w:tcW w:w="5000" w:type="pct"/>
            <w:vAlign w:val="center"/>
          </w:tcPr>
          <w:p w14:paraId="1AE68F40" w14:textId="2CC09333" w:rsidR="00E62B62" w:rsidRPr="00F119FD" w:rsidRDefault="00E62B62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Technická specifikace</w:t>
            </w:r>
          </w:p>
        </w:tc>
      </w:tr>
      <w:tr w:rsidR="00E62B62" w:rsidRPr="00F119FD" w14:paraId="30667F75" w14:textId="77777777" w:rsidTr="00E62B62">
        <w:trPr>
          <w:trHeight w:val="105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21CB00C" w14:textId="5047E5F4" w:rsidR="00CD4405" w:rsidRPr="00D33F4C" w:rsidRDefault="00CD4405" w:rsidP="002B591E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D33F4C">
              <w:rPr>
                <w:rFonts w:ascii="Arial" w:hAnsi="Arial" w:cs="Arial"/>
                <w:sz w:val="20"/>
                <w:szCs w:val="20"/>
                <w:lang w:eastAsia="x-none"/>
              </w:rPr>
              <w:t xml:space="preserve">Technická specifikace vymezuje technické požadavky na pořízení </w:t>
            </w:r>
            <w:r w:rsidR="00B35914" w:rsidRPr="00DB40FD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osmi</w:t>
            </w:r>
            <w:r w:rsidR="00887D27" w:rsidRPr="00DB40FD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kus</w:t>
            </w:r>
            <w:r w:rsidR="00B35914" w:rsidRPr="00DB40FD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ů</w:t>
            </w:r>
            <w:r w:rsidR="00D33F4C" w:rsidRPr="00D33F4C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Pr="00D33F4C">
              <w:rPr>
                <w:rFonts w:ascii="Arial" w:hAnsi="Arial" w:cs="Arial"/>
                <w:sz w:val="20"/>
                <w:szCs w:val="20"/>
                <w:lang w:eastAsia="x-none"/>
              </w:rPr>
              <w:t>profesionální termokamer</w:t>
            </w:r>
            <w:r w:rsidR="00887D27">
              <w:rPr>
                <w:rFonts w:ascii="Arial" w:hAnsi="Arial" w:cs="Arial"/>
                <w:sz w:val="20"/>
                <w:szCs w:val="20"/>
                <w:lang w:eastAsia="x-none"/>
              </w:rPr>
              <w:t>y</w:t>
            </w:r>
            <w:r w:rsidRPr="00D33F4C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pro hasiče s požadovaným příslušenstvím v níže uvedeném složení a požadovanými technickými parametry.</w:t>
            </w:r>
          </w:p>
          <w:p w14:paraId="119A9C45" w14:textId="7F0BE207" w:rsidR="00CD4405" w:rsidRPr="00CD4405" w:rsidRDefault="00D33F4C" w:rsidP="00CD4405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Termok</w:t>
            </w:r>
            <w:r w:rsidR="00CD4405" w:rsidRPr="00CD4405">
              <w:rPr>
                <w:rFonts w:ascii="Arial" w:hAnsi="Arial" w:cs="Arial"/>
                <w:sz w:val="20"/>
                <w:szCs w:val="20"/>
                <w:lang w:eastAsia="x-none"/>
              </w:rPr>
              <w:t>amera umožňuje na dálku zjistit teplotní pole a tím odhalit skrytá ohniska hoření nebo zjistit teplotu přehřívající se technologie, a to z bezpečné vzdálenosti. Tím se zefektivní zásah na likvidaci požáru, zejména s ohledem na zaměření místa pro dodávku hasiva nebo také kontroly účinnosti hašení.</w:t>
            </w:r>
          </w:p>
          <w:p w14:paraId="7369C9B9" w14:textId="53D2BBBD" w:rsidR="00CD4405" w:rsidRPr="00CD4405" w:rsidRDefault="00CD4405" w:rsidP="00CD4405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CD4405">
              <w:rPr>
                <w:rFonts w:ascii="Arial" w:hAnsi="Arial" w:cs="Arial"/>
                <w:sz w:val="20"/>
                <w:szCs w:val="20"/>
                <w:lang w:eastAsia="x-none"/>
              </w:rPr>
              <w:t>Termokamer</w:t>
            </w:r>
            <w:r w:rsidR="00887D27">
              <w:rPr>
                <w:rFonts w:ascii="Arial" w:hAnsi="Arial" w:cs="Arial"/>
                <w:sz w:val="20"/>
                <w:szCs w:val="20"/>
                <w:lang w:eastAsia="x-none"/>
              </w:rPr>
              <w:t>a</w:t>
            </w:r>
            <w:r w:rsidRPr="00CD440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j</w:t>
            </w:r>
            <w:r w:rsidR="00887D27">
              <w:rPr>
                <w:rFonts w:ascii="Arial" w:hAnsi="Arial" w:cs="Arial"/>
                <w:sz w:val="20"/>
                <w:szCs w:val="20"/>
                <w:lang w:eastAsia="x-none"/>
              </w:rPr>
              <w:t>e</w:t>
            </w:r>
            <w:r w:rsidRPr="00CD440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plně funkční a obsahuj</w:t>
            </w:r>
            <w:r w:rsidR="00887D27">
              <w:rPr>
                <w:rFonts w:ascii="Arial" w:hAnsi="Arial" w:cs="Arial"/>
                <w:sz w:val="20"/>
                <w:szCs w:val="20"/>
                <w:lang w:eastAsia="x-none"/>
              </w:rPr>
              <w:t>e</w:t>
            </w:r>
            <w:r w:rsidRPr="00CD440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všechny komponenty k okamžitému použití.</w:t>
            </w:r>
          </w:p>
          <w:p w14:paraId="3A036C82" w14:textId="3C6CA310" w:rsidR="00E62B62" w:rsidRPr="00E62B62" w:rsidRDefault="00CD4405" w:rsidP="00CD4405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CD4405">
              <w:rPr>
                <w:rFonts w:ascii="Arial" w:hAnsi="Arial" w:cs="Arial"/>
                <w:sz w:val="20"/>
                <w:szCs w:val="20"/>
                <w:lang w:eastAsia="x-none"/>
              </w:rPr>
              <w:t>Termokamera s příslušenstvím obsahuje minimálně:</w:t>
            </w:r>
          </w:p>
        </w:tc>
      </w:tr>
    </w:tbl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1695"/>
        <w:gridCol w:w="8793"/>
        <w:gridCol w:w="991"/>
        <w:gridCol w:w="2513"/>
      </w:tblGrid>
      <w:tr w:rsidR="00DA199C" w14:paraId="5F8D552F" w14:textId="77777777" w:rsidTr="00DA199C">
        <w:trPr>
          <w:trHeight w:val="392"/>
        </w:trPr>
        <w:tc>
          <w:tcPr>
            <w:tcW w:w="3748" w:type="pct"/>
            <w:gridSpan w:val="2"/>
            <w:vAlign w:val="center"/>
          </w:tcPr>
          <w:p w14:paraId="449622AB" w14:textId="472F09BC" w:rsidR="00DA199C" w:rsidRPr="00DA199C" w:rsidRDefault="00DA199C" w:rsidP="00187163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>
              <w:rPr>
                <w:rFonts w:ascii="Arial" w:hAnsi="Arial" w:cs="Arial"/>
                <w:b/>
                <w:sz w:val="20"/>
                <w:lang w:val="cs-CZ"/>
              </w:rPr>
              <w:t>říslušenství:</w:t>
            </w:r>
          </w:p>
        </w:tc>
        <w:tc>
          <w:tcPr>
            <w:tcW w:w="354" w:type="pct"/>
            <w:vAlign w:val="center"/>
          </w:tcPr>
          <w:p w14:paraId="4EBCC4FA" w14:textId="5DF8D4D2" w:rsidR="00DA199C" w:rsidRPr="0006362D" w:rsidRDefault="00DA199C" w:rsidP="00187163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3ADD86E8" w14:textId="03C9561A" w:rsidR="00DA199C" w:rsidRPr="0006362D" w:rsidRDefault="00DA199C" w:rsidP="00187163">
            <w:pPr>
              <w:rPr>
                <w:sz w:val="22"/>
                <w:szCs w:val="22"/>
              </w:rPr>
            </w:pPr>
          </w:p>
        </w:tc>
      </w:tr>
      <w:tr w:rsidR="00CD4405" w14:paraId="76A6189F" w14:textId="77777777" w:rsidTr="00CD4405">
        <w:trPr>
          <w:trHeight w:val="390"/>
        </w:trPr>
        <w:tc>
          <w:tcPr>
            <w:tcW w:w="606" w:type="pct"/>
            <w:vAlign w:val="center"/>
          </w:tcPr>
          <w:p w14:paraId="3B6279F6" w14:textId="5F4130B1" w:rsidR="00CD4405" w:rsidRPr="00CD4405" w:rsidRDefault="00CD4405" w:rsidP="00CD4405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CD4405">
              <w:rPr>
                <w:rFonts w:ascii="Arial" w:hAnsi="Arial" w:cs="Arial"/>
                <w:b/>
                <w:sz w:val="20"/>
                <w:lang w:val="cs-CZ"/>
              </w:rPr>
              <w:t>Počet ks</w:t>
            </w:r>
          </w:p>
        </w:tc>
        <w:tc>
          <w:tcPr>
            <w:tcW w:w="3142" w:type="pct"/>
            <w:vAlign w:val="center"/>
          </w:tcPr>
          <w:p w14:paraId="23FA84C5" w14:textId="723ABD4F" w:rsidR="00CD4405" w:rsidRPr="00CD4405" w:rsidRDefault="00CD4405" w:rsidP="00CD4405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CD4405">
              <w:rPr>
                <w:rFonts w:ascii="Arial" w:hAnsi="Arial" w:cs="Arial"/>
                <w:b/>
                <w:sz w:val="20"/>
                <w:lang w:val="cs-CZ"/>
              </w:rPr>
              <w:t>Název</w:t>
            </w:r>
          </w:p>
        </w:tc>
        <w:tc>
          <w:tcPr>
            <w:tcW w:w="354" w:type="pct"/>
            <w:vAlign w:val="center"/>
          </w:tcPr>
          <w:p w14:paraId="30FA2452" w14:textId="3A60D599" w:rsidR="00CD4405" w:rsidRDefault="00CD4405" w:rsidP="00CD4405">
            <w:pPr>
              <w:rPr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8" w:type="pct"/>
            <w:vAlign w:val="center"/>
          </w:tcPr>
          <w:p w14:paraId="6DB5E885" w14:textId="2FEF20C8" w:rsidR="00CD4405" w:rsidRDefault="00CD4405" w:rsidP="00CD4405">
            <w:pPr>
              <w:rPr>
                <w:sz w:val="20"/>
                <w:szCs w:val="20"/>
              </w:rPr>
            </w:pPr>
            <w:r w:rsidRPr="00783C4D">
              <w:rPr>
                <w:rFonts w:ascii="Arial" w:hAnsi="Arial" w:cs="Arial"/>
                <w:b/>
                <w:sz w:val="20"/>
                <w:szCs w:val="20"/>
              </w:rPr>
              <w:t>Nabízený parametr</w:t>
            </w:r>
          </w:p>
        </w:tc>
      </w:tr>
      <w:tr w:rsidR="00B35914" w14:paraId="16668F8B" w14:textId="77777777" w:rsidTr="00DA199C">
        <w:trPr>
          <w:trHeight w:val="390"/>
        </w:trPr>
        <w:tc>
          <w:tcPr>
            <w:tcW w:w="606" w:type="pct"/>
            <w:vAlign w:val="center"/>
          </w:tcPr>
          <w:p w14:paraId="65D46C41" w14:textId="6ADF0217" w:rsidR="00B35914" w:rsidRPr="00AE4BBE" w:rsidRDefault="00B35914" w:rsidP="00B35914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sz w:val="20"/>
                <w:lang w:val="cs-CZ"/>
              </w:rPr>
              <w:t>1</w:t>
            </w:r>
          </w:p>
        </w:tc>
        <w:tc>
          <w:tcPr>
            <w:tcW w:w="3142" w:type="pct"/>
            <w:vAlign w:val="center"/>
          </w:tcPr>
          <w:p w14:paraId="2149E044" w14:textId="11FCB77D" w:rsidR="00B35914" w:rsidRPr="00AE4BBE" w:rsidRDefault="00B35914" w:rsidP="00B35914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bCs/>
                <w:iCs/>
                <w:sz w:val="20"/>
              </w:rPr>
              <w:t>termokamera s vlastním napájecím zdrojem (kompaktním akumulátorem)</w:t>
            </w:r>
          </w:p>
        </w:tc>
        <w:tc>
          <w:tcPr>
            <w:tcW w:w="354" w:type="pct"/>
            <w:vAlign w:val="center"/>
          </w:tcPr>
          <w:p w14:paraId="2A2D64B3" w14:textId="77777777" w:rsidR="00B35914" w:rsidRPr="00C96890" w:rsidRDefault="00B35914" w:rsidP="00B35914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A7CF242" w14:textId="77777777" w:rsidR="00B35914" w:rsidRDefault="00B35914" w:rsidP="00B35914">
            <w:pPr>
              <w:rPr>
                <w:sz w:val="20"/>
                <w:szCs w:val="20"/>
              </w:rPr>
            </w:pPr>
          </w:p>
        </w:tc>
      </w:tr>
      <w:tr w:rsidR="00B35914" w14:paraId="6EA0EB1E" w14:textId="77777777" w:rsidTr="00DA199C">
        <w:trPr>
          <w:trHeight w:val="390"/>
        </w:trPr>
        <w:tc>
          <w:tcPr>
            <w:tcW w:w="606" w:type="pct"/>
            <w:vAlign w:val="center"/>
          </w:tcPr>
          <w:p w14:paraId="3E670C16" w14:textId="675EB7F6" w:rsidR="00B35914" w:rsidRPr="00AE4BBE" w:rsidRDefault="00B35914" w:rsidP="00B35914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sz w:val="20"/>
                <w:lang w:val="cs-CZ"/>
              </w:rPr>
              <w:t>1</w:t>
            </w:r>
          </w:p>
        </w:tc>
        <w:tc>
          <w:tcPr>
            <w:tcW w:w="3142" w:type="pct"/>
            <w:vAlign w:val="center"/>
          </w:tcPr>
          <w:p w14:paraId="12477B51" w14:textId="5E7C9838" w:rsidR="00B35914" w:rsidRPr="00AE4BBE" w:rsidRDefault="00B35914" w:rsidP="00B35914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bCs/>
                <w:iCs/>
                <w:sz w:val="20"/>
                <w:lang w:val="cs-CZ"/>
              </w:rPr>
              <w:t>Nabí</w:t>
            </w:r>
            <w:r>
              <w:rPr>
                <w:rFonts w:ascii="Arial" w:eastAsia="Calibri" w:hAnsi="Arial" w:cs="Arial"/>
                <w:bCs/>
                <w:iCs/>
                <w:sz w:val="20"/>
                <w:lang w:val="cs-CZ"/>
              </w:rPr>
              <w:t>jecí modul termokamery, včetně síťového zdroje</w:t>
            </w:r>
          </w:p>
        </w:tc>
        <w:tc>
          <w:tcPr>
            <w:tcW w:w="354" w:type="pct"/>
            <w:vAlign w:val="center"/>
          </w:tcPr>
          <w:p w14:paraId="5B52854D" w14:textId="77777777" w:rsidR="00B35914" w:rsidRPr="00C96890" w:rsidRDefault="00B35914" w:rsidP="00B35914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7D0C1A1" w14:textId="77777777" w:rsidR="00B35914" w:rsidRDefault="00B35914" w:rsidP="00B35914">
            <w:pPr>
              <w:rPr>
                <w:sz w:val="20"/>
                <w:szCs w:val="20"/>
              </w:rPr>
            </w:pPr>
          </w:p>
        </w:tc>
      </w:tr>
      <w:tr w:rsidR="00B35914" w14:paraId="09CC454E" w14:textId="77777777" w:rsidTr="00DA199C">
        <w:trPr>
          <w:trHeight w:val="390"/>
        </w:trPr>
        <w:tc>
          <w:tcPr>
            <w:tcW w:w="606" w:type="pct"/>
            <w:vAlign w:val="center"/>
          </w:tcPr>
          <w:p w14:paraId="43397AAA" w14:textId="7E173DCB" w:rsidR="00B35914" w:rsidRPr="00AE4BBE" w:rsidRDefault="00B35914" w:rsidP="00B35914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sz w:val="20"/>
                <w:lang w:val="cs-CZ"/>
              </w:rPr>
              <w:t>1</w:t>
            </w:r>
          </w:p>
        </w:tc>
        <w:tc>
          <w:tcPr>
            <w:tcW w:w="3142" w:type="pct"/>
            <w:vAlign w:val="center"/>
          </w:tcPr>
          <w:p w14:paraId="0F23B389" w14:textId="2CF3BBC8" w:rsidR="00B35914" w:rsidRPr="00AE4BBE" w:rsidRDefault="00B35914" w:rsidP="00B35914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bCs/>
                <w:iCs/>
                <w:sz w:val="20"/>
                <w:lang w:val="cs-CZ"/>
              </w:rPr>
              <w:t>veškeré příslušenství nutné k ukládání a přehrávání záznamů v PC (příslušné kabely a SW)</w:t>
            </w:r>
            <w:r w:rsidRPr="00231D2B">
              <w:rPr>
                <w:rFonts w:ascii="Arial" w:eastAsia="Calibri" w:hAnsi="Arial" w:cs="Arial"/>
                <w:bCs/>
                <w:iCs/>
                <w:sz w:val="20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67AB5832" w14:textId="77777777" w:rsidR="00B35914" w:rsidRPr="00C96890" w:rsidRDefault="00B35914" w:rsidP="00B35914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36376AB" w14:textId="77777777" w:rsidR="00B35914" w:rsidRDefault="00B35914" w:rsidP="00B35914">
            <w:pPr>
              <w:rPr>
                <w:sz w:val="20"/>
                <w:szCs w:val="20"/>
              </w:rPr>
            </w:pPr>
          </w:p>
        </w:tc>
      </w:tr>
      <w:tr w:rsidR="00B35914" w14:paraId="543C0AF2" w14:textId="77777777" w:rsidTr="00DA199C">
        <w:trPr>
          <w:trHeight w:val="390"/>
        </w:trPr>
        <w:tc>
          <w:tcPr>
            <w:tcW w:w="606" w:type="pct"/>
            <w:vAlign w:val="center"/>
          </w:tcPr>
          <w:p w14:paraId="0E7574D3" w14:textId="7E8FCCE5" w:rsidR="00B35914" w:rsidRPr="00AE4BBE" w:rsidRDefault="00B35914" w:rsidP="00B35914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sz w:val="20"/>
                <w:lang w:val="cs-CZ"/>
              </w:rPr>
              <w:t>1</w:t>
            </w:r>
            <w:r>
              <w:rPr>
                <w:rFonts w:ascii="Arial" w:eastAsia="Calibri" w:hAnsi="Arial" w:cs="Arial"/>
                <w:sz w:val="20"/>
                <w:lang w:val="cs-CZ"/>
              </w:rPr>
              <w:t>7</w:t>
            </w:r>
          </w:p>
        </w:tc>
        <w:tc>
          <w:tcPr>
            <w:tcW w:w="3142" w:type="pct"/>
            <w:vAlign w:val="center"/>
          </w:tcPr>
          <w:p w14:paraId="4B0F736E" w14:textId="156C80A4" w:rsidR="00B35914" w:rsidRPr="00AE4BBE" w:rsidRDefault="00B35914" w:rsidP="00B35914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bCs/>
                <w:iCs/>
                <w:sz w:val="20"/>
                <w:lang w:val="cs-CZ"/>
              </w:rPr>
              <w:t xml:space="preserve">úchytný </w:t>
            </w:r>
            <w:r>
              <w:rPr>
                <w:rFonts w:ascii="Arial" w:eastAsia="Calibri" w:hAnsi="Arial" w:cs="Arial"/>
                <w:bCs/>
                <w:iCs/>
                <w:sz w:val="20"/>
                <w:lang w:val="cs-CZ"/>
              </w:rPr>
              <w:t>adaptér</w:t>
            </w:r>
            <w:r w:rsidRPr="00231D2B">
              <w:rPr>
                <w:rFonts w:ascii="Arial" w:eastAsia="Calibri" w:hAnsi="Arial" w:cs="Arial"/>
                <w:bCs/>
                <w:iCs/>
                <w:sz w:val="20"/>
                <w:lang w:val="cs-CZ"/>
              </w:rPr>
              <w:t xml:space="preserve"> pro připevnění termokamery</w:t>
            </w:r>
            <w:r>
              <w:rPr>
                <w:rFonts w:ascii="Arial" w:eastAsia="Calibri" w:hAnsi="Arial" w:cs="Arial"/>
                <w:bCs/>
                <w:iCs/>
                <w:sz w:val="20"/>
                <w:lang w:val="cs-CZ"/>
              </w:rPr>
              <w:t xml:space="preserve"> na přilbu HPS 7000 </w:t>
            </w:r>
            <w:proofErr w:type="spellStart"/>
            <w:r>
              <w:rPr>
                <w:rFonts w:ascii="Arial" w:eastAsia="Calibri" w:hAnsi="Arial" w:cs="Arial"/>
                <w:bCs/>
                <w:iCs/>
                <w:sz w:val="20"/>
                <w:lang w:val="cs-CZ"/>
              </w:rPr>
              <w:t>Dräger</w:t>
            </w:r>
            <w:proofErr w:type="spellEnd"/>
          </w:p>
        </w:tc>
        <w:tc>
          <w:tcPr>
            <w:tcW w:w="354" w:type="pct"/>
            <w:vAlign w:val="center"/>
          </w:tcPr>
          <w:p w14:paraId="2ACC2651" w14:textId="77777777" w:rsidR="00B35914" w:rsidRPr="00C96890" w:rsidRDefault="00B35914" w:rsidP="00B35914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4E6C5B8" w14:textId="77777777" w:rsidR="00B35914" w:rsidRDefault="00B35914" w:rsidP="00B35914">
            <w:pPr>
              <w:rPr>
                <w:sz w:val="20"/>
                <w:szCs w:val="20"/>
              </w:rPr>
            </w:pPr>
          </w:p>
        </w:tc>
      </w:tr>
      <w:tr w:rsidR="00CD4405" w14:paraId="0EA9F3D3" w14:textId="77777777" w:rsidTr="00CD4405">
        <w:trPr>
          <w:trHeight w:val="390"/>
        </w:trPr>
        <w:tc>
          <w:tcPr>
            <w:tcW w:w="5000" w:type="pct"/>
            <w:gridSpan w:val="4"/>
            <w:vAlign w:val="center"/>
          </w:tcPr>
          <w:p w14:paraId="556B4103" w14:textId="38BE2515" w:rsidR="00CD4405" w:rsidRDefault="002A2C41" w:rsidP="00CD440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5. </w:t>
            </w:r>
            <w:r w:rsidR="00CD4405">
              <w:rPr>
                <w:rFonts w:ascii="Arial" w:hAnsi="Arial" w:cs="Arial"/>
                <w:sz w:val="20"/>
                <w:szCs w:val="20"/>
                <w:lang w:eastAsia="x-none"/>
              </w:rPr>
              <w:t>Minimální technické parametry termokamery s příslušenstvím:</w:t>
            </w:r>
          </w:p>
        </w:tc>
      </w:tr>
      <w:tr w:rsidR="00CD4405" w14:paraId="3B60905D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70A2B449" w14:textId="25238D68" w:rsidR="00CD4405" w:rsidRPr="00CD4405" w:rsidRDefault="00CD4405" w:rsidP="00CD4405">
            <w:pPr>
              <w:spacing w:after="60"/>
              <w:ind w:left="31"/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 xml:space="preserve">Termokamera s </w:t>
            </w:r>
            <w:r w:rsidR="0055541D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příslušenstvím – obecně</w:t>
            </w:r>
          </w:p>
        </w:tc>
        <w:tc>
          <w:tcPr>
            <w:tcW w:w="354" w:type="pct"/>
            <w:vAlign w:val="center"/>
          </w:tcPr>
          <w:p w14:paraId="2CEB4357" w14:textId="54B69979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8" w:type="pct"/>
            <w:vAlign w:val="center"/>
          </w:tcPr>
          <w:p w14:paraId="58832CF5" w14:textId="7C2A9C8E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CD4405" w14:paraId="47A20F0C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1E35B9E0" w14:textId="4BC0E01E" w:rsidR="00CD4405" w:rsidRPr="00CD4405" w:rsidRDefault="00CD4405" w:rsidP="00CD4405">
            <w:pPr>
              <w:numPr>
                <w:ilvl w:val="0"/>
                <w:numId w:val="23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5B6738">
              <w:rPr>
                <w:rFonts w:ascii="Arial" w:eastAsia="Calibri" w:hAnsi="Arial" w:cs="Arial"/>
                <w:sz w:val="20"/>
                <w:szCs w:val="20"/>
                <w:lang w:eastAsia="x-none"/>
              </w:rPr>
              <w:t>jedná se o přenosné zařízení s vlastním napájecím zdrojem (kompaktním akumulátorem</w:t>
            </w:r>
            <w:r w:rsidR="0097086A" w:rsidRPr="00EE4A7D">
              <w:rPr>
                <w:rFonts w:ascii="Arial" w:eastAsia="Calibri" w:hAnsi="Arial" w:cs="Arial"/>
                <w:sz w:val="20"/>
                <w:szCs w:val="20"/>
                <w:lang w:eastAsia="x-none"/>
              </w:rPr>
              <w:t>), které</w:t>
            </w:r>
            <w:r w:rsidR="00215E63" w:rsidRPr="00EE4A7D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lze umístit na zásahovou přilbu</w:t>
            </w:r>
            <w:r w:rsidR="00215E63" w:rsidRPr="00CD4405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0E288D09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4B750C3" w14:textId="77777777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D4405" w14:paraId="79B034D2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67895E9A" w14:textId="2E4A0909" w:rsidR="00CD4405" w:rsidRPr="00CD4405" w:rsidRDefault="00B35914" w:rsidP="00CD4405">
            <w:pPr>
              <w:numPr>
                <w:ilvl w:val="0"/>
                <w:numId w:val="23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B35914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hmotnost kamery s akumulátorem je maximálně 350 g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4" w:type="pct"/>
            <w:vAlign w:val="center"/>
          </w:tcPr>
          <w:p w14:paraId="1BFF22C6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5E5BDD4" w14:textId="77777777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D4405" w14:paraId="22E2134A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2E690227" w14:textId="6A733211" w:rsidR="00CD4405" w:rsidRPr="00CD4405" w:rsidRDefault="00CD4405" w:rsidP="00CD4405">
            <w:pPr>
              <w:numPr>
                <w:ilvl w:val="0"/>
                <w:numId w:val="23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EA3FD4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má krytí minimálně IP 67</w:t>
            </w:r>
          </w:p>
        </w:tc>
        <w:tc>
          <w:tcPr>
            <w:tcW w:w="354" w:type="pct"/>
            <w:vAlign w:val="center"/>
          </w:tcPr>
          <w:p w14:paraId="0D846A10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5CF6ABC" w14:textId="77777777" w:rsidR="00CD4405" w:rsidRDefault="00CD4405" w:rsidP="00CD4405">
            <w:pPr>
              <w:rPr>
                <w:sz w:val="20"/>
                <w:szCs w:val="20"/>
              </w:rPr>
            </w:pPr>
          </w:p>
          <w:p w14:paraId="2BE59DC3" w14:textId="77777777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D4405" w14:paraId="77C5B363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7AB70AEF" w14:textId="6059855D" w:rsidR="00CD4405" w:rsidRPr="00CD4405" w:rsidRDefault="00CD4405" w:rsidP="00CD4405">
            <w:pPr>
              <w:numPr>
                <w:ilvl w:val="0"/>
                <w:numId w:val="23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5B6738">
              <w:rPr>
                <w:rFonts w:ascii="Arial" w:eastAsia="Calibri" w:hAnsi="Arial" w:cs="Arial"/>
                <w:sz w:val="20"/>
                <w:szCs w:val="20"/>
                <w:lang w:eastAsia="x-none"/>
              </w:rPr>
              <w:t>je použitelná do výbušného prostředí – ATEX Zóna 1 (doložit certifikátem)</w:t>
            </w:r>
          </w:p>
        </w:tc>
        <w:tc>
          <w:tcPr>
            <w:tcW w:w="354" w:type="pct"/>
            <w:vAlign w:val="center"/>
          </w:tcPr>
          <w:p w14:paraId="5B2B7D4A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E727380" w14:textId="77777777" w:rsidR="00CD4405" w:rsidRDefault="00CD4405" w:rsidP="00CD4405">
            <w:pPr>
              <w:rPr>
                <w:sz w:val="20"/>
                <w:szCs w:val="20"/>
              </w:rPr>
            </w:pPr>
          </w:p>
        </w:tc>
      </w:tr>
      <w:tr w:rsidR="00CD4405" w14:paraId="0AC8825B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7C760A89" w14:textId="53759B29" w:rsidR="00CD4405" w:rsidRPr="00CD4405" w:rsidRDefault="00B35914" w:rsidP="00CD4405">
            <w:pPr>
              <w:numPr>
                <w:ilvl w:val="0"/>
                <w:numId w:val="23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5B6738">
              <w:rPr>
                <w:rFonts w:ascii="Arial" w:eastAsia="Calibri" w:hAnsi="Arial" w:cs="Arial"/>
                <w:sz w:val="20"/>
                <w:szCs w:val="20"/>
                <w:lang w:eastAsia="x-none"/>
              </w:rPr>
              <w:lastRenderedPageBreak/>
              <w:t xml:space="preserve">umožňuje 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ovládání jednou rukou a zároveň i bezdotykově ovládat,</w:t>
            </w:r>
          </w:p>
        </w:tc>
        <w:tc>
          <w:tcPr>
            <w:tcW w:w="354" w:type="pct"/>
            <w:vAlign w:val="center"/>
          </w:tcPr>
          <w:p w14:paraId="577F25B3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3D62EA7" w14:textId="77777777" w:rsidR="00CD4405" w:rsidRDefault="00CD4405" w:rsidP="00CD4405">
            <w:pPr>
              <w:rPr>
                <w:sz w:val="20"/>
                <w:szCs w:val="20"/>
              </w:rPr>
            </w:pPr>
          </w:p>
        </w:tc>
      </w:tr>
      <w:tr w:rsidR="00CD4405" w14:paraId="3820540E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6E4FB9E9" w14:textId="1616D1D0" w:rsidR="00CD4405" w:rsidRPr="00AE4BBE" w:rsidRDefault="00CD4405" w:rsidP="00CF0B68">
            <w:pPr>
              <w:pStyle w:val="Zkladntext"/>
              <w:numPr>
                <w:ilvl w:val="0"/>
                <w:numId w:val="23"/>
              </w:numPr>
              <w:spacing w:before="120"/>
              <w:jc w:val="both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datum výroby </w:t>
            </w:r>
            <w:r w:rsidRPr="005B6738">
              <w:rPr>
                <w:rFonts w:ascii="Arial" w:eastAsia="Calibri" w:hAnsi="Arial" w:cs="Arial"/>
                <w:sz w:val="20"/>
              </w:rPr>
              <w:t>kamer</w:t>
            </w:r>
            <w:r>
              <w:rPr>
                <w:rFonts w:ascii="Arial" w:eastAsia="Calibri" w:hAnsi="Arial" w:cs="Arial"/>
                <w:sz w:val="20"/>
              </w:rPr>
              <w:t>y</w:t>
            </w:r>
            <w:r w:rsidRPr="005B6738">
              <w:rPr>
                <w:rFonts w:ascii="Arial" w:eastAsia="Calibri" w:hAnsi="Arial" w:cs="Arial"/>
                <w:sz w:val="20"/>
              </w:rPr>
              <w:t xml:space="preserve"> při dodání není starší 12 měsíců</w:t>
            </w:r>
            <w:r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354" w:type="pct"/>
            <w:vAlign w:val="center"/>
          </w:tcPr>
          <w:p w14:paraId="039C0EC4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4EF3711" w14:textId="77777777" w:rsidR="00CD4405" w:rsidRDefault="00CD4405" w:rsidP="00CD4405">
            <w:pPr>
              <w:rPr>
                <w:sz w:val="20"/>
                <w:szCs w:val="20"/>
              </w:rPr>
            </w:pPr>
          </w:p>
        </w:tc>
      </w:tr>
      <w:tr w:rsidR="00F370BF" w14:paraId="4D99191A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22317EE5" w14:textId="4238CF85" w:rsidR="00F370BF" w:rsidRPr="00F370BF" w:rsidRDefault="0055541D" w:rsidP="00F370BF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5B6738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Termokamera – snímací</w:t>
            </w:r>
            <w:r w:rsidR="00F370BF" w:rsidRPr="005B6738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 xml:space="preserve"> vlastnosti</w:t>
            </w:r>
          </w:p>
        </w:tc>
        <w:tc>
          <w:tcPr>
            <w:tcW w:w="354" w:type="pct"/>
            <w:vAlign w:val="center"/>
          </w:tcPr>
          <w:p w14:paraId="5FDDE6EA" w14:textId="62FB8543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8" w:type="pct"/>
            <w:vAlign w:val="center"/>
          </w:tcPr>
          <w:p w14:paraId="5EF08E89" w14:textId="66343E2B" w:rsidR="00F370BF" w:rsidRDefault="00F370BF" w:rsidP="00F370BF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F370BF" w14:paraId="3DE1C70E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5C66939B" w14:textId="3F5B75AD" w:rsidR="00F370BF" w:rsidRPr="00F370BF" w:rsidRDefault="00B35914" w:rsidP="00F370BF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B35914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rozlišení snímače minimálně 160 x 120 pixelů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4" w:type="pct"/>
            <w:vAlign w:val="center"/>
          </w:tcPr>
          <w:p w14:paraId="66397B98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64771B3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0F97C1AD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65060F0F" w14:textId="7023D93F" w:rsidR="00F370BF" w:rsidRPr="00B35914" w:rsidRDefault="00B35914" w:rsidP="00B35914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B35914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snímková frekvence je minimálně 6 Hz</w:t>
            </w:r>
          </w:p>
        </w:tc>
        <w:tc>
          <w:tcPr>
            <w:tcW w:w="354" w:type="pct"/>
            <w:vAlign w:val="center"/>
          </w:tcPr>
          <w:p w14:paraId="347CAA1D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D96DC8C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371A7A52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6850492B" w14:textId="7D74C34A" w:rsidR="00F370BF" w:rsidRPr="00F370BF" w:rsidRDefault="00B35914" w:rsidP="00F370BF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B35914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rozsah snímání teploty je minimálně od -</w:t>
            </w:r>
            <w:r w:rsidR="0055541D" w:rsidRPr="00B35914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10 °C</w:t>
            </w:r>
            <w:r w:rsidRPr="00B35914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 do +450 °C </w:t>
            </w:r>
          </w:p>
        </w:tc>
        <w:tc>
          <w:tcPr>
            <w:tcW w:w="354" w:type="pct"/>
            <w:vAlign w:val="center"/>
          </w:tcPr>
          <w:p w14:paraId="6B13F22D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73E9657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2A4DAB62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36D0CC6A" w14:textId="38021E4B" w:rsidR="00F370BF" w:rsidRPr="00F370BF" w:rsidRDefault="00F370BF" w:rsidP="00F370BF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EA3FD4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 xml:space="preserve">citlivost snímače je maximálně 50 </w:t>
            </w:r>
            <w:proofErr w:type="spellStart"/>
            <w:r w:rsidRPr="00EA3FD4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mK</w:t>
            </w:r>
            <w:proofErr w:type="spellEnd"/>
          </w:p>
        </w:tc>
        <w:tc>
          <w:tcPr>
            <w:tcW w:w="354" w:type="pct"/>
            <w:vAlign w:val="center"/>
          </w:tcPr>
          <w:p w14:paraId="033EDB59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D719AD5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B40B73" w14:paraId="50B5F514" w14:textId="77777777" w:rsidTr="001D0106">
        <w:trPr>
          <w:trHeight w:val="390"/>
        </w:trPr>
        <w:tc>
          <w:tcPr>
            <w:tcW w:w="3748" w:type="pct"/>
            <w:gridSpan w:val="2"/>
          </w:tcPr>
          <w:p w14:paraId="1BB1EA82" w14:textId="7401BAEB" w:rsidR="00B40B73" w:rsidRPr="005B6738" w:rsidRDefault="00B40B73" w:rsidP="00B40B73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5B6738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 xml:space="preserve">Termokamera – zobrazovací vlastnosti </w:t>
            </w:r>
          </w:p>
        </w:tc>
        <w:tc>
          <w:tcPr>
            <w:tcW w:w="354" w:type="pct"/>
            <w:vAlign w:val="center"/>
          </w:tcPr>
          <w:p w14:paraId="137E5100" w14:textId="4CD9CE21" w:rsidR="00B40B73" w:rsidRPr="00F119FD" w:rsidRDefault="00B40B73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8" w:type="pct"/>
            <w:vAlign w:val="center"/>
          </w:tcPr>
          <w:p w14:paraId="6FF62352" w14:textId="6906A8E5" w:rsidR="00B40B73" w:rsidRDefault="00B40B73" w:rsidP="00B40B73">
            <w:pPr>
              <w:rPr>
                <w:sz w:val="20"/>
                <w:szCs w:val="20"/>
              </w:rPr>
            </w:pPr>
            <w:r w:rsidRPr="00783C4D">
              <w:rPr>
                <w:rFonts w:ascii="Arial" w:hAnsi="Arial" w:cs="Arial"/>
                <w:b/>
                <w:sz w:val="20"/>
                <w:szCs w:val="20"/>
              </w:rPr>
              <w:t>Nabízený parametr</w:t>
            </w:r>
          </w:p>
        </w:tc>
      </w:tr>
      <w:tr w:rsidR="00F370BF" w14:paraId="5B874FC4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046942C5" w14:textId="6CF6C2E8" w:rsidR="00F370BF" w:rsidRPr="00F370BF" w:rsidRDefault="00B35914" w:rsidP="00F370BF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 w:hanging="283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x-none"/>
              </w:rPr>
            </w:pPr>
            <w:r w:rsidRPr="005B6738">
              <w:rPr>
                <w:rFonts w:ascii="Arial" w:eastAsia="Calibri" w:hAnsi="Arial" w:cs="Arial"/>
                <w:sz w:val="20"/>
                <w:szCs w:val="20"/>
                <w:lang w:eastAsia="x-none"/>
              </w:rPr>
              <w:t>snímaný obraz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umožňuje</w:t>
            </w:r>
            <w:r w:rsidRPr="005B6738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zobrazován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í</w:t>
            </w:r>
            <w:r w:rsidRPr="005B6738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na barevn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ém displeji FPS</w:t>
            </w:r>
            <w:r w:rsidRPr="00D91E0D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® 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IMD, který je integrovaný do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celoobličejové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masky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Dräger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FPS 7000, která je zavedena u HZS JHM</w:t>
            </w:r>
          </w:p>
        </w:tc>
        <w:tc>
          <w:tcPr>
            <w:tcW w:w="354" w:type="pct"/>
            <w:vAlign w:val="center"/>
          </w:tcPr>
          <w:p w14:paraId="55333DD5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9D7EC0C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2795B9ED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0370F425" w14:textId="25345039" w:rsidR="00F370BF" w:rsidRPr="00F370BF" w:rsidRDefault="00F370BF" w:rsidP="00F370BF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x-none"/>
              </w:rPr>
            </w:pPr>
            <w:r w:rsidRPr="005B6738">
              <w:rPr>
                <w:rFonts w:ascii="Arial" w:eastAsia="Calibri" w:hAnsi="Arial" w:cs="Arial"/>
                <w:bCs/>
                <w:iCs/>
                <w:sz w:val="20"/>
                <w:szCs w:val="20"/>
                <w:lang w:eastAsia="x-none"/>
              </w:rPr>
              <w:t>kamera umožňuje současné zobrazení např. ohniska požáru a osob v jeho okolí</w:t>
            </w:r>
          </w:p>
        </w:tc>
        <w:tc>
          <w:tcPr>
            <w:tcW w:w="354" w:type="pct"/>
            <w:vAlign w:val="center"/>
          </w:tcPr>
          <w:p w14:paraId="1F52D429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7A1DC85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584C58D0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3500031A" w14:textId="77777777" w:rsidR="00F370BF" w:rsidRPr="005B6738" w:rsidRDefault="00F370BF" w:rsidP="00F370BF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x-none"/>
              </w:rPr>
            </w:pPr>
            <w:r w:rsidRPr="005B6738">
              <w:rPr>
                <w:rFonts w:ascii="Arial" w:hAnsi="Arial" w:cs="Arial"/>
                <w:sz w:val="20"/>
                <w:szCs w:val="20"/>
              </w:rPr>
              <w:t>Na obrazovce jsou současně zobrazeny údaje:</w:t>
            </w:r>
          </w:p>
          <w:p w14:paraId="49F6F239" w14:textId="77777777" w:rsidR="00F370BF" w:rsidRPr="005B6738" w:rsidRDefault="00F370BF" w:rsidP="00F370BF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738">
              <w:rPr>
                <w:rFonts w:ascii="Arial" w:hAnsi="Arial" w:cs="Arial"/>
                <w:sz w:val="20"/>
                <w:szCs w:val="20"/>
              </w:rPr>
              <w:t>teplota v označeném středu scény,</w:t>
            </w:r>
          </w:p>
          <w:p w14:paraId="59137FDA" w14:textId="7754127F" w:rsidR="00F370BF" w:rsidRPr="00F370BF" w:rsidRDefault="00F370BF" w:rsidP="00F370BF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738">
              <w:rPr>
                <w:rFonts w:ascii="Arial" w:hAnsi="Arial" w:cs="Arial"/>
                <w:sz w:val="20"/>
                <w:szCs w:val="20"/>
              </w:rPr>
              <w:t>srovnávací barevná tepelná stupnice.</w:t>
            </w:r>
          </w:p>
        </w:tc>
        <w:tc>
          <w:tcPr>
            <w:tcW w:w="354" w:type="pct"/>
            <w:vAlign w:val="center"/>
          </w:tcPr>
          <w:p w14:paraId="5C1CA2A3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1983C41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6539C7EB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25F71FE4" w14:textId="0FA89AA6" w:rsidR="00F370BF" w:rsidRPr="00F370BF" w:rsidRDefault="00F370BF" w:rsidP="00F370BF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x-none"/>
              </w:rPr>
            </w:pPr>
            <w:r w:rsidRPr="005B6738">
              <w:rPr>
                <w:rFonts w:ascii="Arial" w:hAnsi="Arial" w:cs="Arial"/>
                <w:sz w:val="20"/>
                <w:szCs w:val="20"/>
              </w:rPr>
              <w:t xml:space="preserve">kamera umožňuje záznam obrazu </w:t>
            </w:r>
            <w:r>
              <w:rPr>
                <w:rFonts w:ascii="Arial" w:hAnsi="Arial" w:cs="Arial"/>
                <w:sz w:val="20"/>
                <w:szCs w:val="20"/>
              </w:rPr>
              <w:t>(snímky i videa)</w:t>
            </w:r>
          </w:p>
        </w:tc>
        <w:tc>
          <w:tcPr>
            <w:tcW w:w="354" w:type="pct"/>
            <w:vAlign w:val="center"/>
          </w:tcPr>
          <w:p w14:paraId="148F2BB9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38D0D08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B40B73" w14:paraId="4F0C8A23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73A9FC3C" w14:textId="29004296" w:rsidR="00B40B73" w:rsidRPr="00B40B73" w:rsidRDefault="00B40B73" w:rsidP="00B40B73">
            <w:pPr>
              <w:spacing w:after="60"/>
              <w:ind w:left="2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0B73">
              <w:rPr>
                <w:rFonts w:ascii="Arial" w:hAnsi="Arial" w:cs="Arial"/>
                <w:b/>
                <w:sz w:val="20"/>
                <w:szCs w:val="20"/>
              </w:rPr>
              <w:t>Další podmínky</w:t>
            </w:r>
          </w:p>
        </w:tc>
        <w:tc>
          <w:tcPr>
            <w:tcW w:w="354" w:type="pct"/>
            <w:vAlign w:val="center"/>
          </w:tcPr>
          <w:p w14:paraId="5B3E7F82" w14:textId="37039EB0" w:rsidR="00B40B73" w:rsidRPr="00F119FD" w:rsidRDefault="00B40B73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8" w:type="pct"/>
            <w:vAlign w:val="center"/>
          </w:tcPr>
          <w:p w14:paraId="07AE9165" w14:textId="20EB8448" w:rsidR="00B40B73" w:rsidRDefault="00B40B73" w:rsidP="00B40B73">
            <w:pPr>
              <w:rPr>
                <w:sz w:val="20"/>
                <w:szCs w:val="20"/>
              </w:rPr>
            </w:pPr>
            <w:r w:rsidRPr="00783C4D">
              <w:rPr>
                <w:rFonts w:ascii="Arial" w:hAnsi="Arial" w:cs="Arial"/>
                <w:b/>
                <w:sz w:val="20"/>
                <w:szCs w:val="20"/>
              </w:rPr>
              <w:t>Nabízený parametr</w:t>
            </w:r>
          </w:p>
        </w:tc>
      </w:tr>
      <w:tr w:rsidR="00B40B73" w14:paraId="3483AC0D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15334A99" w14:textId="25521D40" w:rsidR="00B40B73" w:rsidRPr="005B6738" w:rsidRDefault="00B40B73" w:rsidP="00B40B73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A1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x-none"/>
              </w:rPr>
              <w:t>součástí nabídky je konkrétní popis nabízeného zboží</w:t>
            </w:r>
          </w:p>
        </w:tc>
        <w:tc>
          <w:tcPr>
            <w:tcW w:w="354" w:type="pct"/>
            <w:vAlign w:val="center"/>
          </w:tcPr>
          <w:p w14:paraId="6BC17F75" w14:textId="77777777" w:rsidR="00B40B73" w:rsidRPr="00F119FD" w:rsidRDefault="00B40B73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943AE53" w14:textId="77777777" w:rsidR="00B40B73" w:rsidRDefault="00B40B73" w:rsidP="00B40B73">
            <w:pPr>
              <w:rPr>
                <w:sz w:val="20"/>
                <w:szCs w:val="20"/>
              </w:rPr>
            </w:pPr>
          </w:p>
        </w:tc>
      </w:tr>
      <w:tr w:rsidR="00B40B73" w14:paraId="55D60F0E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312C7E91" w14:textId="6A99CAF3" w:rsidR="00B40B73" w:rsidRPr="005B6738" w:rsidRDefault="00B40B73" w:rsidP="00B40B73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A1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x-none"/>
              </w:rPr>
              <w:t>záruční doba na termokameru s příslušenstvím je minimálně 24 měsíců</w:t>
            </w:r>
          </w:p>
        </w:tc>
        <w:tc>
          <w:tcPr>
            <w:tcW w:w="354" w:type="pct"/>
            <w:vAlign w:val="center"/>
          </w:tcPr>
          <w:p w14:paraId="1300508D" w14:textId="77777777" w:rsidR="00B40B73" w:rsidRPr="00F119FD" w:rsidRDefault="00B40B73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E1EFCD4" w14:textId="77777777" w:rsidR="00B40B73" w:rsidRDefault="00B40B73" w:rsidP="00B40B73">
            <w:pPr>
              <w:rPr>
                <w:sz w:val="20"/>
                <w:szCs w:val="20"/>
              </w:rPr>
            </w:pPr>
          </w:p>
        </w:tc>
      </w:tr>
      <w:tr w:rsidR="00B40B73" w14:paraId="183ABDBD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50A99D47" w14:textId="7A733B2A" w:rsidR="00B40B73" w:rsidRPr="00EA3FD4" w:rsidRDefault="00384BE3" w:rsidP="00EA3FD4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4BE3">
              <w:rPr>
                <w:rFonts w:ascii="Arial" w:hAnsi="Arial" w:cs="Arial"/>
                <w:bCs/>
                <w:sz w:val="20"/>
                <w:szCs w:val="20"/>
              </w:rPr>
              <w:t xml:space="preserve">zajištění servisu a oprav, včetně dostupnosti všech náhradních dílů po dobu minimálně </w:t>
            </w:r>
            <w:r w:rsidR="00B35914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384BE3">
              <w:rPr>
                <w:rFonts w:ascii="Arial" w:hAnsi="Arial" w:cs="Arial"/>
                <w:bCs/>
                <w:sz w:val="20"/>
                <w:szCs w:val="20"/>
              </w:rPr>
              <w:t xml:space="preserve"> let</w:t>
            </w:r>
          </w:p>
        </w:tc>
        <w:tc>
          <w:tcPr>
            <w:tcW w:w="354" w:type="pct"/>
            <w:vAlign w:val="center"/>
          </w:tcPr>
          <w:p w14:paraId="16039E2A" w14:textId="77777777" w:rsidR="00B40B73" w:rsidRPr="00F119FD" w:rsidRDefault="00B40B73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3D75DEB" w14:textId="77777777" w:rsidR="00B40B73" w:rsidRDefault="00B40B73" w:rsidP="00B40B73">
            <w:pPr>
              <w:rPr>
                <w:sz w:val="20"/>
                <w:szCs w:val="20"/>
              </w:rPr>
            </w:pPr>
          </w:p>
        </w:tc>
      </w:tr>
      <w:tr w:rsidR="00B40B73" w14:paraId="0BA27F09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5BF2DF96" w14:textId="0EE62805" w:rsidR="00B40B73" w:rsidRPr="005B6738" w:rsidRDefault="00384BE3" w:rsidP="00B40B73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2E96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x-none"/>
              </w:rPr>
              <w:t>zaškolení techniků HZS J</w:t>
            </w:r>
            <w:r w:rsidR="00887D27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x-none"/>
              </w:rPr>
              <w:t>HM</w:t>
            </w:r>
            <w:r w:rsidRPr="007F2E96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x-none"/>
              </w:rPr>
              <w:t xml:space="preserve"> pro provádění prohlídek a kontrol, při předání termokamery do užívání</w:t>
            </w:r>
          </w:p>
        </w:tc>
        <w:tc>
          <w:tcPr>
            <w:tcW w:w="354" w:type="pct"/>
            <w:vAlign w:val="center"/>
          </w:tcPr>
          <w:p w14:paraId="0F78565C" w14:textId="77777777" w:rsidR="00B40B73" w:rsidRPr="00F119FD" w:rsidRDefault="00B40B73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695CB3C" w14:textId="77777777" w:rsidR="00B40B73" w:rsidRDefault="00B40B73" w:rsidP="00B40B73">
            <w:pPr>
              <w:rPr>
                <w:sz w:val="20"/>
                <w:szCs w:val="20"/>
              </w:rPr>
            </w:pPr>
          </w:p>
        </w:tc>
      </w:tr>
      <w:tr w:rsidR="00375FB9" w14:paraId="1CEF2A3F" w14:textId="77777777" w:rsidTr="001C60F5">
        <w:trPr>
          <w:trHeight w:val="390"/>
        </w:trPr>
        <w:tc>
          <w:tcPr>
            <w:tcW w:w="3748" w:type="pct"/>
            <w:gridSpan w:val="2"/>
            <w:vAlign w:val="center"/>
          </w:tcPr>
          <w:p w14:paraId="55CCD214" w14:textId="6BDAEDE9" w:rsidR="00375FB9" w:rsidRPr="007F2E96" w:rsidRDefault="009D2423" w:rsidP="00B40B73">
            <w:pPr>
              <w:numPr>
                <w:ilvl w:val="0"/>
                <w:numId w:val="23"/>
              </w:numPr>
              <w:tabs>
                <w:tab w:val="clear" w:pos="284"/>
              </w:tabs>
              <w:spacing w:after="60"/>
              <w:ind w:left="226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x-none"/>
              </w:rPr>
            </w:pPr>
            <w:r w:rsidRPr="009D2423">
              <w:rPr>
                <w:rFonts w:ascii="Arial" w:hAnsi="Arial" w:cs="Arial"/>
                <w:sz w:val="20"/>
                <w:szCs w:val="20"/>
                <w:lang w:eastAsia="x-none"/>
              </w:rPr>
              <w:t>dodavatel započítá do nabídkové ceny dopravu (CHS Lidická, Lidická 61, 602 00 Brno) a zaškolení obsluhy na místě plnění zakázky.</w:t>
            </w:r>
          </w:p>
        </w:tc>
        <w:tc>
          <w:tcPr>
            <w:tcW w:w="354" w:type="pct"/>
            <w:vAlign w:val="center"/>
          </w:tcPr>
          <w:p w14:paraId="2DA43D08" w14:textId="77777777" w:rsidR="00375FB9" w:rsidRPr="00F119FD" w:rsidRDefault="00375FB9" w:rsidP="00B40B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0C627BD" w14:textId="77777777" w:rsidR="00375FB9" w:rsidRDefault="00375FB9" w:rsidP="00B40B73">
            <w:pPr>
              <w:rPr>
                <w:sz w:val="20"/>
                <w:szCs w:val="20"/>
              </w:rPr>
            </w:pPr>
          </w:p>
        </w:tc>
      </w:tr>
    </w:tbl>
    <w:p w14:paraId="362BC808" w14:textId="77777777" w:rsidR="0066653D" w:rsidRDefault="0066653D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56A540D3" w14:textId="77777777" w:rsidR="00C83810" w:rsidRDefault="00C83810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60271CA1" w14:textId="15BB9DB7" w:rsidR="00C83810" w:rsidRPr="00F119FD" w:rsidRDefault="00C83810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  <w:r w:rsidRPr="00146BFB">
        <w:rPr>
          <w:rFonts w:ascii="Arial" w:hAnsi="Arial" w:cs="Arial"/>
          <w:b/>
          <w:sz w:val="20"/>
          <w:szCs w:val="20"/>
        </w:rPr>
        <w:t>Dodavatel vyplní pole tabulky, v prvním sloupci ANO/NE, ve druhém sloupci doplní nabízený parametr, a to minimálně u žlutě označených řádků tabulky</w:t>
      </w:r>
      <w:r>
        <w:rPr>
          <w:rFonts w:ascii="Arial" w:hAnsi="Arial" w:cs="Arial"/>
          <w:b/>
          <w:sz w:val="20"/>
          <w:szCs w:val="20"/>
        </w:rPr>
        <w:t>!</w:t>
      </w:r>
    </w:p>
    <w:sectPr w:rsidR="00C83810" w:rsidRPr="00F119FD" w:rsidSect="00CD1945">
      <w:footerReference w:type="default" r:id="rId8"/>
      <w:pgSz w:w="16838" w:h="11906" w:orient="landscape"/>
      <w:pgMar w:top="1418" w:right="1418" w:bottom="1418" w:left="1418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6331" w14:textId="77777777" w:rsidR="00EA1D3A" w:rsidRDefault="00EA1D3A" w:rsidP="00507B03">
      <w:r>
        <w:separator/>
      </w:r>
    </w:p>
  </w:endnote>
  <w:endnote w:type="continuationSeparator" w:id="0">
    <w:p w14:paraId="35E600DA" w14:textId="77777777" w:rsidR="00EA1D3A" w:rsidRDefault="00EA1D3A" w:rsidP="005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6030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89145C" w14:textId="00CF1459" w:rsidR="00E41F52" w:rsidRPr="00555586" w:rsidRDefault="00E41F5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55586">
          <w:rPr>
            <w:rFonts w:ascii="Arial" w:hAnsi="Arial" w:cs="Arial"/>
            <w:sz w:val="20"/>
            <w:szCs w:val="20"/>
          </w:rPr>
          <w:fldChar w:fldCharType="begin"/>
        </w:r>
        <w:r w:rsidRPr="00555586">
          <w:rPr>
            <w:rFonts w:ascii="Arial" w:hAnsi="Arial" w:cs="Arial"/>
            <w:sz w:val="20"/>
            <w:szCs w:val="20"/>
          </w:rPr>
          <w:instrText>PAGE   \* MERGEFORMAT</w:instrText>
        </w:r>
        <w:r w:rsidRPr="00555586">
          <w:rPr>
            <w:rFonts w:ascii="Arial" w:hAnsi="Arial" w:cs="Arial"/>
            <w:sz w:val="20"/>
            <w:szCs w:val="20"/>
          </w:rPr>
          <w:fldChar w:fldCharType="separate"/>
        </w:r>
        <w:r w:rsidR="00F56FE0">
          <w:rPr>
            <w:rFonts w:ascii="Arial" w:hAnsi="Arial" w:cs="Arial"/>
            <w:noProof/>
            <w:sz w:val="20"/>
            <w:szCs w:val="20"/>
          </w:rPr>
          <w:t>2</w:t>
        </w:r>
        <w:r w:rsidRPr="00555586">
          <w:rPr>
            <w:rFonts w:ascii="Arial" w:hAnsi="Arial" w:cs="Arial"/>
            <w:sz w:val="20"/>
            <w:szCs w:val="20"/>
          </w:rPr>
          <w:fldChar w:fldCharType="end"/>
        </w:r>
        <w:r w:rsidR="00157EB8">
          <w:rPr>
            <w:rFonts w:ascii="Arial" w:hAnsi="Arial" w:cs="Arial"/>
            <w:sz w:val="20"/>
            <w:szCs w:val="20"/>
          </w:rPr>
          <w:t>/</w:t>
        </w:r>
        <w:r w:rsidR="007719AD">
          <w:rPr>
            <w:rFonts w:ascii="Arial" w:hAnsi="Arial" w:cs="Arial"/>
            <w:sz w:val="20"/>
            <w:szCs w:val="20"/>
          </w:rPr>
          <w:t>39</w:t>
        </w:r>
      </w:p>
    </w:sdtContent>
  </w:sdt>
  <w:p w14:paraId="65DEDE7E" w14:textId="77777777" w:rsidR="00E41F52" w:rsidRDefault="00E41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8550" w14:textId="77777777" w:rsidR="00EA1D3A" w:rsidRDefault="00EA1D3A" w:rsidP="00507B03">
      <w:r>
        <w:separator/>
      </w:r>
    </w:p>
  </w:footnote>
  <w:footnote w:type="continuationSeparator" w:id="0">
    <w:p w14:paraId="3DED2397" w14:textId="77777777" w:rsidR="00EA1D3A" w:rsidRDefault="00EA1D3A" w:rsidP="0050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3CF"/>
    <w:multiLevelType w:val="multilevel"/>
    <w:tmpl w:val="E94A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A9307B"/>
    <w:multiLevelType w:val="hybridMultilevel"/>
    <w:tmpl w:val="2EE6B28E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6385"/>
    <w:multiLevelType w:val="multilevel"/>
    <w:tmpl w:val="00C6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4E96A2B"/>
    <w:multiLevelType w:val="multilevel"/>
    <w:tmpl w:val="FAA8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8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E2C43BA"/>
    <w:multiLevelType w:val="hybridMultilevel"/>
    <w:tmpl w:val="F44A5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638ED"/>
    <w:multiLevelType w:val="hybridMultilevel"/>
    <w:tmpl w:val="BFA81C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9595D"/>
    <w:multiLevelType w:val="hybridMultilevel"/>
    <w:tmpl w:val="3AF89AD4"/>
    <w:lvl w:ilvl="0" w:tplc="C59C93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9D05AF"/>
    <w:multiLevelType w:val="multilevel"/>
    <w:tmpl w:val="0CF46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0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706414B"/>
    <w:multiLevelType w:val="multilevel"/>
    <w:tmpl w:val="3EAA8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4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B42FC8"/>
    <w:multiLevelType w:val="multilevel"/>
    <w:tmpl w:val="DE1EA4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6D7BA0"/>
    <w:multiLevelType w:val="hybridMultilevel"/>
    <w:tmpl w:val="32A41FE4"/>
    <w:lvl w:ilvl="0" w:tplc="BAFE3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205B1"/>
    <w:multiLevelType w:val="multilevel"/>
    <w:tmpl w:val="9624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5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F51014"/>
    <w:multiLevelType w:val="multilevel"/>
    <w:tmpl w:val="148CA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6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F6A035F"/>
    <w:multiLevelType w:val="multilevel"/>
    <w:tmpl w:val="6EFC4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2673111"/>
    <w:multiLevelType w:val="multilevel"/>
    <w:tmpl w:val="CEE6C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39446AD"/>
    <w:multiLevelType w:val="hybridMultilevel"/>
    <w:tmpl w:val="54CA200E"/>
    <w:lvl w:ilvl="0" w:tplc="830A90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58523B"/>
    <w:multiLevelType w:val="hybridMultilevel"/>
    <w:tmpl w:val="AEA205F2"/>
    <w:lvl w:ilvl="0" w:tplc="C43A634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7B0166"/>
    <w:multiLevelType w:val="multilevel"/>
    <w:tmpl w:val="1BE8E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7E64A4B"/>
    <w:multiLevelType w:val="hybridMultilevel"/>
    <w:tmpl w:val="ABF69CF8"/>
    <w:lvl w:ilvl="0" w:tplc="830A90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43A6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E7529"/>
    <w:multiLevelType w:val="multilevel"/>
    <w:tmpl w:val="DDF4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61FC4335"/>
    <w:multiLevelType w:val="hybridMultilevel"/>
    <w:tmpl w:val="C6EA752C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F55C0"/>
    <w:multiLevelType w:val="multilevel"/>
    <w:tmpl w:val="0F9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9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5CE4BCC"/>
    <w:multiLevelType w:val="hybridMultilevel"/>
    <w:tmpl w:val="2938CE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3245A"/>
    <w:multiLevelType w:val="hybridMultilevel"/>
    <w:tmpl w:val="8A288952"/>
    <w:lvl w:ilvl="0" w:tplc="27A8CF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4616B"/>
    <w:multiLevelType w:val="hybridMultilevel"/>
    <w:tmpl w:val="75ACAAF4"/>
    <w:lvl w:ilvl="0" w:tplc="02CED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C7696"/>
    <w:multiLevelType w:val="multilevel"/>
    <w:tmpl w:val="278A3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2BB422F"/>
    <w:multiLevelType w:val="hybridMultilevel"/>
    <w:tmpl w:val="D87476E6"/>
    <w:lvl w:ilvl="0" w:tplc="0405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7" w15:restartNumberingAfterBreak="0">
    <w:nsid w:val="745D659A"/>
    <w:multiLevelType w:val="multilevel"/>
    <w:tmpl w:val="3EAA6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7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BCD481A"/>
    <w:multiLevelType w:val="hybridMultilevel"/>
    <w:tmpl w:val="949CA0D8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6206886">
    <w:abstractNumId w:val="19"/>
  </w:num>
  <w:num w:numId="2" w16cid:durableId="924844213">
    <w:abstractNumId w:val="24"/>
  </w:num>
  <w:num w:numId="3" w16cid:durableId="1272394638">
    <w:abstractNumId w:val="5"/>
  </w:num>
  <w:num w:numId="4" w16cid:durableId="1285846381">
    <w:abstractNumId w:val="23"/>
  </w:num>
  <w:num w:numId="5" w16cid:durableId="1007516217">
    <w:abstractNumId w:val="25"/>
  </w:num>
  <w:num w:numId="6" w16cid:durableId="1816529418">
    <w:abstractNumId w:val="14"/>
  </w:num>
  <w:num w:numId="7" w16cid:durableId="332874889">
    <w:abstractNumId w:val="0"/>
  </w:num>
  <w:num w:numId="8" w16cid:durableId="2048602938">
    <w:abstractNumId w:val="8"/>
  </w:num>
  <w:num w:numId="9" w16cid:durableId="1001079364">
    <w:abstractNumId w:val="11"/>
  </w:num>
  <w:num w:numId="10" w16cid:durableId="430860483">
    <w:abstractNumId w:val="12"/>
  </w:num>
  <w:num w:numId="11" w16cid:durableId="12002468">
    <w:abstractNumId w:val="27"/>
  </w:num>
  <w:num w:numId="12" w16cid:durableId="1913805772">
    <w:abstractNumId w:val="3"/>
  </w:num>
  <w:num w:numId="13" w16cid:durableId="1135415898">
    <w:abstractNumId w:val="21"/>
  </w:num>
  <w:num w:numId="14" w16cid:durableId="679431590">
    <w:abstractNumId w:val="7"/>
  </w:num>
  <w:num w:numId="15" w16cid:durableId="731394116">
    <w:abstractNumId w:val="2"/>
  </w:num>
  <w:num w:numId="16" w16cid:durableId="865487851">
    <w:abstractNumId w:val="17"/>
  </w:num>
  <w:num w:numId="17" w16cid:durableId="1496334064">
    <w:abstractNumId w:val="13"/>
  </w:num>
  <w:num w:numId="18" w16cid:durableId="768476468">
    <w:abstractNumId w:val="9"/>
  </w:num>
  <w:num w:numId="19" w16cid:durableId="1881160702">
    <w:abstractNumId w:val="6"/>
  </w:num>
  <w:num w:numId="20" w16cid:durableId="537161111">
    <w:abstractNumId w:val="22"/>
  </w:num>
  <w:num w:numId="21" w16cid:durableId="2013489676">
    <w:abstractNumId w:val="4"/>
  </w:num>
  <w:num w:numId="22" w16cid:durableId="953559476">
    <w:abstractNumId w:val="10"/>
  </w:num>
  <w:num w:numId="23" w16cid:durableId="295575348">
    <w:abstractNumId w:val="20"/>
  </w:num>
  <w:num w:numId="24" w16cid:durableId="1834373494">
    <w:abstractNumId w:val="18"/>
  </w:num>
  <w:num w:numId="25" w16cid:durableId="1210456900">
    <w:abstractNumId w:val="28"/>
  </w:num>
  <w:num w:numId="26" w16cid:durableId="1572546472">
    <w:abstractNumId w:val="1"/>
  </w:num>
  <w:num w:numId="27" w16cid:durableId="333804728">
    <w:abstractNumId w:val="16"/>
  </w:num>
  <w:num w:numId="28" w16cid:durableId="760830490">
    <w:abstractNumId w:val="15"/>
  </w:num>
  <w:num w:numId="29" w16cid:durableId="15125715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B4"/>
    <w:rsid w:val="00005383"/>
    <w:rsid w:val="000407C8"/>
    <w:rsid w:val="00042BDC"/>
    <w:rsid w:val="000526CB"/>
    <w:rsid w:val="00091711"/>
    <w:rsid w:val="000C2101"/>
    <w:rsid w:val="000D257A"/>
    <w:rsid w:val="000F0A14"/>
    <w:rsid w:val="001344BC"/>
    <w:rsid w:val="001477DD"/>
    <w:rsid w:val="00157EB8"/>
    <w:rsid w:val="00160170"/>
    <w:rsid w:val="00175BF8"/>
    <w:rsid w:val="00184E18"/>
    <w:rsid w:val="001A0FA5"/>
    <w:rsid w:val="001A1DF6"/>
    <w:rsid w:val="001B4265"/>
    <w:rsid w:val="001C60F5"/>
    <w:rsid w:val="001E3909"/>
    <w:rsid w:val="001F5EF4"/>
    <w:rsid w:val="00200634"/>
    <w:rsid w:val="00211F16"/>
    <w:rsid w:val="0021366C"/>
    <w:rsid w:val="00215E63"/>
    <w:rsid w:val="00223FD7"/>
    <w:rsid w:val="0023605F"/>
    <w:rsid w:val="002511F0"/>
    <w:rsid w:val="002A2C41"/>
    <w:rsid w:val="002A353B"/>
    <w:rsid w:val="002B2E84"/>
    <w:rsid w:val="002B41D9"/>
    <w:rsid w:val="002D0B84"/>
    <w:rsid w:val="00325E67"/>
    <w:rsid w:val="00361BB8"/>
    <w:rsid w:val="00362355"/>
    <w:rsid w:val="00375FB9"/>
    <w:rsid w:val="003761B6"/>
    <w:rsid w:val="00377601"/>
    <w:rsid w:val="00381F46"/>
    <w:rsid w:val="00384BE3"/>
    <w:rsid w:val="003B7D91"/>
    <w:rsid w:val="003D292D"/>
    <w:rsid w:val="003D7DF5"/>
    <w:rsid w:val="003E0E56"/>
    <w:rsid w:val="003E1E36"/>
    <w:rsid w:val="00421D6F"/>
    <w:rsid w:val="00425F3A"/>
    <w:rsid w:val="00437608"/>
    <w:rsid w:val="00457C88"/>
    <w:rsid w:val="004931BA"/>
    <w:rsid w:val="004C0D79"/>
    <w:rsid w:val="004C787C"/>
    <w:rsid w:val="00507B03"/>
    <w:rsid w:val="00527E6A"/>
    <w:rsid w:val="00541A9D"/>
    <w:rsid w:val="00544473"/>
    <w:rsid w:val="0055541D"/>
    <w:rsid w:val="00555586"/>
    <w:rsid w:val="00574C70"/>
    <w:rsid w:val="00575EFF"/>
    <w:rsid w:val="0058038C"/>
    <w:rsid w:val="005C6952"/>
    <w:rsid w:val="005D2D71"/>
    <w:rsid w:val="0060446A"/>
    <w:rsid w:val="00606B17"/>
    <w:rsid w:val="00611CCD"/>
    <w:rsid w:val="006129BA"/>
    <w:rsid w:val="00620188"/>
    <w:rsid w:val="0063108D"/>
    <w:rsid w:val="00641358"/>
    <w:rsid w:val="0066653D"/>
    <w:rsid w:val="006944D3"/>
    <w:rsid w:val="006A56B0"/>
    <w:rsid w:val="006B0060"/>
    <w:rsid w:val="006C6E49"/>
    <w:rsid w:val="006E058A"/>
    <w:rsid w:val="006F73D1"/>
    <w:rsid w:val="00702D1A"/>
    <w:rsid w:val="00712663"/>
    <w:rsid w:val="00734795"/>
    <w:rsid w:val="0074164B"/>
    <w:rsid w:val="00757F9E"/>
    <w:rsid w:val="007719AD"/>
    <w:rsid w:val="00783C4D"/>
    <w:rsid w:val="0078694E"/>
    <w:rsid w:val="007A4160"/>
    <w:rsid w:val="007E1E1B"/>
    <w:rsid w:val="007E442B"/>
    <w:rsid w:val="007E4B8F"/>
    <w:rsid w:val="00813759"/>
    <w:rsid w:val="008165AD"/>
    <w:rsid w:val="0082212F"/>
    <w:rsid w:val="00822C6E"/>
    <w:rsid w:val="00827E21"/>
    <w:rsid w:val="00855AEE"/>
    <w:rsid w:val="00864DF7"/>
    <w:rsid w:val="00887D27"/>
    <w:rsid w:val="008B19E2"/>
    <w:rsid w:val="008B208B"/>
    <w:rsid w:val="008E2ADD"/>
    <w:rsid w:val="00926665"/>
    <w:rsid w:val="00936A50"/>
    <w:rsid w:val="0094221F"/>
    <w:rsid w:val="0097086A"/>
    <w:rsid w:val="009B0A91"/>
    <w:rsid w:val="009D2423"/>
    <w:rsid w:val="009E5816"/>
    <w:rsid w:val="00A023F8"/>
    <w:rsid w:val="00A11430"/>
    <w:rsid w:val="00A647EE"/>
    <w:rsid w:val="00A9249C"/>
    <w:rsid w:val="00A94369"/>
    <w:rsid w:val="00AD28FE"/>
    <w:rsid w:val="00AD75F0"/>
    <w:rsid w:val="00AE4007"/>
    <w:rsid w:val="00B206DC"/>
    <w:rsid w:val="00B35914"/>
    <w:rsid w:val="00B40B73"/>
    <w:rsid w:val="00B43C76"/>
    <w:rsid w:val="00B51D9D"/>
    <w:rsid w:val="00BA4056"/>
    <w:rsid w:val="00BA685F"/>
    <w:rsid w:val="00BB6B1A"/>
    <w:rsid w:val="00BC0646"/>
    <w:rsid w:val="00BD488D"/>
    <w:rsid w:val="00C10C08"/>
    <w:rsid w:val="00C15CDE"/>
    <w:rsid w:val="00C16C58"/>
    <w:rsid w:val="00C647C0"/>
    <w:rsid w:val="00C82186"/>
    <w:rsid w:val="00C83810"/>
    <w:rsid w:val="00C91338"/>
    <w:rsid w:val="00C96890"/>
    <w:rsid w:val="00CD1945"/>
    <w:rsid w:val="00CD4405"/>
    <w:rsid w:val="00CD45A1"/>
    <w:rsid w:val="00CF0B68"/>
    <w:rsid w:val="00CF6628"/>
    <w:rsid w:val="00D047D4"/>
    <w:rsid w:val="00D0697F"/>
    <w:rsid w:val="00D10D7E"/>
    <w:rsid w:val="00D140D6"/>
    <w:rsid w:val="00D22DB8"/>
    <w:rsid w:val="00D32AA1"/>
    <w:rsid w:val="00D33F4C"/>
    <w:rsid w:val="00D72634"/>
    <w:rsid w:val="00DA199C"/>
    <w:rsid w:val="00DB2791"/>
    <w:rsid w:val="00DB40FD"/>
    <w:rsid w:val="00DC5AF5"/>
    <w:rsid w:val="00E144E3"/>
    <w:rsid w:val="00E269C2"/>
    <w:rsid w:val="00E41F52"/>
    <w:rsid w:val="00E608AC"/>
    <w:rsid w:val="00E62B62"/>
    <w:rsid w:val="00E93E25"/>
    <w:rsid w:val="00E95B69"/>
    <w:rsid w:val="00EA1D3A"/>
    <w:rsid w:val="00EA3FD4"/>
    <w:rsid w:val="00EB21A4"/>
    <w:rsid w:val="00EB2BDB"/>
    <w:rsid w:val="00EE0608"/>
    <w:rsid w:val="00EE4A7D"/>
    <w:rsid w:val="00F119FD"/>
    <w:rsid w:val="00F2268A"/>
    <w:rsid w:val="00F227DD"/>
    <w:rsid w:val="00F3181A"/>
    <w:rsid w:val="00F370BF"/>
    <w:rsid w:val="00F43EB4"/>
    <w:rsid w:val="00F458CF"/>
    <w:rsid w:val="00F56FE0"/>
    <w:rsid w:val="00F76E4A"/>
    <w:rsid w:val="00F87F6A"/>
    <w:rsid w:val="00FA612C"/>
    <w:rsid w:val="00FE109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5B8DE"/>
  <w15:docId w15:val="{9E9612A7-228A-4EBF-93D8-CBB0B0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43EB4"/>
    <w:rPr>
      <w:color w:val="0000FF"/>
      <w:u w:val="single"/>
    </w:rPr>
  </w:style>
  <w:style w:type="paragraph" w:styleId="Zkladntext">
    <w:name w:val="Body Text"/>
    <w:basedOn w:val="Normln"/>
    <w:link w:val="ZkladntextChar"/>
    <w:rsid w:val="001A0FA5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A0F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75E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5E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017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16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el13">
    <w:name w:val="ariel 13"/>
    <w:basedOn w:val="Normln"/>
    <w:rsid w:val="00EB21A4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Revize">
    <w:name w:val="Revision"/>
    <w:hidden/>
    <w:uiPriority w:val="99"/>
    <w:semiHidden/>
    <w:rsid w:val="007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79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795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rsid w:val="00AE40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4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4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1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4EC8-CE98-4A2E-814B-6FFBA75F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Radim</dc:creator>
  <cp:lastModifiedBy>Sedláček Radim (MMB_OVV)</cp:lastModifiedBy>
  <cp:revision>8</cp:revision>
  <cp:lastPrinted>2020-05-29T06:23:00Z</cp:lastPrinted>
  <dcterms:created xsi:type="dcterms:W3CDTF">2025-10-06T07:06:00Z</dcterms:created>
  <dcterms:modified xsi:type="dcterms:W3CDTF">2025-10-13T07:23:00Z</dcterms:modified>
</cp:coreProperties>
</file>