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354C7E62" w14:textId="77777777" w:rsidTr="00991DE4">
        <w:tc>
          <w:tcPr>
            <w:tcW w:w="1956" w:type="dxa"/>
          </w:tcPr>
          <w:p w14:paraId="3C32D044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763" w:type="dxa"/>
          </w:tcPr>
          <w:p w14:paraId="046C92C1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5446A59E" w14:textId="77777777" w:rsidR="007C04D9" w:rsidRPr="007C04D9" w:rsidRDefault="007C04D9" w:rsidP="00AA26B0">
            <w:pPr>
              <w:pStyle w:val="Brnopopistext"/>
            </w:pPr>
          </w:p>
        </w:tc>
      </w:tr>
      <w:tr w:rsidR="007C04D9" w14:paraId="65C7FFC1" w14:textId="77777777" w:rsidTr="00991DE4">
        <w:tc>
          <w:tcPr>
            <w:tcW w:w="1956" w:type="dxa"/>
          </w:tcPr>
          <w:p w14:paraId="5299433A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763" w:type="dxa"/>
          </w:tcPr>
          <w:p w14:paraId="5CB4E8CD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353ED6C" w14:textId="77777777" w:rsidR="007C04D9" w:rsidRDefault="007C04D9" w:rsidP="003F3B4E">
            <w:pPr>
              <w:pStyle w:val="Brnopopistext"/>
            </w:pPr>
          </w:p>
        </w:tc>
      </w:tr>
      <w:tr w:rsidR="007C04D9" w14:paraId="768C7635" w14:textId="77777777" w:rsidTr="00991DE4">
        <w:tc>
          <w:tcPr>
            <w:tcW w:w="1956" w:type="dxa"/>
          </w:tcPr>
          <w:p w14:paraId="44AB7FCE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0252E2DF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40D6411B" w14:textId="77777777" w:rsidR="007C04D9" w:rsidRDefault="007C04D9" w:rsidP="003F3B4E">
            <w:pPr>
              <w:pStyle w:val="Brnopopistext"/>
            </w:pPr>
          </w:p>
        </w:tc>
      </w:tr>
      <w:tr w:rsidR="007C04D9" w14:paraId="3FDAB31C" w14:textId="77777777" w:rsidTr="00991DE4">
        <w:tc>
          <w:tcPr>
            <w:tcW w:w="1956" w:type="dxa"/>
          </w:tcPr>
          <w:p w14:paraId="059FD874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603F7DBB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7EC7537C" w14:textId="77777777" w:rsidR="007C04D9" w:rsidRDefault="007C04D9" w:rsidP="003F3B4E">
            <w:pPr>
              <w:pStyle w:val="Brnopopistext"/>
            </w:pPr>
          </w:p>
        </w:tc>
      </w:tr>
      <w:tr w:rsidR="007C04D9" w14:paraId="464B6C22" w14:textId="77777777" w:rsidTr="00991DE4">
        <w:tc>
          <w:tcPr>
            <w:tcW w:w="1956" w:type="dxa"/>
          </w:tcPr>
          <w:p w14:paraId="441604C6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1BC20456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7D2D1A00" w14:textId="77777777" w:rsidR="007C04D9" w:rsidRDefault="007C04D9" w:rsidP="003F3B4E">
            <w:pPr>
              <w:pStyle w:val="Brnopopistext"/>
            </w:pPr>
          </w:p>
        </w:tc>
      </w:tr>
      <w:tr w:rsidR="007C04D9" w14:paraId="0D13F2AC" w14:textId="77777777" w:rsidTr="00991DE4">
        <w:tc>
          <w:tcPr>
            <w:tcW w:w="1956" w:type="dxa"/>
          </w:tcPr>
          <w:p w14:paraId="56803130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0EEBDA4E" w14:textId="77777777" w:rsidR="007C04D9" w:rsidRPr="003F3B4E" w:rsidRDefault="007D1B06" w:rsidP="003F3B4E">
            <w:pPr>
              <w:pStyle w:val="Brnopopistext"/>
            </w:pPr>
            <w:r w:rsidRPr="007D1B06">
              <w:t>Mgr. Ladislav Zají</w:t>
            </w:r>
            <w:r w:rsidR="00CF6F52">
              <w:t>c</w:t>
            </w:r>
          </w:p>
        </w:tc>
        <w:tc>
          <w:tcPr>
            <w:tcW w:w="2921" w:type="dxa"/>
            <w:gridSpan w:val="2"/>
            <w:vMerge/>
          </w:tcPr>
          <w:p w14:paraId="092289FA" w14:textId="77777777" w:rsidR="007C04D9" w:rsidRDefault="007C04D9" w:rsidP="003F3B4E">
            <w:pPr>
              <w:pStyle w:val="Brnopopistext"/>
            </w:pPr>
          </w:p>
        </w:tc>
      </w:tr>
      <w:tr w:rsidR="007C04D9" w14:paraId="2CA81B5A" w14:textId="77777777" w:rsidTr="00991DE4">
        <w:tc>
          <w:tcPr>
            <w:tcW w:w="1956" w:type="dxa"/>
          </w:tcPr>
          <w:p w14:paraId="51516276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3A3B28A0" w14:textId="77777777" w:rsidR="007C04D9" w:rsidRPr="003F3B4E" w:rsidRDefault="007D1B06" w:rsidP="007D1B06">
            <w:pPr>
              <w:pStyle w:val="Brnopopistext"/>
            </w:pPr>
            <w:r>
              <w:t xml:space="preserve">+420 </w:t>
            </w:r>
            <w:r w:rsidRPr="007D1B06">
              <w:t>542 173 511</w:t>
            </w:r>
          </w:p>
        </w:tc>
        <w:tc>
          <w:tcPr>
            <w:tcW w:w="2921" w:type="dxa"/>
            <w:gridSpan w:val="2"/>
            <w:vMerge/>
          </w:tcPr>
          <w:p w14:paraId="0A926136" w14:textId="77777777" w:rsidR="007C04D9" w:rsidRDefault="007C04D9" w:rsidP="003F3B4E">
            <w:pPr>
              <w:pStyle w:val="Brnopopistext"/>
            </w:pPr>
          </w:p>
        </w:tc>
      </w:tr>
      <w:tr w:rsidR="007C04D9" w14:paraId="273CC820" w14:textId="77777777" w:rsidTr="00991DE4">
        <w:tc>
          <w:tcPr>
            <w:tcW w:w="1956" w:type="dxa"/>
          </w:tcPr>
          <w:p w14:paraId="482E1127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2A54ED9F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172CA82F" w14:textId="77777777" w:rsidR="007C04D9" w:rsidRDefault="007C04D9" w:rsidP="003F3B4E">
            <w:pPr>
              <w:pStyle w:val="Brnopopistext"/>
            </w:pPr>
          </w:p>
        </w:tc>
      </w:tr>
      <w:tr w:rsidR="007C04D9" w14:paraId="7826CDA2" w14:textId="77777777" w:rsidTr="00991DE4">
        <w:tc>
          <w:tcPr>
            <w:tcW w:w="1956" w:type="dxa"/>
          </w:tcPr>
          <w:p w14:paraId="61D63E2D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731C3A48" w14:textId="77777777" w:rsidR="007C04D9" w:rsidRPr="003F3B4E" w:rsidRDefault="007D1B06" w:rsidP="003F3B4E">
            <w:pPr>
              <w:pStyle w:val="Brnopopistext"/>
            </w:pPr>
            <w:r w:rsidRPr="007D1B06">
              <w:t>zajic.ladislav@brno.cz</w:t>
            </w:r>
          </w:p>
        </w:tc>
        <w:tc>
          <w:tcPr>
            <w:tcW w:w="2921" w:type="dxa"/>
            <w:gridSpan w:val="2"/>
            <w:vMerge/>
          </w:tcPr>
          <w:p w14:paraId="1CF4D89D" w14:textId="77777777" w:rsidR="007C04D9" w:rsidRDefault="007C04D9" w:rsidP="003F3B4E">
            <w:pPr>
              <w:pStyle w:val="Brnopopistext"/>
            </w:pPr>
          </w:p>
        </w:tc>
      </w:tr>
      <w:tr w:rsidR="00416897" w14:paraId="7CF1C827" w14:textId="77777777" w:rsidTr="00E8097D">
        <w:tc>
          <w:tcPr>
            <w:tcW w:w="1956" w:type="dxa"/>
          </w:tcPr>
          <w:p w14:paraId="03ABAE73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6C502926" w14:textId="77777777" w:rsidR="00416897" w:rsidRPr="00CF53F3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5A47798F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30F4C61" w14:textId="77777777" w:rsidR="00416897" w:rsidRDefault="00416897" w:rsidP="003F3B4E">
            <w:pPr>
              <w:pStyle w:val="Brnopopistext"/>
            </w:pPr>
          </w:p>
        </w:tc>
      </w:tr>
      <w:tr w:rsidR="00416897" w14:paraId="5C066659" w14:textId="77777777" w:rsidTr="00E8097D">
        <w:tc>
          <w:tcPr>
            <w:tcW w:w="1956" w:type="dxa"/>
          </w:tcPr>
          <w:p w14:paraId="629872BC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0D767CBA" w14:textId="41CD9D21" w:rsidR="00416897" w:rsidRPr="00CF53F3" w:rsidRDefault="0089495F" w:rsidP="003F3B4E">
            <w:pPr>
              <w:pStyle w:val="Brnopopistext"/>
            </w:pPr>
            <w:r>
              <w:t xml:space="preserve">27. 11. </w:t>
            </w:r>
            <w:r w:rsidR="007D1B06" w:rsidRPr="00CF53F3">
              <w:t>20</w:t>
            </w:r>
            <w:r w:rsidR="009B64D2" w:rsidRPr="00CF53F3">
              <w:t>2</w:t>
            </w:r>
            <w:r w:rsidR="00AC3DDE">
              <w:t>5</w:t>
            </w:r>
          </w:p>
        </w:tc>
        <w:tc>
          <w:tcPr>
            <w:tcW w:w="1985" w:type="dxa"/>
          </w:tcPr>
          <w:p w14:paraId="159BAAAA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FEEECFD" w14:textId="77777777" w:rsidR="00416897" w:rsidRDefault="00416897" w:rsidP="003F3B4E">
            <w:pPr>
              <w:pStyle w:val="Brnopopistext"/>
            </w:pPr>
          </w:p>
        </w:tc>
      </w:tr>
      <w:tr w:rsidR="005B57AF" w14:paraId="66D6541F" w14:textId="77777777" w:rsidTr="00E8097D">
        <w:tc>
          <w:tcPr>
            <w:tcW w:w="1956" w:type="dxa"/>
          </w:tcPr>
          <w:p w14:paraId="7C914643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6C4161B0" w14:textId="77777777" w:rsidR="000C4F05" w:rsidRPr="00CF53F3" w:rsidRDefault="007D1B06" w:rsidP="003F3B4E">
            <w:pPr>
              <w:pStyle w:val="Brnopopistext"/>
            </w:pPr>
            <w:r w:rsidRPr="00CF53F3">
              <w:t>02</w:t>
            </w:r>
          </w:p>
        </w:tc>
        <w:tc>
          <w:tcPr>
            <w:tcW w:w="1985" w:type="dxa"/>
          </w:tcPr>
          <w:p w14:paraId="234D85C4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7011682C" w14:textId="77777777" w:rsidR="005B57AF" w:rsidRDefault="005B57AF" w:rsidP="003F3B4E">
            <w:pPr>
              <w:pStyle w:val="Brnopopistext"/>
            </w:pPr>
          </w:p>
        </w:tc>
      </w:tr>
      <w:tr w:rsidR="00ED04C8" w14:paraId="1607DC3F" w14:textId="77777777" w:rsidTr="00E8097D">
        <w:tc>
          <w:tcPr>
            <w:tcW w:w="1956" w:type="dxa"/>
          </w:tcPr>
          <w:p w14:paraId="47661815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32B6A9E8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24A0FFAD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F7D53E2" w14:textId="77777777" w:rsidR="00ED04C8" w:rsidRDefault="00ED04C8" w:rsidP="003F3B4E">
            <w:pPr>
              <w:pStyle w:val="Brnopopistext"/>
            </w:pPr>
          </w:p>
        </w:tc>
      </w:tr>
      <w:tr w:rsidR="002A080D" w14:paraId="14CAED7E" w14:textId="77777777" w:rsidTr="00E8097D">
        <w:tc>
          <w:tcPr>
            <w:tcW w:w="1956" w:type="dxa"/>
          </w:tcPr>
          <w:p w14:paraId="469919E1" w14:textId="77777777" w:rsidR="002A080D" w:rsidRDefault="002A080D" w:rsidP="003F3B4E">
            <w:pPr>
              <w:pStyle w:val="Brnopopis"/>
            </w:pPr>
          </w:p>
        </w:tc>
        <w:tc>
          <w:tcPr>
            <w:tcW w:w="4763" w:type="dxa"/>
          </w:tcPr>
          <w:p w14:paraId="7A82A108" w14:textId="77777777" w:rsidR="002A080D" w:rsidRDefault="002A080D" w:rsidP="003F3B4E">
            <w:pPr>
              <w:pStyle w:val="Brnopopistext"/>
            </w:pPr>
          </w:p>
        </w:tc>
        <w:tc>
          <w:tcPr>
            <w:tcW w:w="1985" w:type="dxa"/>
          </w:tcPr>
          <w:p w14:paraId="00689703" w14:textId="77777777"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14:paraId="4775FF2B" w14:textId="77777777" w:rsidR="002A080D" w:rsidRDefault="002A080D" w:rsidP="003F3B4E">
            <w:pPr>
              <w:pStyle w:val="Brnopopistext"/>
            </w:pPr>
          </w:p>
        </w:tc>
      </w:tr>
    </w:tbl>
    <w:p w14:paraId="4805A69B" w14:textId="77777777" w:rsidR="00F97D7C" w:rsidRDefault="00F97D7C" w:rsidP="002D0D4B"/>
    <w:p w14:paraId="65A16C46" w14:textId="135B39C9" w:rsidR="00597402" w:rsidRDefault="00597402" w:rsidP="00CE7D22">
      <w:pPr>
        <w:pStyle w:val="Normlntun"/>
      </w:pPr>
      <w:r w:rsidRPr="00597402">
        <w:t>Výzva k podání nabídky na veřejnou zakázku „Bentley Select – program podpory SW produktů Bentley“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8DAB7D" wp14:editId="5DF8B2F9">
                <wp:simplePos x="0" y="0"/>
                <wp:positionH relativeFrom="page">
                  <wp:posOffset>320675</wp:posOffset>
                </wp:positionH>
                <wp:positionV relativeFrom="page">
                  <wp:posOffset>3557270</wp:posOffset>
                </wp:positionV>
                <wp:extent cx="116205" cy="3565525"/>
                <wp:effectExtent l="6350" t="13970" r="10795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3565525"/>
                          <a:chOff x="504" y="5592"/>
                          <a:chExt cx="183" cy="5615"/>
                        </a:xfrm>
                      </wpg:grpSpPr>
                      <wps:wsp>
                        <wps:cNvPr id="5" name="Line 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7" y="5592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4" y="1120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7" y="83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5DB1F" id="Skupina 3" o:spid="_x0000_s1026" style="position:absolute;margin-left:25.25pt;margin-top:280.1pt;width:9.15pt;height:280.75pt;z-index:251659264;mso-position-horizontal-relative:page;mso-position-vertical-relative:page" coordorigin="504,5592" coordsize="183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">
                <v:line id="Line 3" o:spid="_x0000_s1027" style="position:absolute;visibility:visible;mso-wrap-style:square" from="507,5592" to="687,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" strokecolor="#969696" strokeweight=".25pt">
                  <v:stroke endarrowwidth="narrow" endarrowlength="short"/>
                  <o:lock v:ext="edit" aspectratio="t"/>
                </v:line>
                <v:line id="Line 4" o:spid="_x0000_s1028" style="position:absolute;visibility:visible;mso-wrap-style:square" from="504,11207" to="684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" strokecolor="#969696" strokeweight=".25pt">
                  <v:stroke endarrowwidth="narrow" endarrowlength="short"/>
                  <o:lock v:ext="edit" aspectratio="t"/>
                </v:line>
                <v:line id="Line 5" o:spid="_x0000_s1029" style="position:absolute;visibility:visible;mso-wrap-style:square" from="507,8397" to="687,8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" strokecolor="#969696" strokeweight=".25pt">
                  <v:stroke endarrowwidth="narrow" endarrowlength="short"/>
                  <o:lock v:ext="edit" aspectratio="t"/>
                </v:line>
                <w10:wrap anchorx="page" anchory="page"/>
              </v:group>
            </w:pict>
          </mc:Fallback>
        </mc:AlternateContent>
      </w:r>
    </w:p>
    <w:p w14:paraId="7CC3AE2A" w14:textId="77777777" w:rsidR="00597402" w:rsidRDefault="00597402" w:rsidP="00597402">
      <w:pPr>
        <w:pStyle w:val="Vc"/>
        <w:rPr>
          <w:u w:val="none"/>
        </w:rPr>
      </w:pPr>
    </w:p>
    <w:p w14:paraId="79FD814F" w14:textId="77777777" w:rsidR="00597402" w:rsidRDefault="00597402" w:rsidP="00597402">
      <w:r>
        <w:t>Vážení,</w:t>
      </w:r>
    </w:p>
    <w:p w14:paraId="0D569DE0" w14:textId="77777777" w:rsidR="00597402" w:rsidRPr="00AD5DDF" w:rsidRDefault="00597402" w:rsidP="00597402"/>
    <w:p w14:paraId="4EF35CB0" w14:textId="56D1E38D" w:rsidR="00597402" w:rsidRDefault="00597402" w:rsidP="00597402">
      <w:r w:rsidRPr="005834FA">
        <w:t xml:space="preserve">žádáme Vás o předložení nabídky na veřejnou zakázku „Bentley Select – program podpory SW produktů Bentley“, jejímž předmětem je správa a podpora níže uvedených produktů Bentley na dobu </w:t>
      </w:r>
      <w:r w:rsidR="005A7A69" w:rsidRPr="005834FA">
        <w:t>1 roku (od 15.4.202</w:t>
      </w:r>
      <w:r w:rsidR="00447A58">
        <w:t>6</w:t>
      </w:r>
      <w:r w:rsidR="009553A8" w:rsidRPr="005834FA">
        <w:t xml:space="preserve"> do</w:t>
      </w:r>
      <w:r w:rsidR="008118AF" w:rsidRPr="005834FA">
        <w:t xml:space="preserve"> 14.4.202</w:t>
      </w:r>
      <w:r w:rsidR="00447A58">
        <w:t>7</w:t>
      </w:r>
      <w:r w:rsidR="00BC0345" w:rsidRPr="005834FA">
        <w:t>)</w:t>
      </w:r>
      <w:r w:rsidRPr="005834FA">
        <w:t>:</w:t>
      </w:r>
    </w:p>
    <w:p w14:paraId="69379C42" w14:textId="77777777" w:rsidR="00597402" w:rsidRDefault="00597402" w:rsidP="00597402">
      <w:pPr>
        <w:pStyle w:val="Vc"/>
        <w:rPr>
          <w:u w:val="none"/>
        </w:rPr>
      </w:pPr>
    </w:p>
    <w:p w14:paraId="15728564" w14:textId="2A3CE104" w:rsidR="00597402" w:rsidRPr="006C5466" w:rsidRDefault="00597402" w:rsidP="00597402">
      <w:pPr>
        <w:ind w:firstLine="708"/>
      </w:pPr>
      <w:r>
        <w:t>- MicroStation</w:t>
      </w:r>
      <w:r w:rsidRPr="006C5466">
        <w:t xml:space="preserve"> (</w:t>
      </w:r>
      <w:r w:rsidR="00AC3DDE">
        <w:t>7</w:t>
      </w:r>
      <w:r w:rsidRPr="006C5466">
        <w:t xml:space="preserve"> stávajících licencí)</w:t>
      </w:r>
    </w:p>
    <w:p w14:paraId="31F026BD" w14:textId="77777777" w:rsidR="00597402" w:rsidRDefault="00597402" w:rsidP="00597402">
      <w:pPr>
        <w:ind w:firstLine="708"/>
      </w:pPr>
      <w:r>
        <w:t>- Možnost využití Bentley Navigator (4ks)</w:t>
      </w:r>
    </w:p>
    <w:p w14:paraId="650ADF4C" w14:textId="77777777" w:rsidR="00597402" w:rsidRDefault="00597402" w:rsidP="00597402">
      <w:pPr>
        <w:ind w:firstLine="708"/>
      </w:pPr>
    </w:p>
    <w:p w14:paraId="6D25611D" w14:textId="0811BFA0" w:rsidR="00597402" w:rsidRDefault="00597402" w:rsidP="0089495F">
      <w:pPr>
        <w:jc w:val="left"/>
        <w:rPr>
          <w:sz w:val="22"/>
        </w:rPr>
      </w:pPr>
      <w:r>
        <w:t>Podpora bude realizována dle podmínek produktu Select uvedených na</w:t>
      </w:r>
      <w:r w:rsidR="0089495F">
        <w:t>:</w:t>
      </w:r>
      <w:r>
        <w:t xml:space="preserve"> </w:t>
      </w:r>
      <w:hyperlink r:id="rId12" w:history="1">
        <w:r w:rsidRPr="00CC0667">
          <w:rPr>
            <w:rStyle w:val="Hypertextovodkaz"/>
            <w:color w:val="B2B2B3" w:themeColor="accent4" w:themeTint="66"/>
          </w:rPr>
          <w:t>https://www.bentley.com/cs/subscriptions/select-subscription/software-subscription-for-any-size-organization</w:t>
        </w:r>
      </w:hyperlink>
      <w:r>
        <w:t xml:space="preserve">. </w:t>
      </w:r>
    </w:p>
    <w:p w14:paraId="4E0B9510" w14:textId="77777777" w:rsidR="00597402" w:rsidRDefault="00597402" w:rsidP="00597402"/>
    <w:p w14:paraId="2D6266A6" w14:textId="77777777" w:rsidR="00597402" w:rsidRPr="00AD5DDF" w:rsidRDefault="00597402" w:rsidP="00597402"/>
    <w:p w14:paraId="3308ADFF" w14:textId="77777777" w:rsidR="00597402" w:rsidRPr="00AD5DDF" w:rsidRDefault="00597402" w:rsidP="00597402">
      <w:pPr>
        <w:outlineLvl w:val="0"/>
        <w:rPr>
          <w:u w:val="single"/>
        </w:rPr>
      </w:pPr>
      <w:r w:rsidRPr="00AD5DDF">
        <w:rPr>
          <w:u w:val="single"/>
        </w:rPr>
        <w:t>Předložené nabídky musí obsahovat tyto základní náležitosti:</w:t>
      </w:r>
    </w:p>
    <w:p w14:paraId="6F07D23F" w14:textId="77777777" w:rsidR="00597402" w:rsidRPr="00AD5DDF" w:rsidRDefault="00597402" w:rsidP="00597402">
      <w:pPr>
        <w:ind w:left="360"/>
      </w:pPr>
    </w:p>
    <w:p w14:paraId="1A19A716" w14:textId="77507463" w:rsidR="00597402" w:rsidRPr="00AD5DDF" w:rsidRDefault="00597402" w:rsidP="00597402">
      <w:pPr>
        <w:numPr>
          <w:ilvl w:val="0"/>
          <w:numId w:val="1"/>
        </w:numPr>
        <w:tabs>
          <w:tab w:val="clear" w:pos="720"/>
          <w:tab w:val="num" w:pos="1068"/>
        </w:tabs>
        <w:suppressAutoHyphens/>
        <w:spacing w:line="240" w:lineRule="auto"/>
        <w:ind w:left="1068"/>
      </w:pPr>
      <w:r>
        <w:t xml:space="preserve">celkovou cenu za </w:t>
      </w:r>
      <w:r w:rsidR="005A0D06">
        <w:t>1 rok</w:t>
      </w:r>
      <w:r>
        <w:t xml:space="preserve"> plnění předmětu veřejné zakázky. </w:t>
      </w:r>
      <w:r w:rsidRPr="00326DF3">
        <w:t>Cenu uvést</w:t>
      </w:r>
      <w:r w:rsidRPr="008113FF">
        <w:t xml:space="preserve"> s DPH, bez DPH a</w:t>
      </w:r>
      <w:r>
        <w:t> </w:t>
      </w:r>
      <w:r w:rsidRPr="008113FF">
        <w:t>sazbu DPH,</w:t>
      </w:r>
    </w:p>
    <w:p w14:paraId="652BB58E" w14:textId="77777777" w:rsidR="00597402" w:rsidRDefault="00597402" w:rsidP="00597402">
      <w:pPr>
        <w:numPr>
          <w:ilvl w:val="0"/>
          <w:numId w:val="1"/>
        </w:numPr>
        <w:tabs>
          <w:tab w:val="clear" w:pos="720"/>
          <w:tab w:val="num" w:pos="1080"/>
        </w:tabs>
        <w:suppressAutoHyphens/>
        <w:spacing w:line="240" w:lineRule="auto"/>
        <w:ind w:left="1080"/>
      </w:pPr>
      <w:r w:rsidRPr="00326DF3">
        <w:t>doba splatnosti daňových dokladů bude 30 dnů od doručení zadavateli,</w:t>
      </w:r>
    </w:p>
    <w:p w14:paraId="58E0FC20" w14:textId="59FDD8E6" w:rsidR="00597402" w:rsidRDefault="00517891" w:rsidP="00597402">
      <w:pPr>
        <w:numPr>
          <w:ilvl w:val="0"/>
          <w:numId w:val="1"/>
        </w:numPr>
        <w:tabs>
          <w:tab w:val="clear" w:pos="720"/>
          <w:tab w:val="num" w:pos="1080"/>
        </w:tabs>
        <w:suppressAutoHyphens/>
        <w:spacing w:line="240" w:lineRule="auto"/>
        <w:ind w:left="1080"/>
      </w:pPr>
      <w:r>
        <w:t>doplněný</w:t>
      </w:r>
      <w:r w:rsidR="00597402">
        <w:t xml:space="preserve"> návrh smlouvy na plnění předmětu veř</w:t>
      </w:r>
      <w:r>
        <w:t>ejné zakázky, ve smlouvě dodavatel</w:t>
      </w:r>
      <w:r w:rsidR="00597402">
        <w:t xml:space="preserve"> doplní identifikační údaje v záhlaví, nabídkovou cenu a další vyznačené údaje a hodnoty, dále doplní bližší specifikaci předmětu plnění smlouvy, která bude tvořit Přílohu č. 1,</w:t>
      </w:r>
    </w:p>
    <w:p w14:paraId="6A8D4547" w14:textId="10303722" w:rsidR="00597402" w:rsidRPr="00CC0667" w:rsidRDefault="00597402" w:rsidP="00A126FB">
      <w:pPr>
        <w:numPr>
          <w:ilvl w:val="0"/>
          <w:numId w:val="1"/>
        </w:numPr>
        <w:tabs>
          <w:tab w:val="clear" w:pos="720"/>
          <w:tab w:val="num" w:pos="1068"/>
        </w:tabs>
        <w:suppressAutoHyphens/>
        <w:spacing w:line="240" w:lineRule="auto"/>
        <w:ind w:left="1068"/>
      </w:pPr>
      <w:r>
        <w:t>čestné prohlášení, že Vaše společnost je oficiálním distributorem poptávaného produktu</w:t>
      </w:r>
      <w:r w:rsidR="00517891">
        <w:t xml:space="preserve"> Bentl</w:t>
      </w:r>
      <w:r w:rsidR="00517891" w:rsidRPr="00CD3180">
        <w:t>ey</w:t>
      </w:r>
      <w:r w:rsidR="00A126FB">
        <w:t xml:space="preserve">, </w:t>
      </w:r>
      <w:r w:rsidR="00A126FB">
        <w:rPr>
          <w:lang w:eastAsia="cs-CZ"/>
        </w:rPr>
        <w:t xml:space="preserve">a </w:t>
      </w:r>
      <w:r w:rsidRPr="00CC0667">
        <w:rPr>
          <w:rFonts w:hint="cs"/>
          <w:lang w:eastAsia="cs-CZ"/>
        </w:rPr>
        <w:t>ž</w:t>
      </w:r>
      <w:r w:rsidRPr="00CC0667">
        <w:rPr>
          <w:lang w:eastAsia="cs-CZ"/>
        </w:rPr>
        <w:t>e je oprávněn pro zadavatele dodávat a podporovat SW produkty Bentley Select, kter</w:t>
      </w:r>
      <w:r w:rsidRPr="00CC0667">
        <w:rPr>
          <w:rFonts w:hint="eastAsia"/>
          <w:lang w:eastAsia="cs-CZ"/>
        </w:rPr>
        <w:t>é</w:t>
      </w:r>
      <w:r w:rsidR="00517891" w:rsidRPr="00CC0667">
        <w:rPr>
          <w:lang w:eastAsia="cs-CZ"/>
        </w:rPr>
        <w:t xml:space="preserve"> jsou předmětem plnění</w:t>
      </w:r>
      <w:r w:rsidRPr="00CC0667">
        <w:rPr>
          <w:lang w:eastAsia="cs-CZ"/>
        </w:rPr>
        <w:t xml:space="preserve"> t</w:t>
      </w:r>
      <w:r w:rsidRPr="00CC0667">
        <w:rPr>
          <w:rFonts w:hint="eastAsia"/>
          <w:lang w:eastAsia="cs-CZ"/>
        </w:rPr>
        <w:t>é</w:t>
      </w:r>
      <w:r w:rsidRPr="00CC0667">
        <w:rPr>
          <w:lang w:eastAsia="cs-CZ"/>
        </w:rPr>
        <w:t xml:space="preserve">to veřejné zakázky, a dále </w:t>
      </w:r>
      <w:r w:rsidRPr="00CC0667">
        <w:rPr>
          <w:rFonts w:hint="cs"/>
          <w:lang w:eastAsia="cs-CZ"/>
        </w:rPr>
        <w:t>ž</w:t>
      </w:r>
      <w:r w:rsidRPr="00CC0667">
        <w:rPr>
          <w:lang w:eastAsia="cs-CZ"/>
        </w:rPr>
        <w:t>e mu</w:t>
      </w:r>
      <w:r w:rsidRPr="00CC0667">
        <w:rPr>
          <w:rFonts w:hint="cs"/>
          <w:lang w:eastAsia="cs-CZ"/>
        </w:rPr>
        <w:t>ž</w:t>
      </w:r>
      <w:r w:rsidRPr="00CC0667">
        <w:rPr>
          <w:lang w:eastAsia="cs-CZ"/>
        </w:rPr>
        <w:t xml:space="preserve">e poskytovat </w:t>
      </w:r>
      <w:r w:rsidR="00517891" w:rsidRPr="00CC0667">
        <w:rPr>
          <w:lang w:eastAsia="cs-CZ"/>
        </w:rPr>
        <w:t xml:space="preserve">službu </w:t>
      </w:r>
      <w:r w:rsidRPr="00CC0667">
        <w:rPr>
          <w:lang w:eastAsia="cs-CZ"/>
        </w:rPr>
        <w:t xml:space="preserve">prodlužování podpory produktu Bentley Select, nebo </w:t>
      </w:r>
      <w:r w:rsidRPr="00CC0667">
        <w:rPr>
          <w:rFonts w:hint="cs"/>
          <w:lang w:eastAsia="cs-CZ"/>
        </w:rPr>
        <w:t>ž</w:t>
      </w:r>
      <w:r w:rsidRPr="00CC0667">
        <w:rPr>
          <w:lang w:eastAsia="cs-CZ"/>
        </w:rPr>
        <w:t>e je výhradním vykonavatelem majetkových práv – zejm</w:t>
      </w:r>
      <w:r w:rsidRPr="00CC0667">
        <w:rPr>
          <w:rFonts w:hint="eastAsia"/>
          <w:lang w:eastAsia="cs-CZ"/>
        </w:rPr>
        <w:t>é</w:t>
      </w:r>
      <w:r w:rsidRPr="00CC0667">
        <w:rPr>
          <w:lang w:eastAsia="cs-CZ"/>
        </w:rPr>
        <w:t>na autorských práv podle zákona č. 121/2000 Sb. (autorský zákon</w:t>
      </w:r>
      <w:r w:rsidRPr="00CC0667">
        <w:t xml:space="preserve">), a </w:t>
      </w:r>
      <w:r w:rsidRPr="00CC0667">
        <w:rPr>
          <w:rFonts w:hint="cs"/>
        </w:rPr>
        <w:t>ž</w:t>
      </w:r>
      <w:r w:rsidRPr="00CC0667">
        <w:t>e je oprávněn uveden</w:t>
      </w:r>
      <w:r w:rsidRPr="00CC0667">
        <w:rPr>
          <w:rFonts w:hint="eastAsia"/>
        </w:rPr>
        <w:t>é</w:t>
      </w:r>
      <w:r w:rsidR="00517891" w:rsidRPr="00CC0667">
        <w:t xml:space="preserve"> plnění</w:t>
      </w:r>
      <w:r w:rsidRPr="00CC0667">
        <w:t xml:space="preserve"> reálně poskytnout.</w:t>
      </w:r>
    </w:p>
    <w:p w14:paraId="48A79454" w14:textId="02DC35E1" w:rsidR="00597402" w:rsidRPr="009E5E75" w:rsidRDefault="00597402" w:rsidP="00597402">
      <w:pPr>
        <w:numPr>
          <w:ilvl w:val="0"/>
          <w:numId w:val="1"/>
        </w:numPr>
        <w:tabs>
          <w:tab w:val="clear" w:pos="720"/>
          <w:tab w:val="num" w:pos="1080"/>
        </w:tabs>
        <w:suppressAutoHyphens/>
        <w:spacing w:line="240" w:lineRule="auto"/>
        <w:ind w:left="1080"/>
      </w:pPr>
      <w:r w:rsidRPr="009E5E75">
        <w:t xml:space="preserve">Je nutné, aby byla zachovaná kontinuita. Naše současná smlouvy končí </w:t>
      </w:r>
      <w:r w:rsidRPr="00C60A62">
        <w:rPr>
          <w:b/>
          <w:bCs/>
        </w:rPr>
        <w:t>14.4.20</w:t>
      </w:r>
      <w:r w:rsidR="009E5E75" w:rsidRPr="00C60A62">
        <w:rPr>
          <w:b/>
          <w:bCs/>
        </w:rPr>
        <w:t>2</w:t>
      </w:r>
      <w:r w:rsidR="00AC3DDE" w:rsidRPr="00C60A62">
        <w:rPr>
          <w:b/>
          <w:bCs/>
        </w:rPr>
        <w:t>6</w:t>
      </w:r>
      <w:r w:rsidRPr="009E5E75">
        <w:t>.</w:t>
      </w:r>
    </w:p>
    <w:p w14:paraId="5FF224B1" w14:textId="77777777" w:rsidR="00597402" w:rsidRPr="00AD5DDF" w:rsidRDefault="00597402" w:rsidP="00597402"/>
    <w:p w14:paraId="677693C2" w14:textId="77777777" w:rsidR="00597402" w:rsidRPr="00AD5DDF" w:rsidRDefault="00597402" w:rsidP="00597402">
      <w:pPr>
        <w:outlineLvl w:val="0"/>
        <w:rPr>
          <w:u w:val="single"/>
        </w:rPr>
      </w:pPr>
      <w:r w:rsidRPr="00AD5DDF">
        <w:rPr>
          <w:u w:val="single"/>
        </w:rPr>
        <w:lastRenderedPageBreak/>
        <w:t>Způsob hodnocení nabídek:</w:t>
      </w:r>
    </w:p>
    <w:p w14:paraId="4B0F642D" w14:textId="77777777" w:rsidR="00597402" w:rsidRPr="00AD5DDF" w:rsidRDefault="00597402" w:rsidP="00597402">
      <w:pPr>
        <w:rPr>
          <w:u w:val="single"/>
        </w:rPr>
      </w:pPr>
    </w:p>
    <w:p w14:paraId="2882DF00" w14:textId="186F7752" w:rsidR="00597402" w:rsidRPr="00AD5DDF" w:rsidRDefault="00597402" w:rsidP="00597402">
      <w:pPr>
        <w:numPr>
          <w:ilvl w:val="0"/>
          <w:numId w:val="2"/>
        </w:numPr>
        <w:tabs>
          <w:tab w:val="clear" w:pos="1633"/>
          <w:tab w:val="num" w:pos="1134"/>
        </w:tabs>
        <w:suppressAutoHyphens/>
        <w:spacing w:line="240" w:lineRule="auto"/>
        <w:ind w:hanging="924"/>
      </w:pPr>
      <w:r w:rsidRPr="00AD5DDF">
        <w:t>nejnižší nabídková cena</w:t>
      </w:r>
      <w:r>
        <w:t xml:space="preserve"> za celý předmět plnění</w:t>
      </w:r>
      <w:r w:rsidRPr="008113FF">
        <w:t xml:space="preserve"> zakázky</w:t>
      </w:r>
      <w:r>
        <w:t xml:space="preserve"> za </w:t>
      </w:r>
      <w:r w:rsidR="009E5E75">
        <w:t>1 rok</w:t>
      </w:r>
      <w:r>
        <w:t>.</w:t>
      </w:r>
    </w:p>
    <w:p w14:paraId="3FB1D5DF" w14:textId="77777777" w:rsidR="00597402" w:rsidRPr="00AD5DDF" w:rsidRDefault="00597402" w:rsidP="00597402"/>
    <w:p w14:paraId="6A19F810" w14:textId="77777777" w:rsidR="00426099" w:rsidRPr="004823F7" w:rsidRDefault="00426099" w:rsidP="00426099">
      <w:pPr>
        <w:rPr>
          <w:color w:val="auto"/>
        </w:rPr>
      </w:pPr>
    </w:p>
    <w:p w14:paraId="014E7028" w14:textId="150B60BF" w:rsidR="00426099" w:rsidRDefault="00426099" w:rsidP="00426099">
      <w:pPr>
        <w:rPr>
          <w:color w:val="auto"/>
        </w:rPr>
      </w:pPr>
      <w:bookmarkStart w:id="0" w:name="_gjdgxs" w:colFirst="0" w:colLast="0"/>
      <w:bookmarkEnd w:id="0"/>
      <w:r w:rsidRPr="004823F7">
        <w:rPr>
          <w:color w:val="auto"/>
        </w:rPr>
        <w:t xml:space="preserve">Nabídky prosím podejte nejpozději do </w:t>
      </w:r>
      <w:r w:rsidR="00C536B7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. </w:t>
      </w:r>
      <w:r w:rsidR="00C536B7">
        <w:rPr>
          <w:b/>
          <w:bCs/>
          <w:color w:val="auto"/>
        </w:rPr>
        <w:t>12</w:t>
      </w:r>
      <w:r>
        <w:rPr>
          <w:b/>
          <w:bCs/>
          <w:color w:val="auto"/>
        </w:rPr>
        <w:t xml:space="preserve">. </w:t>
      </w:r>
      <w:r w:rsidRPr="009306BF">
        <w:rPr>
          <w:b/>
          <w:bCs/>
          <w:color w:val="auto"/>
        </w:rPr>
        <w:t>202</w:t>
      </w:r>
      <w:r>
        <w:rPr>
          <w:b/>
          <w:bCs/>
          <w:color w:val="auto"/>
        </w:rPr>
        <w:t>5</w:t>
      </w:r>
      <w:r w:rsidRPr="009306BF">
        <w:rPr>
          <w:b/>
          <w:bCs/>
          <w:color w:val="auto"/>
        </w:rPr>
        <w:t xml:space="preserve"> do 1</w:t>
      </w:r>
      <w:r w:rsidR="00C536B7">
        <w:rPr>
          <w:b/>
          <w:bCs/>
          <w:color w:val="auto"/>
        </w:rPr>
        <w:t>0</w:t>
      </w:r>
      <w:r w:rsidRPr="009306BF">
        <w:rPr>
          <w:b/>
          <w:bCs/>
          <w:color w:val="auto"/>
        </w:rPr>
        <w:t>:00 hod.</w:t>
      </w:r>
    </w:p>
    <w:p w14:paraId="3931690D" w14:textId="77777777" w:rsidR="00426099" w:rsidRDefault="00426099" w:rsidP="00426099">
      <w:pPr>
        <w:rPr>
          <w:color w:val="auto"/>
        </w:rPr>
      </w:pPr>
    </w:p>
    <w:p w14:paraId="3797EC3E" w14:textId="77777777" w:rsidR="00426099" w:rsidRPr="00887F04" w:rsidRDefault="00426099" w:rsidP="00426099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13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5A4EE7A1" w14:textId="77777777" w:rsidR="00426099" w:rsidRPr="00887F04" w:rsidRDefault="00426099" w:rsidP="00426099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2018F4EA" w14:textId="77777777" w:rsidR="00426099" w:rsidRPr="00887F04" w:rsidRDefault="00426099" w:rsidP="00426099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78787E49" w14:textId="77777777" w:rsidR="00426099" w:rsidRPr="00887F04" w:rsidRDefault="00426099" w:rsidP="00426099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191A916" w14:textId="77777777" w:rsidR="00426099" w:rsidRPr="00887F04" w:rsidRDefault="00426099" w:rsidP="00426099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14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0C10807F" w14:textId="77777777" w:rsidR="00426099" w:rsidRPr="00887F04" w:rsidRDefault="00426099" w:rsidP="00426099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5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701E30E5" w14:textId="77777777" w:rsidR="00426099" w:rsidRPr="004823F7" w:rsidRDefault="00426099" w:rsidP="00426099">
      <w:pPr>
        <w:rPr>
          <w:color w:val="auto"/>
        </w:rPr>
      </w:pPr>
    </w:p>
    <w:p w14:paraId="5146BA33" w14:textId="77777777" w:rsidR="00426099" w:rsidRPr="004823F7" w:rsidRDefault="00426099" w:rsidP="00426099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21621DDB" w14:textId="77777777" w:rsidR="00426099" w:rsidRDefault="00426099" w:rsidP="00426099"/>
    <w:p w14:paraId="4C20208B" w14:textId="77777777" w:rsidR="00426099" w:rsidRDefault="00426099" w:rsidP="00426099"/>
    <w:p w14:paraId="078D4100" w14:textId="77777777" w:rsidR="00426099" w:rsidRDefault="00426099" w:rsidP="00426099"/>
    <w:p w14:paraId="510361EF" w14:textId="77777777" w:rsidR="00426099" w:rsidRDefault="00426099" w:rsidP="00426099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09D0EBDD" w14:textId="77777777" w:rsidR="00426099" w:rsidRPr="00160852" w:rsidRDefault="00426099" w:rsidP="00426099">
      <w:pPr>
        <w:rPr>
          <w:color w:val="auto"/>
        </w:rPr>
      </w:pPr>
      <w:r w:rsidRPr="00160852">
        <w:rPr>
          <w:color w:val="auto"/>
        </w:rPr>
        <w:t>Příloha č. 1 – Návrh smlouvy</w:t>
      </w:r>
    </w:p>
    <w:p w14:paraId="2EF52F30" w14:textId="77777777" w:rsidR="00426099" w:rsidRDefault="00426099" w:rsidP="00426099"/>
    <w:p w14:paraId="0F201D3B" w14:textId="77777777" w:rsidR="00426099" w:rsidRPr="000C4F05" w:rsidRDefault="00426099" w:rsidP="00426099">
      <w:pPr>
        <w:rPr>
          <w:sz w:val="2"/>
          <w:szCs w:val="2"/>
        </w:rPr>
      </w:pPr>
    </w:p>
    <w:sectPr w:rsidR="00426099" w:rsidRPr="000C4F05" w:rsidSect="004226F0">
      <w:footerReference w:type="default" r:id="rId16"/>
      <w:headerReference w:type="first" r:id="rId17"/>
      <w:footerReference w:type="first" r:id="rId18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006F" w14:textId="77777777" w:rsidR="00C277DF" w:rsidRDefault="00C277DF" w:rsidP="0018303A">
      <w:pPr>
        <w:spacing w:line="240" w:lineRule="auto"/>
      </w:pPr>
      <w:r>
        <w:separator/>
      </w:r>
    </w:p>
  </w:endnote>
  <w:endnote w:type="continuationSeparator" w:id="0">
    <w:p w14:paraId="4881A54F" w14:textId="77777777" w:rsidR="00C277DF" w:rsidRDefault="00C277DF" w:rsidP="0018303A">
      <w:pPr>
        <w:spacing w:line="240" w:lineRule="auto"/>
      </w:pPr>
      <w:r>
        <w:continuationSeparator/>
      </w:r>
    </w:p>
  </w:endnote>
  <w:endnote w:type="continuationNotice" w:id="1">
    <w:p w14:paraId="5CB83E19" w14:textId="77777777" w:rsidR="00C277DF" w:rsidRDefault="00C277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2983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53A37F4C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4257785A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0FFB4DE" wp14:editId="0CCA6173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1CF2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CE42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026CBE">
      <w:t xml:space="preserve"> Odbor městské informatiky</w:t>
    </w:r>
  </w:p>
  <w:p w14:paraId="392180A2" w14:textId="77777777" w:rsidR="004226F0" w:rsidRDefault="00802F5E" w:rsidP="004226F0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5550ABB4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6A446A0" wp14:editId="6736200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E1949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B6CE" w14:textId="77777777" w:rsidR="00C277DF" w:rsidRDefault="00C277DF" w:rsidP="0018303A">
      <w:pPr>
        <w:spacing w:line="240" w:lineRule="auto"/>
      </w:pPr>
      <w:r>
        <w:separator/>
      </w:r>
    </w:p>
  </w:footnote>
  <w:footnote w:type="continuationSeparator" w:id="0">
    <w:p w14:paraId="7788BCF7" w14:textId="77777777" w:rsidR="00C277DF" w:rsidRDefault="00C277DF" w:rsidP="0018303A">
      <w:pPr>
        <w:spacing w:line="240" w:lineRule="auto"/>
      </w:pPr>
      <w:r>
        <w:continuationSeparator/>
      </w:r>
    </w:p>
  </w:footnote>
  <w:footnote w:type="continuationNotice" w:id="1">
    <w:p w14:paraId="760A22C7" w14:textId="77777777" w:rsidR="00C277DF" w:rsidRDefault="00C277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214B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58242" behindDoc="0" locked="1" layoutInCell="1" allowOverlap="1" wp14:anchorId="4B09201D" wp14:editId="3821E03D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641CE687" w14:textId="77777777" w:rsidR="004226F0" w:rsidRDefault="004226F0" w:rsidP="004226F0">
    <w:pPr>
      <w:pStyle w:val="Zhlav"/>
    </w:pPr>
    <w:r>
      <w:t>Magistrát města Brna</w:t>
    </w:r>
  </w:p>
  <w:p w14:paraId="43C4B04B" w14:textId="77777777" w:rsidR="004226F0" w:rsidRDefault="00026CBE" w:rsidP="004226F0">
    <w:pPr>
      <w:pStyle w:val="Zhlav"/>
    </w:pPr>
    <w:r>
      <w:t>Odbor městské informatiky</w:t>
    </w:r>
  </w:p>
  <w:p w14:paraId="6BAC129F" w14:textId="77777777" w:rsidR="004226F0" w:rsidRDefault="004226F0">
    <w:pPr>
      <w:pStyle w:val="Zhlav"/>
    </w:pPr>
    <w:bookmarkStart w:id="1" w:name="_Hlk515538175"/>
  </w:p>
  <w:bookmarkEnd w:id="1"/>
  <w:p w14:paraId="435354BF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4F460941"/>
    <w:multiLevelType w:val="hybridMultilevel"/>
    <w:tmpl w:val="44D652D6"/>
    <w:lvl w:ilvl="0" w:tplc="0405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num w:numId="1" w16cid:durableId="1698772826">
    <w:abstractNumId w:val="0"/>
  </w:num>
  <w:num w:numId="2" w16cid:durableId="89392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7"/>
    <w:rsid w:val="000157D4"/>
    <w:rsid w:val="00016148"/>
    <w:rsid w:val="00026CBE"/>
    <w:rsid w:val="00041778"/>
    <w:rsid w:val="00054782"/>
    <w:rsid w:val="00074FE7"/>
    <w:rsid w:val="00077C50"/>
    <w:rsid w:val="000A2D72"/>
    <w:rsid w:val="000B11F5"/>
    <w:rsid w:val="000C4F05"/>
    <w:rsid w:val="000C7755"/>
    <w:rsid w:val="000D23BF"/>
    <w:rsid w:val="000D725C"/>
    <w:rsid w:val="0014077B"/>
    <w:rsid w:val="00151937"/>
    <w:rsid w:val="00170F94"/>
    <w:rsid w:val="0018303A"/>
    <w:rsid w:val="001C4E6C"/>
    <w:rsid w:val="001F4C8A"/>
    <w:rsid w:val="001F6288"/>
    <w:rsid w:val="00206B13"/>
    <w:rsid w:val="00260A9F"/>
    <w:rsid w:val="0027275A"/>
    <w:rsid w:val="002771BC"/>
    <w:rsid w:val="00284095"/>
    <w:rsid w:val="00286AC5"/>
    <w:rsid w:val="00295DDC"/>
    <w:rsid w:val="002A080D"/>
    <w:rsid w:val="002B1795"/>
    <w:rsid w:val="002B30A7"/>
    <w:rsid w:val="002D0D4B"/>
    <w:rsid w:val="002E2D33"/>
    <w:rsid w:val="002F7F87"/>
    <w:rsid w:val="003140D5"/>
    <w:rsid w:val="00314E05"/>
    <w:rsid w:val="00390B47"/>
    <w:rsid w:val="003A404F"/>
    <w:rsid w:val="003D3BFE"/>
    <w:rsid w:val="003E1B60"/>
    <w:rsid w:val="003E5C12"/>
    <w:rsid w:val="003F04E3"/>
    <w:rsid w:val="003F3B4E"/>
    <w:rsid w:val="003F5F07"/>
    <w:rsid w:val="00403B47"/>
    <w:rsid w:val="00416897"/>
    <w:rsid w:val="004226F0"/>
    <w:rsid w:val="004240FC"/>
    <w:rsid w:val="00426099"/>
    <w:rsid w:val="004412C3"/>
    <w:rsid w:val="00446616"/>
    <w:rsid w:val="00447654"/>
    <w:rsid w:val="00447A58"/>
    <w:rsid w:val="004577FB"/>
    <w:rsid w:val="00457C4F"/>
    <w:rsid w:val="004920BE"/>
    <w:rsid w:val="004C0F2E"/>
    <w:rsid w:val="004D46F3"/>
    <w:rsid w:val="00515421"/>
    <w:rsid w:val="00517891"/>
    <w:rsid w:val="005629AF"/>
    <w:rsid w:val="005834FA"/>
    <w:rsid w:val="00595193"/>
    <w:rsid w:val="005973C6"/>
    <w:rsid w:val="00597402"/>
    <w:rsid w:val="005A0D06"/>
    <w:rsid w:val="005A7A69"/>
    <w:rsid w:val="005B57AF"/>
    <w:rsid w:val="005C0737"/>
    <w:rsid w:val="005C0A44"/>
    <w:rsid w:val="005C5B2F"/>
    <w:rsid w:val="005E4D58"/>
    <w:rsid w:val="005E57A4"/>
    <w:rsid w:val="005F6122"/>
    <w:rsid w:val="00615D8E"/>
    <w:rsid w:val="00627941"/>
    <w:rsid w:val="0063019C"/>
    <w:rsid w:val="00633B5A"/>
    <w:rsid w:val="0065357C"/>
    <w:rsid w:val="006553BC"/>
    <w:rsid w:val="00656404"/>
    <w:rsid w:val="00661142"/>
    <w:rsid w:val="006707B5"/>
    <w:rsid w:val="006752BF"/>
    <w:rsid w:val="006B5521"/>
    <w:rsid w:val="006C6933"/>
    <w:rsid w:val="006C78B9"/>
    <w:rsid w:val="006E287A"/>
    <w:rsid w:val="006E2B21"/>
    <w:rsid w:val="006F6019"/>
    <w:rsid w:val="00722D50"/>
    <w:rsid w:val="00727D62"/>
    <w:rsid w:val="00747C3F"/>
    <w:rsid w:val="00750FC1"/>
    <w:rsid w:val="00766FD7"/>
    <w:rsid w:val="007B55AB"/>
    <w:rsid w:val="007C04D9"/>
    <w:rsid w:val="007C5625"/>
    <w:rsid w:val="007D1B06"/>
    <w:rsid w:val="007D495F"/>
    <w:rsid w:val="007E2892"/>
    <w:rsid w:val="00802F5E"/>
    <w:rsid w:val="00806BF9"/>
    <w:rsid w:val="008118AF"/>
    <w:rsid w:val="00817227"/>
    <w:rsid w:val="008178A8"/>
    <w:rsid w:val="00825DA8"/>
    <w:rsid w:val="008267EA"/>
    <w:rsid w:val="00827998"/>
    <w:rsid w:val="0084171E"/>
    <w:rsid w:val="008713A8"/>
    <w:rsid w:val="00874A3B"/>
    <w:rsid w:val="00875AFD"/>
    <w:rsid w:val="00891E72"/>
    <w:rsid w:val="0089495F"/>
    <w:rsid w:val="008A11B2"/>
    <w:rsid w:val="008A1B78"/>
    <w:rsid w:val="008A4B6D"/>
    <w:rsid w:val="008B7372"/>
    <w:rsid w:val="008E0D16"/>
    <w:rsid w:val="008E27A9"/>
    <w:rsid w:val="008F32A8"/>
    <w:rsid w:val="008F4EF8"/>
    <w:rsid w:val="0091285D"/>
    <w:rsid w:val="00924922"/>
    <w:rsid w:val="00937F15"/>
    <w:rsid w:val="009553A8"/>
    <w:rsid w:val="00955705"/>
    <w:rsid w:val="0096032D"/>
    <w:rsid w:val="00983EB3"/>
    <w:rsid w:val="009A685B"/>
    <w:rsid w:val="009B64D2"/>
    <w:rsid w:val="009E5E75"/>
    <w:rsid w:val="009F7ABC"/>
    <w:rsid w:val="00A058DB"/>
    <w:rsid w:val="00A126FB"/>
    <w:rsid w:val="00A3133E"/>
    <w:rsid w:val="00A36B0B"/>
    <w:rsid w:val="00A46C6C"/>
    <w:rsid w:val="00A62ED1"/>
    <w:rsid w:val="00A87651"/>
    <w:rsid w:val="00A907CD"/>
    <w:rsid w:val="00AA15A5"/>
    <w:rsid w:val="00AA26B0"/>
    <w:rsid w:val="00AC0525"/>
    <w:rsid w:val="00AC3DDE"/>
    <w:rsid w:val="00AE2359"/>
    <w:rsid w:val="00B46F3D"/>
    <w:rsid w:val="00B601B1"/>
    <w:rsid w:val="00B64224"/>
    <w:rsid w:val="00B66EF3"/>
    <w:rsid w:val="00B72582"/>
    <w:rsid w:val="00B748BD"/>
    <w:rsid w:val="00B74E78"/>
    <w:rsid w:val="00B76C73"/>
    <w:rsid w:val="00B770D3"/>
    <w:rsid w:val="00B867D0"/>
    <w:rsid w:val="00B876E4"/>
    <w:rsid w:val="00BC0345"/>
    <w:rsid w:val="00BC298B"/>
    <w:rsid w:val="00BC373F"/>
    <w:rsid w:val="00BD747F"/>
    <w:rsid w:val="00BE5550"/>
    <w:rsid w:val="00BF4320"/>
    <w:rsid w:val="00C020A5"/>
    <w:rsid w:val="00C059BA"/>
    <w:rsid w:val="00C277DF"/>
    <w:rsid w:val="00C536B7"/>
    <w:rsid w:val="00C56518"/>
    <w:rsid w:val="00C60A62"/>
    <w:rsid w:val="00C7497A"/>
    <w:rsid w:val="00C831F5"/>
    <w:rsid w:val="00CA02AB"/>
    <w:rsid w:val="00CC0667"/>
    <w:rsid w:val="00CE7D22"/>
    <w:rsid w:val="00CE7DDE"/>
    <w:rsid w:val="00CF53F3"/>
    <w:rsid w:val="00CF6F52"/>
    <w:rsid w:val="00D136B4"/>
    <w:rsid w:val="00D57378"/>
    <w:rsid w:val="00DA28F5"/>
    <w:rsid w:val="00DA5650"/>
    <w:rsid w:val="00DD3C34"/>
    <w:rsid w:val="00DF7C2A"/>
    <w:rsid w:val="00E000C2"/>
    <w:rsid w:val="00E00BF2"/>
    <w:rsid w:val="00E04875"/>
    <w:rsid w:val="00E36CB4"/>
    <w:rsid w:val="00E73AA7"/>
    <w:rsid w:val="00E8097D"/>
    <w:rsid w:val="00EA40AB"/>
    <w:rsid w:val="00EC068C"/>
    <w:rsid w:val="00EC5800"/>
    <w:rsid w:val="00ED04C8"/>
    <w:rsid w:val="00ED5577"/>
    <w:rsid w:val="00F00C81"/>
    <w:rsid w:val="00F310C2"/>
    <w:rsid w:val="00F33CCB"/>
    <w:rsid w:val="00F43D68"/>
    <w:rsid w:val="00F877AB"/>
    <w:rsid w:val="00F97D7C"/>
    <w:rsid w:val="00FA4507"/>
    <w:rsid w:val="00FC2461"/>
    <w:rsid w:val="00FC5D51"/>
    <w:rsid w:val="00FD173B"/>
    <w:rsid w:val="00FE5359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32366"/>
  <w15:chartTrackingRefBased/>
  <w15:docId w15:val="{BCCBBED6-AD84-4A39-BC4B-0B796EF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uiPriority w:val="99"/>
    <w:rsid w:val="007D1B06"/>
    <w:pPr>
      <w:tabs>
        <w:tab w:val="left" w:pos="1440"/>
      </w:tabs>
      <w:suppressAutoHyphens/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871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c">
    <w:name w:val="Věc"/>
    <w:basedOn w:val="Zhlav"/>
    <w:uiPriority w:val="99"/>
    <w:rsid w:val="00597402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rsid w:val="00597402"/>
    <w:pPr>
      <w:suppressAutoHyphens/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4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597402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402"/>
    <w:pPr>
      <w:suppressAutoHyphens w:val="0"/>
    </w:pPr>
    <w:rPr>
      <w:rFonts w:ascii="Arial" w:eastAsiaTheme="minorHAnsi" w:hAnsi="Arial" w:cstheme="minorBidi"/>
      <w:b/>
      <w:bCs/>
      <w:color w:val="414142" w:themeColor="accent4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402"/>
    <w:rPr>
      <w:rFonts w:ascii="Arial" w:eastAsia="Times New Roman" w:hAnsi="Arial" w:cs="Times New Roman"/>
      <w:b/>
      <w:bCs/>
      <w:color w:val="414142" w:themeColor="accent4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973C6"/>
    <w:pPr>
      <w:spacing w:after="0" w:line="240" w:lineRule="auto"/>
    </w:pPr>
    <w:rPr>
      <w:rFonts w:ascii="Arial" w:hAnsi="Arial"/>
      <w:color w:val="414142" w:themeColor="accent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zak.brno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entley.com/cs/subscriptions/select-subscription/software-subscription-for-any-size-organiz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odpora@ezak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zak.brno.cz/manual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iclad\Desktop\Z\19\Nove_VZ_a_veci\UOHS_zadost_o_stanovisko\Vnejsi%20dopis%201_UOHS_Ve1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MMB0-1061761485-8465</_dlc_DocId>
    <_dlc_DocIdUrl xmlns="64c94459-a6c5-4cf5-89c0-115a7989494d">
      <Url>https://mmbonline.sharepoint.com/OMI/GIS_privat/_layouts/15/DocIdRedir.aspx?ID=MMB0-1061761485-8465</Url>
      <Description>MMB0-1061761485-8465</Description>
    </_dlc_DocIdUrl>
    <TaxCatchAll xmlns="64c94459-a6c5-4cf5-89c0-115a7989494d" xsi:nil="true"/>
    <lcf76f155ced4ddcb4097134ff3c332f xmlns="6b98058c-f967-4815-81d0-68e5f0e056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D78E3D38B2458550050FEF9A6332" ma:contentTypeVersion="15" ma:contentTypeDescription="Vytvoří nový dokument" ma:contentTypeScope="" ma:versionID="e83b0c60437086f781132d4f086f64c0">
  <xsd:schema xmlns:xsd="http://www.w3.org/2001/XMLSchema" xmlns:xs="http://www.w3.org/2001/XMLSchema" xmlns:p="http://schemas.microsoft.com/office/2006/metadata/properties" xmlns:ns2="6b98058c-f967-4815-81d0-68e5f0e056ac" xmlns:ns3="64c94459-a6c5-4cf5-89c0-115a7989494d" targetNamespace="http://schemas.microsoft.com/office/2006/metadata/properties" ma:root="true" ma:fieldsID="6e27c1aa671b7f264b2c50a9223135b4" ns2:_="" ns3:_="">
    <xsd:import namespace="6b98058c-f967-4815-81d0-68e5f0e056ac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8058c-f967-4815-81d0-68e5f0e0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1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C8F856-32D1-4D17-9087-9F9860080B00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b98058c-f967-4815-81d0-68e5f0e056ac"/>
  </ds:schemaRefs>
</ds:datastoreItem>
</file>

<file path=customXml/itemProps2.xml><?xml version="1.0" encoding="utf-8"?>
<ds:datastoreItem xmlns:ds="http://schemas.openxmlformats.org/officeDocument/2006/customXml" ds:itemID="{C13443EB-ACC9-40D8-964B-60A53396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8058c-f967-4815-81d0-68e5f0e056ac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0DFC3-A2A9-435E-BE53-EF32C51B5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60F12-8619-4F74-A4B0-DF6B029DD4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7F051E-F960-40E3-A4C8-7BC056C9B8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1_UOHS_Ve1.dotx</Template>
  <TotalTime>202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</dc:creator>
  <cp:keywords/>
  <dc:description/>
  <cp:lastModifiedBy>Zajíc Ladislav (MMB_OMI)</cp:lastModifiedBy>
  <cp:revision>92</cp:revision>
  <dcterms:created xsi:type="dcterms:W3CDTF">2019-02-14T12:23:00Z</dcterms:created>
  <dcterms:modified xsi:type="dcterms:W3CDTF">2025-11-27T09:29:00Z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0x0101009AD1D78E3D38B2458550050FEF9A6332</vt:lpwstr>
  </property>
  <property fmtid="{D5CDD505-2E9C-101B-9397-08002B2CF9AE}" pid="3" name="MediaServiceImageTags">
    <vt:lpwstr/>
  </property>
  <property fmtid="{D5CDD505-2E9C-101B-9397-08002B2CF9AE}" pid="4" name="_dlc_DocIdItemGuid">
    <vt:lpwstr>4876282e-1b27-48d5-852d-e56ae42ddc1b</vt:lpwstr>
  </property>
</Properties>
</file>