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69E4" w14:textId="77777777" w:rsidR="00087328" w:rsidRPr="00B76093" w:rsidRDefault="00087328" w:rsidP="00B76093">
      <w:pPr>
        <w:pStyle w:val="Bezmezer"/>
        <w:rPr>
          <w:lang w:val="en-US"/>
        </w:rPr>
      </w:pPr>
    </w:p>
    <w:p w14:paraId="4FD445FD" w14:textId="77777777" w:rsidR="00C338DB" w:rsidRPr="002731B5" w:rsidRDefault="00C338DB">
      <w:pPr>
        <w:pStyle w:val="Nadpis1"/>
        <w:jc w:val="center"/>
        <w:rPr>
          <w:rFonts w:ascii="Segoe UI" w:hAnsi="Segoe UI" w:cs="Segoe UI"/>
          <w:sz w:val="26"/>
          <w:szCs w:val="26"/>
        </w:rPr>
      </w:pPr>
      <w:r w:rsidRPr="002731B5">
        <w:rPr>
          <w:rFonts w:ascii="Segoe UI" w:hAnsi="Segoe UI" w:cs="Segoe UI"/>
          <w:sz w:val="26"/>
          <w:szCs w:val="26"/>
        </w:rPr>
        <w:t>Příloha č. 1 zadávací dokumentace na veřejnou zakázku</w:t>
      </w:r>
    </w:p>
    <w:p w14:paraId="1D8DE5FC" w14:textId="4A9BB65B" w:rsidR="00687F6A" w:rsidRDefault="00687F6A">
      <w:pPr>
        <w:spacing w:after="120" w:line="276" w:lineRule="auto"/>
        <w:jc w:val="center"/>
        <w:rPr>
          <w:rFonts w:ascii="Segoe UI" w:hAnsi="Segoe UI" w:cs="Segoe UI"/>
          <w:b/>
          <w:bCs/>
          <w:sz w:val="26"/>
          <w:szCs w:val="26"/>
        </w:rPr>
      </w:pPr>
      <w:r>
        <w:rPr>
          <w:rFonts w:ascii="Segoe UI" w:hAnsi="Segoe UI" w:cs="Segoe UI"/>
          <w:b/>
          <w:bCs/>
          <w:sz w:val="26"/>
          <w:szCs w:val="26"/>
        </w:rPr>
        <w:t>Technická podpora pro územní studii</w:t>
      </w:r>
      <w:r w:rsidR="00DB0B65" w:rsidRPr="002731B5">
        <w:rPr>
          <w:rFonts w:ascii="Segoe UI" w:hAnsi="Segoe UI" w:cs="Segoe UI"/>
          <w:b/>
          <w:bCs/>
          <w:sz w:val="26"/>
          <w:szCs w:val="26"/>
        </w:rPr>
        <w:t xml:space="preserve"> Kanalizace </w:t>
      </w:r>
      <w:r>
        <w:rPr>
          <w:rFonts w:ascii="Segoe UI" w:hAnsi="Segoe UI" w:cs="Segoe UI"/>
          <w:b/>
          <w:bCs/>
          <w:sz w:val="26"/>
          <w:szCs w:val="26"/>
        </w:rPr>
        <w:t>města Brna</w:t>
      </w:r>
    </w:p>
    <w:p w14:paraId="67BCBDAD" w14:textId="77777777" w:rsidR="00C338DB" w:rsidRPr="002731B5" w:rsidRDefault="00C338DB">
      <w:pPr>
        <w:spacing w:after="120" w:line="276" w:lineRule="auto"/>
        <w:jc w:val="center"/>
        <w:rPr>
          <w:rFonts w:ascii="Segoe UI" w:hAnsi="Segoe UI" w:cs="Segoe UI"/>
          <w:b/>
          <w:sz w:val="22"/>
          <w:szCs w:val="22"/>
        </w:rPr>
      </w:pPr>
      <w:r w:rsidRPr="002731B5">
        <w:rPr>
          <w:rFonts w:ascii="Segoe UI" w:hAnsi="Segoe UI" w:cs="Segoe UI"/>
          <w:b/>
          <w:bCs/>
          <w:sz w:val="26"/>
          <w:szCs w:val="26"/>
        </w:rPr>
        <w:t xml:space="preserve">Závazný návrh smlouvy </w:t>
      </w:r>
    </w:p>
    <w:p w14:paraId="4EC57A7A" w14:textId="77777777" w:rsidR="00C338DB" w:rsidRPr="002731B5" w:rsidRDefault="00C338DB">
      <w:pPr>
        <w:spacing w:after="120" w:line="276" w:lineRule="auto"/>
        <w:jc w:val="center"/>
        <w:rPr>
          <w:rFonts w:ascii="Segoe UI" w:hAnsi="Segoe UI" w:cs="Segoe UI"/>
          <w:b/>
          <w:sz w:val="22"/>
          <w:szCs w:val="22"/>
        </w:rPr>
      </w:pPr>
    </w:p>
    <w:p w14:paraId="08F871FD" w14:textId="77777777" w:rsidR="00C338DB" w:rsidRPr="002731B5" w:rsidRDefault="00C338DB">
      <w:pPr>
        <w:spacing w:after="120" w:line="276" w:lineRule="auto"/>
        <w:rPr>
          <w:rFonts w:ascii="Segoe UI" w:hAnsi="Segoe UI" w:cs="Segoe UI"/>
          <w:sz w:val="22"/>
          <w:szCs w:val="22"/>
        </w:rPr>
      </w:pPr>
      <w:r w:rsidRPr="002731B5">
        <w:rPr>
          <w:rFonts w:ascii="Segoe UI" w:hAnsi="Segoe UI" w:cs="Segoe UI"/>
          <w:sz w:val="22"/>
          <w:szCs w:val="22"/>
        </w:rPr>
        <w:t>Číslo smlouvy objednatele:</w:t>
      </w:r>
      <w:r w:rsidRPr="002731B5">
        <w:rPr>
          <w:rFonts w:ascii="Segoe UI" w:hAnsi="Segoe UI" w:cs="Segoe UI"/>
          <w:sz w:val="22"/>
          <w:szCs w:val="22"/>
        </w:rPr>
        <w:tab/>
        <w:t>……………………….</w:t>
      </w:r>
    </w:p>
    <w:p w14:paraId="3E39BE51" w14:textId="77777777" w:rsidR="00C338DB" w:rsidRPr="002731B5" w:rsidRDefault="00C338DB">
      <w:pPr>
        <w:spacing w:after="120" w:line="276" w:lineRule="auto"/>
        <w:rPr>
          <w:rFonts w:ascii="Segoe UI" w:hAnsi="Segoe UI" w:cs="Segoe UI"/>
          <w:b/>
          <w:sz w:val="22"/>
          <w:szCs w:val="22"/>
        </w:rPr>
      </w:pPr>
      <w:r w:rsidRPr="002731B5">
        <w:rPr>
          <w:rFonts w:ascii="Segoe UI" w:hAnsi="Segoe UI" w:cs="Segoe UI"/>
          <w:sz w:val="22"/>
          <w:szCs w:val="22"/>
        </w:rPr>
        <w:t>Číslo smlouvy zhotovitele:</w:t>
      </w:r>
      <w:r w:rsidRPr="002731B5">
        <w:rPr>
          <w:rFonts w:ascii="Segoe UI" w:hAnsi="Segoe UI" w:cs="Segoe UI"/>
          <w:sz w:val="22"/>
          <w:szCs w:val="22"/>
        </w:rPr>
        <w:tab/>
        <w:t>……………………….</w:t>
      </w:r>
    </w:p>
    <w:p w14:paraId="4847073C" w14:textId="77777777" w:rsidR="00C338DB" w:rsidRPr="002731B5" w:rsidRDefault="00C338DB">
      <w:pPr>
        <w:spacing w:after="120" w:line="276" w:lineRule="auto"/>
        <w:rPr>
          <w:rFonts w:ascii="Segoe UI" w:hAnsi="Segoe UI" w:cs="Segoe UI"/>
          <w:b/>
          <w:sz w:val="22"/>
          <w:szCs w:val="22"/>
        </w:rPr>
      </w:pPr>
    </w:p>
    <w:p w14:paraId="67ED7285" w14:textId="35F2F9EF" w:rsidR="00DB0B65" w:rsidRPr="002731B5" w:rsidRDefault="00DB0B65" w:rsidP="00DB0B65">
      <w:pPr>
        <w:spacing w:after="120" w:line="276" w:lineRule="auto"/>
        <w:jc w:val="center"/>
        <w:rPr>
          <w:rFonts w:ascii="Segoe UI" w:hAnsi="Segoe UI" w:cs="Segoe UI"/>
          <w:b/>
          <w:sz w:val="28"/>
          <w:szCs w:val="28"/>
        </w:rPr>
      </w:pPr>
      <w:r w:rsidRPr="002731B5">
        <w:rPr>
          <w:rFonts w:ascii="Segoe UI" w:hAnsi="Segoe UI" w:cs="Segoe UI"/>
          <w:b/>
          <w:sz w:val="28"/>
          <w:szCs w:val="28"/>
        </w:rPr>
        <w:t xml:space="preserve">SMLOUVA O POSKYTOVÁNÍ SLUŽEB </w:t>
      </w:r>
      <w:r w:rsidR="006E2493">
        <w:rPr>
          <w:rFonts w:ascii="Segoe UI" w:hAnsi="Segoe UI" w:cs="Segoe UI"/>
          <w:b/>
          <w:sz w:val="28"/>
          <w:szCs w:val="28"/>
        </w:rPr>
        <w:t>TECHNICKÉ PODPORY PRO ÚZEMNÍ STUDII KANALIZACE</w:t>
      </w:r>
      <w:r w:rsidRPr="002731B5">
        <w:rPr>
          <w:rFonts w:ascii="Segoe UI" w:hAnsi="Segoe UI" w:cs="Segoe UI"/>
          <w:b/>
          <w:sz w:val="28"/>
          <w:szCs w:val="28"/>
        </w:rPr>
        <w:t xml:space="preserve"> MĚSTA BRNA </w:t>
      </w:r>
    </w:p>
    <w:p w14:paraId="1B4F3D79" w14:textId="77777777" w:rsidR="00C338DB" w:rsidRPr="002731B5" w:rsidRDefault="00C338DB">
      <w:pPr>
        <w:spacing w:after="120" w:line="276" w:lineRule="auto"/>
        <w:jc w:val="center"/>
        <w:rPr>
          <w:rFonts w:ascii="Segoe UI" w:hAnsi="Segoe UI" w:cs="Segoe UI"/>
          <w:b/>
          <w:sz w:val="22"/>
          <w:szCs w:val="22"/>
        </w:rPr>
      </w:pPr>
    </w:p>
    <w:p w14:paraId="49F606AD" w14:textId="77777777" w:rsidR="00C338DB" w:rsidRPr="002731B5" w:rsidRDefault="00C338DB">
      <w:pPr>
        <w:spacing w:after="120" w:line="276" w:lineRule="auto"/>
        <w:rPr>
          <w:rFonts w:ascii="Segoe UI" w:hAnsi="Segoe UI" w:cs="Segoe UI"/>
          <w:b/>
          <w:sz w:val="22"/>
          <w:szCs w:val="22"/>
        </w:rPr>
      </w:pPr>
    </w:p>
    <w:p w14:paraId="7E6AEBC4" w14:textId="77777777" w:rsidR="00C338DB" w:rsidRPr="002731B5" w:rsidRDefault="00C338DB">
      <w:pPr>
        <w:spacing w:after="120" w:line="276" w:lineRule="auto"/>
        <w:jc w:val="center"/>
        <w:rPr>
          <w:rFonts w:ascii="Segoe UI" w:hAnsi="Segoe UI" w:cs="Segoe UI"/>
          <w:sz w:val="22"/>
          <w:szCs w:val="22"/>
        </w:rPr>
      </w:pPr>
      <w:r w:rsidRPr="002731B5">
        <w:rPr>
          <w:rFonts w:ascii="Segoe UI" w:hAnsi="Segoe UI" w:cs="Segoe UI"/>
          <w:sz w:val="22"/>
          <w:szCs w:val="22"/>
        </w:rPr>
        <w:t>kterou uzavřely níže uvedeného dne, měsíce a roku tyto smluvní strany:</w:t>
      </w:r>
    </w:p>
    <w:p w14:paraId="66E3C4FF" w14:textId="77777777" w:rsidR="00C338DB" w:rsidRPr="002731B5" w:rsidRDefault="00C338DB">
      <w:pPr>
        <w:spacing w:after="120" w:line="276" w:lineRule="auto"/>
        <w:jc w:val="center"/>
        <w:rPr>
          <w:rFonts w:ascii="Segoe UI" w:hAnsi="Segoe UI" w:cs="Segoe UI"/>
          <w:sz w:val="22"/>
          <w:szCs w:val="22"/>
        </w:rPr>
      </w:pPr>
    </w:p>
    <w:p w14:paraId="4B096226" w14:textId="77777777" w:rsidR="00C338DB" w:rsidRPr="002731B5" w:rsidRDefault="00C338DB">
      <w:pPr>
        <w:numPr>
          <w:ilvl w:val="0"/>
          <w:numId w:val="11"/>
        </w:numPr>
        <w:tabs>
          <w:tab w:val="left" w:pos="284"/>
          <w:tab w:val="left" w:pos="3261"/>
        </w:tabs>
        <w:spacing w:after="120" w:line="276" w:lineRule="auto"/>
        <w:ind w:left="284" w:hanging="284"/>
        <w:jc w:val="both"/>
        <w:rPr>
          <w:rFonts w:ascii="Segoe UI" w:hAnsi="Segoe UI" w:cs="Segoe UI"/>
          <w:sz w:val="22"/>
          <w:szCs w:val="22"/>
        </w:rPr>
      </w:pPr>
      <w:r w:rsidRPr="002731B5">
        <w:rPr>
          <w:rFonts w:ascii="Segoe UI" w:hAnsi="Segoe UI" w:cs="Segoe UI"/>
          <w:b/>
          <w:sz w:val="22"/>
          <w:szCs w:val="22"/>
        </w:rPr>
        <w:t>Statutární město Brno</w:t>
      </w:r>
    </w:p>
    <w:p w14:paraId="42071AC8" w14:textId="456B1C5E" w:rsidR="00C338DB" w:rsidRPr="002731B5" w:rsidRDefault="00C338DB">
      <w:pPr>
        <w:tabs>
          <w:tab w:val="left" w:pos="284"/>
        </w:tabs>
        <w:spacing w:line="276" w:lineRule="auto"/>
        <w:ind w:left="568" w:hanging="284"/>
        <w:rPr>
          <w:rFonts w:ascii="Segoe UI" w:hAnsi="Segoe UI" w:cs="Segoe UI"/>
          <w:sz w:val="22"/>
          <w:szCs w:val="22"/>
        </w:rPr>
      </w:pPr>
      <w:r w:rsidRPr="002731B5">
        <w:rPr>
          <w:rFonts w:ascii="Segoe UI" w:hAnsi="Segoe UI" w:cs="Segoe UI"/>
          <w:sz w:val="22"/>
          <w:szCs w:val="22"/>
        </w:rPr>
        <w:t>Zastoupené:</w:t>
      </w:r>
      <w:r w:rsidRPr="002731B5">
        <w:rPr>
          <w:rFonts w:ascii="Segoe UI" w:hAnsi="Segoe UI" w:cs="Segoe UI"/>
          <w:sz w:val="22"/>
          <w:szCs w:val="22"/>
        </w:rPr>
        <w:tab/>
      </w:r>
      <w:r w:rsidRPr="002731B5">
        <w:rPr>
          <w:rFonts w:ascii="Segoe UI" w:hAnsi="Segoe UI" w:cs="Segoe UI"/>
          <w:sz w:val="22"/>
          <w:szCs w:val="22"/>
        </w:rPr>
        <w:tab/>
      </w:r>
      <w:r w:rsidR="00CF19E8">
        <w:rPr>
          <w:rFonts w:ascii="Segoe UI" w:hAnsi="Segoe UI" w:cs="Segoe UI"/>
          <w:sz w:val="22"/>
          <w:szCs w:val="22"/>
        </w:rPr>
        <w:t>J</w:t>
      </w:r>
      <w:r w:rsidR="00970B4F">
        <w:rPr>
          <w:rFonts w:ascii="Segoe UI" w:hAnsi="Segoe UI" w:cs="Segoe UI"/>
          <w:sz w:val="22"/>
          <w:szCs w:val="22"/>
        </w:rPr>
        <w:t>UDr. Markétou Vaňkovou, primátorkou</w:t>
      </w:r>
    </w:p>
    <w:p w14:paraId="259B2F5E" w14:textId="77777777" w:rsidR="00C338DB" w:rsidRPr="002731B5" w:rsidRDefault="00C338DB">
      <w:pPr>
        <w:tabs>
          <w:tab w:val="left" w:pos="284"/>
        </w:tabs>
        <w:spacing w:line="276" w:lineRule="auto"/>
        <w:ind w:left="568" w:hanging="284"/>
        <w:rPr>
          <w:rFonts w:ascii="Segoe UI" w:hAnsi="Segoe UI" w:cs="Segoe UI"/>
          <w:sz w:val="22"/>
          <w:szCs w:val="22"/>
        </w:rPr>
      </w:pPr>
      <w:r w:rsidRPr="002731B5">
        <w:rPr>
          <w:rFonts w:ascii="Segoe UI" w:hAnsi="Segoe UI" w:cs="Segoe UI"/>
          <w:sz w:val="22"/>
          <w:szCs w:val="22"/>
        </w:rPr>
        <w:t>Se sídlem:</w:t>
      </w:r>
      <w:r w:rsidRPr="002731B5">
        <w:rPr>
          <w:rFonts w:ascii="Segoe UI" w:hAnsi="Segoe UI" w:cs="Segoe UI"/>
          <w:sz w:val="22"/>
          <w:szCs w:val="22"/>
        </w:rPr>
        <w:tab/>
      </w:r>
      <w:r w:rsidRPr="002731B5">
        <w:rPr>
          <w:rFonts w:ascii="Segoe UI" w:hAnsi="Segoe UI" w:cs="Segoe UI"/>
          <w:sz w:val="22"/>
          <w:szCs w:val="22"/>
        </w:rPr>
        <w:tab/>
        <w:t>Dominikánské nám. 1, 602 00 Brno</w:t>
      </w:r>
    </w:p>
    <w:p w14:paraId="4D74F247" w14:textId="77777777" w:rsidR="00C338DB" w:rsidRPr="002731B5" w:rsidRDefault="00C338DB">
      <w:pPr>
        <w:tabs>
          <w:tab w:val="left" w:pos="284"/>
        </w:tabs>
        <w:spacing w:line="276" w:lineRule="auto"/>
        <w:ind w:left="568" w:hanging="284"/>
        <w:rPr>
          <w:rFonts w:ascii="Segoe UI" w:hAnsi="Segoe UI" w:cs="Segoe UI"/>
          <w:sz w:val="22"/>
          <w:szCs w:val="22"/>
        </w:rPr>
      </w:pPr>
      <w:r w:rsidRPr="002731B5">
        <w:rPr>
          <w:rFonts w:ascii="Segoe UI" w:hAnsi="Segoe UI" w:cs="Segoe UI"/>
          <w:sz w:val="22"/>
          <w:szCs w:val="22"/>
        </w:rPr>
        <w:t>IČO:</w:t>
      </w:r>
      <w:r w:rsidRPr="002731B5">
        <w:rPr>
          <w:rFonts w:ascii="Segoe UI" w:hAnsi="Segoe UI" w:cs="Segoe UI"/>
          <w:sz w:val="22"/>
          <w:szCs w:val="22"/>
        </w:rPr>
        <w:tab/>
      </w:r>
      <w:r w:rsidRPr="002731B5">
        <w:rPr>
          <w:rFonts w:ascii="Segoe UI" w:hAnsi="Segoe UI" w:cs="Segoe UI"/>
          <w:sz w:val="22"/>
          <w:szCs w:val="22"/>
        </w:rPr>
        <w:tab/>
        <w:t>44 99 27 85</w:t>
      </w:r>
    </w:p>
    <w:p w14:paraId="1A7F726D" w14:textId="77777777" w:rsidR="00C338DB" w:rsidRPr="002731B5" w:rsidRDefault="00C338DB">
      <w:pPr>
        <w:tabs>
          <w:tab w:val="left" w:pos="284"/>
        </w:tabs>
        <w:spacing w:line="276" w:lineRule="auto"/>
        <w:ind w:left="568" w:hanging="284"/>
        <w:rPr>
          <w:rFonts w:ascii="Segoe UI" w:hAnsi="Segoe UI" w:cs="Segoe UI"/>
          <w:sz w:val="22"/>
          <w:szCs w:val="22"/>
        </w:rPr>
      </w:pPr>
      <w:r w:rsidRPr="002731B5">
        <w:rPr>
          <w:rFonts w:ascii="Segoe UI" w:hAnsi="Segoe UI" w:cs="Segoe UI"/>
          <w:sz w:val="22"/>
          <w:szCs w:val="22"/>
        </w:rPr>
        <w:t>DIČ:</w:t>
      </w:r>
      <w:r w:rsidRPr="002731B5">
        <w:rPr>
          <w:rFonts w:ascii="Segoe UI" w:hAnsi="Segoe UI" w:cs="Segoe UI"/>
          <w:sz w:val="22"/>
          <w:szCs w:val="22"/>
        </w:rPr>
        <w:tab/>
      </w:r>
      <w:r w:rsidRPr="002731B5">
        <w:rPr>
          <w:rFonts w:ascii="Segoe UI" w:hAnsi="Segoe UI" w:cs="Segoe UI"/>
          <w:sz w:val="22"/>
          <w:szCs w:val="22"/>
        </w:rPr>
        <w:tab/>
        <w:t>CZ44992785</w:t>
      </w:r>
    </w:p>
    <w:p w14:paraId="265570E7" w14:textId="392C141F" w:rsidR="00C338DB" w:rsidRPr="002731B5" w:rsidRDefault="00C338DB">
      <w:pPr>
        <w:widowControl w:val="0"/>
        <w:tabs>
          <w:tab w:val="left" w:pos="284"/>
        </w:tabs>
        <w:spacing w:line="276" w:lineRule="auto"/>
        <w:ind w:left="568" w:hanging="284"/>
        <w:jc w:val="both"/>
        <w:rPr>
          <w:rFonts w:ascii="Segoe UI" w:hAnsi="Segoe UI" w:cs="Segoe UI"/>
          <w:sz w:val="22"/>
          <w:szCs w:val="22"/>
        </w:rPr>
      </w:pPr>
      <w:r w:rsidRPr="002731B5">
        <w:rPr>
          <w:rFonts w:ascii="Segoe UI" w:hAnsi="Segoe UI" w:cs="Segoe UI"/>
          <w:sz w:val="22"/>
          <w:szCs w:val="22"/>
        </w:rPr>
        <w:t>Bankovní spojení:</w:t>
      </w:r>
      <w:r w:rsidRPr="002731B5">
        <w:rPr>
          <w:rFonts w:ascii="Segoe UI" w:hAnsi="Segoe UI" w:cs="Segoe UI"/>
          <w:sz w:val="22"/>
          <w:szCs w:val="22"/>
        </w:rPr>
        <w:tab/>
      </w:r>
      <w:r w:rsidR="00970B4F">
        <w:rPr>
          <w:rFonts w:ascii="Segoe UI" w:hAnsi="Segoe UI" w:cs="Segoe UI"/>
          <w:sz w:val="22"/>
          <w:szCs w:val="22"/>
        </w:rPr>
        <w:t>Česká spořitelna, a.s., Olbrachtova 1929/62, Praha 4</w:t>
      </w:r>
    </w:p>
    <w:p w14:paraId="36D91553" w14:textId="60EEB64D" w:rsidR="00C338DB" w:rsidRPr="002731B5" w:rsidRDefault="00C338DB">
      <w:pPr>
        <w:tabs>
          <w:tab w:val="left" w:pos="284"/>
        </w:tabs>
        <w:spacing w:line="276" w:lineRule="auto"/>
        <w:ind w:left="568" w:hanging="284"/>
        <w:rPr>
          <w:rFonts w:ascii="Segoe UI" w:hAnsi="Segoe UI" w:cs="Segoe UI"/>
          <w:sz w:val="22"/>
          <w:szCs w:val="22"/>
        </w:rPr>
      </w:pPr>
      <w:r w:rsidRPr="71C310AA">
        <w:rPr>
          <w:rFonts w:ascii="Segoe UI" w:hAnsi="Segoe UI" w:cs="Segoe UI"/>
          <w:sz w:val="22"/>
          <w:szCs w:val="22"/>
        </w:rPr>
        <w:t>Číslo účtu:</w:t>
      </w:r>
      <w:r w:rsidRPr="004224D1">
        <w:tab/>
      </w:r>
      <w:r w:rsidRPr="004224D1">
        <w:tab/>
      </w:r>
      <w:r w:rsidR="00FF605F" w:rsidRPr="71C310AA">
        <w:rPr>
          <w:rFonts w:ascii="Segoe UI" w:hAnsi="Segoe UI" w:cs="Segoe UI"/>
          <w:sz w:val="22"/>
          <w:szCs w:val="22"/>
        </w:rPr>
        <w:t>111 2</w:t>
      </w:r>
      <w:r w:rsidR="00804482" w:rsidRPr="71C310AA">
        <w:rPr>
          <w:rFonts w:ascii="Segoe UI" w:hAnsi="Segoe UI" w:cs="Segoe UI"/>
          <w:sz w:val="22"/>
          <w:szCs w:val="22"/>
        </w:rPr>
        <w:t>11</w:t>
      </w:r>
      <w:r w:rsidR="00FF605F" w:rsidRPr="71C310AA">
        <w:rPr>
          <w:rFonts w:ascii="Segoe UI" w:hAnsi="Segoe UI" w:cs="Segoe UI"/>
          <w:sz w:val="22"/>
          <w:szCs w:val="22"/>
        </w:rPr>
        <w:t> 222/0800</w:t>
      </w:r>
    </w:p>
    <w:p w14:paraId="02AC18B3" w14:textId="59BD935A" w:rsidR="7F8EF78B" w:rsidRDefault="7F8EF78B" w:rsidP="004224D1">
      <w:pPr>
        <w:tabs>
          <w:tab w:val="left" w:pos="284"/>
        </w:tabs>
        <w:spacing w:line="276" w:lineRule="auto"/>
        <w:ind w:left="568" w:hanging="284"/>
        <w:rPr>
          <w:rFonts w:ascii="Segoe UI" w:hAnsi="Segoe UI" w:cs="Segoe UI"/>
          <w:sz w:val="22"/>
          <w:szCs w:val="22"/>
        </w:rPr>
      </w:pPr>
      <w:r>
        <w:tab/>
      </w:r>
      <w:r>
        <w:tab/>
      </w:r>
      <w:r w:rsidR="008A3476">
        <w:tab/>
      </w:r>
      <w:r w:rsidRPr="05D66622">
        <w:rPr>
          <w:rFonts w:ascii="Segoe UI" w:hAnsi="Segoe UI" w:cs="Segoe UI"/>
          <w:sz w:val="22"/>
          <w:szCs w:val="22"/>
        </w:rPr>
        <w:t>111</w:t>
      </w:r>
      <w:r w:rsidR="008A3476">
        <w:rPr>
          <w:rFonts w:ascii="Segoe UI" w:hAnsi="Segoe UI" w:cs="Segoe UI"/>
          <w:sz w:val="22"/>
          <w:szCs w:val="22"/>
        </w:rPr>
        <w:t> </w:t>
      </w:r>
      <w:r w:rsidRPr="05D66622">
        <w:rPr>
          <w:rFonts w:ascii="Segoe UI" w:hAnsi="Segoe UI" w:cs="Segoe UI"/>
          <w:sz w:val="22"/>
          <w:szCs w:val="22"/>
        </w:rPr>
        <w:t>246</w:t>
      </w:r>
      <w:r w:rsidR="008A3476">
        <w:rPr>
          <w:rFonts w:ascii="Segoe UI" w:hAnsi="Segoe UI" w:cs="Segoe UI"/>
          <w:sz w:val="22"/>
          <w:szCs w:val="22"/>
        </w:rPr>
        <w:t xml:space="preserve"> </w:t>
      </w:r>
      <w:r w:rsidRPr="05D66622">
        <w:rPr>
          <w:rFonts w:ascii="Segoe UI" w:hAnsi="Segoe UI" w:cs="Segoe UI"/>
          <w:sz w:val="22"/>
          <w:szCs w:val="22"/>
        </w:rPr>
        <w:t>222/0800</w:t>
      </w:r>
    </w:p>
    <w:p w14:paraId="4113EEF6" w14:textId="6201E0FF" w:rsidR="00C338DB" w:rsidRPr="002731B5" w:rsidRDefault="00C338DB">
      <w:pPr>
        <w:spacing w:line="276" w:lineRule="auto"/>
        <w:ind w:left="284"/>
        <w:jc w:val="both"/>
        <w:rPr>
          <w:rFonts w:ascii="Segoe UI" w:hAnsi="Segoe UI" w:cs="Segoe UI"/>
          <w:sz w:val="22"/>
          <w:szCs w:val="22"/>
        </w:rPr>
      </w:pPr>
      <w:r w:rsidRPr="002731B5">
        <w:rPr>
          <w:rFonts w:ascii="Segoe UI" w:hAnsi="Segoe UI" w:cs="Segoe UI"/>
          <w:sz w:val="22"/>
          <w:szCs w:val="22"/>
        </w:rPr>
        <w:t>ve věcech smluvních je oprávněn jednat</w:t>
      </w:r>
      <w:r w:rsidR="00FF605F">
        <w:rPr>
          <w:rFonts w:ascii="Segoe UI" w:hAnsi="Segoe UI" w:cs="Segoe UI"/>
          <w:sz w:val="22"/>
          <w:szCs w:val="22"/>
        </w:rPr>
        <w:t xml:space="preserve"> Mgr. Viktor Poledník, vedoucí Odboru územního plánování a rozvoje Magistrátu města Brna</w:t>
      </w:r>
      <w:r w:rsidR="000D61CE">
        <w:rPr>
          <w:rFonts w:ascii="Segoe UI" w:hAnsi="Segoe UI" w:cs="Segoe UI"/>
          <w:sz w:val="22"/>
          <w:szCs w:val="22"/>
        </w:rPr>
        <w:t xml:space="preserve"> (OÚPR MMB)</w:t>
      </w:r>
      <w:r w:rsidRPr="002731B5">
        <w:rPr>
          <w:rFonts w:ascii="Segoe UI" w:hAnsi="Segoe UI" w:cs="Segoe UI"/>
          <w:sz w:val="22"/>
          <w:szCs w:val="22"/>
        </w:rPr>
        <w:t xml:space="preserve"> </w:t>
      </w:r>
    </w:p>
    <w:p w14:paraId="34C33D18" w14:textId="64691414" w:rsidR="00C338DB" w:rsidRPr="002731B5" w:rsidRDefault="00C338DB">
      <w:pPr>
        <w:spacing w:line="276" w:lineRule="auto"/>
        <w:ind w:left="284"/>
        <w:jc w:val="both"/>
        <w:rPr>
          <w:rFonts w:ascii="Segoe UI" w:hAnsi="Segoe UI" w:cs="Segoe UI"/>
          <w:sz w:val="22"/>
          <w:szCs w:val="22"/>
        </w:rPr>
      </w:pPr>
      <w:r w:rsidRPr="002731B5">
        <w:rPr>
          <w:rFonts w:ascii="Segoe UI" w:hAnsi="Segoe UI" w:cs="Segoe UI"/>
          <w:sz w:val="22"/>
          <w:szCs w:val="22"/>
        </w:rPr>
        <w:t>ve věcech technických je oprávněn</w:t>
      </w:r>
      <w:r w:rsidR="000D61CE">
        <w:rPr>
          <w:rFonts w:ascii="Segoe UI" w:hAnsi="Segoe UI" w:cs="Segoe UI"/>
          <w:sz w:val="22"/>
          <w:szCs w:val="22"/>
        </w:rPr>
        <w:t>a</w:t>
      </w:r>
      <w:r w:rsidRPr="002731B5">
        <w:rPr>
          <w:rFonts w:ascii="Segoe UI" w:hAnsi="Segoe UI" w:cs="Segoe UI"/>
          <w:sz w:val="22"/>
          <w:szCs w:val="22"/>
        </w:rPr>
        <w:t xml:space="preserve"> jednat</w:t>
      </w:r>
      <w:r w:rsidR="00621247">
        <w:rPr>
          <w:rFonts w:ascii="Segoe UI" w:hAnsi="Segoe UI" w:cs="Segoe UI"/>
          <w:sz w:val="22"/>
          <w:szCs w:val="22"/>
        </w:rPr>
        <w:t xml:space="preserve"> </w:t>
      </w:r>
      <w:r w:rsidR="000D61CE">
        <w:rPr>
          <w:rFonts w:ascii="Segoe UI" w:hAnsi="Segoe UI" w:cs="Segoe UI"/>
          <w:sz w:val="22"/>
          <w:szCs w:val="22"/>
        </w:rPr>
        <w:t>Ing</w:t>
      </w:r>
      <w:r w:rsidR="000D61CE" w:rsidRPr="008A3476">
        <w:rPr>
          <w:rFonts w:ascii="Segoe UI" w:hAnsi="Segoe UI" w:cs="Segoe UI"/>
          <w:sz w:val="22"/>
          <w:szCs w:val="22"/>
        </w:rPr>
        <w:t xml:space="preserve">. Klára Bartošová, </w:t>
      </w:r>
      <w:r w:rsidR="001061CA" w:rsidRPr="004224D1">
        <w:rPr>
          <w:rFonts w:ascii="Segoe UI" w:hAnsi="Segoe UI"/>
          <w:sz w:val="22"/>
        </w:rPr>
        <w:t>O</w:t>
      </w:r>
      <w:r w:rsidRPr="004224D1">
        <w:rPr>
          <w:rFonts w:ascii="Segoe UI" w:hAnsi="Segoe UI"/>
          <w:sz w:val="22"/>
        </w:rPr>
        <w:t>dbor územního plánování a rozvoje</w:t>
      </w:r>
      <w:r w:rsidR="001661F0" w:rsidRPr="008A3476">
        <w:rPr>
          <w:rFonts w:ascii="Segoe UI" w:hAnsi="Segoe UI"/>
          <w:sz w:val="22"/>
        </w:rPr>
        <w:t xml:space="preserve"> Magistrátu města Brna</w:t>
      </w:r>
      <w:r w:rsidRPr="008A3476">
        <w:rPr>
          <w:rFonts w:ascii="Segoe UI" w:hAnsi="Segoe UI" w:cs="Segoe UI"/>
          <w:sz w:val="22"/>
          <w:szCs w:val="22"/>
        </w:rPr>
        <w:t>, nebo osoba k to</w:t>
      </w:r>
      <w:r w:rsidRPr="002731B5">
        <w:rPr>
          <w:rFonts w:ascii="Segoe UI" w:hAnsi="Segoe UI" w:cs="Segoe UI"/>
          <w:sz w:val="22"/>
          <w:szCs w:val="22"/>
        </w:rPr>
        <w:t xml:space="preserve">mu pověřená vedoucím </w:t>
      </w:r>
      <w:r w:rsidR="001661F0">
        <w:rPr>
          <w:rFonts w:ascii="Segoe UI" w:hAnsi="Segoe UI" w:cs="Segoe UI"/>
          <w:sz w:val="22"/>
          <w:szCs w:val="22"/>
        </w:rPr>
        <w:t>OÚPR MMB</w:t>
      </w:r>
    </w:p>
    <w:p w14:paraId="410B8082" w14:textId="77777777" w:rsidR="00C338DB" w:rsidRPr="002731B5" w:rsidRDefault="00C338DB">
      <w:pPr>
        <w:tabs>
          <w:tab w:val="left" w:pos="284"/>
        </w:tabs>
        <w:spacing w:line="276" w:lineRule="auto"/>
        <w:ind w:left="568" w:hanging="284"/>
        <w:jc w:val="both"/>
        <w:rPr>
          <w:rFonts w:ascii="Segoe UI" w:hAnsi="Segoe UI" w:cs="Segoe UI"/>
          <w:b/>
          <w:smallCaps/>
          <w:spacing w:val="20"/>
          <w:sz w:val="22"/>
          <w:szCs w:val="22"/>
        </w:rPr>
      </w:pPr>
      <w:r w:rsidRPr="002731B5">
        <w:rPr>
          <w:rFonts w:ascii="Segoe UI" w:hAnsi="Segoe UI" w:cs="Segoe UI"/>
          <w:sz w:val="22"/>
          <w:szCs w:val="22"/>
        </w:rPr>
        <w:t>(dále jen „</w:t>
      </w:r>
      <w:r w:rsidRPr="002731B5">
        <w:rPr>
          <w:rFonts w:ascii="Segoe UI" w:hAnsi="Segoe UI" w:cs="Segoe UI"/>
          <w:b/>
          <w:i/>
          <w:sz w:val="22"/>
          <w:szCs w:val="22"/>
        </w:rPr>
        <w:t>objednatel</w:t>
      </w:r>
      <w:r w:rsidRPr="002731B5">
        <w:rPr>
          <w:rFonts w:ascii="Segoe UI" w:hAnsi="Segoe UI" w:cs="Segoe UI"/>
          <w:sz w:val="22"/>
          <w:szCs w:val="22"/>
        </w:rPr>
        <w:t>“)</w:t>
      </w:r>
    </w:p>
    <w:p w14:paraId="714DDD4E" w14:textId="77777777" w:rsidR="00C338DB" w:rsidRPr="002731B5" w:rsidRDefault="00C338DB">
      <w:pPr>
        <w:spacing w:after="120" w:line="276" w:lineRule="auto"/>
        <w:rPr>
          <w:rFonts w:ascii="Segoe UI" w:hAnsi="Segoe UI" w:cs="Segoe UI"/>
          <w:b/>
          <w:smallCaps/>
          <w:spacing w:val="20"/>
          <w:sz w:val="22"/>
          <w:szCs w:val="22"/>
        </w:rPr>
      </w:pPr>
    </w:p>
    <w:p w14:paraId="532FF09F" w14:textId="77777777" w:rsidR="00C338DB" w:rsidRPr="002731B5" w:rsidRDefault="00C338DB">
      <w:pPr>
        <w:spacing w:after="120" w:line="276" w:lineRule="auto"/>
        <w:rPr>
          <w:rFonts w:ascii="Segoe UI" w:hAnsi="Segoe UI" w:cs="Segoe UI"/>
          <w:b/>
          <w:sz w:val="22"/>
          <w:szCs w:val="22"/>
        </w:rPr>
      </w:pPr>
      <w:r w:rsidRPr="002731B5">
        <w:rPr>
          <w:rFonts w:ascii="Segoe UI" w:hAnsi="Segoe UI" w:cs="Segoe UI"/>
          <w:b/>
          <w:sz w:val="22"/>
          <w:szCs w:val="22"/>
        </w:rPr>
        <w:t>a</w:t>
      </w:r>
    </w:p>
    <w:p w14:paraId="712EE431" w14:textId="77777777" w:rsidR="00C338DB" w:rsidRPr="002731B5" w:rsidRDefault="00C338DB" w:rsidP="00B76093">
      <w:pPr>
        <w:spacing w:after="120" w:line="276" w:lineRule="auto"/>
        <w:jc w:val="right"/>
        <w:rPr>
          <w:rFonts w:ascii="Segoe UI" w:hAnsi="Segoe UI" w:cs="Segoe UI"/>
          <w:b/>
          <w:sz w:val="22"/>
          <w:szCs w:val="22"/>
        </w:rPr>
      </w:pPr>
    </w:p>
    <w:p w14:paraId="2EF5233D" w14:textId="77777777" w:rsidR="00C338DB" w:rsidRPr="002731B5" w:rsidRDefault="00C338DB">
      <w:pPr>
        <w:spacing w:after="120" w:line="276" w:lineRule="auto"/>
        <w:jc w:val="both"/>
        <w:rPr>
          <w:rFonts w:ascii="Segoe UI" w:hAnsi="Segoe UI" w:cs="Segoe UI"/>
          <w:b/>
          <w:color w:val="FF0000"/>
          <w:sz w:val="22"/>
          <w:szCs w:val="22"/>
        </w:rPr>
      </w:pPr>
      <w:r w:rsidRPr="002731B5">
        <w:rPr>
          <w:rFonts w:ascii="Segoe UI" w:hAnsi="Segoe UI" w:cs="Segoe UI"/>
          <w:b/>
          <w:sz w:val="22"/>
          <w:szCs w:val="22"/>
        </w:rPr>
        <w:t xml:space="preserve">II. Obchodní firma / jméno a příjmení: </w:t>
      </w:r>
    </w:p>
    <w:p w14:paraId="0D55A352" w14:textId="77777777" w:rsidR="00C338DB" w:rsidRPr="002731B5" w:rsidRDefault="00043216">
      <w:pPr>
        <w:spacing w:after="120" w:line="276" w:lineRule="auto"/>
        <w:ind w:left="2835" w:hanging="2835"/>
        <w:jc w:val="both"/>
        <w:rPr>
          <w:rFonts w:ascii="Segoe UI" w:hAnsi="Segoe UI" w:cs="Segoe UI"/>
          <w:sz w:val="22"/>
          <w:szCs w:val="22"/>
        </w:rPr>
      </w:pPr>
      <w:r w:rsidRPr="002731B5">
        <w:rPr>
          <w:rFonts w:ascii="Segoe UI" w:hAnsi="Segoe UI" w:cs="Segoe UI"/>
          <w:i/>
          <w:color w:val="FF0000"/>
          <w:sz w:val="22"/>
          <w:szCs w:val="22"/>
        </w:rPr>
        <w:t>Údaje budou doplněny před podpisem smlouvy s vybraným dodavatelem dle obsahu jeho nabídky</w:t>
      </w:r>
    </w:p>
    <w:p w14:paraId="29673132" w14:textId="77777777" w:rsidR="00C338DB" w:rsidRPr="002731B5" w:rsidRDefault="00C338DB">
      <w:pPr>
        <w:spacing w:line="276" w:lineRule="auto"/>
        <w:ind w:left="284"/>
        <w:jc w:val="both"/>
        <w:rPr>
          <w:rFonts w:ascii="Segoe UI" w:hAnsi="Segoe UI" w:cs="Segoe UI"/>
          <w:sz w:val="22"/>
          <w:szCs w:val="22"/>
        </w:rPr>
      </w:pPr>
      <w:r w:rsidRPr="002731B5">
        <w:rPr>
          <w:rFonts w:ascii="Segoe UI" w:hAnsi="Segoe UI" w:cs="Segoe UI"/>
          <w:sz w:val="22"/>
          <w:szCs w:val="22"/>
        </w:rPr>
        <w:t xml:space="preserve">Zastoupený: </w:t>
      </w:r>
    </w:p>
    <w:p w14:paraId="76D70BAD" w14:textId="77777777" w:rsidR="00C338DB" w:rsidRPr="002731B5" w:rsidRDefault="00C338DB">
      <w:pPr>
        <w:spacing w:line="276" w:lineRule="auto"/>
        <w:ind w:left="284"/>
        <w:jc w:val="both"/>
        <w:rPr>
          <w:rFonts w:ascii="Segoe UI" w:hAnsi="Segoe UI" w:cs="Segoe UI"/>
          <w:sz w:val="22"/>
          <w:szCs w:val="22"/>
        </w:rPr>
      </w:pPr>
      <w:r w:rsidRPr="002731B5">
        <w:rPr>
          <w:rFonts w:ascii="Segoe UI" w:hAnsi="Segoe UI" w:cs="Segoe UI"/>
          <w:sz w:val="22"/>
          <w:szCs w:val="22"/>
        </w:rPr>
        <w:t xml:space="preserve">Se sídlem: </w:t>
      </w:r>
    </w:p>
    <w:p w14:paraId="32E7D4C0" w14:textId="77777777" w:rsidR="00C338DB" w:rsidRPr="002731B5" w:rsidRDefault="00C338DB">
      <w:pPr>
        <w:spacing w:line="276" w:lineRule="auto"/>
        <w:ind w:left="284"/>
        <w:jc w:val="both"/>
        <w:rPr>
          <w:rFonts w:ascii="Segoe UI" w:hAnsi="Segoe UI" w:cs="Segoe UI"/>
          <w:sz w:val="22"/>
          <w:szCs w:val="22"/>
        </w:rPr>
      </w:pPr>
      <w:r w:rsidRPr="002731B5">
        <w:rPr>
          <w:rFonts w:ascii="Segoe UI" w:hAnsi="Segoe UI" w:cs="Segoe UI"/>
          <w:sz w:val="22"/>
          <w:szCs w:val="22"/>
        </w:rPr>
        <w:lastRenderedPageBreak/>
        <w:t xml:space="preserve">IČO: </w:t>
      </w:r>
    </w:p>
    <w:p w14:paraId="02D9889E" w14:textId="77777777" w:rsidR="00C338DB" w:rsidRPr="002731B5" w:rsidRDefault="00C338DB">
      <w:pPr>
        <w:spacing w:line="276" w:lineRule="auto"/>
        <w:ind w:left="284"/>
        <w:jc w:val="both"/>
        <w:rPr>
          <w:rFonts w:ascii="Segoe UI" w:hAnsi="Segoe UI" w:cs="Segoe UI"/>
          <w:sz w:val="22"/>
          <w:szCs w:val="22"/>
        </w:rPr>
      </w:pPr>
      <w:r w:rsidRPr="002731B5">
        <w:rPr>
          <w:rFonts w:ascii="Segoe UI" w:hAnsi="Segoe UI" w:cs="Segoe UI"/>
          <w:sz w:val="22"/>
          <w:szCs w:val="22"/>
        </w:rPr>
        <w:t xml:space="preserve">DIČ: </w:t>
      </w:r>
    </w:p>
    <w:p w14:paraId="6E5AD815" w14:textId="77777777" w:rsidR="00C338DB" w:rsidRPr="002731B5" w:rsidRDefault="00C338DB">
      <w:pPr>
        <w:tabs>
          <w:tab w:val="left" w:pos="360"/>
        </w:tabs>
        <w:spacing w:line="276" w:lineRule="auto"/>
        <w:ind w:left="284"/>
        <w:jc w:val="both"/>
        <w:rPr>
          <w:rFonts w:ascii="Segoe UI" w:hAnsi="Segoe UI" w:cs="Segoe UI"/>
          <w:i/>
          <w:sz w:val="22"/>
          <w:szCs w:val="22"/>
        </w:rPr>
      </w:pPr>
      <w:r w:rsidRPr="002731B5">
        <w:rPr>
          <w:rFonts w:ascii="Segoe UI" w:hAnsi="Segoe UI" w:cs="Segoe UI"/>
          <w:sz w:val="22"/>
          <w:szCs w:val="22"/>
        </w:rPr>
        <w:t>Právnická / fyzická osoba zapsaná v obchodním rejstříku vedeném u Krajského / Městského soudu v……</w:t>
      </w:r>
      <w:proofErr w:type="gramStart"/>
      <w:r w:rsidRPr="002731B5">
        <w:rPr>
          <w:rFonts w:ascii="Segoe UI" w:hAnsi="Segoe UI" w:cs="Segoe UI"/>
          <w:sz w:val="22"/>
          <w:szCs w:val="22"/>
        </w:rPr>
        <w:t>…….</w:t>
      </w:r>
      <w:proofErr w:type="gramEnd"/>
      <w:r w:rsidRPr="002731B5">
        <w:rPr>
          <w:rFonts w:ascii="Segoe UI" w:hAnsi="Segoe UI" w:cs="Segoe UI"/>
          <w:sz w:val="22"/>
          <w:szCs w:val="22"/>
        </w:rPr>
        <w:t xml:space="preserve">., </w:t>
      </w:r>
      <w:proofErr w:type="spellStart"/>
      <w:r w:rsidRPr="002731B5">
        <w:rPr>
          <w:rFonts w:ascii="Segoe UI" w:hAnsi="Segoe UI" w:cs="Segoe UI"/>
          <w:sz w:val="22"/>
          <w:szCs w:val="22"/>
        </w:rPr>
        <w:t>sp</w:t>
      </w:r>
      <w:proofErr w:type="spellEnd"/>
      <w:r w:rsidRPr="002731B5">
        <w:rPr>
          <w:rFonts w:ascii="Segoe UI" w:hAnsi="Segoe UI" w:cs="Segoe UI"/>
          <w:sz w:val="22"/>
          <w:szCs w:val="22"/>
        </w:rPr>
        <w:t xml:space="preserve">. zn.    </w:t>
      </w:r>
    </w:p>
    <w:p w14:paraId="2E2090CC" w14:textId="77777777" w:rsidR="00C338DB" w:rsidRPr="002731B5" w:rsidRDefault="00C338DB">
      <w:pPr>
        <w:tabs>
          <w:tab w:val="left" w:pos="360"/>
        </w:tabs>
        <w:spacing w:line="276" w:lineRule="auto"/>
        <w:ind w:left="284"/>
        <w:jc w:val="both"/>
        <w:rPr>
          <w:rFonts w:ascii="Segoe UI" w:hAnsi="Segoe UI" w:cs="Segoe UI"/>
          <w:sz w:val="22"/>
          <w:szCs w:val="22"/>
        </w:rPr>
      </w:pPr>
      <w:r w:rsidRPr="002731B5">
        <w:rPr>
          <w:rFonts w:ascii="Segoe UI" w:hAnsi="Segoe UI" w:cs="Segoe UI"/>
          <w:i/>
          <w:sz w:val="22"/>
          <w:szCs w:val="22"/>
        </w:rPr>
        <w:t>nebo</w:t>
      </w:r>
    </w:p>
    <w:p w14:paraId="325FB38F" w14:textId="77777777" w:rsidR="00C338DB" w:rsidRPr="002731B5" w:rsidRDefault="00C338DB">
      <w:pPr>
        <w:tabs>
          <w:tab w:val="left" w:pos="360"/>
        </w:tabs>
        <w:spacing w:line="276" w:lineRule="auto"/>
        <w:ind w:left="284"/>
        <w:jc w:val="both"/>
        <w:rPr>
          <w:rFonts w:ascii="Segoe UI" w:hAnsi="Segoe UI" w:cs="Segoe UI"/>
          <w:i/>
          <w:sz w:val="22"/>
          <w:szCs w:val="22"/>
        </w:rPr>
      </w:pPr>
      <w:r w:rsidRPr="002731B5">
        <w:rPr>
          <w:rFonts w:ascii="Segoe UI" w:hAnsi="Segoe UI" w:cs="Segoe UI"/>
          <w:sz w:val="22"/>
          <w:szCs w:val="22"/>
        </w:rPr>
        <w:t>Právnická / fyzická osoba zapsaná v ……………………………………….</w:t>
      </w:r>
    </w:p>
    <w:p w14:paraId="1C783970" w14:textId="77777777" w:rsidR="00C338DB" w:rsidRPr="002731B5" w:rsidRDefault="00C338DB">
      <w:pPr>
        <w:tabs>
          <w:tab w:val="left" w:pos="360"/>
        </w:tabs>
        <w:spacing w:line="276" w:lineRule="auto"/>
        <w:ind w:left="284"/>
        <w:jc w:val="both"/>
        <w:rPr>
          <w:rFonts w:ascii="Segoe UI" w:hAnsi="Segoe UI" w:cs="Segoe UI"/>
          <w:sz w:val="22"/>
          <w:szCs w:val="22"/>
        </w:rPr>
      </w:pPr>
      <w:r w:rsidRPr="002731B5">
        <w:rPr>
          <w:rFonts w:ascii="Segoe UI" w:hAnsi="Segoe UI" w:cs="Segoe UI"/>
          <w:i/>
          <w:sz w:val="22"/>
          <w:szCs w:val="22"/>
        </w:rPr>
        <w:t>nebo</w:t>
      </w:r>
    </w:p>
    <w:p w14:paraId="4B4031EA" w14:textId="77777777" w:rsidR="00C338DB" w:rsidRPr="002731B5" w:rsidRDefault="00C338DB">
      <w:pPr>
        <w:tabs>
          <w:tab w:val="left" w:pos="360"/>
        </w:tabs>
        <w:spacing w:line="276" w:lineRule="auto"/>
        <w:ind w:left="284"/>
        <w:jc w:val="both"/>
        <w:rPr>
          <w:rFonts w:ascii="Segoe UI" w:hAnsi="Segoe UI" w:cs="Segoe UI"/>
          <w:sz w:val="22"/>
          <w:szCs w:val="22"/>
        </w:rPr>
      </w:pPr>
      <w:r w:rsidRPr="002731B5">
        <w:rPr>
          <w:rFonts w:ascii="Segoe UI" w:hAnsi="Segoe UI" w:cs="Segoe UI"/>
          <w:sz w:val="22"/>
          <w:szCs w:val="22"/>
        </w:rPr>
        <w:t>Fyzická osoba zapsaná do živnostenského rejstříku evidovaná u ………………………………… (jiné oprávnění fyzické osoby k podnikání s uvedením údajů o vydavateli oprávnění, datu vydání a příp. číselném označení tohoto oprávnění)</w:t>
      </w:r>
    </w:p>
    <w:p w14:paraId="78C7A8A2" w14:textId="77777777" w:rsidR="00C338DB" w:rsidRPr="002731B5" w:rsidRDefault="00C338DB">
      <w:pPr>
        <w:tabs>
          <w:tab w:val="left" w:pos="360"/>
        </w:tabs>
        <w:spacing w:line="276" w:lineRule="auto"/>
        <w:ind w:left="284"/>
        <w:jc w:val="both"/>
        <w:rPr>
          <w:rFonts w:ascii="Segoe UI" w:hAnsi="Segoe UI" w:cs="Segoe UI"/>
          <w:sz w:val="22"/>
          <w:szCs w:val="22"/>
        </w:rPr>
      </w:pPr>
      <w:r w:rsidRPr="002731B5">
        <w:rPr>
          <w:rFonts w:ascii="Segoe UI" w:hAnsi="Segoe UI" w:cs="Segoe UI"/>
          <w:sz w:val="22"/>
          <w:szCs w:val="22"/>
        </w:rPr>
        <w:t xml:space="preserve">Bankovní spojení: </w:t>
      </w:r>
    </w:p>
    <w:p w14:paraId="1E9D4BC2" w14:textId="77777777" w:rsidR="00C338DB" w:rsidRPr="002731B5" w:rsidRDefault="00C338DB">
      <w:pPr>
        <w:tabs>
          <w:tab w:val="left" w:pos="360"/>
        </w:tabs>
        <w:spacing w:line="276" w:lineRule="auto"/>
        <w:ind w:left="284"/>
        <w:jc w:val="both"/>
        <w:rPr>
          <w:rFonts w:ascii="Segoe UI" w:hAnsi="Segoe UI" w:cs="Segoe UI"/>
          <w:sz w:val="22"/>
          <w:szCs w:val="22"/>
        </w:rPr>
      </w:pPr>
      <w:r w:rsidRPr="002731B5">
        <w:rPr>
          <w:rFonts w:ascii="Segoe UI" w:hAnsi="Segoe UI" w:cs="Segoe UI"/>
          <w:sz w:val="22"/>
          <w:szCs w:val="22"/>
        </w:rPr>
        <w:t xml:space="preserve">Číslo účtu: </w:t>
      </w:r>
    </w:p>
    <w:p w14:paraId="13702387" w14:textId="77777777" w:rsidR="00C338DB" w:rsidRPr="002731B5" w:rsidRDefault="00C338DB">
      <w:pPr>
        <w:spacing w:line="276" w:lineRule="auto"/>
        <w:ind w:left="284"/>
        <w:rPr>
          <w:rFonts w:ascii="Segoe UI" w:hAnsi="Segoe UI" w:cs="Segoe UI"/>
          <w:b/>
          <w:sz w:val="22"/>
          <w:szCs w:val="22"/>
          <w:u w:val="single"/>
        </w:rPr>
      </w:pPr>
      <w:r w:rsidRPr="002731B5">
        <w:rPr>
          <w:rFonts w:ascii="Segoe UI" w:hAnsi="Segoe UI" w:cs="Segoe UI"/>
          <w:sz w:val="22"/>
          <w:szCs w:val="22"/>
        </w:rPr>
        <w:t>(dále jen „</w:t>
      </w:r>
      <w:r w:rsidRPr="002731B5">
        <w:rPr>
          <w:rFonts w:ascii="Segoe UI" w:hAnsi="Segoe UI" w:cs="Segoe UI"/>
          <w:b/>
          <w:i/>
          <w:sz w:val="22"/>
          <w:szCs w:val="22"/>
        </w:rPr>
        <w:t>zhotovitel</w:t>
      </w:r>
      <w:r w:rsidRPr="002731B5">
        <w:rPr>
          <w:rFonts w:ascii="Segoe UI" w:hAnsi="Segoe UI" w:cs="Segoe UI"/>
          <w:sz w:val="22"/>
          <w:szCs w:val="22"/>
        </w:rPr>
        <w:t>“)</w:t>
      </w:r>
    </w:p>
    <w:p w14:paraId="500FA18C" w14:textId="77777777" w:rsidR="00C338DB" w:rsidRPr="002731B5" w:rsidRDefault="00C338DB">
      <w:pPr>
        <w:widowControl w:val="0"/>
        <w:spacing w:after="120" w:line="276" w:lineRule="auto"/>
        <w:jc w:val="both"/>
        <w:rPr>
          <w:rFonts w:ascii="Segoe UI" w:hAnsi="Segoe UI" w:cs="Segoe UI"/>
          <w:b/>
          <w:sz w:val="22"/>
          <w:szCs w:val="22"/>
          <w:u w:val="single"/>
        </w:rPr>
      </w:pPr>
    </w:p>
    <w:p w14:paraId="02B557D9" w14:textId="77777777" w:rsidR="00C338DB" w:rsidRPr="002731B5" w:rsidRDefault="00C338DB">
      <w:pPr>
        <w:widowControl w:val="0"/>
        <w:numPr>
          <w:ilvl w:val="0"/>
          <w:numId w:val="16"/>
        </w:numPr>
        <w:spacing w:after="120" w:line="276" w:lineRule="auto"/>
        <w:jc w:val="center"/>
        <w:rPr>
          <w:rFonts w:ascii="Segoe UI" w:hAnsi="Segoe UI" w:cs="Segoe UI"/>
          <w:sz w:val="22"/>
          <w:szCs w:val="22"/>
        </w:rPr>
      </w:pPr>
      <w:r w:rsidRPr="002731B5">
        <w:rPr>
          <w:rFonts w:ascii="Segoe UI" w:hAnsi="Segoe UI" w:cs="Segoe UI"/>
          <w:b/>
          <w:sz w:val="22"/>
          <w:szCs w:val="22"/>
        </w:rPr>
        <w:t>Základní ustanovení a účel smlouvy</w:t>
      </w:r>
    </w:p>
    <w:p w14:paraId="01F7C719" w14:textId="77777777" w:rsidR="00C338DB" w:rsidRPr="002731B5" w:rsidRDefault="00C338DB">
      <w:pPr>
        <w:numPr>
          <w:ilvl w:val="1"/>
          <w:numId w:val="3"/>
        </w:numPr>
        <w:tabs>
          <w:tab w:val="left" w:pos="567"/>
        </w:tabs>
        <w:spacing w:after="120" w:line="276" w:lineRule="auto"/>
        <w:ind w:left="567" w:hanging="573"/>
        <w:jc w:val="both"/>
        <w:rPr>
          <w:rFonts w:ascii="Segoe UI" w:hAnsi="Segoe UI" w:cs="Segoe UI"/>
          <w:sz w:val="22"/>
          <w:szCs w:val="22"/>
        </w:rPr>
      </w:pPr>
      <w:r w:rsidRPr="6888F1C9">
        <w:rPr>
          <w:rFonts w:ascii="Segoe UI" w:hAnsi="Segoe UI" w:cs="Segoe UI"/>
          <w:sz w:val="22"/>
          <w:szCs w:val="22"/>
        </w:rPr>
        <w:t>Tato smlouva je uzavřena dle § 1746 odst. 2 zákona č. 89/2012 Sb., občanský zákoník, ve znění pozdějších předpisů (dále jen „</w:t>
      </w:r>
      <w:r w:rsidRPr="6888F1C9">
        <w:rPr>
          <w:rFonts w:ascii="Segoe UI" w:hAnsi="Segoe UI" w:cs="Segoe UI"/>
          <w:b/>
          <w:bCs/>
          <w:i/>
          <w:iCs/>
          <w:sz w:val="22"/>
          <w:szCs w:val="22"/>
        </w:rPr>
        <w:t>občanský zákoník</w:t>
      </w:r>
      <w:r w:rsidRPr="6888F1C9">
        <w:rPr>
          <w:rFonts w:ascii="Segoe UI" w:hAnsi="Segoe UI" w:cs="Segoe UI"/>
          <w:sz w:val="22"/>
          <w:szCs w:val="22"/>
        </w:rPr>
        <w:t>“), za přiměřeného použití ustanovení upravujících dílo dle § 2586 a násl. občanského zákoníku, licenci dle § 2358 a násl. občanského zákoníku, příkaz dle § 2430 a násl. občanského zákoníku; práva a povinnosti stran touto smlouvou neupravená se řídí příslušnými ustanoveními občanského zákoníku a podle zákona č. 121/2000 Sb., o právu autorském, o právech souvisejících s právem autorským a o změně některých zákonů (autorský zákon, dále jen „</w:t>
      </w:r>
      <w:r w:rsidRPr="6888F1C9">
        <w:rPr>
          <w:rFonts w:ascii="Segoe UI" w:hAnsi="Segoe UI" w:cs="Segoe UI"/>
          <w:b/>
          <w:bCs/>
          <w:i/>
          <w:iCs/>
          <w:sz w:val="22"/>
          <w:szCs w:val="22"/>
        </w:rPr>
        <w:t>autorský zákon</w:t>
      </w:r>
      <w:r w:rsidRPr="6888F1C9">
        <w:rPr>
          <w:rFonts w:ascii="Segoe UI" w:hAnsi="Segoe UI" w:cs="Segoe UI"/>
          <w:sz w:val="22"/>
          <w:szCs w:val="22"/>
        </w:rPr>
        <w:t xml:space="preserve">“). </w:t>
      </w:r>
    </w:p>
    <w:p w14:paraId="199DC475" w14:textId="7C40CED7" w:rsidR="00DB0B65" w:rsidRPr="002731B5" w:rsidRDefault="00DB0B65" w:rsidP="00DB0B65">
      <w:pPr>
        <w:numPr>
          <w:ilvl w:val="1"/>
          <w:numId w:val="3"/>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 xml:space="preserve">Účelem této smlouvy je zajištění </w:t>
      </w:r>
      <w:r w:rsidR="00CE0D78">
        <w:rPr>
          <w:rFonts w:ascii="Segoe UI" w:hAnsi="Segoe UI" w:cs="Segoe UI"/>
          <w:sz w:val="22"/>
          <w:szCs w:val="22"/>
        </w:rPr>
        <w:t>udržování a aktualizování dat obsažených v dříve zpracované</w:t>
      </w:r>
      <w:r w:rsidR="004A1787">
        <w:rPr>
          <w:rFonts w:ascii="Segoe UI" w:hAnsi="Segoe UI" w:cs="Segoe UI"/>
          <w:sz w:val="22"/>
          <w:szCs w:val="22"/>
        </w:rPr>
        <w:t xml:space="preserve"> </w:t>
      </w:r>
      <w:r w:rsidR="00A55D23">
        <w:rPr>
          <w:rFonts w:ascii="Segoe UI" w:hAnsi="Segoe UI" w:cs="Segoe UI"/>
          <w:sz w:val="22"/>
          <w:szCs w:val="22"/>
        </w:rPr>
        <w:t>územní studii</w:t>
      </w:r>
      <w:r w:rsidR="004A1787">
        <w:rPr>
          <w:rFonts w:ascii="Segoe UI" w:hAnsi="Segoe UI" w:cs="Segoe UI"/>
          <w:sz w:val="22"/>
          <w:szCs w:val="22"/>
        </w:rPr>
        <w:t xml:space="preserve"> Aktualizace a správa Generelu odvodnění města Brna – část Kanalizace</w:t>
      </w:r>
      <w:r w:rsidR="00A55D23">
        <w:rPr>
          <w:rFonts w:ascii="Segoe UI" w:hAnsi="Segoe UI" w:cs="Segoe UI"/>
          <w:sz w:val="22"/>
          <w:szCs w:val="22"/>
        </w:rPr>
        <w:t xml:space="preserve"> (dále jen „</w:t>
      </w:r>
      <w:proofErr w:type="spellStart"/>
      <w:r w:rsidR="00A55D23">
        <w:rPr>
          <w:rFonts w:ascii="Segoe UI" w:hAnsi="Segoe UI" w:cs="Segoe UI"/>
          <w:sz w:val="22"/>
          <w:szCs w:val="22"/>
        </w:rPr>
        <w:t>AGOmB</w:t>
      </w:r>
      <w:proofErr w:type="spellEnd"/>
      <w:r w:rsidR="00A55D23">
        <w:rPr>
          <w:rFonts w:ascii="Segoe UI" w:hAnsi="Segoe UI" w:cs="Segoe UI"/>
          <w:sz w:val="22"/>
          <w:szCs w:val="22"/>
        </w:rPr>
        <w:t>“)</w:t>
      </w:r>
      <w:r w:rsidR="00CE0D78">
        <w:rPr>
          <w:rFonts w:ascii="Segoe UI" w:hAnsi="Segoe UI" w:cs="Segoe UI"/>
          <w:sz w:val="22"/>
          <w:szCs w:val="22"/>
        </w:rPr>
        <w:t xml:space="preserve"> a v navazující územní studii (dále jen „</w:t>
      </w:r>
      <w:r w:rsidR="00CE0D78" w:rsidRPr="00CE0D78">
        <w:rPr>
          <w:rFonts w:ascii="Segoe UI" w:hAnsi="Segoe UI" w:cs="Segoe UI"/>
          <w:i/>
          <w:iCs/>
          <w:sz w:val="22"/>
          <w:szCs w:val="22"/>
        </w:rPr>
        <w:t>ÚS</w:t>
      </w:r>
      <w:r w:rsidR="00CE0D78">
        <w:rPr>
          <w:rFonts w:ascii="Segoe UI" w:hAnsi="Segoe UI" w:cs="Segoe UI"/>
          <w:sz w:val="22"/>
          <w:szCs w:val="22"/>
        </w:rPr>
        <w:t xml:space="preserve">“) Kanalizace města Brna tak, aby byly stále k dispozici úplné a aktuální informace týkající se odkanalizování celého území města Brna. </w:t>
      </w:r>
      <w:proofErr w:type="spellStart"/>
      <w:r w:rsidR="0069059A">
        <w:rPr>
          <w:rFonts w:ascii="Segoe UI" w:hAnsi="Segoe UI" w:cs="Segoe UI"/>
          <w:sz w:val="22"/>
          <w:szCs w:val="22"/>
        </w:rPr>
        <w:t>AGOmB</w:t>
      </w:r>
      <w:proofErr w:type="spellEnd"/>
      <w:r w:rsidR="0069059A">
        <w:rPr>
          <w:rFonts w:ascii="Segoe UI" w:hAnsi="Segoe UI" w:cs="Segoe UI"/>
          <w:sz w:val="22"/>
          <w:szCs w:val="22"/>
        </w:rPr>
        <w:t xml:space="preserve"> </w:t>
      </w:r>
      <w:r w:rsidRPr="002731B5">
        <w:rPr>
          <w:rFonts w:ascii="Segoe UI" w:hAnsi="Segoe UI" w:cs="Segoe UI"/>
          <w:sz w:val="22"/>
          <w:szCs w:val="22"/>
        </w:rPr>
        <w:t xml:space="preserve">byl jako součást Generelu odvodnění </w:t>
      </w:r>
      <w:r w:rsidR="00F71572">
        <w:rPr>
          <w:rFonts w:ascii="Segoe UI" w:hAnsi="Segoe UI" w:cs="Segoe UI"/>
          <w:sz w:val="22"/>
          <w:szCs w:val="22"/>
        </w:rPr>
        <w:t xml:space="preserve">města Brna </w:t>
      </w:r>
      <w:r w:rsidRPr="002731B5">
        <w:rPr>
          <w:rFonts w:ascii="Segoe UI" w:hAnsi="Segoe UI" w:cs="Segoe UI"/>
          <w:sz w:val="22"/>
          <w:szCs w:val="22"/>
        </w:rPr>
        <w:t xml:space="preserve">zpracován v roce </w:t>
      </w:r>
      <w:r w:rsidR="00182F99">
        <w:rPr>
          <w:rFonts w:ascii="Segoe UI" w:hAnsi="Segoe UI" w:cs="Segoe UI"/>
          <w:sz w:val="22"/>
          <w:szCs w:val="22"/>
        </w:rPr>
        <w:t>2022</w:t>
      </w:r>
      <w:r w:rsidR="00182F99" w:rsidRPr="002731B5">
        <w:rPr>
          <w:rFonts w:ascii="Segoe UI" w:hAnsi="Segoe UI" w:cs="Segoe UI"/>
          <w:sz w:val="22"/>
          <w:szCs w:val="22"/>
        </w:rPr>
        <w:t xml:space="preserve"> </w:t>
      </w:r>
      <w:r w:rsidRPr="002731B5">
        <w:rPr>
          <w:rFonts w:ascii="Segoe UI" w:hAnsi="Segoe UI" w:cs="Segoe UI"/>
          <w:sz w:val="22"/>
          <w:szCs w:val="22"/>
        </w:rPr>
        <w:t xml:space="preserve">a v následujících letech aktualizován. </w:t>
      </w:r>
      <w:r w:rsidR="00C566E0">
        <w:rPr>
          <w:rFonts w:ascii="Segoe UI" w:hAnsi="Segoe UI" w:cs="Segoe UI"/>
          <w:sz w:val="22"/>
          <w:szCs w:val="22"/>
        </w:rPr>
        <w:t>N</w:t>
      </w:r>
      <w:r w:rsidRPr="002731B5">
        <w:rPr>
          <w:rFonts w:ascii="Segoe UI" w:hAnsi="Segoe UI" w:cs="Segoe UI"/>
          <w:sz w:val="22"/>
          <w:szCs w:val="22"/>
        </w:rPr>
        <w:t xml:space="preserve">a kanalizační síti </w:t>
      </w:r>
      <w:r w:rsidR="00C566E0">
        <w:rPr>
          <w:rFonts w:ascii="Segoe UI" w:hAnsi="Segoe UI" w:cs="Segoe UI"/>
          <w:sz w:val="22"/>
          <w:szCs w:val="22"/>
        </w:rPr>
        <w:t xml:space="preserve">stále dochází </w:t>
      </w:r>
      <w:r w:rsidRPr="002731B5">
        <w:rPr>
          <w:rFonts w:ascii="Segoe UI" w:hAnsi="Segoe UI" w:cs="Segoe UI"/>
          <w:sz w:val="22"/>
          <w:szCs w:val="22"/>
        </w:rPr>
        <w:t>k mnoha změnám v důsledku např. rekonstrukce a dostavby k</w:t>
      </w:r>
      <w:r w:rsidR="00C566E0">
        <w:rPr>
          <w:rFonts w:ascii="Segoe UI" w:hAnsi="Segoe UI" w:cs="Segoe UI"/>
          <w:sz w:val="22"/>
          <w:szCs w:val="22"/>
        </w:rPr>
        <w:t>analizační sítě</w:t>
      </w:r>
      <w:r w:rsidRPr="002731B5">
        <w:rPr>
          <w:rFonts w:ascii="Segoe UI" w:hAnsi="Segoe UI" w:cs="Segoe UI"/>
          <w:sz w:val="22"/>
          <w:szCs w:val="22"/>
        </w:rPr>
        <w:t xml:space="preserve"> v Brně a další postupnou výstavbou. </w:t>
      </w:r>
      <w:r w:rsidR="00455BAD">
        <w:rPr>
          <w:rFonts w:ascii="Segoe UI" w:hAnsi="Segoe UI" w:cs="Segoe UI"/>
          <w:sz w:val="22"/>
          <w:szCs w:val="22"/>
        </w:rPr>
        <w:t xml:space="preserve">Jsou </w:t>
      </w:r>
      <w:r w:rsidRPr="002731B5">
        <w:rPr>
          <w:rFonts w:ascii="Segoe UI" w:hAnsi="Segoe UI" w:cs="Segoe UI"/>
          <w:sz w:val="22"/>
          <w:szCs w:val="22"/>
        </w:rPr>
        <w:t xml:space="preserve">aplikovány principy hospodaření s dešťovou vodou a jejich efekt </w:t>
      </w:r>
      <w:r w:rsidR="00455BAD">
        <w:rPr>
          <w:rFonts w:ascii="Segoe UI" w:hAnsi="Segoe UI" w:cs="Segoe UI"/>
          <w:sz w:val="22"/>
          <w:szCs w:val="22"/>
        </w:rPr>
        <w:t>je nutné</w:t>
      </w:r>
      <w:r w:rsidRPr="002731B5">
        <w:rPr>
          <w:rFonts w:ascii="Segoe UI" w:hAnsi="Segoe UI" w:cs="Segoe UI"/>
          <w:sz w:val="22"/>
          <w:szCs w:val="22"/>
        </w:rPr>
        <w:t xml:space="preserve"> promítnut do systému odkanalizování. </w:t>
      </w:r>
      <w:r w:rsidR="00287777">
        <w:rPr>
          <w:rFonts w:ascii="Segoe UI" w:hAnsi="Segoe UI" w:cs="Segoe UI"/>
          <w:sz w:val="22"/>
          <w:szCs w:val="22"/>
        </w:rPr>
        <w:t xml:space="preserve">Město Brno tedy potřebuje </w:t>
      </w:r>
      <w:r w:rsidR="00486ADC">
        <w:rPr>
          <w:rFonts w:ascii="Segoe UI" w:hAnsi="Segoe UI" w:cs="Segoe UI"/>
          <w:sz w:val="22"/>
          <w:szCs w:val="22"/>
        </w:rPr>
        <w:t xml:space="preserve">nástroj pro řešení koncepce, rizikových stavů a plánování rozvoje kanalizační infrastruktury. </w:t>
      </w:r>
      <w:r w:rsidR="007D2534" w:rsidRPr="002731B5">
        <w:rPr>
          <w:rFonts w:ascii="Segoe UI" w:hAnsi="Segoe UI" w:cs="Segoe UI"/>
          <w:sz w:val="22"/>
          <w:szCs w:val="22"/>
        </w:rPr>
        <w:t>Výstupy z vyhodnocení jak</w:t>
      </w:r>
      <w:r w:rsidR="003703DB" w:rsidRPr="002731B5">
        <w:rPr>
          <w:rFonts w:ascii="Segoe UI" w:hAnsi="Segoe UI" w:cs="Segoe UI"/>
          <w:sz w:val="22"/>
          <w:szCs w:val="22"/>
        </w:rPr>
        <w:t xml:space="preserve"> stávajícího</w:t>
      </w:r>
      <w:r w:rsidR="007D2534" w:rsidRPr="002731B5">
        <w:rPr>
          <w:rFonts w:ascii="Segoe UI" w:hAnsi="Segoe UI" w:cs="Segoe UI"/>
          <w:sz w:val="22"/>
          <w:szCs w:val="22"/>
        </w:rPr>
        <w:t xml:space="preserve">, tak výhledového stavu </w:t>
      </w:r>
      <w:r w:rsidRPr="002731B5">
        <w:rPr>
          <w:rFonts w:ascii="Segoe UI" w:hAnsi="Segoe UI" w:cs="Segoe UI"/>
          <w:sz w:val="22"/>
          <w:szCs w:val="22"/>
        </w:rPr>
        <w:t>rovněž slouž</w:t>
      </w:r>
      <w:r w:rsidR="005E0A05">
        <w:rPr>
          <w:rFonts w:ascii="Segoe UI" w:hAnsi="Segoe UI" w:cs="Segoe UI"/>
          <w:sz w:val="22"/>
          <w:szCs w:val="22"/>
        </w:rPr>
        <w:t>í</w:t>
      </w:r>
      <w:r w:rsidRPr="002731B5">
        <w:rPr>
          <w:rFonts w:ascii="Segoe UI" w:hAnsi="Segoe UI" w:cs="Segoe UI"/>
          <w:sz w:val="22"/>
          <w:szCs w:val="22"/>
        </w:rPr>
        <w:t xml:space="preserve"> pro potřeby </w:t>
      </w:r>
      <w:r w:rsidR="00661914">
        <w:rPr>
          <w:rFonts w:ascii="Segoe UI" w:hAnsi="Segoe UI" w:cs="Segoe UI"/>
          <w:sz w:val="22"/>
          <w:szCs w:val="22"/>
        </w:rPr>
        <w:t>Ú</w:t>
      </w:r>
      <w:r w:rsidRPr="002731B5">
        <w:rPr>
          <w:rFonts w:ascii="Segoe UI" w:hAnsi="Segoe UI" w:cs="Segoe UI"/>
          <w:sz w:val="22"/>
          <w:szCs w:val="22"/>
        </w:rPr>
        <w:t>zemního plánu města Brna.</w:t>
      </w:r>
      <w:r w:rsidR="007D2534" w:rsidRPr="002731B5">
        <w:rPr>
          <w:rFonts w:ascii="Segoe UI" w:hAnsi="Segoe UI" w:cs="Segoe UI"/>
          <w:sz w:val="22"/>
          <w:szCs w:val="22"/>
        </w:rPr>
        <w:t xml:space="preserve"> </w:t>
      </w:r>
      <w:r w:rsidRPr="002731B5">
        <w:rPr>
          <w:rFonts w:ascii="Segoe UI" w:hAnsi="Segoe UI" w:cs="Segoe UI"/>
          <w:sz w:val="22"/>
          <w:szCs w:val="22"/>
        </w:rPr>
        <w:t xml:space="preserve"> Objednatel plánuje optimalizovat koncepci s ohledem na nutnost efektivního vynakládání inve</w:t>
      </w:r>
      <w:r w:rsidR="00120976">
        <w:rPr>
          <w:rFonts w:ascii="Segoe UI" w:hAnsi="Segoe UI" w:cs="Segoe UI"/>
          <w:sz w:val="22"/>
          <w:szCs w:val="22"/>
        </w:rPr>
        <w:t>stičních prostředků města Brna</w:t>
      </w:r>
      <w:r w:rsidR="00FF5ADB">
        <w:rPr>
          <w:rFonts w:ascii="Segoe UI" w:hAnsi="Segoe UI" w:cs="Segoe UI"/>
          <w:sz w:val="22"/>
          <w:szCs w:val="22"/>
        </w:rPr>
        <w:t xml:space="preserve">, a to </w:t>
      </w:r>
      <w:r w:rsidR="00120976">
        <w:rPr>
          <w:rFonts w:ascii="Segoe UI" w:hAnsi="Segoe UI" w:cs="Segoe UI"/>
          <w:sz w:val="22"/>
          <w:szCs w:val="22"/>
        </w:rPr>
        <w:t xml:space="preserve">se zohledněním klimatické změny a reflektováním </w:t>
      </w:r>
      <w:r w:rsidR="00FF5ADB">
        <w:rPr>
          <w:rFonts w:ascii="Segoe UI" w:hAnsi="Segoe UI" w:cs="Segoe UI"/>
          <w:sz w:val="22"/>
          <w:szCs w:val="22"/>
        </w:rPr>
        <w:t>právních předpisů (</w:t>
      </w:r>
      <w:r w:rsidR="00120976">
        <w:rPr>
          <w:rFonts w:ascii="Segoe UI" w:hAnsi="Segoe UI" w:cs="Segoe UI"/>
          <w:sz w:val="22"/>
          <w:szCs w:val="22"/>
        </w:rPr>
        <w:t xml:space="preserve">zákonů a </w:t>
      </w:r>
      <w:r w:rsidR="00FF5ADB">
        <w:rPr>
          <w:rFonts w:ascii="Segoe UI" w:hAnsi="Segoe UI" w:cs="Segoe UI"/>
          <w:sz w:val="22"/>
          <w:szCs w:val="22"/>
        </w:rPr>
        <w:t xml:space="preserve">prováděcích </w:t>
      </w:r>
      <w:r w:rsidR="00120976">
        <w:rPr>
          <w:rFonts w:ascii="Segoe UI" w:hAnsi="Segoe UI" w:cs="Segoe UI"/>
          <w:sz w:val="22"/>
          <w:szCs w:val="22"/>
        </w:rPr>
        <w:t>vyhlášek</w:t>
      </w:r>
      <w:r w:rsidR="00FF5ADB">
        <w:rPr>
          <w:rFonts w:ascii="Segoe UI" w:hAnsi="Segoe UI" w:cs="Segoe UI"/>
          <w:sz w:val="22"/>
          <w:szCs w:val="22"/>
        </w:rPr>
        <w:t>) účinných v době plnění</w:t>
      </w:r>
      <w:r w:rsidR="00120976">
        <w:rPr>
          <w:rFonts w:ascii="Segoe UI" w:hAnsi="Segoe UI" w:cs="Segoe UI"/>
          <w:sz w:val="22"/>
          <w:szCs w:val="22"/>
        </w:rPr>
        <w:t xml:space="preserve">. </w:t>
      </w:r>
    </w:p>
    <w:p w14:paraId="548673B8" w14:textId="3641A805" w:rsidR="00C338DB" w:rsidRPr="002731B5" w:rsidRDefault="00C338DB">
      <w:pPr>
        <w:numPr>
          <w:ilvl w:val="1"/>
          <w:numId w:val="3"/>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 xml:space="preserve">Tato smlouva je uzavřena v návaznosti na výsledek zadávacího řízení na veřejnou zakázku s názvem </w:t>
      </w:r>
      <w:r w:rsidRPr="002731B5">
        <w:rPr>
          <w:rFonts w:ascii="Segoe UI" w:hAnsi="Segoe UI" w:cs="Segoe UI"/>
          <w:bCs/>
          <w:sz w:val="22"/>
          <w:szCs w:val="22"/>
        </w:rPr>
        <w:t>„</w:t>
      </w:r>
      <w:r w:rsidR="005E0A05">
        <w:rPr>
          <w:rFonts w:ascii="Segoe UI" w:hAnsi="Segoe UI" w:cs="Segoe UI"/>
          <w:bCs/>
          <w:i/>
          <w:sz w:val="22"/>
          <w:szCs w:val="22"/>
        </w:rPr>
        <w:t>Technická podpora pro územní studii Kanalizace města Brna</w:t>
      </w:r>
      <w:r w:rsidRPr="002731B5">
        <w:rPr>
          <w:rFonts w:ascii="Segoe UI" w:hAnsi="Segoe UI" w:cs="Segoe UI"/>
          <w:bCs/>
          <w:sz w:val="22"/>
          <w:szCs w:val="22"/>
        </w:rPr>
        <w:t xml:space="preserve">“ </w:t>
      </w:r>
      <w:r w:rsidRPr="002731B5">
        <w:rPr>
          <w:rFonts w:ascii="Segoe UI" w:hAnsi="Segoe UI" w:cs="Segoe UI"/>
          <w:sz w:val="22"/>
          <w:szCs w:val="22"/>
        </w:rPr>
        <w:t>(dále jen „</w:t>
      </w:r>
      <w:r w:rsidRPr="002731B5">
        <w:rPr>
          <w:rFonts w:ascii="Segoe UI" w:hAnsi="Segoe UI" w:cs="Segoe UI"/>
          <w:b/>
          <w:i/>
          <w:sz w:val="22"/>
          <w:szCs w:val="22"/>
        </w:rPr>
        <w:t>Veřejná zakázka</w:t>
      </w:r>
      <w:r w:rsidRPr="002731B5">
        <w:rPr>
          <w:rFonts w:ascii="Segoe UI" w:hAnsi="Segoe UI" w:cs="Segoe UI"/>
          <w:sz w:val="22"/>
          <w:szCs w:val="22"/>
        </w:rPr>
        <w:t xml:space="preserve">“), které bylo realizováno objednatelem v pozici zadavatele veřejné </w:t>
      </w:r>
      <w:r w:rsidRPr="002731B5">
        <w:rPr>
          <w:rFonts w:ascii="Segoe UI" w:hAnsi="Segoe UI" w:cs="Segoe UI"/>
          <w:sz w:val="22"/>
          <w:szCs w:val="22"/>
        </w:rPr>
        <w:lastRenderedPageBreak/>
        <w:t>zakázky podle zákona č. 134/2016 Sb., o zadávání veřejných zakázek, ve znění pozdějších předpisů (dále jen „</w:t>
      </w:r>
      <w:r w:rsidRPr="002731B5">
        <w:rPr>
          <w:rFonts w:ascii="Segoe UI" w:hAnsi="Segoe UI" w:cs="Segoe UI"/>
          <w:b/>
          <w:i/>
          <w:sz w:val="22"/>
          <w:szCs w:val="22"/>
        </w:rPr>
        <w:t>ZZVZ</w:t>
      </w:r>
      <w:r w:rsidRPr="002731B5">
        <w:rPr>
          <w:rFonts w:ascii="Segoe UI" w:hAnsi="Segoe UI" w:cs="Segoe UI"/>
          <w:sz w:val="22"/>
          <w:szCs w:val="22"/>
        </w:rPr>
        <w:t>“).</w:t>
      </w:r>
    </w:p>
    <w:p w14:paraId="45124D67" w14:textId="0FD78E54" w:rsidR="00C338DB" w:rsidRPr="002731B5" w:rsidRDefault="00C338DB">
      <w:pPr>
        <w:numPr>
          <w:ilvl w:val="1"/>
          <w:numId w:val="3"/>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stanovenou podle čl. </w:t>
      </w:r>
      <w:r w:rsidR="005E0A05">
        <w:rPr>
          <w:rFonts w:ascii="Segoe UI" w:hAnsi="Segoe UI" w:cs="Segoe UI"/>
          <w:sz w:val="22"/>
          <w:szCs w:val="22"/>
        </w:rPr>
        <w:fldChar w:fldCharType="begin"/>
      </w:r>
      <w:r w:rsidR="005E0A05">
        <w:rPr>
          <w:rFonts w:ascii="Segoe UI" w:hAnsi="Segoe UI" w:cs="Segoe UI"/>
          <w:sz w:val="22"/>
          <w:szCs w:val="22"/>
        </w:rPr>
        <w:instrText xml:space="preserve"> REF _Ref213922800 \r \h </w:instrText>
      </w:r>
      <w:r w:rsidR="005E0A05">
        <w:rPr>
          <w:rFonts w:ascii="Segoe UI" w:hAnsi="Segoe UI" w:cs="Segoe UI"/>
          <w:sz w:val="22"/>
          <w:szCs w:val="22"/>
        </w:rPr>
      </w:r>
      <w:r w:rsidR="005E0A05">
        <w:rPr>
          <w:rFonts w:ascii="Segoe UI" w:hAnsi="Segoe UI" w:cs="Segoe UI"/>
          <w:sz w:val="22"/>
          <w:szCs w:val="22"/>
        </w:rPr>
        <w:fldChar w:fldCharType="separate"/>
      </w:r>
      <w:r w:rsidR="005B2872">
        <w:rPr>
          <w:rFonts w:ascii="Segoe UI" w:hAnsi="Segoe UI" w:cs="Segoe UI"/>
          <w:sz w:val="22"/>
          <w:szCs w:val="22"/>
        </w:rPr>
        <w:t>VII</w:t>
      </w:r>
      <w:r w:rsidR="005E0A05">
        <w:rPr>
          <w:rFonts w:ascii="Segoe UI" w:hAnsi="Segoe UI" w:cs="Segoe UI"/>
          <w:sz w:val="22"/>
          <w:szCs w:val="22"/>
        </w:rPr>
        <w:fldChar w:fldCharType="end"/>
      </w:r>
      <w:r w:rsidRPr="002731B5">
        <w:rPr>
          <w:rFonts w:ascii="Segoe UI" w:hAnsi="Segoe UI" w:cs="Segoe UI"/>
          <w:sz w:val="22"/>
          <w:szCs w:val="22"/>
        </w:rPr>
        <w:t xml:space="preserve"> této smlouvy.</w:t>
      </w:r>
    </w:p>
    <w:p w14:paraId="6A303DD5" w14:textId="77777777" w:rsidR="00C338DB" w:rsidRPr="002731B5" w:rsidRDefault="00C338DB">
      <w:pPr>
        <w:spacing w:after="120" w:line="276" w:lineRule="auto"/>
        <w:ind w:left="567"/>
        <w:jc w:val="both"/>
        <w:rPr>
          <w:rFonts w:ascii="Segoe UI" w:hAnsi="Segoe UI" w:cs="Segoe UI"/>
          <w:sz w:val="22"/>
          <w:szCs w:val="22"/>
        </w:rPr>
      </w:pPr>
    </w:p>
    <w:p w14:paraId="57C11747" w14:textId="77777777" w:rsidR="00C338DB" w:rsidRPr="002731B5" w:rsidRDefault="00C338DB" w:rsidP="00870405">
      <w:pPr>
        <w:widowControl w:val="0"/>
        <w:numPr>
          <w:ilvl w:val="0"/>
          <w:numId w:val="16"/>
        </w:numPr>
        <w:spacing w:after="120" w:line="276" w:lineRule="auto"/>
        <w:jc w:val="center"/>
        <w:rPr>
          <w:rFonts w:ascii="Segoe UI" w:hAnsi="Segoe UI" w:cs="Segoe UI"/>
          <w:sz w:val="22"/>
          <w:szCs w:val="22"/>
        </w:rPr>
      </w:pPr>
      <w:r w:rsidRPr="002731B5">
        <w:rPr>
          <w:rFonts w:ascii="Segoe UI" w:hAnsi="Segoe UI" w:cs="Segoe UI"/>
          <w:b/>
          <w:sz w:val="22"/>
          <w:szCs w:val="22"/>
        </w:rPr>
        <w:t>Předmět plnění</w:t>
      </w:r>
    </w:p>
    <w:p w14:paraId="25A6E526" w14:textId="77777777" w:rsidR="008D0DC5" w:rsidRPr="002731B5" w:rsidRDefault="008D0DC5" w:rsidP="008D0DC5">
      <w:pPr>
        <w:pStyle w:val="Odstavecseseznamem"/>
        <w:numPr>
          <w:ilvl w:val="0"/>
          <w:numId w:val="32"/>
        </w:numPr>
        <w:tabs>
          <w:tab w:val="left" w:pos="567"/>
        </w:tabs>
        <w:spacing w:after="120" w:line="276" w:lineRule="auto"/>
        <w:jc w:val="both"/>
        <w:rPr>
          <w:rFonts w:ascii="Segoe UI" w:hAnsi="Segoe UI" w:cs="Segoe UI"/>
          <w:vanish/>
          <w:sz w:val="22"/>
          <w:szCs w:val="22"/>
        </w:rPr>
      </w:pPr>
    </w:p>
    <w:p w14:paraId="0EB19AEE" w14:textId="77777777" w:rsidR="008D0DC5" w:rsidRPr="002731B5" w:rsidRDefault="008D0DC5" w:rsidP="008D0DC5">
      <w:pPr>
        <w:pStyle w:val="Odstavecseseznamem"/>
        <w:numPr>
          <w:ilvl w:val="0"/>
          <w:numId w:val="32"/>
        </w:numPr>
        <w:tabs>
          <w:tab w:val="left" w:pos="567"/>
        </w:tabs>
        <w:spacing w:after="120" w:line="276" w:lineRule="auto"/>
        <w:jc w:val="both"/>
        <w:rPr>
          <w:rFonts w:ascii="Segoe UI" w:hAnsi="Segoe UI" w:cs="Segoe UI"/>
          <w:vanish/>
          <w:sz w:val="22"/>
          <w:szCs w:val="22"/>
        </w:rPr>
      </w:pPr>
    </w:p>
    <w:p w14:paraId="4E9151CF" w14:textId="5B7BDD11" w:rsidR="00C338DB" w:rsidRPr="002731B5" w:rsidRDefault="00C338DB" w:rsidP="008D0DC5">
      <w:pPr>
        <w:numPr>
          <w:ilvl w:val="1"/>
          <w:numId w:val="32"/>
        </w:numPr>
        <w:tabs>
          <w:tab w:val="left" w:pos="567"/>
        </w:tabs>
        <w:spacing w:after="120" w:line="276" w:lineRule="auto"/>
        <w:jc w:val="both"/>
        <w:rPr>
          <w:rFonts w:ascii="Segoe UI" w:hAnsi="Segoe UI" w:cs="Segoe UI"/>
          <w:sz w:val="22"/>
          <w:szCs w:val="22"/>
        </w:rPr>
      </w:pPr>
      <w:bookmarkStart w:id="0" w:name="_Ref213931984"/>
      <w:r w:rsidRPr="002731B5">
        <w:rPr>
          <w:rFonts w:ascii="Segoe UI" w:hAnsi="Segoe UI" w:cs="Segoe UI"/>
          <w:sz w:val="22"/>
          <w:szCs w:val="22"/>
        </w:rPr>
        <w:t xml:space="preserve">Předmětem plnění je odborná technická, tvůrčí a jiná činnost zhotovitele, hmotné zachycení jejich výsledků a poskytnutí výhradní licence k užití výsledků činností zhotovitele a jejich hmotného zachycení objednateli, bude-li plnění zhotovitele </w:t>
      </w:r>
      <w:r w:rsidR="005E0A05">
        <w:rPr>
          <w:rFonts w:ascii="Segoe UI" w:hAnsi="Segoe UI" w:cs="Segoe UI"/>
          <w:sz w:val="22"/>
          <w:szCs w:val="22"/>
        </w:rPr>
        <w:t xml:space="preserve">naplňovat </w:t>
      </w:r>
      <w:r w:rsidRPr="002731B5">
        <w:rPr>
          <w:rFonts w:ascii="Segoe UI" w:hAnsi="Segoe UI" w:cs="Segoe UI"/>
          <w:sz w:val="22"/>
          <w:szCs w:val="22"/>
        </w:rPr>
        <w:t xml:space="preserve">znaky díla dle autorského zákona. </w:t>
      </w:r>
      <w:bookmarkStart w:id="1" w:name="_Ref419142103"/>
      <w:r w:rsidRPr="002731B5">
        <w:rPr>
          <w:rFonts w:ascii="Segoe UI" w:hAnsi="Segoe UI" w:cs="Segoe UI"/>
          <w:sz w:val="22"/>
          <w:szCs w:val="22"/>
        </w:rPr>
        <w:t>Odborná technická, tvůrčí a jiná činnost směřující k</w:t>
      </w:r>
      <w:r w:rsidR="005E0A05">
        <w:rPr>
          <w:rFonts w:ascii="Segoe UI" w:hAnsi="Segoe UI" w:cs="Segoe UI"/>
          <w:sz w:val="22"/>
          <w:szCs w:val="22"/>
        </w:rPr>
        <w:t> datové aktualizaci</w:t>
      </w:r>
      <w:r w:rsidRPr="002731B5">
        <w:rPr>
          <w:rFonts w:ascii="Segoe UI" w:hAnsi="Segoe UI" w:cs="Segoe UI"/>
          <w:sz w:val="22"/>
          <w:szCs w:val="22"/>
        </w:rPr>
        <w:t xml:space="preserve"> modelů stávající kanalizační sítě a modelů pro výhledový stav dle </w:t>
      </w:r>
      <w:r w:rsidR="00785464" w:rsidRPr="002731B5">
        <w:rPr>
          <w:rFonts w:ascii="Segoe UI" w:hAnsi="Segoe UI" w:cs="Segoe UI"/>
          <w:sz w:val="22"/>
          <w:szCs w:val="22"/>
        </w:rPr>
        <w:t>aktuálních územně plánovacích dokumentací a územně plánovacích podkladů</w:t>
      </w:r>
      <w:r w:rsidRPr="002731B5">
        <w:rPr>
          <w:rFonts w:ascii="Segoe UI" w:hAnsi="Segoe UI" w:cs="Segoe UI"/>
          <w:sz w:val="22"/>
          <w:szCs w:val="22"/>
        </w:rPr>
        <w:t>, musí splňovat požadavky stanovené obecně závaznými právními předpisy a příslušnými technickými normami účinnými ke dni předání hmotného zachycení výsledků tvůrčí činnosti zhotovitele objednateli. Činnostmi zhotovitele, tj. jednotlivými částmi plnění, se rozumí</w:t>
      </w:r>
      <w:bookmarkEnd w:id="1"/>
      <w:r w:rsidRPr="002731B5">
        <w:rPr>
          <w:rFonts w:ascii="Segoe UI" w:hAnsi="Segoe UI" w:cs="Segoe UI"/>
          <w:sz w:val="22"/>
          <w:szCs w:val="22"/>
        </w:rPr>
        <w:t>:</w:t>
      </w:r>
      <w:bookmarkEnd w:id="0"/>
    </w:p>
    <w:p w14:paraId="37FC58A1" w14:textId="63156BE5" w:rsidR="00C338DB" w:rsidRPr="002731B5" w:rsidRDefault="005E0A05" w:rsidP="00A2453F">
      <w:pPr>
        <w:numPr>
          <w:ilvl w:val="2"/>
          <w:numId w:val="32"/>
        </w:numPr>
        <w:spacing w:after="120" w:line="276" w:lineRule="auto"/>
        <w:ind w:hanging="515"/>
        <w:jc w:val="both"/>
        <w:rPr>
          <w:rFonts w:ascii="Segoe UI" w:hAnsi="Segoe UI" w:cs="Segoe UI"/>
          <w:sz w:val="22"/>
          <w:szCs w:val="22"/>
        </w:rPr>
      </w:pPr>
      <w:bookmarkStart w:id="2" w:name="_Hlk520899795"/>
      <w:bookmarkStart w:id="3" w:name="_Ref216899684"/>
      <w:r w:rsidRPr="005E0A05">
        <w:rPr>
          <w:rFonts w:ascii="Segoe UI" w:hAnsi="Segoe UI" w:cs="Segoe UI"/>
          <w:sz w:val="22"/>
          <w:szCs w:val="22"/>
        </w:rPr>
        <w:t>Datová aktualizace modelů stávajícího a výhledového stavu – zapracování významných realizovaných změn na kanalizační síti do stávajícího i výhledového stavu</w:t>
      </w:r>
      <w:bookmarkEnd w:id="2"/>
      <w:r w:rsidR="00C338DB" w:rsidRPr="002731B5">
        <w:rPr>
          <w:rFonts w:ascii="Segoe UI" w:hAnsi="Segoe UI" w:cs="Segoe UI"/>
          <w:sz w:val="22"/>
          <w:szCs w:val="22"/>
        </w:rPr>
        <w:t>,</w:t>
      </w:r>
      <w:r w:rsidR="00801B77">
        <w:rPr>
          <w:rFonts w:ascii="Segoe UI" w:hAnsi="Segoe UI" w:cs="Segoe UI"/>
          <w:sz w:val="22"/>
          <w:szCs w:val="22"/>
        </w:rPr>
        <w:t xml:space="preserve"> datová aktualizace bude provedena jak v úrovni podrobných modelů jednotlivých kmenových stok</w:t>
      </w:r>
      <w:r w:rsidR="00700BCE">
        <w:rPr>
          <w:rFonts w:ascii="Segoe UI" w:hAnsi="Segoe UI" w:cs="Segoe UI"/>
          <w:sz w:val="22"/>
          <w:szCs w:val="22"/>
        </w:rPr>
        <w:t>, tak ve spojených modelech stávajícího a výhledového stavu,</w:t>
      </w:r>
      <w:bookmarkEnd w:id="3"/>
    </w:p>
    <w:p w14:paraId="66E0D793" w14:textId="22FD2A97" w:rsidR="00C338DB" w:rsidRPr="002731B5" w:rsidRDefault="005E0A05" w:rsidP="00870405">
      <w:pPr>
        <w:numPr>
          <w:ilvl w:val="2"/>
          <w:numId w:val="32"/>
        </w:numPr>
        <w:spacing w:after="120" w:line="276" w:lineRule="auto"/>
        <w:jc w:val="both"/>
        <w:rPr>
          <w:rFonts w:ascii="Segoe UI" w:hAnsi="Segoe UI" w:cs="Segoe UI"/>
          <w:sz w:val="22"/>
          <w:szCs w:val="22"/>
        </w:rPr>
      </w:pPr>
      <w:r w:rsidRPr="005E0A05">
        <w:rPr>
          <w:rFonts w:ascii="Segoe UI" w:hAnsi="Segoe UI" w:cs="Segoe UI"/>
          <w:sz w:val="22"/>
          <w:szCs w:val="22"/>
        </w:rPr>
        <w:t xml:space="preserve">Zpracování změn koncepce odkanalizování dle požadavků </w:t>
      </w:r>
      <w:r w:rsidR="006F6FBF">
        <w:rPr>
          <w:rFonts w:ascii="Segoe UI" w:hAnsi="Segoe UI" w:cs="Segoe UI"/>
          <w:sz w:val="22"/>
          <w:szCs w:val="22"/>
        </w:rPr>
        <w:t>objednatele</w:t>
      </w:r>
      <w:r w:rsidRPr="005E0A05">
        <w:rPr>
          <w:rFonts w:ascii="Segoe UI" w:hAnsi="Segoe UI" w:cs="Segoe UI"/>
          <w:sz w:val="22"/>
          <w:szCs w:val="22"/>
        </w:rPr>
        <w:t xml:space="preserve"> (variantní řešení stokové sítě jako celku, změny v odkanalizování rozvojových </w:t>
      </w:r>
      <w:r w:rsidR="00016CE7">
        <w:rPr>
          <w:rFonts w:ascii="Segoe UI" w:hAnsi="Segoe UI" w:cs="Segoe UI"/>
          <w:sz w:val="22"/>
          <w:szCs w:val="22"/>
        </w:rPr>
        <w:t>lokalit</w:t>
      </w:r>
      <w:r w:rsidRPr="005E0A05">
        <w:rPr>
          <w:rFonts w:ascii="Segoe UI" w:hAnsi="Segoe UI" w:cs="Segoe UI"/>
          <w:sz w:val="22"/>
          <w:szCs w:val="22"/>
        </w:rPr>
        <w:t>, změny koncepce vyvolané aktualizací legislativy). Zapracování změn Územního plánu města Brna včetně zpracování vyvolaných změn na koncepci odkanalizování</w:t>
      </w:r>
      <w:r w:rsidR="00C338DB" w:rsidRPr="002731B5">
        <w:rPr>
          <w:rFonts w:ascii="Segoe UI" w:hAnsi="Segoe UI" w:cs="Segoe UI"/>
          <w:sz w:val="22"/>
          <w:szCs w:val="22"/>
        </w:rPr>
        <w:t>,</w:t>
      </w:r>
    </w:p>
    <w:p w14:paraId="5ABB205B" w14:textId="6D6E1E31" w:rsidR="00C338DB" w:rsidRPr="002731B5" w:rsidRDefault="006F6FBF" w:rsidP="00870405">
      <w:pPr>
        <w:numPr>
          <w:ilvl w:val="2"/>
          <w:numId w:val="32"/>
        </w:numPr>
        <w:spacing w:after="120" w:line="276" w:lineRule="auto"/>
        <w:jc w:val="both"/>
        <w:rPr>
          <w:rFonts w:ascii="Segoe UI" w:hAnsi="Segoe UI" w:cs="Segoe UI"/>
          <w:sz w:val="22"/>
          <w:szCs w:val="22"/>
        </w:rPr>
      </w:pPr>
      <w:bookmarkStart w:id="4" w:name="_Ref216899700"/>
      <w:r w:rsidRPr="006F6FBF">
        <w:rPr>
          <w:rFonts w:ascii="Segoe UI" w:hAnsi="Segoe UI" w:cs="Segoe UI"/>
          <w:sz w:val="22"/>
          <w:szCs w:val="22"/>
        </w:rPr>
        <w:t>Aktualizace celoměstské koncepce protipovodňové ochrany na kanalizační síti, návrh a ověření funkčnosti protipovodňové ochrany na kanalizační síti pro jednotlivé záměry (etapy realizace</w:t>
      </w:r>
      <w:r>
        <w:rPr>
          <w:rFonts w:ascii="Segoe UI" w:hAnsi="Segoe UI" w:cs="Segoe UI"/>
          <w:sz w:val="22"/>
          <w:szCs w:val="22"/>
        </w:rPr>
        <w:t>),</w:t>
      </w:r>
      <w:bookmarkEnd w:id="4"/>
    </w:p>
    <w:p w14:paraId="57D529DC" w14:textId="672F9F0C" w:rsidR="00C338DB" w:rsidRPr="002731B5" w:rsidRDefault="006F6FBF" w:rsidP="00870405">
      <w:pPr>
        <w:numPr>
          <w:ilvl w:val="2"/>
          <w:numId w:val="32"/>
        </w:numPr>
        <w:spacing w:after="120" w:line="276" w:lineRule="auto"/>
        <w:jc w:val="both"/>
        <w:rPr>
          <w:rFonts w:ascii="Segoe UI" w:hAnsi="Segoe UI" w:cs="Segoe UI"/>
          <w:sz w:val="22"/>
          <w:szCs w:val="22"/>
        </w:rPr>
      </w:pPr>
      <w:bookmarkStart w:id="5" w:name="_Hlk520899814"/>
      <w:bookmarkStart w:id="6" w:name="_Ref216899977"/>
      <w:r w:rsidRPr="006F6FBF">
        <w:rPr>
          <w:rFonts w:ascii="Segoe UI" w:hAnsi="Segoe UI" w:cs="Segoe UI"/>
          <w:sz w:val="22"/>
          <w:szCs w:val="22"/>
        </w:rPr>
        <w:t xml:space="preserve">Správa a údržba datové základny s přístupem pro </w:t>
      </w:r>
      <w:r>
        <w:rPr>
          <w:rFonts w:ascii="Segoe UI" w:hAnsi="Segoe UI" w:cs="Segoe UI"/>
          <w:sz w:val="22"/>
          <w:szCs w:val="22"/>
        </w:rPr>
        <w:t>objedna</w:t>
      </w:r>
      <w:r w:rsidRPr="006F6FBF">
        <w:rPr>
          <w:rFonts w:ascii="Segoe UI" w:hAnsi="Segoe UI" w:cs="Segoe UI"/>
          <w:sz w:val="22"/>
          <w:szCs w:val="22"/>
        </w:rPr>
        <w:t xml:space="preserve">tele, provozovatele kanalizační sítě a další osoby určené </w:t>
      </w:r>
      <w:r>
        <w:rPr>
          <w:rFonts w:ascii="Segoe UI" w:hAnsi="Segoe UI" w:cs="Segoe UI"/>
          <w:sz w:val="22"/>
          <w:szCs w:val="22"/>
        </w:rPr>
        <w:t>objednatelem</w:t>
      </w:r>
      <w:r w:rsidRPr="006F6FBF">
        <w:rPr>
          <w:rFonts w:ascii="Segoe UI" w:hAnsi="Segoe UI" w:cs="Segoe UI"/>
          <w:sz w:val="22"/>
          <w:szCs w:val="22"/>
        </w:rPr>
        <w:t>, kde budou uložena všechna data týkající se zpracování Generelu odvodnění města Brna (12/2009), Správy Generelu odvodnění města Brna (02/2010 až 04/2019) a Aktualizace a správy Generelu odvodnění města Brna – část Kanalizace (do 03/2026)</w:t>
      </w:r>
      <w:bookmarkEnd w:id="5"/>
      <w:r w:rsidR="00C338DB" w:rsidRPr="002731B5">
        <w:rPr>
          <w:rFonts w:ascii="Segoe UI" w:hAnsi="Segoe UI" w:cs="Segoe UI"/>
          <w:sz w:val="22"/>
          <w:szCs w:val="22"/>
        </w:rPr>
        <w:t>,</w:t>
      </w:r>
      <w:r>
        <w:rPr>
          <w:rFonts w:ascii="Segoe UI" w:hAnsi="Segoe UI" w:cs="Segoe UI"/>
          <w:sz w:val="22"/>
          <w:szCs w:val="22"/>
        </w:rPr>
        <w:t xml:space="preserve"> všechna data týkající se ÚS Kanalizace města Brna.</w:t>
      </w:r>
      <w:bookmarkEnd w:id="6"/>
    </w:p>
    <w:p w14:paraId="27B3BEDB" w14:textId="76B2CADE" w:rsidR="00C338DB" w:rsidRDefault="006F6FBF" w:rsidP="00870405">
      <w:pPr>
        <w:numPr>
          <w:ilvl w:val="2"/>
          <w:numId w:val="32"/>
        </w:numPr>
        <w:spacing w:after="120" w:line="276" w:lineRule="auto"/>
        <w:jc w:val="both"/>
        <w:rPr>
          <w:rFonts w:ascii="Segoe UI" w:hAnsi="Segoe UI" w:cs="Segoe UI"/>
          <w:sz w:val="22"/>
          <w:szCs w:val="22"/>
        </w:rPr>
      </w:pPr>
      <w:bookmarkStart w:id="7" w:name="_Ref216899719"/>
      <w:r w:rsidRPr="006F6FBF">
        <w:rPr>
          <w:rFonts w:ascii="Segoe UI" w:hAnsi="Segoe UI" w:cs="Segoe UI"/>
          <w:sz w:val="22"/>
          <w:szCs w:val="22"/>
        </w:rPr>
        <w:t xml:space="preserve">Technická podpora a konzultační činnost pro </w:t>
      </w:r>
      <w:r>
        <w:rPr>
          <w:rFonts w:ascii="Segoe UI" w:hAnsi="Segoe UI" w:cs="Segoe UI"/>
          <w:sz w:val="22"/>
          <w:szCs w:val="22"/>
        </w:rPr>
        <w:t>objednatele</w:t>
      </w:r>
      <w:r w:rsidRPr="006F6FBF">
        <w:rPr>
          <w:rFonts w:ascii="Segoe UI" w:hAnsi="Segoe UI" w:cs="Segoe UI"/>
          <w:sz w:val="22"/>
          <w:szCs w:val="22"/>
        </w:rPr>
        <w:t xml:space="preserve"> týkající se napojení rozvojových lokalit na kanalizační síť a týkající se jednotlivých investičních záměrů</w:t>
      </w:r>
      <w:r w:rsidR="00C338DB" w:rsidRPr="002731B5">
        <w:rPr>
          <w:rFonts w:ascii="Segoe UI" w:hAnsi="Segoe UI" w:cs="Segoe UI"/>
          <w:sz w:val="22"/>
          <w:szCs w:val="22"/>
        </w:rPr>
        <w:t>,</w:t>
      </w:r>
      <w:bookmarkEnd w:id="7"/>
    </w:p>
    <w:p w14:paraId="35AD9A8C" w14:textId="2CC45985" w:rsidR="006F6FBF" w:rsidRPr="002731B5" w:rsidRDefault="006F6FBF" w:rsidP="00870405">
      <w:pPr>
        <w:numPr>
          <w:ilvl w:val="2"/>
          <w:numId w:val="32"/>
        </w:numPr>
        <w:spacing w:after="120" w:line="276" w:lineRule="auto"/>
        <w:jc w:val="both"/>
        <w:rPr>
          <w:rFonts w:ascii="Segoe UI" w:hAnsi="Segoe UI" w:cs="Segoe UI"/>
          <w:sz w:val="22"/>
          <w:szCs w:val="22"/>
        </w:rPr>
      </w:pPr>
      <w:bookmarkStart w:id="8" w:name="_Ref216899728"/>
      <w:r w:rsidRPr="006F6FBF">
        <w:rPr>
          <w:rFonts w:ascii="Segoe UI" w:hAnsi="Segoe UI" w:cs="Segoe UI"/>
          <w:sz w:val="22"/>
          <w:szCs w:val="22"/>
        </w:rPr>
        <w:lastRenderedPageBreak/>
        <w:t>Systémová aktualizace modelů kanalizační sítě týkající se udržení modelů v aktuálním software prostředku</w:t>
      </w:r>
      <w:r w:rsidR="008F1B0B">
        <w:rPr>
          <w:rFonts w:ascii="Segoe UI" w:hAnsi="Segoe UI" w:cs="Segoe UI"/>
          <w:sz w:val="22"/>
          <w:szCs w:val="22"/>
        </w:rPr>
        <w:t xml:space="preserve">, aktualizace </w:t>
      </w:r>
      <w:r w:rsidR="00765A92">
        <w:rPr>
          <w:rFonts w:ascii="Segoe UI" w:hAnsi="Segoe UI" w:cs="Segoe UI"/>
          <w:sz w:val="22"/>
          <w:szCs w:val="22"/>
        </w:rPr>
        <w:t xml:space="preserve">grafických výstupů a </w:t>
      </w:r>
      <w:r w:rsidR="008F1B0B">
        <w:rPr>
          <w:rFonts w:ascii="Segoe UI" w:hAnsi="Segoe UI" w:cs="Segoe UI"/>
          <w:sz w:val="22"/>
          <w:szCs w:val="22"/>
        </w:rPr>
        <w:t xml:space="preserve">vektorových dat s ohledem na aktualizaci programu </w:t>
      </w:r>
      <w:proofErr w:type="spellStart"/>
      <w:r w:rsidR="008F1B0B">
        <w:rPr>
          <w:rFonts w:ascii="Segoe UI" w:hAnsi="Segoe UI" w:cs="Segoe UI"/>
          <w:sz w:val="22"/>
          <w:szCs w:val="22"/>
        </w:rPr>
        <w:t>ArcGIS</w:t>
      </w:r>
      <w:proofErr w:type="spellEnd"/>
      <w:r w:rsidR="008F1B0B">
        <w:rPr>
          <w:rFonts w:ascii="Segoe UI" w:hAnsi="Segoe UI" w:cs="Segoe UI"/>
          <w:sz w:val="22"/>
          <w:szCs w:val="22"/>
        </w:rPr>
        <w:t xml:space="preserve"> Pro</w:t>
      </w:r>
      <w:r>
        <w:rPr>
          <w:rFonts w:ascii="Segoe UI" w:hAnsi="Segoe UI" w:cs="Segoe UI"/>
          <w:sz w:val="22"/>
          <w:szCs w:val="22"/>
        </w:rPr>
        <w:t>,</w:t>
      </w:r>
      <w:bookmarkEnd w:id="8"/>
    </w:p>
    <w:p w14:paraId="600EAF2B" w14:textId="77777777" w:rsidR="00C338DB" w:rsidRPr="002731B5" w:rsidRDefault="00C338DB">
      <w:pPr>
        <w:spacing w:after="120" w:line="276" w:lineRule="auto"/>
        <w:ind w:left="360" w:firstLine="207"/>
        <w:jc w:val="both"/>
        <w:rPr>
          <w:rFonts w:ascii="Segoe UI" w:hAnsi="Segoe UI" w:cs="Segoe UI"/>
          <w:sz w:val="22"/>
          <w:szCs w:val="22"/>
        </w:rPr>
      </w:pPr>
      <w:r w:rsidRPr="002731B5">
        <w:rPr>
          <w:rFonts w:ascii="Segoe UI" w:hAnsi="Segoe UI" w:cs="Segoe UI"/>
          <w:sz w:val="22"/>
          <w:szCs w:val="22"/>
        </w:rPr>
        <w:t xml:space="preserve">a to v rozsahu a dle podmínek této </w:t>
      </w:r>
      <w:r w:rsidRPr="0009511D">
        <w:rPr>
          <w:rFonts w:ascii="Segoe UI" w:hAnsi="Segoe UI" w:cs="Segoe UI"/>
          <w:sz w:val="22"/>
          <w:szCs w:val="22"/>
        </w:rPr>
        <w:t xml:space="preserve">smlouvy a </w:t>
      </w:r>
      <w:r w:rsidRPr="00A2453F">
        <w:rPr>
          <w:rFonts w:ascii="Segoe UI" w:hAnsi="Segoe UI"/>
          <w:sz w:val="22"/>
        </w:rPr>
        <w:t>přílohy č. 1 této smlouvy</w:t>
      </w:r>
      <w:r w:rsidRPr="0009511D">
        <w:rPr>
          <w:rFonts w:ascii="Segoe UI" w:hAnsi="Segoe UI" w:cs="Segoe UI"/>
          <w:sz w:val="22"/>
          <w:szCs w:val="22"/>
        </w:rPr>
        <w:t>.</w:t>
      </w:r>
    </w:p>
    <w:p w14:paraId="2E62FB4F" w14:textId="441DAAE6" w:rsidR="00C338DB" w:rsidRPr="002731B5" w:rsidRDefault="00C338DB" w:rsidP="00870405">
      <w:pPr>
        <w:numPr>
          <w:ilvl w:val="1"/>
          <w:numId w:val="32"/>
        </w:numPr>
        <w:tabs>
          <w:tab w:val="left" w:pos="567"/>
        </w:tabs>
        <w:spacing w:after="120" w:line="276" w:lineRule="auto"/>
        <w:ind w:left="567" w:hanging="573"/>
        <w:jc w:val="both"/>
        <w:rPr>
          <w:rFonts w:ascii="Segoe UI" w:hAnsi="Segoe UI" w:cs="Segoe UI"/>
          <w:sz w:val="22"/>
          <w:szCs w:val="22"/>
        </w:rPr>
      </w:pPr>
      <w:r w:rsidRPr="4E06B870">
        <w:rPr>
          <w:rFonts w:ascii="Segoe UI" w:hAnsi="Segoe UI" w:cs="Segoe UI"/>
          <w:sz w:val="22"/>
          <w:szCs w:val="22"/>
        </w:rPr>
        <w:t>Zhotovitel je povinen zpracovat a předat objednateli veškeré hmotné výsledky činností dle přílohy č. 1 smlouvy v</w:t>
      </w:r>
      <w:r w:rsidR="002C1DE2" w:rsidRPr="4E06B870">
        <w:rPr>
          <w:rFonts w:ascii="Segoe UI" w:hAnsi="Segoe UI" w:cs="Segoe UI"/>
          <w:sz w:val="22"/>
          <w:szCs w:val="22"/>
        </w:rPr>
        <w:t xml:space="preserve"> elektronické podobě </w:t>
      </w:r>
      <w:r w:rsidR="004A14E5" w:rsidRPr="4E06B870">
        <w:rPr>
          <w:rFonts w:ascii="Segoe UI" w:hAnsi="Segoe UI" w:cs="Segoe UI"/>
          <w:sz w:val="22"/>
          <w:szCs w:val="22"/>
        </w:rPr>
        <w:t xml:space="preserve">přes datovou základnu, </w:t>
      </w:r>
      <w:r w:rsidR="004D3CCA" w:rsidRPr="4E06B870">
        <w:rPr>
          <w:rFonts w:ascii="Segoe UI" w:hAnsi="Segoe UI" w:cs="Segoe UI"/>
          <w:sz w:val="22"/>
          <w:szCs w:val="22"/>
        </w:rPr>
        <w:t>případně po domluvě s </w:t>
      </w:r>
      <w:r w:rsidR="00EF48A6" w:rsidRPr="4E06B870">
        <w:rPr>
          <w:rFonts w:ascii="Segoe UI" w:hAnsi="Segoe UI" w:cs="Segoe UI"/>
          <w:sz w:val="22"/>
          <w:szCs w:val="22"/>
        </w:rPr>
        <w:t>o</w:t>
      </w:r>
      <w:r w:rsidR="004D3CCA" w:rsidRPr="4E06B870">
        <w:rPr>
          <w:rFonts w:ascii="Segoe UI" w:hAnsi="Segoe UI" w:cs="Segoe UI"/>
          <w:sz w:val="22"/>
          <w:szCs w:val="22"/>
        </w:rPr>
        <w:t>bjednatelem i na digitálních nosičích (CD, DVD, USB disk)</w:t>
      </w:r>
      <w:r w:rsidR="002A5D3E" w:rsidRPr="4E06B870">
        <w:rPr>
          <w:rFonts w:ascii="Segoe UI" w:hAnsi="Segoe UI" w:cs="Segoe UI"/>
          <w:sz w:val="22"/>
          <w:szCs w:val="22"/>
        </w:rPr>
        <w:t xml:space="preserve"> v počtu</w:t>
      </w:r>
      <w:r w:rsidR="00EF48A6" w:rsidRPr="4E06B870">
        <w:rPr>
          <w:rFonts w:ascii="Segoe UI" w:hAnsi="Segoe UI" w:cs="Segoe UI"/>
          <w:sz w:val="22"/>
          <w:szCs w:val="22"/>
        </w:rPr>
        <w:t xml:space="preserve"> 2 kusů</w:t>
      </w:r>
      <w:r w:rsidRPr="4E06B870">
        <w:rPr>
          <w:rFonts w:ascii="Segoe UI" w:hAnsi="Segoe UI" w:cs="Segoe UI"/>
          <w:sz w:val="22"/>
          <w:szCs w:val="22"/>
        </w:rPr>
        <w:t>, a to konkrétně</w:t>
      </w:r>
      <w:r w:rsidR="006D102B" w:rsidRPr="4E06B870">
        <w:rPr>
          <w:rFonts w:ascii="Segoe UI" w:hAnsi="Segoe UI" w:cs="Segoe UI"/>
          <w:sz w:val="22"/>
          <w:szCs w:val="22"/>
        </w:rPr>
        <w:t xml:space="preserve"> podle povahy věci</w:t>
      </w:r>
      <w:r w:rsidRPr="4E06B870">
        <w:rPr>
          <w:rFonts w:ascii="Segoe UI" w:hAnsi="Segoe UI" w:cs="Segoe UI"/>
          <w:sz w:val="22"/>
          <w:szCs w:val="22"/>
        </w:rPr>
        <w:t>:</w:t>
      </w:r>
    </w:p>
    <w:p w14:paraId="264FD4C0" w14:textId="332922B3" w:rsidR="00C338DB" w:rsidRPr="002731B5" w:rsidRDefault="00C338DB" w:rsidP="004224D1">
      <w:pPr>
        <w:numPr>
          <w:ilvl w:val="0"/>
          <w:numId w:val="1"/>
        </w:numPr>
        <w:spacing w:line="276" w:lineRule="auto"/>
        <w:jc w:val="both"/>
        <w:rPr>
          <w:rFonts w:ascii="Segoe UI" w:hAnsi="Segoe UI" w:cs="Segoe UI"/>
          <w:sz w:val="22"/>
          <w:szCs w:val="22"/>
        </w:rPr>
      </w:pPr>
      <w:r w:rsidRPr="3D057488">
        <w:rPr>
          <w:rFonts w:ascii="Segoe UI" w:hAnsi="Segoe UI" w:cs="Segoe UI"/>
          <w:sz w:val="22"/>
          <w:szCs w:val="22"/>
        </w:rPr>
        <w:t>Textová část díla bude zpracována ve formátu *.doc nebo *.</w:t>
      </w:r>
      <w:proofErr w:type="spellStart"/>
      <w:r w:rsidRPr="3D057488">
        <w:rPr>
          <w:rFonts w:ascii="Segoe UI" w:hAnsi="Segoe UI" w:cs="Segoe UI"/>
          <w:sz w:val="22"/>
          <w:szCs w:val="22"/>
        </w:rPr>
        <w:t>docx</w:t>
      </w:r>
      <w:proofErr w:type="spellEnd"/>
      <w:r w:rsidR="002B3580" w:rsidRPr="3D057488">
        <w:rPr>
          <w:rFonts w:ascii="Segoe UI" w:hAnsi="Segoe UI" w:cs="Segoe UI"/>
          <w:sz w:val="22"/>
          <w:szCs w:val="22"/>
        </w:rPr>
        <w:t>;</w:t>
      </w:r>
      <w:r w:rsidRPr="3D057488">
        <w:rPr>
          <w:rFonts w:ascii="Segoe UI" w:hAnsi="Segoe UI" w:cs="Segoe UI"/>
          <w:sz w:val="22"/>
          <w:szCs w:val="22"/>
        </w:rPr>
        <w:t xml:space="preserve"> </w:t>
      </w:r>
    </w:p>
    <w:p w14:paraId="5FA1956D" w14:textId="41B67924" w:rsidR="00C338DB" w:rsidRPr="002731B5" w:rsidRDefault="00C338DB" w:rsidP="004224D1">
      <w:pPr>
        <w:numPr>
          <w:ilvl w:val="0"/>
          <w:numId w:val="1"/>
        </w:numPr>
        <w:spacing w:line="276" w:lineRule="auto"/>
        <w:jc w:val="both"/>
        <w:rPr>
          <w:rFonts w:ascii="Segoe UI" w:hAnsi="Segoe UI" w:cs="Segoe UI"/>
          <w:sz w:val="22"/>
          <w:szCs w:val="22"/>
        </w:rPr>
      </w:pPr>
      <w:r w:rsidRPr="3D057488">
        <w:rPr>
          <w:rFonts w:ascii="Segoe UI" w:hAnsi="Segoe UI" w:cs="Segoe UI"/>
          <w:sz w:val="22"/>
          <w:szCs w:val="22"/>
        </w:rPr>
        <w:t>Tabulková část bude zpracována ve formátu *.</w:t>
      </w:r>
      <w:proofErr w:type="spellStart"/>
      <w:r w:rsidRPr="3D057488">
        <w:rPr>
          <w:rFonts w:ascii="Segoe UI" w:hAnsi="Segoe UI" w:cs="Segoe UI"/>
          <w:sz w:val="22"/>
          <w:szCs w:val="22"/>
        </w:rPr>
        <w:t>xls</w:t>
      </w:r>
      <w:proofErr w:type="spellEnd"/>
      <w:r w:rsidRPr="3D057488">
        <w:rPr>
          <w:rFonts w:ascii="Segoe UI" w:hAnsi="Segoe UI" w:cs="Segoe UI"/>
          <w:sz w:val="22"/>
          <w:szCs w:val="22"/>
        </w:rPr>
        <w:t xml:space="preserve"> nebo </w:t>
      </w:r>
      <w:proofErr w:type="gramStart"/>
      <w:r w:rsidRPr="3D057488">
        <w:rPr>
          <w:rFonts w:ascii="Segoe UI" w:hAnsi="Segoe UI" w:cs="Segoe UI"/>
          <w:sz w:val="22"/>
          <w:szCs w:val="22"/>
        </w:rPr>
        <w:t>*.</w:t>
      </w:r>
      <w:proofErr w:type="spellStart"/>
      <w:r w:rsidRPr="3D057488">
        <w:rPr>
          <w:rFonts w:ascii="Segoe UI" w:hAnsi="Segoe UI" w:cs="Segoe UI"/>
          <w:sz w:val="22"/>
          <w:szCs w:val="22"/>
        </w:rPr>
        <w:t>xlsx</w:t>
      </w:r>
      <w:proofErr w:type="spellEnd"/>
      <w:r w:rsidR="002B3580" w:rsidRPr="3D057488">
        <w:rPr>
          <w:rFonts w:ascii="Segoe UI" w:hAnsi="Segoe UI" w:cs="Segoe UI"/>
          <w:sz w:val="22"/>
          <w:szCs w:val="22"/>
        </w:rPr>
        <w:t>;</w:t>
      </w:r>
      <w:r w:rsidRPr="3D057488">
        <w:rPr>
          <w:rFonts w:ascii="Segoe UI" w:hAnsi="Segoe UI" w:cs="Segoe UI"/>
          <w:sz w:val="22"/>
          <w:szCs w:val="22"/>
        </w:rPr>
        <w:t>.</w:t>
      </w:r>
      <w:proofErr w:type="gramEnd"/>
    </w:p>
    <w:p w14:paraId="54EE61F8" w14:textId="3E3F5D4B" w:rsidR="00C338DB" w:rsidRPr="002731B5" w:rsidRDefault="00A213DF" w:rsidP="004224D1">
      <w:pPr>
        <w:numPr>
          <w:ilvl w:val="0"/>
          <w:numId w:val="1"/>
        </w:numPr>
        <w:spacing w:line="276" w:lineRule="auto"/>
        <w:jc w:val="both"/>
        <w:rPr>
          <w:rFonts w:ascii="Segoe UI" w:hAnsi="Segoe UI" w:cs="Segoe UI"/>
          <w:sz w:val="22"/>
          <w:szCs w:val="22"/>
        </w:rPr>
      </w:pPr>
      <w:r w:rsidRPr="3D057488">
        <w:rPr>
          <w:rFonts w:ascii="Segoe UI" w:hAnsi="Segoe UI" w:cs="Segoe UI"/>
          <w:sz w:val="22"/>
          <w:szCs w:val="22"/>
        </w:rPr>
        <w:t>V</w:t>
      </w:r>
      <w:r w:rsidR="00C338DB" w:rsidRPr="3D057488">
        <w:rPr>
          <w:rFonts w:ascii="Segoe UI" w:hAnsi="Segoe UI" w:cs="Segoe UI"/>
          <w:sz w:val="22"/>
          <w:szCs w:val="22"/>
        </w:rPr>
        <w:t>ýstupy budou odevzdány také ve formátu *.</w:t>
      </w:r>
      <w:proofErr w:type="spellStart"/>
      <w:r w:rsidR="00C338DB" w:rsidRPr="3D057488">
        <w:rPr>
          <w:rFonts w:ascii="Segoe UI" w:hAnsi="Segoe UI" w:cs="Segoe UI"/>
          <w:sz w:val="22"/>
          <w:szCs w:val="22"/>
        </w:rPr>
        <w:t>pdf</w:t>
      </w:r>
      <w:proofErr w:type="spellEnd"/>
      <w:r w:rsidR="002B3580" w:rsidRPr="3D057488">
        <w:rPr>
          <w:rFonts w:ascii="Segoe UI" w:hAnsi="Segoe UI" w:cs="Segoe UI"/>
          <w:sz w:val="22"/>
          <w:szCs w:val="22"/>
        </w:rPr>
        <w:t>;</w:t>
      </w:r>
    </w:p>
    <w:p w14:paraId="58314C19" w14:textId="01E0E098" w:rsidR="00C338DB" w:rsidRPr="00943B37" w:rsidRDefault="00C338DB" w:rsidP="004224D1">
      <w:pPr>
        <w:numPr>
          <w:ilvl w:val="0"/>
          <w:numId w:val="1"/>
        </w:numPr>
        <w:spacing w:line="276" w:lineRule="auto"/>
        <w:jc w:val="both"/>
        <w:rPr>
          <w:rFonts w:ascii="Segoe UI" w:hAnsi="Segoe UI" w:cs="Segoe UI"/>
          <w:sz w:val="22"/>
          <w:szCs w:val="22"/>
        </w:rPr>
      </w:pPr>
      <w:r w:rsidRPr="3D057488">
        <w:rPr>
          <w:rFonts w:ascii="Segoe UI" w:hAnsi="Segoe UI" w:cs="Segoe UI"/>
          <w:sz w:val="22"/>
          <w:szCs w:val="22"/>
        </w:rPr>
        <w:t>Grafická část bude zpracována a předána v </w:t>
      </w:r>
      <w:proofErr w:type="spellStart"/>
      <w:r w:rsidRPr="3D057488">
        <w:rPr>
          <w:rFonts w:ascii="Segoe UI" w:hAnsi="Segoe UI" w:cs="Segoe UI"/>
          <w:sz w:val="22"/>
          <w:szCs w:val="22"/>
        </w:rPr>
        <w:t>Arc</w:t>
      </w:r>
      <w:r w:rsidR="00060845" w:rsidRPr="3D057488">
        <w:rPr>
          <w:rFonts w:ascii="Segoe UI" w:hAnsi="Segoe UI" w:cs="Segoe UI"/>
          <w:sz w:val="22"/>
          <w:szCs w:val="22"/>
        </w:rPr>
        <w:t>GIS</w:t>
      </w:r>
      <w:proofErr w:type="spellEnd"/>
      <w:r w:rsidRPr="3D057488">
        <w:rPr>
          <w:rFonts w:ascii="Segoe UI" w:hAnsi="Segoe UI" w:cs="Segoe UI"/>
          <w:sz w:val="22"/>
          <w:szCs w:val="22"/>
        </w:rPr>
        <w:t xml:space="preserve"> </w:t>
      </w:r>
      <w:r w:rsidR="00154EAD" w:rsidRPr="3D057488">
        <w:rPr>
          <w:rFonts w:ascii="Segoe UI" w:hAnsi="Segoe UI" w:cs="Segoe UI"/>
          <w:sz w:val="22"/>
          <w:szCs w:val="22"/>
        </w:rPr>
        <w:t xml:space="preserve">(případně </w:t>
      </w:r>
      <w:proofErr w:type="spellStart"/>
      <w:r w:rsidR="00154EAD" w:rsidRPr="3D057488">
        <w:rPr>
          <w:rFonts w:ascii="Segoe UI" w:hAnsi="Segoe UI" w:cs="Segoe UI"/>
          <w:sz w:val="22"/>
          <w:szCs w:val="22"/>
        </w:rPr>
        <w:t>ArcGIS</w:t>
      </w:r>
      <w:proofErr w:type="spellEnd"/>
      <w:r w:rsidR="00154EAD" w:rsidRPr="3D057488">
        <w:rPr>
          <w:rFonts w:ascii="Segoe UI" w:hAnsi="Segoe UI" w:cs="Segoe UI"/>
          <w:sz w:val="22"/>
          <w:szCs w:val="22"/>
        </w:rPr>
        <w:t xml:space="preserve"> Pro)</w:t>
      </w:r>
      <w:r w:rsidR="00943B37" w:rsidRPr="3D057488">
        <w:rPr>
          <w:rFonts w:ascii="Segoe UI" w:hAnsi="Segoe UI" w:cs="Segoe UI"/>
          <w:sz w:val="22"/>
          <w:szCs w:val="22"/>
        </w:rPr>
        <w:t xml:space="preserve"> </w:t>
      </w:r>
      <w:r w:rsidR="00154EAD" w:rsidRPr="3D057488">
        <w:rPr>
          <w:rFonts w:ascii="Segoe UI" w:hAnsi="Segoe UI" w:cs="Segoe UI"/>
          <w:sz w:val="22"/>
          <w:szCs w:val="22"/>
        </w:rPr>
        <w:t>v souřadném systému S-JTSK, - z důvodu plné kompatibility s</w:t>
      </w:r>
      <w:r w:rsidR="00DE56D8" w:rsidRPr="3D057488">
        <w:rPr>
          <w:rFonts w:ascii="Segoe UI" w:hAnsi="Segoe UI" w:cs="Segoe UI"/>
          <w:sz w:val="22"/>
          <w:szCs w:val="22"/>
        </w:rPr>
        <w:t> </w:t>
      </w:r>
      <w:r w:rsidR="00154EAD" w:rsidRPr="3D057488">
        <w:rPr>
          <w:rFonts w:ascii="Segoe UI" w:hAnsi="Segoe UI" w:cs="Segoe UI"/>
          <w:sz w:val="22"/>
          <w:szCs w:val="22"/>
        </w:rPr>
        <w:t>programovým</w:t>
      </w:r>
      <w:r w:rsidR="00DE56D8" w:rsidRPr="3D057488">
        <w:rPr>
          <w:rFonts w:ascii="Segoe UI" w:hAnsi="Segoe UI" w:cs="Segoe UI"/>
          <w:sz w:val="22"/>
          <w:szCs w:val="22"/>
        </w:rPr>
        <w:t xml:space="preserve"> </w:t>
      </w:r>
      <w:r w:rsidR="00154EAD" w:rsidRPr="3D057488">
        <w:rPr>
          <w:rFonts w:ascii="Segoe UI" w:hAnsi="Segoe UI" w:cs="Segoe UI"/>
          <w:sz w:val="22"/>
          <w:szCs w:val="22"/>
        </w:rPr>
        <w:t>vybavením objednatele (GIS Brno). Přesná podoba dat zpracovaných v uvedeném software bude konzultována s objednatelem</w:t>
      </w:r>
      <w:r w:rsidR="002B3580" w:rsidRPr="3D057488">
        <w:rPr>
          <w:rFonts w:ascii="Segoe UI" w:hAnsi="Segoe UI" w:cs="Segoe UI"/>
          <w:sz w:val="22"/>
          <w:szCs w:val="22"/>
        </w:rPr>
        <w:t>;</w:t>
      </w:r>
      <w:r w:rsidR="00154EAD" w:rsidRPr="3D057488">
        <w:rPr>
          <w:rFonts w:ascii="Segoe UI" w:hAnsi="Segoe UI" w:cs="Segoe UI"/>
          <w:sz w:val="22"/>
          <w:szCs w:val="22"/>
        </w:rPr>
        <w:t xml:space="preserve"> </w:t>
      </w:r>
    </w:p>
    <w:p w14:paraId="3B861399" w14:textId="37E36CF1" w:rsidR="7906AC99" w:rsidRDefault="7906AC99" w:rsidP="3D057488">
      <w:pPr>
        <w:numPr>
          <w:ilvl w:val="0"/>
          <w:numId w:val="1"/>
        </w:numPr>
        <w:spacing w:line="276" w:lineRule="auto"/>
        <w:jc w:val="both"/>
        <w:rPr>
          <w:rFonts w:ascii="Segoe UI" w:eastAsia="Segoe UI" w:hAnsi="Segoe UI" w:cs="Segoe UI"/>
          <w:sz w:val="22"/>
          <w:szCs w:val="22"/>
        </w:rPr>
      </w:pPr>
      <w:r w:rsidRPr="28D514FE">
        <w:rPr>
          <w:rFonts w:ascii="Segoe UI" w:hAnsi="Segoe UI" w:cs="Segoe UI"/>
          <w:sz w:val="22"/>
          <w:szCs w:val="22"/>
        </w:rPr>
        <w:t xml:space="preserve">Datová část </w:t>
      </w:r>
      <w:r w:rsidRPr="28D514FE">
        <w:rPr>
          <w:rFonts w:ascii="Segoe UI" w:eastAsia="Segoe UI" w:hAnsi="Segoe UI" w:cs="Segoe UI"/>
          <w:sz w:val="22"/>
          <w:szCs w:val="22"/>
        </w:rPr>
        <w:t>(funkční simulační modely) bude zpracována v SW MIKE URBAN (nebo vyšší verzi po vzájemné dohodě).</w:t>
      </w:r>
    </w:p>
    <w:p w14:paraId="3DBD9D3C" w14:textId="79F29617" w:rsidR="00060845" w:rsidRPr="002B3580" w:rsidRDefault="00060845" w:rsidP="004224D1">
      <w:pPr>
        <w:numPr>
          <w:ilvl w:val="0"/>
          <w:numId w:val="1"/>
        </w:numPr>
        <w:spacing w:after="120" w:line="276" w:lineRule="auto"/>
        <w:jc w:val="both"/>
        <w:rPr>
          <w:rFonts w:ascii="Segoe UI" w:hAnsi="Segoe UI" w:cs="Segoe UI"/>
          <w:sz w:val="22"/>
          <w:szCs w:val="22"/>
        </w:rPr>
      </w:pPr>
      <w:r w:rsidRPr="4E06B870">
        <w:rPr>
          <w:rFonts w:ascii="Segoe UI" w:hAnsi="Segoe UI" w:cs="Segoe UI"/>
          <w:sz w:val="22"/>
          <w:szCs w:val="22"/>
        </w:rPr>
        <w:t xml:space="preserve">V případě potřeby po domluvě s </w:t>
      </w:r>
      <w:r w:rsidR="008D42A6" w:rsidRPr="4E06B870">
        <w:rPr>
          <w:rFonts w:ascii="Segoe UI" w:hAnsi="Segoe UI" w:cs="Segoe UI"/>
          <w:sz w:val="22"/>
          <w:szCs w:val="22"/>
        </w:rPr>
        <w:t>o</w:t>
      </w:r>
      <w:r w:rsidRPr="4E06B870">
        <w:rPr>
          <w:rFonts w:ascii="Segoe UI" w:hAnsi="Segoe UI" w:cs="Segoe UI"/>
          <w:sz w:val="22"/>
          <w:szCs w:val="22"/>
        </w:rPr>
        <w:t xml:space="preserve">bjednatelem budou výstupy vytvořeny v požadovaných formátech </w:t>
      </w:r>
      <w:r w:rsidR="00D35E65" w:rsidRPr="4E06B870">
        <w:rPr>
          <w:rFonts w:ascii="Segoe UI" w:hAnsi="Segoe UI" w:cs="Segoe UI"/>
          <w:sz w:val="22"/>
          <w:szCs w:val="22"/>
        </w:rPr>
        <w:t>v souladu s vyhláškou</w:t>
      </w:r>
      <w:r w:rsidRPr="4E06B870">
        <w:rPr>
          <w:rFonts w:ascii="Segoe UI" w:hAnsi="Segoe UI" w:cs="Segoe UI"/>
          <w:sz w:val="22"/>
          <w:szCs w:val="22"/>
        </w:rPr>
        <w:t xml:space="preserve"> 157/2024 Sb., </w:t>
      </w:r>
      <w:r w:rsidR="002B3580" w:rsidRPr="4E06B870">
        <w:rPr>
          <w:rFonts w:ascii="Segoe UI" w:hAnsi="Segoe UI" w:cs="Segoe UI"/>
          <w:sz w:val="22"/>
          <w:szCs w:val="22"/>
        </w:rPr>
        <w:t xml:space="preserve">o </w:t>
      </w:r>
      <w:r w:rsidRPr="4E06B870">
        <w:rPr>
          <w:rFonts w:ascii="Segoe UI" w:hAnsi="Segoe UI" w:cs="Segoe UI"/>
          <w:sz w:val="22"/>
          <w:szCs w:val="22"/>
        </w:rPr>
        <w:t>územně analytických podkladech, územně plánovací dokumentaci a jednotném standardu,</w:t>
      </w:r>
      <w:r w:rsidR="000E238A" w:rsidRPr="4E06B870">
        <w:rPr>
          <w:rFonts w:ascii="Segoe UI" w:hAnsi="Segoe UI" w:cs="Segoe UI"/>
          <w:sz w:val="22"/>
          <w:szCs w:val="22"/>
        </w:rPr>
        <w:t xml:space="preserve"> </w:t>
      </w:r>
      <w:r w:rsidR="000E238A" w:rsidRPr="4E06B870">
        <w:rPr>
          <w:rFonts w:ascii="Segoe UI" w:eastAsia="Arial" w:hAnsi="Segoe UI" w:cs="Segoe UI"/>
          <w:sz w:val="22"/>
          <w:szCs w:val="22"/>
        </w:rPr>
        <w:t xml:space="preserve">aktuálním pokynem ke </w:t>
      </w:r>
      <w:r w:rsidR="00F5728A" w:rsidRPr="4E06B870">
        <w:rPr>
          <w:rFonts w:ascii="Segoe UI" w:eastAsia="Arial" w:hAnsi="Segoe UI" w:cs="Segoe UI"/>
          <w:sz w:val="22"/>
          <w:szCs w:val="22"/>
        </w:rPr>
        <w:t>s</w:t>
      </w:r>
      <w:r w:rsidR="000E238A" w:rsidRPr="4E06B870">
        <w:rPr>
          <w:rFonts w:ascii="Segoe UI" w:eastAsia="Arial" w:hAnsi="Segoe UI" w:cs="Segoe UI"/>
          <w:sz w:val="22"/>
          <w:szCs w:val="22"/>
        </w:rPr>
        <w:t>trojově čitelnému formátu územní studie</w:t>
      </w:r>
      <w:r w:rsidR="008B450B">
        <w:rPr>
          <w:rStyle w:val="Znakapoznpodarou"/>
          <w:rFonts w:ascii="Segoe UI" w:eastAsia="Arial" w:hAnsi="Segoe UI" w:cs="Segoe UI"/>
          <w:sz w:val="22"/>
          <w:szCs w:val="22"/>
        </w:rPr>
        <w:footnoteReference w:id="2"/>
      </w:r>
      <w:r w:rsidR="000E238A" w:rsidRPr="4E06B870">
        <w:rPr>
          <w:rFonts w:ascii="Segoe UI" w:eastAsia="Arial" w:hAnsi="Segoe UI" w:cs="Segoe UI"/>
          <w:sz w:val="22"/>
          <w:szCs w:val="22"/>
        </w:rPr>
        <w:t xml:space="preserve"> a </w:t>
      </w:r>
      <w:r w:rsidR="000E238A" w:rsidRPr="4E06B870">
        <w:rPr>
          <w:rFonts w:ascii="Segoe UI" w:hAnsi="Segoe UI" w:cs="Segoe UI"/>
          <w:sz w:val="22"/>
          <w:szCs w:val="22"/>
        </w:rPr>
        <w:t xml:space="preserve">aktuální platnou verzí </w:t>
      </w:r>
      <w:proofErr w:type="gramStart"/>
      <w:r w:rsidR="000E238A" w:rsidRPr="4E06B870">
        <w:rPr>
          <w:rFonts w:ascii="Segoe UI" w:hAnsi="Segoe UI" w:cs="Segoe UI"/>
          <w:sz w:val="22"/>
          <w:szCs w:val="22"/>
        </w:rPr>
        <w:t>Příručky - Validátor</w:t>
      </w:r>
      <w:proofErr w:type="gramEnd"/>
      <w:r w:rsidR="000E238A" w:rsidRPr="4E06B870">
        <w:rPr>
          <w:rFonts w:ascii="Segoe UI" w:hAnsi="Segoe UI" w:cs="Segoe UI"/>
          <w:sz w:val="22"/>
          <w:szCs w:val="22"/>
        </w:rPr>
        <w:t xml:space="preserve"> na Národním </w:t>
      </w:r>
      <w:proofErr w:type="spellStart"/>
      <w:r w:rsidR="000E238A" w:rsidRPr="4E06B870">
        <w:rPr>
          <w:rFonts w:ascii="Segoe UI" w:hAnsi="Segoe UI" w:cs="Segoe UI"/>
          <w:sz w:val="22"/>
          <w:szCs w:val="22"/>
        </w:rPr>
        <w:t>geoportálu</w:t>
      </w:r>
      <w:proofErr w:type="spellEnd"/>
      <w:r w:rsidR="000E238A" w:rsidRPr="4E06B870">
        <w:rPr>
          <w:rFonts w:ascii="Segoe UI" w:hAnsi="Segoe UI" w:cs="Segoe UI"/>
          <w:sz w:val="22"/>
          <w:szCs w:val="22"/>
        </w:rPr>
        <w:t xml:space="preserve"> územního plánování</w:t>
      </w:r>
      <w:r w:rsidR="008B450B">
        <w:rPr>
          <w:rStyle w:val="Znakapoznpodarou"/>
          <w:rFonts w:ascii="Segoe UI" w:hAnsi="Segoe UI" w:cs="Segoe UI"/>
          <w:sz w:val="22"/>
          <w:szCs w:val="22"/>
        </w:rPr>
        <w:footnoteReference w:id="3"/>
      </w:r>
      <w:r w:rsidR="000E238A" w:rsidRPr="4E06B870">
        <w:rPr>
          <w:rFonts w:ascii="Segoe UI" w:hAnsi="Segoe UI" w:cs="Segoe UI"/>
          <w:sz w:val="22"/>
          <w:szCs w:val="22"/>
        </w:rPr>
        <w:t>.</w:t>
      </w:r>
      <w:r w:rsidR="000E238A" w:rsidRPr="4E06B870">
        <w:rPr>
          <w:rFonts w:ascii="Arial" w:hAnsi="Arial" w:cs="Arial"/>
          <w:sz w:val="20"/>
          <w:szCs w:val="20"/>
        </w:rPr>
        <w:t> </w:t>
      </w:r>
    </w:p>
    <w:p w14:paraId="2E45E6A2" w14:textId="77777777" w:rsidR="00C338DB" w:rsidRPr="002731B5" w:rsidRDefault="00C338DB">
      <w:pPr>
        <w:spacing w:after="120" w:line="276" w:lineRule="auto"/>
        <w:ind w:left="567"/>
        <w:jc w:val="both"/>
        <w:rPr>
          <w:rFonts w:ascii="Segoe UI" w:hAnsi="Segoe UI" w:cs="Segoe UI"/>
          <w:sz w:val="22"/>
          <w:szCs w:val="22"/>
        </w:rPr>
      </w:pPr>
      <w:r w:rsidRPr="002731B5">
        <w:rPr>
          <w:rFonts w:ascii="Segoe UI" w:hAnsi="Segoe UI" w:cs="Segoe UI"/>
          <w:sz w:val="22"/>
          <w:szCs w:val="22"/>
        </w:rPr>
        <w:t>není-li v příloze č. 1 smlouvy uvedeno jinak.</w:t>
      </w:r>
    </w:p>
    <w:p w14:paraId="4AAD948A" w14:textId="2E3436BB" w:rsidR="00C338DB" w:rsidRPr="002731B5" w:rsidRDefault="00C338DB" w:rsidP="00870405">
      <w:pPr>
        <w:numPr>
          <w:ilvl w:val="1"/>
          <w:numId w:val="32"/>
        </w:numPr>
        <w:tabs>
          <w:tab w:val="left" w:pos="567"/>
        </w:tabs>
        <w:spacing w:after="120" w:line="276" w:lineRule="auto"/>
        <w:ind w:left="567" w:hanging="573"/>
        <w:jc w:val="both"/>
        <w:rPr>
          <w:rFonts w:ascii="Segoe UI" w:hAnsi="Segoe UI" w:cs="Segoe UI"/>
          <w:sz w:val="22"/>
          <w:szCs w:val="22"/>
        </w:rPr>
      </w:pPr>
      <w:bookmarkStart w:id="9" w:name="_Ref216905763"/>
      <w:r w:rsidRPr="002731B5">
        <w:rPr>
          <w:rFonts w:ascii="Segoe UI" w:hAnsi="Segoe UI" w:cs="Segoe UI"/>
          <w:sz w:val="22"/>
          <w:szCs w:val="22"/>
        </w:rPr>
        <w:t xml:space="preserve">Zhotovitel je povinen při provádění činností dle odst. </w:t>
      </w:r>
      <w:r w:rsidRPr="4E06B870">
        <w:rPr>
          <w:rFonts w:ascii="Segoe UI" w:hAnsi="Segoe UI" w:cs="Segoe UI"/>
          <w:sz w:val="22"/>
          <w:szCs w:val="22"/>
        </w:rPr>
        <w:fldChar w:fldCharType="begin"/>
      </w:r>
      <w:r w:rsidRPr="4E06B870">
        <w:rPr>
          <w:rFonts w:ascii="Segoe UI" w:hAnsi="Segoe UI" w:cs="Segoe UI"/>
          <w:sz w:val="22"/>
          <w:szCs w:val="22"/>
        </w:rPr>
        <w:instrText xml:space="preserve"> REF _Ref213931984 \r \h </w:instrText>
      </w:r>
      <w:r w:rsidRPr="4E06B870">
        <w:rPr>
          <w:rFonts w:ascii="Segoe UI" w:hAnsi="Segoe UI" w:cs="Segoe UI"/>
          <w:sz w:val="22"/>
          <w:szCs w:val="22"/>
        </w:rPr>
      </w:r>
      <w:r w:rsidRPr="4E06B870">
        <w:rPr>
          <w:rFonts w:ascii="Segoe UI" w:hAnsi="Segoe UI" w:cs="Segoe UI"/>
          <w:sz w:val="22"/>
          <w:szCs w:val="22"/>
        </w:rPr>
        <w:fldChar w:fldCharType="separate"/>
      </w:r>
      <w:r w:rsidR="00E766AD" w:rsidRPr="4E06B870">
        <w:rPr>
          <w:rFonts w:ascii="Segoe UI" w:hAnsi="Segoe UI" w:cs="Segoe UI"/>
          <w:sz w:val="22"/>
          <w:szCs w:val="22"/>
        </w:rPr>
        <w:t>II.1</w:t>
      </w:r>
      <w:r w:rsidRPr="4E06B870">
        <w:rPr>
          <w:rFonts w:ascii="Segoe UI" w:hAnsi="Segoe UI" w:cs="Segoe UI"/>
          <w:sz w:val="22"/>
          <w:szCs w:val="22"/>
        </w:rPr>
        <w:fldChar w:fldCharType="end"/>
      </w:r>
      <w:r w:rsidRPr="002731B5">
        <w:rPr>
          <w:rFonts w:ascii="Segoe UI" w:hAnsi="Segoe UI" w:cs="Segoe UI"/>
          <w:sz w:val="22"/>
          <w:szCs w:val="22"/>
        </w:rPr>
        <w:t xml:space="preserve"> vycházet zejména z následujících podkladů</w:t>
      </w:r>
      <w:r w:rsidR="00876D56" w:rsidRPr="002731B5">
        <w:rPr>
          <w:rFonts w:ascii="Segoe UI" w:hAnsi="Segoe UI" w:cs="Segoe UI"/>
          <w:sz w:val="22"/>
          <w:szCs w:val="22"/>
        </w:rPr>
        <w:t xml:space="preserve"> předaných objednatelem</w:t>
      </w:r>
      <w:r w:rsidRPr="002731B5">
        <w:rPr>
          <w:rFonts w:ascii="Segoe UI" w:hAnsi="Segoe UI" w:cs="Segoe UI"/>
          <w:sz w:val="22"/>
          <w:szCs w:val="22"/>
        </w:rPr>
        <w:t>:</w:t>
      </w:r>
      <w:bookmarkEnd w:id="9"/>
    </w:p>
    <w:p w14:paraId="00285B1D" w14:textId="24247A41" w:rsidR="00C338DB" w:rsidRPr="002731B5" w:rsidRDefault="006D303E" w:rsidP="00290274">
      <w:pPr>
        <w:pStyle w:val="Odstavecseseznamem"/>
        <w:numPr>
          <w:ilvl w:val="0"/>
          <w:numId w:val="20"/>
        </w:numPr>
        <w:spacing w:line="276" w:lineRule="auto"/>
        <w:ind w:left="1134" w:hanging="425"/>
        <w:jc w:val="both"/>
        <w:rPr>
          <w:rFonts w:ascii="Segoe UI" w:hAnsi="Segoe UI" w:cs="Segoe UI"/>
          <w:sz w:val="22"/>
          <w:szCs w:val="22"/>
        </w:rPr>
      </w:pPr>
      <w:proofErr w:type="spellStart"/>
      <w:r w:rsidRPr="4E06B870">
        <w:rPr>
          <w:rFonts w:ascii="Segoe UI" w:hAnsi="Segoe UI" w:cs="Segoe UI"/>
          <w:sz w:val="22"/>
          <w:szCs w:val="22"/>
        </w:rPr>
        <w:t>AGOmB</w:t>
      </w:r>
      <w:proofErr w:type="spellEnd"/>
      <w:r w:rsidR="00C338DB" w:rsidRPr="4E06B870">
        <w:rPr>
          <w:rFonts w:ascii="Segoe UI" w:hAnsi="Segoe UI" w:cs="Segoe UI"/>
          <w:sz w:val="22"/>
          <w:szCs w:val="22"/>
        </w:rPr>
        <w:t>,</w:t>
      </w:r>
    </w:p>
    <w:p w14:paraId="31FF1DDC" w14:textId="5E379FB7" w:rsidR="4FF0A099" w:rsidRDefault="4FF0A099" w:rsidP="4E06B870">
      <w:pPr>
        <w:pStyle w:val="Odstavecseseznamem"/>
        <w:numPr>
          <w:ilvl w:val="0"/>
          <w:numId w:val="20"/>
        </w:numPr>
        <w:spacing w:line="276" w:lineRule="auto"/>
        <w:ind w:left="1134" w:hanging="425"/>
        <w:jc w:val="both"/>
        <w:rPr>
          <w:rFonts w:ascii="Segoe UI" w:hAnsi="Segoe UI" w:cs="Segoe UI"/>
          <w:sz w:val="22"/>
          <w:szCs w:val="22"/>
        </w:rPr>
      </w:pPr>
      <w:r w:rsidRPr="4E06B870">
        <w:rPr>
          <w:rFonts w:ascii="Segoe UI" w:hAnsi="Segoe UI" w:cs="Segoe UI"/>
          <w:sz w:val="22"/>
          <w:szCs w:val="22"/>
        </w:rPr>
        <w:t>ÚS Kanalizace města Brna</w:t>
      </w:r>
      <w:r w:rsidR="008B450B">
        <w:rPr>
          <w:rFonts w:ascii="Segoe UI" w:hAnsi="Segoe UI" w:cs="Segoe UI"/>
          <w:sz w:val="22"/>
          <w:szCs w:val="22"/>
        </w:rPr>
        <w:t>,</w:t>
      </w:r>
    </w:p>
    <w:p w14:paraId="4C335CA2" w14:textId="60A2E952" w:rsidR="00C338DB" w:rsidRPr="002731B5" w:rsidRDefault="008C7CB5" w:rsidP="00290274">
      <w:pPr>
        <w:pStyle w:val="Odstavecseseznamem"/>
        <w:numPr>
          <w:ilvl w:val="0"/>
          <w:numId w:val="20"/>
        </w:numPr>
        <w:spacing w:line="276" w:lineRule="auto"/>
        <w:ind w:left="1134" w:hanging="425"/>
        <w:jc w:val="both"/>
        <w:rPr>
          <w:rFonts w:ascii="Segoe UI" w:hAnsi="Segoe UI" w:cs="Segoe UI"/>
          <w:sz w:val="22"/>
          <w:szCs w:val="22"/>
        </w:rPr>
      </w:pPr>
      <w:r>
        <w:rPr>
          <w:rFonts w:ascii="Segoe UI" w:hAnsi="Segoe UI" w:cs="Segoe UI"/>
          <w:sz w:val="22"/>
          <w:szCs w:val="22"/>
        </w:rPr>
        <w:t>Ú</w:t>
      </w:r>
      <w:r w:rsidR="00051029">
        <w:rPr>
          <w:rFonts w:ascii="Segoe UI" w:hAnsi="Segoe UI" w:cs="Segoe UI"/>
          <w:sz w:val="22"/>
          <w:szCs w:val="22"/>
        </w:rPr>
        <w:t>zemní plán města Brna</w:t>
      </w:r>
      <w:r w:rsidR="00C338DB" w:rsidRPr="002731B5">
        <w:rPr>
          <w:rFonts w:ascii="Segoe UI" w:hAnsi="Segoe UI" w:cs="Segoe UI"/>
          <w:sz w:val="22"/>
          <w:szCs w:val="22"/>
        </w:rPr>
        <w:t>,</w:t>
      </w:r>
      <w:r w:rsidR="00061EDD">
        <w:rPr>
          <w:rFonts w:ascii="Segoe UI" w:hAnsi="Segoe UI" w:cs="Segoe UI"/>
          <w:sz w:val="22"/>
          <w:szCs w:val="22"/>
        </w:rPr>
        <w:t xml:space="preserve"> OOP č. 1</w:t>
      </w:r>
      <w:r w:rsidR="00061EDD">
        <w:rPr>
          <w:rFonts w:ascii="Segoe UI" w:hAnsi="Segoe UI" w:cs="Segoe UI"/>
          <w:sz w:val="22"/>
          <w:szCs w:val="22"/>
          <w:lang w:val="en-US"/>
        </w:rPr>
        <w:t>/</w:t>
      </w:r>
      <w:r w:rsidR="00061EDD">
        <w:rPr>
          <w:rFonts w:ascii="Segoe UI" w:hAnsi="Segoe UI" w:cs="Segoe UI"/>
          <w:sz w:val="22"/>
          <w:szCs w:val="22"/>
        </w:rPr>
        <w:t>2025, účinný od 31. 1. 2025</w:t>
      </w:r>
      <w:r w:rsidR="00E468E7">
        <w:rPr>
          <w:rFonts w:ascii="Segoe UI" w:hAnsi="Segoe UI" w:cs="Segoe UI"/>
          <w:sz w:val="22"/>
          <w:szCs w:val="22"/>
        </w:rPr>
        <w:t xml:space="preserve">, dostupný na </w:t>
      </w:r>
      <w:hyperlink r:id="rId12" w:history="1">
        <w:r w:rsidR="00E468E7" w:rsidRPr="00AF57F0">
          <w:rPr>
            <w:rStyle w:val="Hypertextovodkaz"/>
            <w:rFonts w:ascii="Segoe UI" w:hAnsi="Segoe UI" w:cs="Segoe UI"/>
            <w:sz w:val="22"/>
            <w:szCs w:val="22"/>
          </w:rPr>
          <w:t>https://upmb.brno.cz/uzemni-plan-mesta-brna/vydany/</w:t>
        </w:r>
      </w:hyperlink>
      <w:r w:rsidR="00E468E7">
        <w:rPr>
          <w:rFonts w:ascii="Segoe UI" w:hAnsi="Segoe UI" w:cs="Segoe UI"/>
          <w:sz w:val="22"/>
          <w:szCs w:val="22"/>
        </w:rPr>
        <w:t>, ve znění pozdějších změn,</w:t>
      </w:r>
    </w:p>
    <w:p w14:paraId="3AD76731" w14:textId="7422B80C" w:rsidR="006D303E" w:rsidRDefault="00C338DB" w:rsidP="00B76093">
      <w:pPr>
        <w:pStyle w:val="Odstavecseseznamem"/>
        <w:numPr>
          <w:ilvl w:val="0"/>
          <w:numId w:val="20"/>
        </w:numPr>
        <w:spacing w:after="120" w:line="276" w:lineRule="auto"/>
        <w:ind w:left="1134" w:hanging="425"/>
        <w:jc w:val="both"/>
        <w:rPr>
          <w:rFonts w:ascii="Segoe UI" w:hAnsi="Segoe UI" w:cs="Segoe UI"/>
          <w:sz w:val="22"/>
          <w:szCs w:val="22"/>
        </w:rPr>
      </w:pPr>
      <w:r w:rsidRPr="00775CFE">
        <w:rPr>
          <w:rFonts w:ascii="Segoe UI" w:hAnsi="Segoe UI" w:cs="Segoe UI"/>
          <w:sz w:val="22"/>
          <w:szCs w:val="22"/>
        </w:rPr>
        <w:t>Požadavky/ pokyny objednatele</w:t>
      </w:r>
      <w:r w:rsidR="006D303E">
        <w:rPr>
          <w:rFonts w:ascii="Segoe UI" w:hAnsi="Segoe UI" w:cs="Segoe UI"/>
          <w:sz w:val="22"/>
          <w:szCs w:val="22"/>
        </w:rPr>
        <w:t>,</w:t>
      </w:r>
    </w:p>
    <w:p w14:paraId="13D4BCB0" w14:textId="266707A7" w:rsidR="00C338DB" w:rsidRPr="00775CFE" w:rsidRDefault="006D303E" w:rsidP="00B76093">
      <w:pPr>
        <w:pStyle w:val="Odstavecseseznamem"/>
        <w:numPr>
          <w:ilvl w:val="0"/>
          <w:numId w:val="20"/>
        </w:numPr>
        <w:spacing w:after="120" w:line="276" w:lineRule="auto"/>
        <w:ind w:left="1134" w:hanging="425"/>
        <w:jc w:val="both"/>
        <w:rPr>
          <w:rFonts w:ascii="Segoe UI" w:hAnsi="Segoe UI" w:cs="Segoe UI"/>
          <w:sz w:val="22"/>
          <w:szCs w:val="22"/>
        </w:rPr>
      </w:pPr>
      <w:r>
        <w:rPr>
          <w:rFonts w:ascii="Segoe UI" w:hAnsi="Segoe UI" w:cs="Segoe UI"/>
          <w:sz w:val="22"/>
          <w:szCs w:val="22"/>
        </w:rPr>
        <w:t xml:space="preserve">Další podklady dle povahy konkrétní činnosti a pokynu </w:t>
      </w:r>
      <w:r w:rsidR="004328B1">
        <w:rPr>
          <w:rFonts w:ascii="Segoe UI" w:hAnsi="Segoe UI" w:cs="Segoe UI"/>
          <w:sz w:val="22"/>
          <w:szCs w:val="22"/>
        </w:rPr>
        <w:t>o</w:t>
      </w:r>
      <w:r>
        <w:rPr>
          <w:rFonts w:ascii="Segoe UI" w:hAnsi="Segoe UI" w:cs="Segoe UI"/>
          <w:sz w:val="22"/>
          <w:szCs w:val="22"/>
        </w:rPr>
        <w:t>bjednatele</w:t>
      </w:r>
      <w:r w:rsidR="00C338DB" w:rsidRPr="00775CFE">
        <w:rPr>
          <w:rFonts w:ascii="Segoe UI" w:hAnsi="Segoe UI" w:cs="Segoe UI"/>
          <w:sz w:val="22"/>
          <w:szCs w:val="22"/>
        </w:rPr>
        <w:t>.</w:t>
      </w:r>
    </w:p>
    <w:p w14:paraId="23993616" w14:textId="06108766" w:rsidR="00C338DB" w:rsidRPr="002731B5" w:rsidRDefault="00C338DB" w:rsidP="00870405">
      <w:pPr>
        <w:numPr>
          <w:ilvl w:val="1"/>
          <w:numId w:val="32"/>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 xml:space="preserve">Výhradní licencí dle této smlouvy je výlučné majetkové právo objednatele užívat veškeré výsledky činností zhotovitele, včetně jejich hmotného zachycení. Výhradní licenci k výsledkům tvůrčí činnosti zhotovitele a hmotnému zachycení výsledků činnosti </w:t>
      </w:r>
      <w:r w:rsidRPr="002731B5">
        <w:rPr>
          <w:rFonts w:ascii="Segoe UI" w:hAnsi="Segoe UI" w:cs="Segoe UI"/>
          <w:sz w:val="22"/>
          <w:szCs w:val="22"/>
        </w:rPr>
        <w:lastRenderedPageBreak/>
        <w:t>zhotovitele dle této smlouvy jako autorskému dílu poskytuje zhotovitel objednateli v souladu s občanským zákoníkem, autorským zákonem a za podmínek uvedených v čl. X</w:t>
      </w:r>
      <w:r w:rsidR="0038699E">
        <w:rPr>
          <w:rFonts w:ascii="Segoe UI" w:hAnsi="Segoe UI" w:cs="Segoe UI"/>
          <w:sz w:val="22"/>
          <w:szCs w:val="22"/>
        </w:rPr>
        <w:t>.</w:t>
      </w:r>
      <w:r w:rsidRPr="002731B5">
        <w:rPr>
          <w:rFonts w:ascii="Segoe UI" w:hAnsi="Segoe UI" w:cs="Segoe UI"/>
          <w:sz w:val="22"/>
          <w:szCs w:val="22"/>
        </w:rPr>
        <w:t xml:space="preserve"> této smlouvy.</w:t>
      </w:r>
    </w:p>
    <w:p w14:paraId="47BCB4FF" w14:textId="77777777" w:rsidR="00C338DB" w:rsidRPr="002731B5" w:rsidRDefault="00C338DB">
      <w:pPr>
        <w:spacing w:after="120" w:line="276" w:lineRule="auto"/>
        <w:ind w:left="567"/>
        <w:jc w:val="both"/>
        <w:rPr>
          <w:rFonts w:ascii="Segoe UI" w:hAnsi="Segoe UI" w:cs="Segoe UI"/>
          <w:sz w:val="22"/>
          <w:szCs w:val="22"/>
        </w:rPr>
      </w:pPr>
    </w:p>
    <w:p w14:paraId="2D786DA9" w14:textId="005CF873" w:rsidR="00C338DB" w:rsidRPr="004224D1" w:rsidRDefault="0086688C" w:rsidP="00870405">
      <w:pPr>
        <w:numPr>
          <w:ilvl w:val="0"/>
          <w:numId w:val="32"/>
        </w:numPr>
        <w:spacing w:after="120" w:line="276" w:lineRule="auto"/>
        <w:jc w:val="center"/>
        <w:rPr>
          <w:rFonts w:cs="Segoe UI"/>
          <w:szCs w:val="22"/>
        </w:rPr>
      </w:pPr>
      <w:r>
        <w:rPr>
          <w:rFonts w:ascii="Segoe UI" w:hAnsi="Segoe UI" w:cs="Segoe UI"/>
          <w:b/>
          <w:bCs/>
          <w:sz w:val="22"/>
          <w:szCs w:val="22"/>
        </w:rPr>
        <w:t>Povinnosti zhotovitele</w:t>
      </w:r>
    </w:p>
    <w:p w14:paraId="0013A9C4" w14:textId="6A52B8B4"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6888F1C9">
        <w:rPr>
          <w:rFonts w:ascii="Segoe UI" w:hAnsi="Segoe UI" w:cs="Segoe UI"/>
          <w:sz w:val="22"/>
          <w:szCs w:val="22"/>
        </w:rPr>
        <w:t>Zhotovitel se zavazuje řádně, včas, na svůj náklad a nebezpečí vykon</w:t>
      </w:r>
      <w:r w:rsidR="29E0E708" w:rsidRPr="6888F1C9">
        <w:rPr>
          <w:rFonts w:ascii="Segoe UI" w:hAnsi="Segoe UI" w:cs="Segoe UI"/>
          <w:sz w:val="22"/>
          <w:szCs w:val="22"/>
        </w:rPr>
        <w:t>ávat</w:t>
      </w:r>
      <w:r w:rsidRPr="6888F1C9">
        <w:rPr>
          <w:rFonts w:ascii="Segoe UI" w:hAnsi="Segoe UI" w:cs="Segoe UI"/>
          <w:sz w:val="22"/>
          <w:szCs w:val="22"/>
        </w:rPr>
        <w:t xml:space="preserve"> pro objednatele celý předmět plnění dle této smlouvy, plnění dle této smlouvy dokončit a předat objednateli.</w:t>
      </w:r>
    </w:p>
    <w:p w14:paraId="0D646E9E"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Zhotovitel je povinen při plnění této smlouvy postupovat samostatně a s odbornou péčí v souladu s platnými a účinnými právními předpisy a technickými normami.</w:t>
      </w:r>
    </w:p>
    <w:p w14:paraId="60F44F88"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Zhotovitel je povinen disponovat oprávněním k podnikání v rozsahu nezbytném pro plnění předmětu této smlouvy, a to po celou dobu jejího trvání a na požádání takové oprávnění kdykoliv prokázat.</w:t>
      </w:r>
    </w:p>
    <w:p w14:paraId="179BFB61" w14:textId="0284D259"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 xml:space="preserve">Zhotovitel je povinen neprodleně oznamovat objednateli všechny okolnosti významné pro plnění předmětu smlouvy, a to v podrobnosti vyžádané objednatelem, a není-li tato dána, v podrobnosti běžné. Při plnění předmětu této smlouvy je objednatel oprávněn uplatnit požadavky a připomínky a dát zhotoviteli pokyny, o kterých bude vyhotoven písemný záznam. Za uplatnění požadavků a připomínek, jakož i za pokyny objednatele jsou považovány </w:t>
      </w:r>
      <w:bookmarkStart w:id="10" w:name="OLE_LINK4"/>
      <w:bookmarkStart w:id="11" w:name="OLE_LINK3"/>
      <w:r w:rsidRPr="002731B5">
        <w:rPr>
          <w:rFonts w:ascii="Segoe UI" w:hAnsi="Segoe UI" w:cs="Segoe UI"/>
          <w:sz w:val="22"/>
          <w:szCs w:val="22"/>
        </w:rPr>
        <w:t xml:space="preserve">požadavky, připomínky a pokyny </w:t>
      </w:r>
      <w:bookmarkEnd w:id="10"/>
      <w:bookmarkEnd w:id="11"/>
      <w:r w:rsidRPr="002731B5">
        <w:rPr>
          <w:rFonts w:ascii="Segoe UI" w:hAnsi="Segoe UI" w:cs="Segoe UI"/>
          <w:sz w:val="22"/>
          <w:szCs w:val="22"/>
        </w:rPr>
        <w:t>osoby pověřené objednatelem. Zhotovitel tyto připomínky a požadavky objednatele ve svém dalším postupu zapracuje a pokyny objednatele se při plnění svých povinností řídí. Zhotovitel je povinen upozornit objednatele bez zbytečného odkladu na nevhodnou povahu věcí převzatých od </w:t>
      </w:r>
      <w:r w:rsidR="000A16C3">
        <w:rPr>
          <w:rFonts w:ascii="Segoe UI" w:hAnsi="Segoe UI" w:cs="Segoe UI"/>
          <w:sz w:val="22"/>
          <w:szCs w:val="22"/>
        </w:rPr>
        <w:t>o</w:t>
      </w:r>
      <w:r w:rsidRPr="002731B5">
        <w:rPr>
          <w:rFonts w:ascii="Segoe UI" w:hAnsi="Segoe UI" w:cs="Segoe UI"/>
          <w:sz w:val="22"/>
          <w:szCs w:val="22"/>
        </w:rPr>
        <w:t>bjednatele nebo požadavků, připomínek a pokynů daných mu objednatelem při plnění předmětu smlouvy, jestliže zhotovitel mohl a měl tuto nevhodnost zjistit při vynaložení odborné péče.</w:t>
      </w:r>
    </w:p>
    <w:p w14:paraId="560779E0" w14:textId="64DDD943"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 xml:space="preserve">Zhotovitel je povinen průběžně informovat objednatele o aktuálním stavu provádění </w:t>
      </w:r>
      <w:r w:rsidR="009B784C">
        <w:rPr>
          <w:rFonts w:ascii="Segoe UI" w:hAnsi="Segoe UI" w:cs="Segoe UI"/>
          <w:sz w:val="22"/>
          <w:szCs w:val="22"/>
        </w:rPr>
        <w:t>práce</w:t>
      </w:r>
      <w:r w:rsidR="00791653">
        <w:rPr>
          <w:rFonts w:ascii="Segoe UI" w:hAnsi="Segoe UI" w:cs="Segoe UI"/>
          <w:sz w:val="22"/>
          <w:szCs w:val="22"/>
        </w:rPr>
        <w:t xml:space="preserve">, v případě nutnosti </w:t>
      </w:r>
      <w:r w:rsidRPr="002731B5">
        <w:rPr>
          <w:rFonts w:ascii="Segoe UI" w:hAnsi="Segoe UI" w:cs="Segoe UI"/>
          <w:sz w:val="22"/>
          <w:szCs w:val="22"/>
        </w:rPr>
        <w:t>organizovat pracovní porady (tzv. výrobní výbory)</w:t>
      </w:r>
      <w:r w:rsidR="000C2A9D">
        <w:rPr>
          <w:rFonts w:ascii="Segoe UI" w:hAnsi="Segoe UI" w:cs="Segoe UI"/>
          <w:sz w:val="22"/>
          <w:szCs w:val="22"/>
        </w:rPr>
        <w:t xml:space="preserve">, a to </w:t>
      </w:r>
      <w:r w:rsidR="00F41AD4">
        <w:rPr>
          <w:rFonts w:ascii="Segoe UI" w:hAnsi="Segoe UI" w:cs="Segoe UI"/>
          <w:sz w:val="22"/>
          <w:szCs w:val="22"/>
        </w:rPr>
        <w:t>dle své potřeby nebo na žádost objednatele</w:t>
      </w:r>
      <w:r w:rsidRPr="002731B5">
        <w:rPr>
          <w:rFonts w:ascii="Segoe UI" w:hAnsi="Segoe UI" w:cs="Segoe UI"/>
          <w:sz w:val="22"/>
          <w:szCs w:val="22"/>
        </w:rPr>
        <w:t xml:space="preserve">. </w:t>
      </w:r>
      <w:r w:rsidR="008D4DCA">
        <w:rPr>
          <w:rFonts w:ascii="Segoe UI" w:hAnsi="Segoe UI" w:cs="Segoe UI"/>
          <w:sz w:val="22"/>
          <w:szCs w:val="22"/>
        </w:rPr>
        <w:t xml:space="preserve">Výrobní výbory se budou konat </w:t>
      </w:r>
      <w:r w:rsidR="00E56289" w:rsidRPr="002731B5">
        <w:rPr>
          <w:rFonts w:ascii="Segoe UI" w:hAnsi="Segoe UI" w:cs="Segoe UI"/>
          <w:sz w:val="22"/>
          <w:szCs w:val="22"/>
        </w:rPr>
        <w:t>na adrese Kounicova 67, 601 67 Brno,</w:t>
      </w:r>
      <w:r w:rsidR="00587D01" w:rsidRPr="002731B5">
        <w:rPr>
          <w:rFonts w:ascii="Segoe UI" w:hAnsi="Segoe UI" w:cs="Segoe UI"/>
          <w:sz w:val="22"/>
          <w:szCs w:val="22"/>
        </w:rPr>
        <w:t xml:space="preserve"> </w:t>
      </w:r>
      <w:r w:rsidR="00E56289" w:rsidRPr="002731B5">
        <w:rPr>
          <w:rFonts w:ascii="Segoe UI" w:hAnsi="Segoe UI" w:cs="Segoe UI"/>
          <w:sz w:val="22"/>
          <w:szCs w:val="22"/>
        </w:rPr>
        <w:t>Odbor územního plánování a rozvoje MMB</w:t>
      </w:r>
      <w:r w:rsidR="00587D01" w:rsidRPr="002731B5">
        <w:rPr>
          <w:rFonts w:ascii="Segoe UI" w:hAnsi="Segoe UI" w:cs="Segoe UI"/>
          <w:sz w:val="22"/>
          <w:szCs w:val="22"/>
        </w:rPr>
        <w:t xml:space="preserve">, nebude-li </w:t>
      </w:r>
      <w:r w:rsidR="00E56289" w:rsidRPr="002731B5">
        <w:rPr>
          <w:rFonts w:ascii="Segoe UI" w:hAnsi="Segoe UI" w:cs="Segoe UI"/>
          <w:sz w:val="22"/>
          <w:szCs w:val="22"/>
        </w:rPr>
        <w:t>objednatelem stanoveno</w:t>
      </w:r>
      <w:r w:rsidR="00587D01" w:rsidRPr="002731B5">
        <w:rPr>
          <w:rFonts w:ascii="Segoe UI" w:hAnsi="Segoe UI" w:cs="Segoe UI"/>
          <w:sz w:val="22"/>
          <w:szCs w:val="22"/>
        </w:rPr>
        <w:t xml:space="preserve"> jinak</w:t>
      </w:r>
      <w:r w:rsidRPr="002731B5">
        <w:rPr>
          <w:rFonts w:ascii="Segoe UI" w:hAnsi="Segoe UI" w:cs="Segoe UI"/>
          <w:sz w:val="22"/>
          <w:szCs w:val="22"/>
        </w:rPr>
        <w:t xml:space="preserve">. Z jednání výrobního výboru zhotovitel vyhotovuje zápis, který po potvrzení zúčastněných smluvních stran obdrží objednatel a zhotovitel. </w:t>
      </w:r>
    </w:p>
    <w:p w14:paraId="77DB64B5"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O všech výrobních výborech, jednáních či poradách bude zhotovitel informovat objednatele vždy min. 5 pracovních dnů přede dnem konání jednání. Zhotovitel je povinen se účastnit výrobního výboru, jednání či p</w:t>
      </w:r>
      <w:r w:rsidR="007B1BFE" w:rsidRPr="002731B5">
        <w:rPr>
          <w:rFonts w:ascii="Segoe UI" w:hAnsi="Segoe UI" w:cs="Segoe UI"/>
          <w:sz w:val="22"/>
          <w:szCs w:val="22"/>
        </w:rPr>
        <w:t>orady svolaného objednatelem, o </w:t>
      </w:r>
      <w:r w:rsidRPr="002731B5">
        <w:rPr>
          <w:rFonts w:ascii="Segoe UI" w:hAnsi="Segoe UI" w:cs="Segoe UI"/>
          <w:sz w:val="22"/>
          <w:szCs w:val="22"/>
        </w:rPr>
        <w:t>kterém byl informován alespoň 5 pracovních dnů předem.</w:t>
      </w:r>
    </w:p>
    <w:p w14:paraId="4F082C0A" w14:textId="64FA9A5D" w:rsidR="002B6B86" w:rsidRDefault="001D22A8" w:rsidP="00870405">
      <w:pPr>
        <w:numPr>
          <w:ilvl w:val="1"/>
          <w:numId w:val="32"/>
        </w:numPr>
        <w:spacing w:after="120" w:line="276" w:lineRule="auto"/>
        <w:ind w:left="567" w:hanging="567"/>
        <w:jc w:val="both"/>
        <w:rPr>
          <w:rFonts w:ascii="Segoe UI" w:hAnsi="Segoe UI" w:cs="Segoe UI"/>
          <w:sz w:val="22"/>
          <w:szCs w:val="22"/>
        </w:rPr>
      </w:pPr>
      <w:r w:rsidRPr="2DD11E0D">
        <w:rPr>
          <w:rFonts w:ascii="Segoe UI" w:hAnsi="Segoe UI" w:cs="Segoe UI"/>
          <w:sz w:val="22"/>
          <w:szCs w:val="22"/>
        </w:rPr>
        <w:t xml:space="preserve">Zhotovitel je povinen realizovat činnosti </w:t>
      </w:r>
      <w:r w:rsidR="00006600" w:rsidRPr="2DD11E0D">
        <w:rPr>
          <w:rFonts w:ascii="Segoe UI" w:hAnsi="Segoe UI" w:cs="Segoe UI"/>
          <w:sz w:val="22"/>
          <w:szCs w:val="22"/>
        </w:rPr>
        <w:t xml:space="preserve">vedoucího realizačního týmu (vedoucí projektu) a </w:t>
      </w:r>
      <w:r w:rsidR="000A16C3" w:rsidRPr="2DD11E0D">
        <w:rPr>
          <w:rFonts w:ascii="Segoe UI" w:hAnsi="Segoe UI" w:cs="Segoe UI"/>
          <w:sz w:val="22"/>
          <w:szCs w:val="22"/>
        </w:rPr>
        <w:t>specialisty v oboru odkanalizování</w:t>
      </w:r>
      <w:r w:rsidR="003E47D2" w:rsidRPr="2DD11E0D">
        <w:rPr>
          <w:rFonts w:ascii="Segoe UI" w:hAnsi="Segoe UI" w:cs="Segoe UI"/>
          <w:sz w:val="22"/>
          <w:szCs w:val="22"/>
        </w:rPr>
        <w:t xml:space="preserve"> I.</w:t>
      </w:r>
      <w:r w:rsidR="000A16C3" w:rsidRPr="2DD11E0D">
        <w:rPr>
          <w:rFonts w:ascii="Segoe UI" w:hAnsi="Segoe UI" w:cs="Segoe UI"/>
          <w:sz w:val="22"/>
          <w:szCs w:val="22"/>
        </w:rPr>
        <w:t xml:space="preserve"> </w:t>
      </w:r>
      <w:r w:rsidRPr="2DD11E0D">
        <w:rPr>
          <w:rFonts w:ascii="Segoe UI" w:hAnsi="Segoe UI" w:cs="Segoe UI"/>
          <w:sz w:val="22"/>
          <w:szCs w:val="22"/>
        </w:rPr>
        <w:t>pouze prostřednictvím osob, kter</w:t>
      </w:r>
      <w:r w:rsidR="00006600" w:rsidRPr="2DD11E0D">
        <w:rPr>
          <w:rFonts w:ascii="Segoe UI" w:hAnsi="Segoe UI" w:cs="Segoe UI"/>
          <w:sz w:val="22"/>
          <w:szCs w:val="22"/>
        </w:rPr>
        <w:t>é</w:t>
      </w:r>
      <w:r w:rsidRPr="2DD11E0D">
        <w:rPr>
          <w:rFonts w:ascii="Segoe UI" w:hAnsi="Segoe UI" w:cs="Segoe UI"/>
          <w:sz w:val="22"/>
          <w:szCs w:val="22"/>
        </w:rPr>
        <w:t xml:space="preserve"> j</w:t>
      </w:r>
      <w:r w:rsidR="00006600" w:rsidRPr="2DD11E0D">
        <w:rPr>
          <w:rFonts w:ascii="Segoe UI" w:hAnsi="Segoe UI" w:cs="Segoe UI"/>
          <w:sz w:val="22"/>
          <w:szCs w:val="22"/>
        </w:rPr>
        <w:t xml:space="preserve">sou </w:t>
      </w:r>
      <w:r w:rsidR="000A16C3" w:rsidRPr="2DD11E0D">
        <w:rPr>
          <w:rFonts w:ascii="Segoe UI" w:hAnsi="Segoe UI" w:cs="Segoe UI"/>
          <w:sz w:val="22"/>
          <w:szCs w:val="22"/>
        </w:rPr>
        <w:t>v</w:t>
      </w:r>
      <w:r w:rsidRPr="2DD11E0D">
        <w:rPr>
          <w:rFonts w:ascii="Segoe UI" w:hAnsi="Segoe UI" w:cs="Segoe UI"/>
          <w:sz w:val="22"/>
          <w:szCs w:val="22"/>
        </w:rPr>
        <w:t> pracovněprávním vztahu ke zhotoviteli</w:t>
      </w:r>
      <w:r w:rsidR="002B6B86" w:rsidRPr="2DD11E0D">
        <w:rPr>
          <w:rFonts w:ascii="Segoe UI" w:hAnsi="Segoe UI" w:cs="Segoe UI"/>
          <w:sz w:val="22"/>
          <w:szCs w:val="22"/>
        </w:rPr>
        <w:t>, a to v rozsahu těchto činností:</w:t>
      </w:r>
    </w:p>
    <w:p w14:paraId="36B367E5" w14:textId="2DE4BD74" w:rsidR="001D22A8" w:rsidRDefault="00637900">
      <w:pPr>
        <w:numPr>
          <w:ilvl w:val="2"/>
          <w:numId w:val="32"/>
        </w:numPr>
        <w:spacing w:after="120" w:line="276" w:lineRule="auto"/>
        <w:jc w:val="both"/>
        <w:rPr>
          <w:rFonts w:ascii="Segoe UI" w:hAnsi="Segoe UI" w:cs="Segoe UI"/>
          <w:sz w:val="22"/>
          <w:szCs w:val="22"/>
        </w:rPr>
      </w:pPr>
      <w:r w:rsidRPr="00637900">
        <w:rPr>
          <w:rFonts w:ascii="Segoe UI" w:hAnsi="Segoe UI" w:cs="Segoe UI"/>
          <w:sz w:val="22"/>
          <w:szCs w:val="22"/>
        </w:rPr>
        <w:t>Datová aktualizace modelů stávajícího a výhledového stavu</w:t>
      </w:r>
      <w:r>
        <w:rPr>
          <w:rFonts w:ascii="Segoe UI" w:hAnsi="Segoe UI" w:cs="Segoe UI"/>
          <w:sz w:val="22"/>
          <w:szCs w:val="22"/>
        </w:rPr>
        <w:t>;</w:t>
      </w:r>
    </w:p>
    <w:p w14:paraId="1F0F7DDC" w14:textId="2F07F85D" w:rsidR="00637900" w:rsidRDefault="00FC7803">
      <w:pPr>
        <w:numPr>
          <w:ilvl w:val="2"/>
          <w:numId w:val="32"/>
        </w:numPr>
        <w:spacing w:after="120" w:line="276" w:lineRule="auto"/>
        <w:jc w:val="both"/>
        <w:rPr>
          <w:rFonts w:ascii="Segoe UI" w:hAnsi="Segoe UI" w:cs="Segoe UI"/>
          <w:sz w:val="22"/>
          <w:szCs w:val="22"/>
        </w:rPr>
      </w:pPr>
      <w:r w:rsidRPr="00FC7803">
        <w:rPr>
          <w:rFonts w:ascii="Segoe UI" w:hAnsi="Segoe UI" w:cs="Segoe UI"/>
          <w:sz w:val="22"/>
          <w:szCs w:val="22"/>
        </w:rPr>
        <w:lastRenderedPageBreak/>
        <w:t>Zpracování změn koncepce odkanalizování dle požadavků zadavatele, zapracování změn Územního plánu města Brna včetně zpracování vyvolaných změn na koncepci odkanalizování</w:t>
      </w:r>
      <w:r>
        <w:rPr>
          <w:rFonts w:ascii="Segoe UI" w:hAnsi="Segoe UI" w:cs="Segoe UI"/>
          <w:sz w:val="22"/>
          <w:szCs w:val="22"/>
        </w:rPr>
        <w:t>;</w:t>
      </w:r>
    </w:p>
    <w:p w14:paraId="19562C45" w14:textId="7D33F753" w:rsidR="00FC7803" w:rsidRDefault="00AD60B6">
      <w:pPr>
        <w:numPr>
          <w:ilvl w:val="2"/>
          <w:numId w:val="32"/>
        </w:numPr>
        <w:spacing w:after="120" w:line="276" w:lineRule="auto"/>
        <w:jc w:val="both"/>
        <w:rPr>
          <w:rFonts w:ascii="Segoe UI" w:hAnsi="Segoe UI" w:cs="Segoe UI"/>
          <w:sz w:val="22"/>
          <w:szCs w:val="22"/>
        </w:rPr>
      </w:pPr>
      <w:r w:rsidRPr="00AD60B6">
        <w:rPr>
          <w:rFonts w:ascii="Segoe UI" w:hAnsi="Segoe UI" w:cs="Segoe UI"/>
          <w:sz w:val="22"/>
          <w:szCs w:val="22"/>
        </w:rPr>
        <w:t>Aktualizace celoměstské koncepce protipovodňové ochrany na kanalizační síti, návrh a ověření funkčnosti protipovodňové ochrany na kanalizační síti pro jednotlivé záměry</w:t>
      </w:r>
      <w:r>
        <w:rPr>
          <w:rFonts w:ascii="Segoe UI" w:hAnsi="Segoe UI" w:cs="Segoe UI"/>
          <w:sz w:val="22"/>
          <w:szCs w:val="22"/>
        </w:rPr>
        <w:t>;</w:t>
      </w:r>
    </w:p>
    <w:p w14:paraId="7AC925A4" w14:textId="490C6FB2" w:rsidR="00AD60B6" w:rsidRDefault="00A7464C">
      <w:pPr>
        <w:numPr>
          <w:ilvl w:val="2"/>
          <w:numId w:val="32"/>
        </w:numPr>
        <w:spacing w:after="120" w:line="276" w:lineRule="auto"/>
        <w:jc w:val="both"/>
        <w:rPr>
          <w:rFonts w:ascii="Segoe UI" w:hAnsi="Segoe UI" w:cs="Segoe UI"/>
          <w:sz w:val="22"/>
          <w:szCs w:val="22"/>
        </w:rPr>
      </w:pPr>
      <w:bookmarkStart w:id="12" w:name="_Hlk213923573"/>
      <w:r w:rsidRPr="00A7464C">
        <w:rPr>
          <w:rFonts w:ascii="Segoe UI" w:hAnsi="Segoe UI" w:cs="Segoe UI"/>
          <w:sz w:val="22"/>
          <w:szCs w:val="22"/>
        </w:rPr>
        <w:t>Technická podpora a konzultační činnost pro zadavatele týkající se napojení rozvojových lokalit na kanalizační síť a týkající se jednotlivých investičních záměrů</w:t>
      </w:r>
      <w:bookmarkEnd w:id="12"/>
      <w:r w:rsidR="00440B92">
        <w:rPr>
          <w:rFonts w:ascii="Segoe UI" w:hAnsi="Segoe UI" w:cs="Segoe UI"/>
          <w:sz w:val="22"/>
          <w:szCs w:val="22"/>
        </w:rPr>
        <w:t>;</w:t>
      </w:r>
    </w:p>
    <w:p w14:paraId="7510D8EF" w14:textId="2DB7A6EB" w:rsidR="00440B92" w:rsidRPr="002731B5" w:rsidRDefault="00C27579" w:rsidP="00A2453F">
      <w:pPr>
        <w:numPr>
          <w:ilvl w:val="2"/>
          <w:numId w:val="32"/>
        </w:numPr>
        <w:spacing w:after="120" w:line="276" w:lineRule="auto"/>
        <w:jc w:val="both"/>
        <w:rPr>
          <w:rFonts w:ascii="Segoe UI" w:hAnsi="Segoe UI" w:cs="Segoe UI"/>
          <w:sz w:val="22"/>
          <w:szCs w:val="22"/>
        </w:rPr>
      </w:pPr>
      <w:r w:rsidRPr="00C27579">
        <w:rPr>
          <w:rFonts w:ascii="Segoe UI" w:hAnsi="Segoe UI" w:cs="Segoe UI"/>
          <w:sz w:val="22"/>
          <w:szCs w:val="22"/>
        </w:rPr>
        <w:t xml:space="preserve">Systémová aktualizace modelů kanalizační sítě týkající se udržení modelů v aktuálním software prostředku a aktualizace grafických výstupů a vektorových dat s ohledem na aktualizaci programu </w:t>
      </w:r>
      <w:proofErr w:type="spellStart"/>
      <w:r w:rsidRPr="00C27579">
        <w:rPr>
          <w:rFonts w:ascii="Segoe UI" w:hAnsi="Segoe UI" w:cs="Segoe UI"/>
          <w:sz w:val="22"/>
          <w:szCs w:val="22"/>
        </w:rPr>
        <w:t>ArcGIS</w:t>
      </w:r>
      <w:proofErr w:type="spellEnd"/>
      <w:r w:rsidRPr="00C27579">
        <w:rPr>
          <w:rFonts w:ascii="Segoe UI" w:hAnsi="Segoe UI" w:cs="Segoe UI"/>
          <w:sz w:val="22"/>
          <w:szCs w:val="22"/>
        </w:rPr>
        <w:t xml:space="preserve"> Pro</w:t>
      </w:r>
      <w:r>
        <w:rPr>
          <w:rFonts w:ascii="Segoe UI" w:hAnsi="Segoe UI" w:cs="Segoe UI"/>
          <w:sz w:val="22"/>
          <w:szCs w:val="22"/>
        </w:rPr>
        <w:t>.</w:t>
      </w:r>
    </w:p>
    <w:p w14:paraId="1BA584A6" w14:textId="3B44C403" w:rsidR="00C338DB" w:rsidRPr="00C27579" w:rsidRDefault="00C338DB" w:rsidP="00C27579">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 xml:space="preserve">Zhotovitel se zavazuje pro objednatele provádět plnění dle této smlouvy osobně, a to </w:t>
      </w:r>
      <w:r w:rsidR="00CB4E41" w:rsidRPr="002731B5">
        <w:rPr>
          <w:rFonts w:ascii="Segoe UI" w:hAnsi="Segoe UI" w:cs="Segoe UI"/>
          <w:sz w:val="22"/>
          <w:szCs w:val="22"/>
        </w:rPr>
        <w:t xml:space="preserve">alespoň </w:t>
      </w:r>
      <w:r w:rsidRPr="002731B5">
        <w:rPr>
          <w:rFonts w:ascii="Segoe UI" w:hAnsi="Segoe UI" w:cs="Segoe UI"/>
          <w:sz w:val="22"/>
          <w:szCs w:val="22"/>
        </w:rPr>
        <w:t>prostřednictvím vedoucího projektu</w:t>
      </w:r>
      <w:r w:rsidR="000A16C3">
        <w:rPr>
          <w:rFonts w:ascii="Segoe UI" w:hAnsi="Segoe UI" w:cs="Segoe UI"/>
          <w:sz w:val="22"/>
          <w:szCs w:val="22"/>
        </w:rPr>
        <w:t xml:space="preserve"> a</w:t>
      </w:r>
      <w:r w:rsidRPr="002731B5">
        <w:rPr>
          <w:rFonts w:ascii="Segoe UI" w:hAnsi="Segoe UI" w:cs="Segoe UI"/>
          <w:sz w:val="22"/>
          <w:szCs w:val="22"/>
        </w:rPr>
        <w:t xml:space="preserve"> specialist</w:t>
      </w:r>
      <w:r w:rsidR="000A16C3">
        <w:rPr>
          <w:rFonts w:ascii="Segoe UI" w:hAnsi="Segoe UI" w:cs="Segoe UI"/>
          <w:sz w:val="22"/>
          <w:szCs w:val="22"/>
        </w:rPr>
        <w:t>y</w:t>
      </w:r>
      <w:r w:rsidRPr="002731B5">
        <w:rPr>
          <w:rFonts w:ascii="Segoe UI" w:hAnsi="Segoe UI" w:cs="Segoe UI"/>
          <w:sz w:val="22"/>
          <w:szCs w:val="22"/>
        </w:rPr>
        <w:t xml:space="preserve"> v ob</w:t>
      </w:r>
      <w:r w:rsidR="007B1BFE" w:rsidRPr="002731B5">
        <w:rPr>
          <w:rFonts w:ascii="Segoe UI" w:hAnsi="Segoe UI" w:cs="Segoe UI"/>
          <w:sz w:val="22"/>
          <w:szCs w:val="22"/>
        </w:rPr>
        <w:t>oru odkanalizování</w:t>
      </w:r>
      <w:r w:rsidR="003E47D2">
        <w:rPr>
          <w:rFonts w:ascii="Segoe UI" w:hAnsi="Segoe UI" w:cs="Segoe UI"/>
          <w:sz w:val="22"/>
          <w:szCs w:val="22"/>
        </w:rPr>
        <w:t xml:space="preserve"> I.</w:t>
      </w:r>
      <w:r w:rsidRPr="002731B5">
        <w:rPr>
          <w:rFonts w:ascii="Segoe UI" w:hAnsi="Segoe UI" w:cs="Segoe UI"/>
          <w:sz w:val="22"/>
          <w:szCs w:val="22"/>
        </w:rPr>
        <w:t xml:space="preserve">, prostřednictvím kterých zhotovitel prokázal technickou kvalifikaci dle bodu </w:t>
      </w:r>
      <w:r w:rsidR="000A16C3">
        <w:rPr>
          <w:rFonts w:ascii="Segoe UI" w:hAnsi="Segoe UI" w:cs="Segoe UI"/>
          <w:sz w:val="22"/>
          <w:szCs w:val="22"/>
        </w:rPr>
        <w:t>6</w:t>
      </w:r>
      <w:r w:rsidRPr="002731B5">
        <w:rPr>
          <w:rFonts w:ascii="Segoe UI" w:hAnsi="Segoe UI" w:cs="Segoe UI"/>
          <w:sz w:val="22"/>
          <w:szCs w:val="22"/>
        </w:rPr>
        <w:t>.</w:t>
      </w:r>
      <w:r w:rsidR="004D48C1">
        <w:rPr>
          <w:rFonts w:ascii="Segoe UI" w:hAnsi="Segoe UI" w:cs="Segoe UI"/>
          <w:sz w:val="22"/>
          <w:szCs w:val="22"/>
        </w:rPr>
        <w:t>4</w:t>
      </w:r>
      <w:r w:rsidRPr="002731B5">
        <w:rPr>
          <w:rFonts w:ascii="Segoe UI" w:hAnsi="Segoe UI" w:cs="Segoe UI"/>
          <w:sz w:val="22"/>
          <w:szCs w:val="22"/>
        </w:rPr>
        <w:t xml:space="preserve"> písm. </w:t>
      </w:r>
      <w:r w:rsidR="004D48C1">
        <w:rPr>
          <w:rFonts w:ascii="Segoe UI" w:hAnsi="Segoe UI" w:cs="Segoe UI"/>
          <w:sz w:val="22"/>
          <w:szCs w:val="22"/>
        </w:rPr>
        <w:t>b</w:t>
      </w:r>
      <w:r w:rsidRPr="002731B5">
        <w:rPr>
          <w:rFonts w:ascii="Segoe UI" w:hAnsi="Segoe UI" w:cs="Segoe UI"/>
          <w:sz w:val="22"/>
          <w:szCs w:val="22"/>
        </w:rPr>
        <w:t>) zadávací dokumentace na Veřejnou zakázku.</w:t>
      </w:r>
    </w:p>
    <w:p w14:paraId="37DEA095" w14:textId="77777777" w:rsidR="00C338DB" w:rsidRPr="002731B5" w:rsidRDefault="00C338DB">
      <w:pPr>
        <w:spacing w:after="120" w:line="276" w:lineRule="auto"/>
        <w:ind w:left="567"/>
        <w:jc w:val="both"/>
        <w:rPr>
          <w:rFonts w:ascii="Segoe UI" w:hAnsi="Segoe UI" w:cs="Segoe UI"/>
          <w:sz w:val="22"/>
          <w:szCs w:val="22"/>
        </w:rPr>
      </w:pPr>
    </w:p>
    <w:p w14:paraId="72C34A85"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r w:rsidRPr="002731B5">
        <w:rPr>
          <w:rFonts w:ascii="Segoe UI" w:hAnsi="Segoe UI" w:cs="Segoe UI"/>
          <w:b/>
          <w:sz w:val="22"/>
          <w:szCs w:val="22"/>
        </w:rPr>
        <w:t xml:space="preserve">Práva a povinnosti objednatele </w:t>
      </w:r>
    </w:p>
    <w:p w14:paraId="490EBAB7" w14:textId="77777777" w:rsidR="00C338DB" w:rsidRPr="002731B5" w:rsidRDefault="00C338DB" w:rsidP="00870405">
      <w:pPr>
        <w:numPr>
          <w:ilvl w:val="1"/>
          <w:numId w:val="32"/>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 xml:space="preserve">Objednatel se zavazuje řádně dokončené části plnění dle této smlouvy od zhotovitele převzít a zaplatit cenu ve výši a za podmínek sjednaných touto smlouvou. </w:t>
      </w:r>
    </w:p>
    <w:p w14:paraId="551DD59F" w14:textId="77777777" w:rsidR="00C338DB" w:rsidRPr="002731B5" w:rsidRDefault="00C338DB" w:rsidP="00870405">
      <w:pPr>
        <w:numPr>
          <w:ilvl w:val="1"/>
          <w:numId w:val="32"/>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Objednatel se zavazuje poskytnout zhotoviteli k výkonu jeho činnosti dle této smlouvy, nezbytnou součinnost a zajistit spolupráci odpovědných osob objednatele, které jsou z titulu své funkce schopny poskytnout zhotoviteli nezbytné podklady a informace pro řádné a včasné splnění závazků zhotovitele vyplývající z této smlouvy.</w:t>
      </w:r>
    </w:p>
    <w:p w14:paraId="7499181D" w14:textId="77777777" w:rsidR="00C338DB" w:rsidRPr="002731B5" w:rsidRDefault="00C338DB" w:rsidP="00870405">
      <w:pPr>
        <w:numPr>
          <w:ilvl w:val="1"/>
          <w:numId w:val="32"/>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Objednatel se bude účastnit výrobních výborů, j</w:t>
      </w:r>
      <w:r w:rsidR="007B1BFE" w:rsidRPr="002731B5">
        <w:rPr>
          <w:rFonts w:ascii="Segoe UI" w:hAnsi="Segoe UI" w:cs="Segoe UI"/>
          <w:sz w:val="22"/>
          <w:szCs w:val="22"/>
        </w:rPr>
        <w:t>ednání a porad organizovaných a </w:t>
      </w:r>
      <w:r w:rsidRPr="002731B5">
        <w:rPr>
          <w:rFonts w:ascii="Segoe UI" w:hAnsi="Segoe UI" w:cs="Segoe UI"/>
          <w:sz w:val="22"/>
          <w:szCs w:val="22"/>
        </w:rPr>
        <w:t xml:space="preserve">sjednávaných po vzájemné dohodě se zhotovitelem. </w:t>
      </w:r>
    </w:p>
    <w:p w14:paraId="303F0B32" w14:textId="77777777" w:rsidR="00C338DB" w:rsidRPr="00B857EF" w:rsidRDefault="00C338DB" w:rsidP="00870405">
      <w:pPr>
        <w:numPr>
          <w:ilvl w:val="1"/>
          <w:numId w:val="32"/>
        </w:numPr>
        <w:tabs>
          <w:tab w:val="left" w:pos="567"/>
        </w:tabs>
        <w:spacing w:after="120" w:line="276" w:lineRule="auto"/>
        <w:ind w:left="567" w:hanging="573"/>
        <w:jc w:val="both"/>
        <w:rPr>
          <w:rFonts w:ascii="Segoe UI" w:hAnsi="Segoe UI" w:cs="Segoe UI"/>
          <w:sz w:val="22"/>
          <w:szCs w:val="22"/>
        </w:rPr>
      </w:pPr>
      <w:r w:rsidRPr="002731B5">
        <w:rPr>
          <w:rFonts w:ascii="Segoe UI" w:hAnsi="Segoe UI" w:cs="Segoe UI"/>
          <w:sz w:val="22"/>
          <w:szCs w:val="22"/>
        </w:rPr>
        <w:t xml:space="preserve">Objednatel </w:t>
      </w:r>
      <w:r w:rsidRPr="00B857EF">
        <w:rPr>
          <w:rFonts w:ascii="Segoe UI" w:hAnsi="Segoe UI" w:cs="Segoe UI"/>
          <w:sz w:val="22"/>
          <w:szCs w:val="22"/>
        </w:rPr>
        <w:t xml:space="preserve">je oprávněn svolat jednání či porady (výrobní výbory) za účelem koordinace postupu plnění za účasti zástupců zhotovitele, případně dalších účastníků. </w:t>
      </w:r>
    </w:p>
    <w:p w14:paraId="7D9D3DF9" w14:textId="77777777" w:rsidR="00C338DB" w:rsidRPr="00B857EF" w:rsidRDefault="00C338DB">
      <w:pPr>
        <w:spacing w:after="120" w:line="276" w:lineRule="auto"/>
        <w:ind w:left="567"/>
        <w:jc w:val="both"/>
        <w:rPr>
          <w:rFonts w:ascii="Segoe UI" w:hAnsi="Segoe UI" w:cs="Segoe UI"/>
          <w:sz w:val="22"/>
          <w:szCs w:val="22"/>
        </w:rPr>
      </w:pPr>
    </w:p>
    <w:p w14:paraId="145F7E3C" w14:textId="5725E771" w:rsidR="00C338DB" w:rsidRPr="00B857EF" w:rsidRDefault="000E199D" w:rsidP="00870405">
      <w:pPr>
        <w:numPr>
          <w:ilvl w:val="0"/>
          <w:numId w:val="32"/>
        </w:numPr>
        <w:spacing w:after="120" w:line="276" w:lineRule="auto"/>
        <w:jc w:val="center"/>
        <w:rPr>
          <w:rFonts w:ascii="Segoe UI" w:hAnsi="Segoe UI" w:cs="Segoe UI"/>
          <w:sz w:val="22"/>
          <w:szCs w:val="22"/>
        </w:rPr>
      </w:pPr>
      <w:bookmarkStart w:id="13" w:name="_Ref419141819"/>
      <w:r>
        <w:rPr>
          <w:rFonts w:ascii="Segoe UI" w:hAnsi="Segoe UI" w:cs="Segoe UI"/>
          <w:b/>
          <w:sz w:val="22"/>
          <w:szCs w:val="22"/>
        </w:rPr>
        <w:t>Doba</w:t>
      </w:r>
      <w:r w:rsidR="00C338DB" w:rsidRPr="00B857EF">
        <w:rPr>
          <w:rFonts w:ascii="Segoe UI" w:hAnsi="Segoe UI" w:cs="Segoe UI"/>
          <w:b/>
          <w:sz w:val="22"/>
          <w:szCs w:val="22"/>
        </w:rPr>
        <w:t xml:space="preserve"> plnění</w:t>
      </w:r>
      <w:bookmarkEnd w:id="13"/>
      <w:r w:rsidR="00C338DB" w:rsidRPr="00B857EF">
        <w:rPr>
          <w:rFonts w:ascii="Segoe UI" w:hAnsi="Segoe UI" w:cs="Segoe UI"/>
          <w:b/>
          <w:sz w:val="22"/>
          <w:szCs w:val="22"/>
        </w:rPr>
        <w:t xml:space="preserve"> </w:t>
      </w:r>
    </w:p>
    <w:p w14:paraId="2E7A722E" w14:textId="486BA83B" w:rsidR="00C338DB" w:rsidRPr="00B857EF" w:rsidRDefault="000E199D" w:rsidP="00870405">
      <w:pPr>
        <w:numPr>
          <w:ilvl w:val="1"/>
          <w:numId w:val="32"/>
        </w:numPr>
        <w:tabs>
          <w:tab w:val="left" w:pos="567"/>
        </w:tabs>
        <w:spacing w:after="120" w:line="276" w:lineRule="auto"/>
        <w:ind w:left="567" w:hanging="573"/>
        <w:jc w:val="both"/>
        <w:rPr>
          <w:rFonts w:ascii="Segoe UI" w:hAnsi="Segoe UI" w:cs="Segoe UI"/>
          <w:sz w:val="22"/>
          <w:szCs w:val="22"/>
        </w:rPr>
      </w:pPr>
      <w:bookmarkStart w:id="14" w:name="_Ref213935400"/>
      <w:r>
        <w:rPr>
          <w:rFonts w:ascii="Segoe UI" w:hAnsi="Segoe UI" w:cs="Segoe UI"/>
          <w:sz w:val="22"/>
          <w:szCs w:val="22"/>
        </w:rPr>
        <w:t>Doba</w:t>
      </w:r>
      <w:r w:rsidR="00C338DB" w:rsidRPr="00B857EF">
        <w:rPr>
          <w:rFonts w:ascii="Segoe UI" w:hAnsi="Segoe UI" w:cs="Segoe UI"/>
          <w:sz w:val="22"/>
          <w:szCs w:val="22"/>
        </w:rPr>
        <w:t xml:space="preserve"> plnění se sjednává takto:</w:t>
      </w:r>
      <w:bookmarkEnd w:id="14"/>
    </w:p>
    <w:p w14:paraId="2A7B12E6" w14:textId="2520F34A" w:rsidR="00C338DB" w:rsidRPr="00B857EF" w:rsidRDefault="00C338DB" w:rsidP="00870405">
      <w:pPr>
        <w:numPr>
          <w:ilvl w:val="2"/>
          <w:numId w:val="32"/>
        </w:numPr>
        <w:spacing w:after="120" w:line="276" w:lineRule="auto"/>
        <w:jc w:val="both"/>
        <w:rPr>
          <w:rFonts w:ascii="Segoe UI" w:hAnsi="Segoe UI" w:cs="Segoe UI"/>
          <w:sz w:val="22"/>
          <w:szCs w:val="22"/>
        </w:rPr>
      </w:pPr>
      <w:r w:rsidRPr="6888F1C9">
        <w:rPr>
          <w:rFonts w:ascii="Segoe UI" w:hAnsi="Segoe UI" w:cs="Segoe UI"/>
          <w:sz w:val="22"/>
          <w:szCs w:val="22"/>
        </w:rPr>
        <w:t xml:space="preserve">Plnění předmětu smlouvy počíná </w:t>
      </w:r>
      <w:r w:rsidR="008756BB" w:rsidRPr="6888F1C9">
        <w:rPr>
          <w:rFonts w:ascii="Segoe UI" w:hAnsi="Segoe UI" w:cs="Segoe UI"/>
          <w:sz w:val="22"/>
          <w:szCs w:val="22"/>
        </w:rPr>
        <w:t>od</w:t>
      </w:r>
      <w:r w:rsidR="00C567B4">
        <w:rPr>
          <w:rFonts w:ascii="Segoe UI" w:hAnsi="Segoe UI" w:cs="Segoe UI"/>
          <w:sz w:val="22"/>
          <w:szCs w:val="22"/>
        </w:rPr>
        <w:t>e</w:t>
      </w:r>
      <w:r w:rsidR="008756BB" w:rsidRPr="6888F1C9">
        <w:rPr>
          <w:rFonts w:ascii="Segoe UI" w:hAnsi="Segoe UI" w:cs="Segoe UI"/>
          <w:sz w:val="22"/>
          <w:szCs w:val="22"/>
        </w:rPr>
        <w:t xml:space="preserve"> </w:t>
      </w:r>
      <w:r w:rsidRPr="6888F1C9">
        <w:rPr>
          <w:rFonts w:ascii="Segoe UI" w:hAnsi="Segoe UI" w:cs="Segoe UI"/>
          <w:sz w:val="22"/>
          <w:szCs w:val="22"/>
        </w:rPr>
        <w:t>dne</w:t>
      </w:r>
      <w:r w:rsidR="000E199D" w:rsidRPr="6888F1C9">
        <w:rPr>
          <w:rFonts w:ascii="Segoe UI" w:hAnsi="Segoe UI" w:cs="Segoe UI"/>
          <w:sz w:val="22"/>
          <w:szCs w:val="22"/>
        </w:rPr>
        <w:t xml:space="preserve"> 17. 3. 2026.</w:t>
      </w:r>
      <w:r w:rsidR="62C90F6A" w:rsidRPr="6888F1C9">
        <w:rPr>
          <w:rFonts w:ascii="Segoe UI" w:hAnsi="Segoe UI" w:cs="Segoe UI"/>
          <w:sz w:val="22"/>
          <w:szCs w:val="22"/>
        </w:rPr>
        <w:t xml:space="preserve"> </w:t>
      </w:r>
      <w:r w:rsidR="00F104D1">
        <w:rPr>
          <w:rFonts w:ascii="Segoe UI" w:hAnsi="Segoe UI" w:cs="Segoe UI"/>
          <w:sz w:val="22"/>
          <w:szCs w:val="22"/>
        </w:rPr>
        <w:t>V</w:t>
      </w:r>
      <w:r w:rsidR="000E199D" w:rsidRPr="6888F1C9">
        <w:rPr>
          <w:rFonts w:ascii="Segoe UI" w:hAnsi="Segoe UI" w:cs="Segoe UI"/>
          <w:sz w:val="22"/>
          <w:szCs w:val="22"/>
        </w:rPr>
        <w:t xml:space="preserve"> </w:t>
      </w:r>
      <w:r w:rsidR="62C90F6A" w:rsidRPr="6888F1C9">
        <w:rPr>
          <w:rFonts w:ascii="Segoe UI" w:hAnsi="Segoe UI" w:cs="Segoe UI"/>
          <w:sz w:val="22"/>
          <w:szCs w:val="22"/>
        </w:rPr>
        <w:t>případě</w:t>
      </w:r>
      <w:r w:rsidR="00F104D1">
        <w:rPr>
          <w:rFonts w:ascii="Segoe UI" w:hAnsi="Segoe UI" w:cs="Segoe UI"/>
          <w:sz w:val="22"/>
          <w:szCs w:val="22"/>
        </w:rPr>
        <w:t>,</w:t>
      </w:r>
      <w:r w:rsidR="000E199D" w:rsidRPr="6888F1C9">
        <w:rPr>
          <w:rFonts w:ascii="Segoe UI" w:hAnsi="Segoe UI" w:cs="Segoe UI"/>
          <w:sz w:val="22"/>
          <w:szCs w:val="22"/>
        </w:rPr>
        <w:t xml:space="preserve"> že smlouva nenabude účinnosti</w:t>
      </w:r>
      <w:r w:rsidR="004F73A2">
        <w:rPr>
          <w:rFonts w:ascii="Segoe UI" w:hAnsi="Segoe UI" w:cs="Segoe UI"/>
          <w:sz w:val="22"/>
          <w:szCs w:val="22"/>
        </w:rPr>
        <w:t xml:space="preserve"> do</w:t>
      </w:r>
      <w:r w:rsidR="000E199D" w:rsidRPr="6888F1C9">
        <w:rPr>
          <w:rFonts w:ascii="Segoe UI" w:hAnsi="Segoe UI" w:cs="Segoe UI"/>
          <w:sz w:val="22"/>
          <w:szCs w:val="22"/>
        </w:rPr>
        <w:t xml:space="preserve"> dne 17. 3. 2026, počíná plnění předmětu smlouvy ode dne </w:t>
      </w:r>
      <w:r w:rsidR="008756BB" w:rsidRPr="6888F1C9">
        <w:rPr>
          <w:rFonts w:ascii="Segoe UI" w:hAnsi="Segoe UI" w:cs="Segoe UI"/>
          <w:sz w:val="22"/>
          <w:szCs w:val="22"/>
        </w:rPr>
        <w:t xml:space="preserve">nabytí </w:t>
      </w:r>
      <w:r w:rsidRPr="6888F1C9">
        <w:rPr>
          <w:rFonts w:ascii="Segoe UI" w:hAnsi="Segoe UI" w:cs="Segoe UI"/>
          <w:sz w:val="22"/>
          <w:szCs w:val="22"/>
        </w:rPr>
        <w:t xml:space="preserve">účinnosti </w:t>
      </w:r>
      <w:r w:rsidR="008756BB" w:rsidRPr="6888F1C9">
        <w:rPr>
          <w:rFonts w:ascii="Segoe UI" w:hAnsi="Segoe UI" w:cs="Segoe UI"/>
          <w:sz w:val="22"/>
          <w:szCs w:val="22"/>
        </w:rPr>
        <w:t>smlouvy</w:t>
      </w:r>
      <w:r w:rsidRPr="6888F1C9">
        <w:rPr>
          <w:rFonts w:ascii="Segoe UI" w:hAnsi="Segoe UI" w:cs="Segoe UI"/>
          <w:sz w:val="22"/>
          <w:szCs w:val="22"/>
        </w:rPr>
        <w:t xml:space="preserve">. </w:t>
      </w:r>
    </w:p>
    <w:p w14:paraId="4E90C045" w14:textId="659901EB" w:rsidR="00464ACF" w:rsidRPr="00DE6FBE" w:rsidRDefault="00464ACF" w:rsidP="00870405">
      <w:pPr>
        <w:numPr>
          <w:ilvl w:val="2"/>
          <w:numId w:val="32"/>
        </w:numPr>
        <w:spacing w:after="120" w:line="276" w:lineRule="auto"/>
        <w:jc w:val="both"/>
        <w:rPr>
          <w:rFonts w:ascii="Segoe UI" w:hAnsi="Segoe UI" w:cs="Segoe UI"/>
          <w:sz w:val="22"/>
          <w:szCs w:val="22"/>
        </w:rPr>
      </w:pPr>
      <w:bookmarkStart w:id="15" w:name="_Ref213934284"/>
      <w:r w:rsidRPr="00DE6FBE">
        <w:rPr>
          <w:rFonts w:ascii="Segoe UI" w:hAnsi="Segoe UI" w:cs="Segoe UI"/>
          <w:sz w:val="22"/>
          <w:szCs w:val="22"/>
        </w:rPr>
        <w:t>Plnění bude probíhat průběžně dle požadavků objednatele. Zhotovitel zpracuje a předá objednateli hodnot</w:t>
      </w:r>
      <w:r w:rsidR="00C9345F" w:rsidRPr="00DE6FBE">
        <w:rPr>
          <w:rFonts w:ascii="Segoe UI" w:hAnsi="Segoe UI" w:cs="Segoe UI"/>
          <w:sz w:val="22"/>
          <w:szCs w:val="22"/>
        </w:rPr>
        <w:t>i</w:t>
      </w:r>
      <w:r w:rsidRPr="00DE6FBE">
        <w:rPr>
          <w:rFonts w:ascii="Segoe UI" w:hAnsi="Segoe UI" w:cs="Segoe UI"/>
          <w:sz w:val="22"/>
          <w:szCs w:val="22"/>
        </w:rPr>
        <w:t>cí zprávu</w:t>
      </w:r>
      <w:r w:rsidR="008306FC">
        <w:rPr>
          <w:rFonts w:ascii="Segoe UI" w:hAnsi="Segoe UI" w:cs="Segoe UI"/>
          <w:sz w:val="22"/>
          <w:szCs w:val="22"/>
        </w:rPr>
        <w:t>,</w:t>
      </w:r>
      <w:r w:rsidR="00DB4F07">
        <w:rPr>
          <w:rFonts w:ascii="Segoe UI" w:hAnsi="Segoe UI" w:cs="Segoe UI"/>
          <w:sz w:val="22"/>
          <w:szCs w:val="22"/>
        </w:rPr>
        <w:t xml:space="preserve"> která bude obsahovat identifikační údaje objednatele a zhotovitele </w:t>
      </w:r>
      <w:r w:rsidR="0007499C">
        <w:rPr>
          <w:rFonts w:ascii="Segoe UI" w:hAnsi="Segoe UI" w:cs="Segoe UI"/>
          <w:sz w:val="22"/>
          <w:szCs w:val="22"/>
        </w:rPr>
        <w:t>a</w:t>
      </w:r>
      <w:r w:rsidR="008B03C9" w:rsidRPr="00DE6FBE">
        <w:rPr>
          <w:rFonts w:ascii="Segoe UI" w:hAnsi="Segoe UI" w:cs="Segoe UI"/>
          <w:sz w:val="22"/>
          <w:szCs w:val="22"/>
        </w:rPr>
        <w:t xml:space="preserve"> </w:t>
      </w:r>
      <w:r w:rsidRPr="00DE6FBE">
        <w:rPr>
          <w:rFonts w:ascii="Segoe UI" w:hAnsi="Segoe UI" w:cs="Segoe UI"/>
          <w:sz w:val="22"/>
          <w:szCs w:val="22"/>
        </w:rPr>
        <w:t xml:space="preserve">shrnující provedené činnosti v období uplynulých 12 </w:t>
      </w:r>
      <w:r w:rsidRPr="00DE6FBE">
        <w:rPr>
          <w:rFonts w:ascii="Segoe UI" w:hAnsi="Segoe UI" w:cs="Segoe UI"/>
          <w:sz w:val="22"/>
          <w:szCs w:val="22"/>
        </w:rPr>
        <w:lastRenderedPageBreak/>
        <w:t xml:space="preserve">měsíců (první od nabytí účinnosti smlouvy, následně vždy po uplynutí dalších 12 měsíců, poslední </w:t>
      </w:r>
      <w:r w:rsidR="00C9345F" w:rsidRPr="00DE6FBE">
        <w:rPr>
          <w:rFonts w:ascii="Segoe UI" w:hAnsi="Segoe UI" w:cs="Segoe UI"/>
          <w:sz w:val="22"/>
          <w:szCs w:val="22"/>
        </w:rPr>
        <w:t xml:space="preserve">30 dní </w:t>
      </w:r>
      <w:r w:rsidRPr="00DE6FBE">
        <w:rPr>
          <w:rFonts w:ascii="Segoe UI" w:hAnsi="Segoe UI" w:cs="Segoe UI"/>
          <w:sz w:val="22"/>
          <w:szCs w:val="22"/>
        </w:rPr>
        <w:t>před ukončením plnění dle smlouvy).</w:t>
      </w:r>
      <w:bookmarkEnd w:id="15"/>
    </w:p>
    <w:p w14:paraId="222CF22E" w14:textId="77777777" w:rsidR="00464ACF" w:rsidRPr="00464ACF" w:rsidRDefault="00F45E42" w:rsidP="00870405">
      <w:pPr>
        <w:numPr>
          <w:ilvl w:val="2"/>
          <w:numId w:val="32"/>
        </w:numPr>
        <w:spacing w:after="120" w:line="276" w:lineRule="auto"/>
        <w:jc w:val="both"/>
        <w:rPr>
          <w:rFonts w:ascii="Segoe UI" w:hAnsi="Segoe UI" w:cs="Segoe UI"/>
          <w:sz w:val="22"/>
          <w:szCs w:val="22"/>
        </w:rPr>
      </w:pPr>
      <w:bookmarkStart w:id="16" w:name="_Ref213933549"/>
      <w:r>
        <w:rPr>
          <w:rFonts w:ascii="Segoe UI" w:hAnsi="Segoe UI" w:cs="Segoe UI"/>
          <w:sz w:val="22"/>
          <w:szCs w:val="22"/>
        </w:rPr>
        <w:t>U</w:t>
      </w:r>
      <w:r w:rsidR="00464ACF" w:rsidRPr="00464ACF">
        <w:rPr>
          <w:rFonts w:ascii="Segoe UI" w:hAnsi="Segoe UI" w:cs="Segoe UI"/>
          <w:sz w:val="22"/>
          <w:szCs w:val="22"/>
        </w:rPr>
        <w:t xml:space="preserve"> větších ucelených projektů</w:t>
      </w:r>
      <w:r>
        <w:rPr>
          <w:rFonts w:ascii="Segoe UI" w:hAnsi="Segoe UI" w:cs="Segoe UI"/>
          <w:sz w:val="22"/>
          <w:szCs w:val="22"/>
        </w:rPr>
        <w:t xml:space="preserve"> proběhne plnění</w:t>
      </w:r>
      <w:r w:rsidR="00464ACF" w:rsidRPr="00464ACF">
        <w:rPr>
          <w:rFonts w:ascii="Segoe UI" w:hAnsi="Segoe UI" w:cs="Segoe UI"/>
          <w:sz w:val="22"/>
          <w:szCs w:val="22"/>
        </w:rPr>
        <w:t xml:space="preserve"> na základě předem odsouhlaseného zadání (technické specifikace) včetně určení pracnosti</w:t>
      </w:r>
      <w:r>
        <w:rPr>
          <w:rFonts w:ascii="Segoe UI" w:hAnsi="Segoe UI" w:cs="Segoe UI"/>
          <w:sz w:val="22"/>
          <w:szCs w:val="22"/>
        </w:rPr>
        <w:t xml:space="preserve"> plnění a podoby, formy a termínu </w:t>
      </w:r>
      <w:r w:rsidR="007E0335">
        <w:rPr>
          <w:rFonts w:ascii="Segoe UI" w:hAnsi="Segoe UI" w:cs="Segoe UI"/>
          <w:sz w:val="22"/>
          <w:szCs w:val="22"/>
        </w:rPr>
        <w:t xml:space="preserve">odevzdání </w:t>
      </w:r>
      <w:r>
        <w:rPr>
          <w:rFonts w:ascii="Segoe UI" w:hAnsi="Segoe UI" w:cs="Segoe UI"/>
          <w:sz w:val="22"/>
          <w:szCs w:val="22"/>
        </w:rPr>
        <w:t>výstupu.</w:t>
      </w:r>
      <w:bookmarkEnd w:id="16"/>
    </w:p>
    <w:p w14:paraId="3153A3C1" w14:textId="77777777" w:rsidR="00C338DB" w:rsidRPr="00B857EF" w:rsidRDefault="000E199D" w:rsidP="00870405">
      <w:pPr>
        <w:numPr>
          <w:ilvl w:val="2"/>
          <w:numId w:val="32"/>
        </w:numPr>
        <w:spacing w:after="120" w:line="276" w:lineRule="auto"/>
        <w:jc w:val="both"/>
        <w:rPr>
          <w:rFonts w:ascii="Segoe UI" w:hAnsi="Segoe UI" w:cs="Segoe UI"/>
          <w:sz w:val="22"/>
          <w:szCs w:val="22"/>
        </w:rPr>
      </w:pPr>
      <w:r>
        <w:rPr>
          <w:rFonts w:ascii="Segoe UI" w:hAnsi="Segoe UI" w:cs="Segoe UI"/>
          <w:bCs/>
          <w:sz w:val="22"/>
          <w:szCs w:val="22"/>
        </w:rPr>
        <w:t>P</w:t>
      </w:r>
      <w:r w:rsidR="00C338DB" w:rsidRPr="00B857EF">
        <w:rPr>
          <w:rFonts w:ascii="Segoe UI" w:hAnsi="Segoe UI" w:cs="Segoe UI"/>
          <w:bCs/>
          <w:sz w:val="22"/>
          <w:szCs w:val="22"/>
        </w:rPr>
        <w:t>lnění</w:t>
      </w:r>
      <w:r>
        <w:rPr>
          <w:rFonts w:ascii="Segoe UI" w:hAnsi="Segoe UI" w:cs="Segoe UI"/>
          <w:bCs/>
          <w:sz w:val="22"/>
          <w:szCs w:val="22"/>
        </w:rPr>
        <w:t xml:space="preserve"> předmětu smlouvy končí dne 14. 1. 2030.</w:t>
      </w:r>
    </w:p>
    <w:p w14:paraId="70BE032B" w14:textId="77777777" w:rsidR="00C338DB" w:rsidRPr="00B857EF" w:rsidRDefault="00C338DB">
      <w:pPr>
        <w:spacing w:after="120" w:line="276" w:lineRule="auto"/>
        <w:ind w:left="1134"/>
        <w:jc w:val="both"/>
        <w:rPr>
          <w:rFonts w:ascii="Segoe UI" w:hAnsi="Segoe UI" w:cs="Segoe UI"/>
          <w:sz w:val="22"/>
          <w:szCs w:val="22"/>
        </w:rPr>
      </w:pPr>
    </w:p>
    <w:p w14:paraId="448C8394"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r w:rsidRPr="002731B5">
        <w:rPr>
          <w:rFonts w:ascii="Segoe UI" w:hAnsi="Segoe UI" w:cs="Segoe UI"/>
          <w:b/>
          <w:sz w:val="22"/>
          <w:szCs w:val="22"/>
        </w:rPr>
        <w:t xml:space="preserve">Místo plnění </w:t>
      </w:r>
    </w:p>
    <w:p w14:paraId="5DA0A173" w14:textId="10D1D0A4" w:rsidR="00C338DB" w:rsidRPr="00757F4E" w:rsidRDefault="00C338DB" w:rsidP="00870405">
      <w:pPr>
        <w:numPr>
          <w:ilvl w:val="1"/>
          <w:numId w:val="32"/>
        </w:numPr>
        <w:tabs>
          <w:tab w:val="left" w:pos="709"/>
        </w:tabs>
        <w:spacing w:after="120" w:line="276" w:lineRule="auto"/>
        <w:ind w:left="709" w:hanging="715"/>
        <w:jc w:val="both"/>
        <w:rPr>
          <w:rFonts w:ascii="Segoe UI" w:hAnsi="Segoe UI" w:cs="Segoe UI"/>
          <w:b/>
          <w:sz w:val="22"/>
          <w:szCs w:val="22"/>
        </w:rPr>
      </w:pPr>
      <w:r w:rsidRPr="00AA7734">
        <w:rPr>
          <w:rFonts w:ascii="Segoe UI" w:hAnsi="Segoe UI" w:cs="Segoe UI"/>
          <w:sz w:val="22"/>
          <w:szCs w:val="22"/>
        </w:rPr>
        <w:t>Místem předání výstupů jednotlivých činností dle odst. II.1 této smlouvy je podatelna Odboru územního plánování a rozvoje MMB, Kounicova 67, 601 67 Brno, nebude-li objednatelem stanoveno jinak</w:t>
      </w:r>
      <w:r w:rsidRPr="00757F4E">
        <w:rPr>
          <w:rFonts w:ascii="Segoe UI" w:hAnsi="Segoe UI" w:cs="Segoe UI"/>
          <w:sz w:val="22"/>
          <w:szCs w:val="22"/>
        </w:rPr>
        <w:t xml:space="preserve">. </w:t>
      </w:r>
      <w:r w:rsidR="006C448B" w:rsidRPr="00B76093">
        <w:rPr>
          <w:rFonts w:ascii="Segoe UI" w:hAnsi="Segoe UI" w:cs="Segoe UI"/>
          <w:sz w:val="22"/>
          <w:szCs w:val="22"/>
        </w:rPr>
        <w:t>Umož</w:t>
      </w:r>
      <w:r w:rsidR="005C15E9" w:rsidRPr="00B76093">
        <w:rPr>
          <w:rFonts w:ascii="Segoe UI" w:hAnsi="Segoe UI" w:cs="Segoe UI"/>
          <w:sz w:val="22"/>
          <w:szCs w:val="22"/>
        </w:rPr>
        <w:t>ňu</w:t>
      </w:r>
      <w:r w:rsidR="00857733" w:rsidRPr="00B76093">
        <w:rPr>
          <w:rFonts w:ascii="Segoe UI" w:hAnsi="Segoe UI" w:cs="Segoe UI"/>
          <w:sz w:val="22"/>
          <w:szCs w:val="22"/>
        </w:rPr>
        <w:t>je</w:t>
      </w:r>
      <w:r w:rsidR="00306501" w:rsidRPr="00B76093">
        <w:rPr>
          <w:rFonts w:ascii="Segoe UI" w:hAnsi="Segoe UI" w:cs="Segoe UI"/>
          <w:sz w:val="22"/>
          <w:szCs w:val="22"/>
        </w:rPr>
        <w:t>-li to povaha plněn</w:t>
      </w:r>
      <w:r w:rsidR="00634B66" w:rsidRPr="00B76093">
        <w:rPr>
          <w:rFonts w:ascii="Segoe UI" w:hAnsi="Segoe UI" w:cs="Segoe UI"/>
          <w:sz w:val="22"/>
          <w:szCs w:val="22"/>
        </w:rPr>
        <w:t xml:space="preserve">í, </w:t>
      </w:r>
      <w:r w:rsidR="00376EBD">
        <w:rPr>
          <w:rFonts w:ascii="Segoe UI" w:hAnsi="Segoe UI" w:cs="Segoe UI"/>
          <w:sz w:val="22"/>
          <w:szCs w:val="22"/>
        </w:rPr>
        <w:t xml:space="preserve">a pokud se tak smluvní strany dohodnou, </w:t>
      </w:r>
      <w:r w:rsidR="00634B66" w:rsidRPr="00B76093">
        <w:rPr>
          <w:rFonts w:ascii="Segoe UI" w:hAnsi="Segoe UI" w:cs="Segoe UI"/>
          <w:sz w:val="22"/>
          <w:szCs w:val="22"/>
        </w:rPr>
        <w:t>může být plněno vzdáleně</w:t>
      </w:r>
      <w:r w:rsidR="00D3615A" w:rsidRPr="00B76093">
        <w:rPr>
          <w:rFonts w:ascii="Segoe UI" w:hAnsi="Segoe UI" w:cs="Segoe UI"/>
          <w:sz w:val="22"/>
          <w:szCs w:val="22"/>
        </w:rPr>
        <w:t>, tj.</w:t>
      </w:r>
      <w:r w:rsidR="009A3432" w:rsidRPr="00B76093">
        <w:rPr>
          <w:rFonts w:ascii="Segoe UI" w:hAnsi="Segoe UI" w:cs="Segoe UI"/>
          <w:sz w:val="22"/>
          <w:szCs w:val="22"/>
        </w:rPr>
        <w:t xml:space="preserve"> za využití datové </w:t>
      </w:r>
      <w:r w:rsidR="00EA2C3F" w:rsidRPr="00B76093">
        <w:rPr>
          <w:rFonts w:ascii="Segoe UI" w:hAnsi="Segoe UI" w:cs="Segoe UI"/>
          <w:sz w:val="22"/>
          <w:szCs w:val="22"/>
        </w:rPr>
        <w:t>základny</w:t>
      </w:r>
      <w:r w:rsidR="007E0B17">
        <w:rPr>
          <w:rFonts w:ascii="Segoe UI" w:hAnsi="Segoe UI" w:cs="Segoe UI"/>
          <w:sz w:val="22"/>
          <w:szCs w:val="22"/>
        </w:rPr>
        <w:t>,</w:t>
      </w:r>
      <w:r w:rsidR="00352EA8" w:rsidRPr="00B76093">
        <w:rPr>
          <w:rFonts w:ascii="Segoe UI" w:hAnsi="Segoe UI" w:cs="Segoe UI"/>
          <w:sz w:val="22"/>
          <w:szCs w:val="22"/>
        </w:rPr>
        <w:t xml:space="preserve"> o čemž </w:t>
      </w:r>
      <w:r w:rsidR="0049501D" w:rsidRPr="00B76093">
        <w:rPr>
          <w:rFonts w:ascii="Segoe UI" w:hAnsi="Segoe UI" w:cs="Segoe UI"/>
          <w:sz w:val="22"/>
          <w:szCs w:val="22"/>
        </w:rPr>
        <w:t xml:space="preserve">současně </w:t>
      </w:r>
      <w:r w:rsidR="004154D6">
        <w:rPr>
          <w:rFonts w:ascii="Segoe UI" w:hAnsi="Segoe UI" w:cs="Segoe UI"/>
          <w:sz w:val="22"/>
          <w:szCs w:val="22"/>
        </w:rPr>
        <w:t xml:space="preserve">musí </w:t>
      </w:r>
      <w:r w:rsidR="005D6987">
        <w:rPr>
          <w:rFonts w:ascii="Segoe UI" w:hAnsi="Segoe UI" w:cs="Segoe UI"/>
          <w:sz w:val="22"/>
          <w:szCs w:val="22"/>
        </w:rPr>
        <w:t>zhotovitel</w:t>
      </w:r>
      <w:r w:rsidR="004D5FEB" w:rsidRPr="00B76093">
        <w:rPr>
          <w:rFonts w:ascii="Segoe UI" w:hAnsi="Segoe UI" w:cs="Segoe UI"/>
          <w:sz w:val="22"/>
          <w:szCs w:val="22"/>
        </w:rPr>
        <w:t xml:space="preserve"> </w:t>
      </w:r>
      <w:r w:rsidR="002D3D01" w:rsidRPr="00B76093">
        <w:rPr>
          <w:rFonts w:ascii="Segoe UI" w:hAnsi="Segoe UI" w:cs="Segoe UI"/>
          <w:sz w:val="22"/>
          <w:szCs w:val="22"/>
        </w:rPr>
        <w:t>píse</w:t>
      </w:r>
      <w:r w:rsidR="0023032D" w:rsidRPr="00B76093">
        <w:rPr>
          <w:rFonts w:ascii="Segoe UI" w:hAnsi="Segoe UI" w:cs="Segoe UI"/>
          <w:sz w:val="22"/>
          <w:szCs w:val="22"/>
        </w:rPr>
        <w:t>mně</w:t>
      </w:r>
      <w:r w:rsidR="00F34218">
        <w:rPr>
          <w:rFonts w:ascii="Segoe UI" w:hAnsi="Segoe UI" w:cs="Segoe UI"/>
          <w:sz w:val="22"/>
          <w:szCs w:val="22"/>
        </w:rPr>
        <w:t xml:space="preserve"> </w:t>
      </w:r>
      <w:r w:rsidR="005C614F">
        <w:rPr>
          <w:rFonts w:ascii="Segoe UI" w:hAnsi="Segoe UI" w:cs="Segoe UI"/>
          <w:sz w:val="22"/>
          <w:szCs w:val="22"/>
        </w:rPr>
        <w:t xml:space="preserve">(např. e-mailem) </w:t>
      </w:r>
      <w:r w:rsidR="00F34218">
        <w:rPr>
          <w:rFonts w:ascii="Segoe UI" w:hAnsi="Segoe UI" w:cs="Segoe UI"/>
          <w:sz w:val="22"/>
          <w:szCs w:val="22"/>
        </w:rPr>
        <w:t xml:space="preserve">vyrozumět </w:t>
      </w:r>
      <w:r w:rsidR="00146719">
        <w:rPr>
          <w:rFonts w:ascii="Segoe UI" w:hAnsi="Segoe UI" w:cs="Segoe UI"/>
          <w:sz w:val="22"/>
          <w:szCs w:val="22"/>
        </w:rPr>
        <w:t xml:space="preserve">objednatele </w:t>
      </w:r>
      <w:r w:rsidR="006F127B">
        <w:rPr>
          <w:rFonts w:ascii="Segoe UI" w:hAnsi="Segoe UI" w:cs="Segoe UI"/>
          <w:sz w:val="22"/>
          <w:szCs w:val="22"/>
        </w:rPr>
        <w:t>v</w:t>
      </w:r>
      <w:r w:rsidR="005C614F">
        <w:rPr>
          <w:rFonts w:ascii="Segoe UI" w:hAnsi="Segoe UI" w:cs="Segoe UI"/>
          <w:sz w:val="22"/>
          <w:szCs w:val="22"/>
        </w:rPr>
        <w:t> den uložení do datové základny</w:t>
      </w:r>
      <w:r w:rsidR="00567DAA">
        <w:rPr>
          <w:rFonts w:ascii="Segoe UI" w:hAnsi="Segoe UI" w:cs="Segoe UI"/>
          <w:sz w:val="22"/>
          <w:szCs w:val="22"/>
        </w:rPr>
        <w:t>.</w:t>
      </w:r>
    </w:p>
    <w:p w14:paraId="765EAD10" w14:textId="77777777" w:rsidR="00C338DB" w:rsidRPr="002731B5" w:rsidRDefault="00C338DB">
      <w:pPr>
        <w:spacing w:after="120" w:line="276" w:lineRule="auto"/>
        <w:ind w:left="360"/>
        <w:rPr>
          <w:rFonts w:ascii="Segoe UI" w:hAnsi="Segoe UI" w:cs="Segoe UI"/>
          <w:b/>
          <w:sz w:val="22"/>
          <w:szCs w:val="22"/>
        </w:rPr>
      </w:pPr>
    </w:p>
    <w:p w14:paraId="29223B6C" w14:textId="77777777" w:rsidR="00C338DB" w:rsidRPr="002731B5" w:rsidRDefault="00C338DB" w:rsidP="4E06B870">
      <w:pPr>
        <w:numPr>
          <w:ilvl w:val="0"/>
          <w:numId w:val="32"/>
        </w:numPr>
        <w:spacing w:after="120" w:line="276" w:lineRule="auto"/>
        <w:jc w:val="center"/>
        <w:rPr>
          <w:rFonts w:ascii="Segoe UI" w:hAnsi="Segoe UI" w:cs="Segoe UI"/>
          <w:b/>
          <w:bCs/>
          <w:sz w:val="22"/>
          <w:szCs w:val="22"/>
        </w:rPr>
      </w:pPr>
      <w:bookmarkStart w:id="17" w:name="_Ref213922800"/>
      <w:r w:rsidRPr="58F45A0A">
        <w:rPr>
          <w:rFonts w:ascii="Segoe UI" w:hAnsi="Segoe UI" w:cs="Segoe UI"/>
          <w:b/>
          <w:bCs/>
          <w:sz w:val="22"/>
          <w:szCs w:val="22"/>
        </w:rPr>
        <w:t>Cena</w:t>
      </w:r>
      <w:bookmarkEnd w:id="17"/>
      <w:r w:rsidRPr="58F45A0A">
        <w:rPr>
          <w:rFonts w:ascii="Segoe UI" w:hAnsi="Segoe UI" w:cs="Segoe UI"/>
          <w:b/>
          <w:bCs/>
          <w:sz w:val="22"/>
          <w:szCs w:val="22"/>
        </w:rPr>
        <w:t xml:space="preserve"> </w:t>
      </w:r>
    </w:p>
    <w:p w14:paraId="214E5469" w14:textId="09705E27" w:rsidR="002F6BE3" w:rsidRPr="00B76093" w:rsidRDefault="002F6BE3" w:rsidP="00B76093">
      <w:pPr>
        <w:numPr>
          <w:ilvl w:val="1"/>
          <w:numId w:val="32"/>
        </w:numPr>
        <w:tabs>
          <w:tab w:val="left" w:pos="709"/>
        </w:tabs>
        <w:spacing w:after="120" w:line="276" w:lineRule="auto"/>
        <w:ind w:left="709" w:hanging="715"/>
        <w:jc w:val="both"/>
        <w:rPr>
          <w:rFonts w:ascii="Segoe UI" w:hAnsi="Segoe UI"/>
          <w:sz w:val="22"/>
        </w:rPr>
      </w:pPr>
      <w:bookmarkStart w:id="18" w:name="_Ref216902527"/>
      <w:r w:rsidRPr="00B76093">
        <w:rPr>
          <w:rFonts w:ascii="Segoe UI" w:hAnsi="Segoe UI"/>
          <w:sz w:val="22"/>
        </w:rPr>
        <w:t xml:space="preserve">Cena za </w:t>
      </w:r>
      <w:r w:rsidR="003957AD">
        <w:rPr>
          <w:rFonts w:ascii="Segoe UI" w:hAnsi="Segoe UI"/>
          <w:sz w:val="22"/>
        </w:rPr>
        <w:t>poskytování</w:t>
      </w:r>
      <w:r w:rsidRPr="00B76093">
        <w:rPr>
          <w:rFonts w:ascii="Segoe UI" w:hAnsi="Segoe UI"/>
          <w:sz w:val="22"/>
        </w:rPr>
        <w:t xml:space="preserve"> </w:t>
      </w:r>
      <w:r w:rsidR="00F45E42" w:rsidRPr="00B76093">
        <w:rPr>
          <w:rFonts w:ascii="Segoe UI" w:hAnsi="Segoe UI"/>
          <w:sz w:val="22"/>
        </w:rPr>
        <w:t>plnění</w:t>
      </w:r>
      <w:r w:rsidRPr="00B76093">
        <w:rPr>
          <w:rFonts w:ascii="Segoe UI" w:hAnsi="Segoe UI"/>
          <w:sz w:val="22"/>
        </w:rPr>
        <w:t xml:space="preserve"> zhotovitelem dle </w:t>
      </w:r>
      <w:r w:rsidR="00FA23AB">
        <w:rPr>
          <w:rFonts w:ascii="Segoe UI" w:hAnsi="Segoe UI"/>
          <w:sz w:val="22"/>
        </w:rPr>
        <w:t>odst.</w:t>
      </w:r>
      <w:r w:rsidR="00202A52">
        <w:rPr>
          <w:rFonts w:ascii="Segoe UI" w:hAnsi="Segoe UI"/>
          <w:sz w:val="22"/>
        </w:rPr>
        <w:t xml:space="preserve"> </w:t>
      </w:r>
      <w:r w:rsidR="006D5937">
        <w:rPr>
          <w:rFonts w:ascii="Segoe UI" w:hAnsi="Segoe UI"/>
          <w:sz w:val="22"/>
        </w:rPr>
        <w:fldChar w:fldCharType="begin"/>
      </w:r>
      <w:r w:rsidR="006D5937">
        <w:rPr>
          <w:rFonts w:ascii="Segoe UI" w:hAnsi="Segoe UI"/>
          <w:sz w:val="22"/>
        </w:rPr>
        <w:instrText xml:space="preserve"> REF _Ref216899684 \r \h </w:instrText>
      </w:r>
      <w:r w:rsidR="006D5937">
        <w:rPr>
          <w:rFonts w:ascii="Segoe UI" w:hAnsi="Segoe UI"/>
          <w:sz w:val="22"/>
        </w:rPr>
      </w:r>
      <w:r w:rsidR="006D5937">
        <w:rPr>
          <w:rFonts w:ascii="Segoe UI" w:hAnsi="Segoe UI"/>
          <w:sz w:val="22"/>
        </w:rPr>
        <w:fldChar w:fldCharType="separate"/>
      </w:r>
      <w:r w:rsidR="006D5937">
        <w:rPr>
          <w:rFonts w:ascii="Segoe UI" w:hAnsi="Segoe UI"/>
          <w:sz w:val="22"/>
        </w:rPr>
        <w:t>II.1.1)</w:t>
      </w:r>
      <w:r w:rsidR="006D5937">
        <w:rPr>
          <w:rFonts w:ascii="Segoe UI" w:hAnsi="Segoe UI"/>
          <w:sz w:val="22"/>
        </w:rPr>
        <w:fldChar w:fldCharType="end"/>
      </w:r>
      <w:r w:rsidR="006D5937">
        <w:rPr>
          <w:rFonts w:ascii="Segoe UI" w:hAnsi="Segoe UI"/>
          <w:sz w:val="22"/>
        </w:rPr>
        <w:t xml:space="preserve"> </w:t>
      </w:r>
      <w:r w:rsidR="009E1FBD">
        <w:rPr>
          <w:rFonts w:ascii="Segoe UI" w:hAnsi="Segoe UI"/>
          <w:sz w:val="22"/>
        </w:rPr>
        <w:t xml:space="preserve">až </w:t>
      </w:r>
      <w:r w:rsidR="006D5937">
        <w:rPr>
          <w:rFonts w:ascii="Segoe UI" w:hAnsi="Segoe UI"/>
          <w:sz w:val="22"/>
        </w:rPr>
        <w:fldChar w:fldCharType="begin"/>
      </w:r>
      <w:r w:rsidR="006D5937">
        <w:rPr>
          <w:rFonts w:ascii="Segoe UI" w:hAnsi="Segoe UI"/>
          <w:sz w:val="22"/>
        </w:rPr>
        <w:instrText xml:space="preserve"> REF _Ref216899700 \r \h </w:instrText>
      </w:r>
      <w:r w:rsidR="006D5937">
        <w:rPr>
          <w:rFonts w:ascii="Segoe UI" w:hAnsi="Segoe UI"/>
          <w:sz w:val="22"/>
        </w:rPr>
      </w:r>
      <w:r w:rsidR="006D5937">
        <w:rPr>
          <w:rFonts w:ascii="Segoe UI" w:hAnsi="Segoe UI"/>
          <w:sz w:val="22"/>
        </w:rPr>
        <w:fldChar w:fldCharType="separate"/>
      </w:r>
      <w:r w:rsidR="006D5937">
        <w:rPr>
          <w:rFonts w:ascii="Segoe UI" w:hAnsi="Segoe UI"/>
          <w:sz w:val="22"/>
        </w:rPr>
        <w:t>II.1.3)</w:t>
      </w:r>
      <w:r w:rsidR="006D5937">
        <w:rPr>
          <w:rFonts w:ascii="Segoe UI" w:hAnsi="Segoe UI"/>
          <w:sz w:val="22"/>
        </w:rPr>
        <w:fldChar w:fldCharType="end"/>
      </w:r>
      <w:r w:rsidR="007D544B">
        <w:rPr>
          <w:rFonts w:ascii="Segoe UI" w:hAnsi="Segoe UI"/>
          <w:sz w:val="22"/>
        </w:rPr>
        <w:t>,</w:t>
      </w:r>
      <w:r w:rsidR="009E1FBD">
        <w:rPr>
          <w:rFonts w:ascii="Segoe UI" w:hAnsi="Segoe UI"/>
          <w:sz w:val="22"/>
        </w:rPr>
        <w:t xml:space="preserve"> </w:t>
      </w:r>
      <w:r w:rsidR="006D5937">
        <w:rPr>
          <w:rFonts w:ascii="Segoe UI" w:hAnsi="Segoe UI"/>
          <w:sz w:val="22"/>
        </w:rPr>
        <w:fldChar w:fldCharType="begin"/>
      </w:r>
      <w:r w:rsidR="006D5937">
        <w:rPr>
          <w:rFonts w:ascii="Segoe UI" w:hAnsi="Segoe UI"/>
          <w:sz w:val="22"/>
        </w:rPr>
        <w:instrText xml:space="preserve"> REF _Ref216899719 \r \h </w:instrText>
      </w:r>
      <w:r w:rsidR="006D5937">
        <w:rPr>
          <w:rFonts w:ascii="Segoe UI" w:hAnsi="Segoe UI"/>
          <w:sz w:val="22"/>
        </w:rPr>
      </w:r>
      <w:r w:rsidR="006D5937">
        <w:rPr>
          <w:rFonts w:ascii="Segoe UI" w:hAnsi="Segoe UI"/>
          <w:sz w:val="22"/>
        </w:rPr>
        <w:fldChar w:fldCharType="separate"/>
      </w:r>
      <w:r w:rsidR="006D5937">
        <w:rPr>
          <w:rFonts w:ascii="Segoe UI" w:hAnsi="Segoe UI"/>
          <w:sz w:val="22"/>
        </w:rPr>
        <w:t>II.1.5)</w:t>
      </w:r>
      <w:r w:rsidR="006D5937">
        <w:rPr>
          <w:rFonts w:ascii="Segoe UI" w:hAnsi="Segoe UI"/>
          <w:sz w:val="22"/>
        </w:rPr>
        <w:fldChar w:fldCharType="end"/>
      </w:r>
      <w:r w:rsidR="00D25A75">
        <w:rPr>
          <w:rFonts w:ascii="Segoe UI" w:hAnsi="Segoe UI"/>
          <w:sz w:val="22"/>
        </w:rPr>
        <w:t xml:space="preserve"> a</w:t>
      </w:r>
      <w:r w:rsidR="007D544B">
        <w:rPr>
          <w:rFonts w:ascii="Segoe UI" w:hAnsi="Segoe UI"/>
          <w:sz w:val="22"/>
        </w:rPr>
        <w:t xml:space="preserve"> </w:t>
      </w:r>
      <w:r w:rsidR="006D5937">
        <w:rPr>
          <w:rFonts w:ascii="Segoe UI" w:hAnsi="Segoe UI"/>
          <w:sz w:val="22"/>
        </w:rPr>
        <w:fldChar w:fldCharType="begin"/>
      </w:r>
      <w:r w:rsidR="006D5937">
        <w:rPr>
          <w:rFonts w:ascii="Segoe UI" w:hAnsi="Segoe UI"/>
          <w:sz w:val="22"/>
        </w:rPr>
        <w:instrText xml:space="preserve"> REF _Ref216899728 \r \h </w:instrText>
      </w:r>
      <w:r w:rsidR="006D5937">
        <w:rPr>
          <w:rFonts w:ascii="Segoe UI" w:hAnsi="Segoe UI"/>
          <w:sz w:val="22"/>
        </w:rPr>
      </w:r>
      <w:r w:rsidR="006D5937">
        <w:rPr>
          <w:rFonts w:ascii="Segoe UI" w:hAnsi="Segoe UI"/>
          <w:sz w:val="22"/>
        </w:rPr>
        <w:fldChar w:fldCharType="separate"/>
      </w:r>
      <w:r w:rsidR="006D5937">
        <w:rPr>
          <w:rFonts w:ascii="Segoe UI" w:hAnsi="Segoe UI"/>
          <w:sz w:val="22"/>
        </w:rPr>
        <w:t>II.1.6)</w:t>
      </w:r>
      <w:r w:rsidR="006D5937">
        <w:rPr>
          <w:rFonts w:ascii="Segoe UI" w:hAnsi="Segoe UI"/>
          <w:sz w:val="22"/>
        </w:rPr>
        <w:fldChar w:fldCharType="end"/>
      </w:r>
      <w:r w:rsidR="00D25A75">
        <w:rPr>
          <w:rFonts w:ascii="Segoe UI" w:hAnsi="Segoe UI"/>
          <w:sz w:val="22"/>
        </w:rPr>
        <w:t xml:space="preserve"> </w:t>
      </w:r>
      <w:r w:rsidRPr="00B76093">
        <w:rPr>
          <w:rFonts w:ascii="Segoe UI" w:hAnsi="Segoe UI"/>
          <w:sz w:val="22"/>
        </w:rPr>
        <w:t>této smlouvy je sjednána</w:t>
      </w:r>
      <w:r w:rsidRPr="007D6E20">
        <w:rPr>
          <w:rFonts w:ascii="Segoe UI" w:hAnsi="Segoe UI" w:cs="Segoe UI"/>
          <w:sz w:val="22"/>
          <w:szCs w:val="22"/>
        </w:rPr>
        <w:t> </w:t>
      </w:r>
      <w:r w:rsidRPr="00B76093">
        <w:rPr>
          <w:rFonts w:ascii="Segoe UI" w:hAnsi="Segoe UI"/>
          <w:sz w:val="22"/>
        </w:rPr>
        <w:t>ve výši</w:t>
      </w:r>
      <w:proofErr w:type="gramStart"/>
      <w:r w:rsidRPr="00B76093">
        <w:rPr>
          <w:rFonts w:ascii="Segoe UI" w:hAnsi="Segoe UI"/>
          <w:sz w:val="22"/>
        </w:rPr>
        <w:t xml:space="preserve"> ….</w:t>
      </w:r>
      <w:proofErr w:type="gramEnd"/>
      <w:r w:rsidRPr="00B76093">
        <w:rPr>
          <w:rFonts w:ascii="Segoe UI" w:hAnsi="Segoe UI"/>
          <w:sz w:val="22"/>
        </w:rPr>
        <w:t>…………</w:t>
      </w:r>
      <w:proofErr w:type="gramStart"/>
      <w:r w:rsidRPr="00B76093">
        <w:rPr>
          <w:rFonts w:ascii="Segoe UI" w:hAnsi="Segoe UI"/>
          <w:sz w:val="22"/>
        </w:rPr>
        <w:t>…,..</w:t>
      </w:r>
      <w:proofErr w:type="gramEnd"/>
      <w:r w:rsidRPr="00B76093">
        <w:rPr>
          <w:rFonts w:ascii="Segoe UI" w:hAnsi="Segoe UI"/>
          <w:sz w:val="22"/>
        </w:rPr>
        <w:t> </w:t>
      </w:r>
      <w:r w:rsidRPr="007D6E20">
        <w:rPr>
          <w:rFonts w:ascii="Segoe UI" w:hAnsi="Segoe UI" w:cs="Segoe UI"/>
          <w:sz w:val="22"/>
          <w:szCs w:val="22"/>
        </w:rPr>
        <w:t xml:space="preserve">Kč /hod </w:t>
      </w:r>
      <w:r w:rsidR="00D93B97">
        <w:rPr>
          <w:rFonts w:ascii="Segoe UI" w:hAnsi="Segoe UI" w:cs="Segoe UI"/>
          <w:sz w:val="22"/>
          <w:szCs w:val="22"/>
        </w:rPr>
        <w:t>(cena je uvedena bez DPH)</w:t>
      </w:r>
      <w:r w:rsidRPr="00B76093">
        <w:rPr>
          <w:rFonts w:ascii="Segoe UI" w:hAnsi="Segoe UI"/>
          <w:sz w:val="22"/>
        </w:rPr>
        <w:t>.</w:t>
      </w:r>
      <w:bookmarkEnd w:id="18"/>
    </w:p>
    <w:p w14:paraId="55090022" w14:textId="5CC6006C" w:rsidR="00422802" w:rsidRPr="002731B5" w:rsidRDefault="00422802" w:rsidP="00B76093">
      <w:pPr>
        <w:pStyle w:val="Zkladntextodsazen"/>
        <w:spacing w:line="276" w:lineRule="auto"/>
        <w:ind w:left="709"/>
        <w:jc w:val="both"/>
        <w:rPr>
          <w:rFonts w:ascii="Segoe UI" w:hAnsi="Segoe UI" w:cs="Segoe UI"/>
          <w:sz w:val="22"/>
          <w:szCs w:val="22"/>
        </w:rPr>
      </w:pPr>
      <w:r w:rsidRPr="4E06B870">
        <w:rPr>
          <w:rFonts w:ascii="Segoe UI" w:hAnsi="Segoe UI" w:cs="Segoe UI"/>
          <w:color w:val="FF0000"/>
          <w:sz w:val="22"/>
          <w:szCs w:val="22"/>
        </w:rPr>
        <w:t xml:space="preserve">POKYN PRO ÚČASTNÍKA: </w:t>
      </w:r>
      <w:r w:rsidRPr="4E06B870">
        <w:rPr>
          <w:rFonts w:ascii="Segoe UI" w:hAnsi="Segoe UI" w:cs="Segoe UI"/>
          <w:i/>
          <w:iCs/>
          <w:color w:val="FF0000"/>
          <w:sz w:val="22"/>
          <w:szCs w:val="22"/>
        </w:rPr>
        <w:t>Účastník zadávacího řízení doplní informace o ceně</w:t>
      </w:r>
      <w:r w:rsidRPr="4E06B870">
        <w:rPr>
          <w:rFonts w:ascii="Segoe UI" w:hAnsi="Segoe UI" w:cs="Segoe UI"/>
          <w:i/>
          <w:iCs/>
          <w:color w:val="FF0000"/>
          <w:sz w:val="22"/>
          <w:szCs w:val="22"/>
          <w:lang w:val="en-US"/>
        </w:rPr>
        <w:t>/hod</w:t>
      </w:r>
      <w:r w:rsidR="008E72EB" w:rsidRPr="4E06B870">
        <w:rPr>
          <w:rFonts w:ascii="Segoe UI" w:hAnsi="Segoe UI" w:cs="Segoe UI"/>
          <w:i/>
          <w:iCs/>
          <w:color w:val="FF0000"/>
          <w:sz w:val="22"/>
          <w:szCs w:val="22"/>
          <w:lang w:val="en-US"/>
        </w:rPr>
        <w:t xml:space="preserve"> </w:t>
      </w:r>
      <w:proofErr w:type="spellStart"/>
      <w:r w:rsidR="008E72EB" w:rsidRPr="4E06B870">
        <w:rPr>
          <w:rFonts w:ascii="Segoe UI" w:hAnsi="Segoe UI" w:cs="Segoe UI"/>
          <w:i/>
          <w:iCs/>
          <w:color w:val="FF0000"/>
          <w:sz w:val="22"/>
          <w:szCs w:val="22"/>
          <w:lang w:val="en-US"/>
        </w:rPr>
        <w:t>dle</w:t>
      </w:r>
      <w:proofErr w:type="spellEnd"/>
      <w:r w:rsidR="008E72EB" w:rsidRPr="4E06B870">
        <w:rPr>
          <w:rFonts w:ascii="Segoe UI" w:hAnsi="Segoe UI" w:cs="Segoe UI"/>
          <w:i/>
          <w:iCs/>
          <w:color w:val="FF0000"/>
          <w:sz w:val="22"/>
          <w:szCs w:val="22"/>
          <w:lang w:val="en-US"/>
        </w:rPr>
        <w:t xml:space="preserve"> </w:t>
      </w:r>
      <w:proofErr w:type="spellStart"/>
      <w:r w:rsidR="008E72EB" w:rsidRPr="4E06B870">
        <w:rPr>
          <w:rFonts w:ascii="Segoe UI" w:hAnsi="Segoe UI" w:cs="Segoe UI"/>
          <w:i/>
          <w:iCs/>
          <w:color w:val="FF0000"/>
          <w:sz w:val="22"/>
          <w:szCs w:val="22"/>
          <w:lang w:val="en-US"/>
        </w:rPr>
        <w:t>nabídky</w:t>
      </w:r>
      <w:proofErr w:type="spellEnd"/>
      <w:r w:rsidR="008E72EB" w:rsidRPr="4E06B870">
        <w:rPr>
          <w:rFonts w:ascii="Segoe UI" w:hAnsi="Segoe UI" w:cs="Segoe UI"/>
          <w:i/>
          <w:iCs/>
          <w:color w:val="FF0000"/>
          <w:sz w:val="22"/>
          <w:szCs w:val="22"/>
          <w:lang w:val="en-US"/>
        </w:rPr>
        <w:t xml:space="preserve"> </w:t>
      </w:r>
      <w:proofErr w:type="spellStart"/>
      <w:r w:rsidR="008E72EB" w:rsidRPr="4E06B870">
        <w:rPr>
          <w:rFonts w:ascii="Segoe UI" w:hAnsi="Segoe UI" w:cs="Segoe UI"/>
          <w:i/>
          <w:iCs/>
          <w:color w:val="FF0000"/>
          <w:sz w:val="22"/>
          <w:szCs w:val="22"/>
          <w:lang w:val="en-US"/>
        </w:rPr>
        <w:t>účastníka</w:t>
      </w:r>
      <w:proofErr w:type="spellEnd"/>
      <w:r w:rsidRPr="4E06B870">
        <w:rPr>
          <w:rFonts w:ascii="Segoe UI" w:hAnsi="Segoe UI" w:cs="Segoe UI"/>
          <w:i/>
          <w:iCs/>
          <w:color w:val="FF0000"/>
          <w:sz w:val="22"/>
          <w:szCs w:val="22"/>
          <w:lang w:val="en-US"/>
        </w:rPr>
        <w:t xml:space="preserve">, a to </w:t>
      </w:r>
      <w:proofErr w:type="spellStart"/>
      <w:r w:rsidRPr="4E06B870">
        <w:rPr>
          <w:rFonts w:ascii="Segoe UI" w:hAnsi="Segoe UI" w:cs="Segoe UI"/>
          <w:i/>
          <w:iCs/>
          <w:color w:val="FF0000"/>
          <w:sz w:val="22"/>
          <w:szCs w:val="22"/>
          <w:lang w:val="en-US"/>
        </w:rPr>
        <w:t>tak</w:t>
      </w:r>
      <w:proofErr w:type="spellEnd"/>
      <w:r w:rsidRPr="4E06B870">
        <w:rPr>
          <w:rFonts w:ascii="Segoe UI" w:hAnsi="Segoe UI" w:cs="Segoe UI"/>
          <w:i/>
          <w:iCs/>
          <w:color w:val="FF0000"/>
          <w:sz w:val="22"/>
          <w:szCs w:val="22"/>
          <w:lang w:val="en-US"/>
        </w:rPr>
        <w:t xml:space="preserve">, </w:t>
      </w:r>
      <w:r w:rsidRPr="4E06B870">
        <w:rPr>
          <w:rFonts w:ascii="Segoe UI" w:hAnsi="Segoe UI" w:cs="Segoe UI"/>
          <w:i/>
          <w:iCs/>
          <w:color w:val="FF0000"/>
          <w:sz w:val="22"/>
          <w:szCs w:val="22"/>
        </w:rPr>
        <w:t>ž</w:t>
      </w:r>
      <w:r w:rsidRPr="4E06B870">
        <w:rPr>
          <w:rFonts w:ascii="Segoe UI" w:hAnsi="Segoe UI" w:cs="Segoe UI"/>
          <w:i/>
          <w:iCs/>
          <w:color w:val="FF0000"/>
          <w:sz w:val="22"/>
          <w:szCs w:val="22"/>
          <w:lang w:val="en-US"/>
        </w:rPr>
        <w:t xml:space="preserve">e </w:t>
      </w:r>
      <w:proofErr w:type="spellStart"/>
      <w:r w:rsidRPr="4E06B870">
        <w:rPr>
          <w:rFonts w:ascii="Segoe UI" w:hAnsi="Segoe UI" w:cs="Segoe UI"/>
          <w:i/>
          <w:iCs/>
          <w:color w:val="FF0000"/>
          <w:sz w:val="22"/>
          <w:szCs w:val="22"/>
          <w:lang w:val="en-US"/>
        </w:rPr>
        <w:t>cenu</w:t>
      </w:r>
      <w:proofErr w:type="spellEnd"/>
      <w:r w:rsidRPr="4E06B870">
        <w:rPr>
          <w:rFonts w:ascii="Segoe UI" w:hAnsi="Segoe UI" w:cs="Segoe UI"/>
          <w:i/>
          <w:iCs/>
          <w:color w:val="FF0000"/>
          <w:sz w:val="22"/>
          <w:szCs w:val="22"/>
          <w:lang w:val="en-US"/>
        </w:rPr>
        <w:t xml:space="preserve"> </w:t>
      </w:r>
      <w:proofErr w:type="spellStart"/>
      <w:r w:rsidR="002907F7" w:rsidRPr="4E06B870">
        <w:rPr>
          <w:rFonts w:ascii="Segoe UI" w:hAnsi="Segoe UI" w:cs="Segoe UI"/>
          <w:i/>
          <w:iCs/>
          <w:color w:val="FF0000"/>
          <w:sz w:val="22"/>
          <w:szCs w:val="22"/>
          <w:lang w:val="en-US"/>
        </w:rPr>
        <w:t>celkem</w:t>
      </w:r>
      <w:proofErr w:type="spellEnd"/>
      <w:r w:rsidR="002907F7" w:rsidRPr="4E06B870">
        <w:rPr>
          <w:rFonts w:ascii="Segoe UI" w:hAnsi="Segoe UI" w:cs="Segoe UI"/>
          <w:i/>
          <w:iCs/>
          <w:color w:val="FF0000"/>
          <w:sz w:val="22"/>
          <w:szCs w:val="22"/>
          <w:lang w:val="en-US"/>
        </w:rPr>
        <w:t xml:space="preserve"> v </w:t>
      </w:r>
      <w:proofErr w:type="spellStart"/>
      <w:r w:rsidR="002907F7" w:rsidRPr="4E06B870">
        <w:rPr>
          <w:rFonts w:ascii="Segoe UI" w:hAnsi="Segoe UI" w:cs="Segoe UI"/>
          <w:i/>
          <w:iCs/>
          <w:color w:val="FF0000"/>
          <w:sz w:val="22"/>
          <w:szCs w:val="22"/>
          <w:lang w:val="en-US"/>
        </w:rPr>
        <w:t>Kč</w:t>
      </w:r>
      <w:proofErr w:type="spellEnd"/>
      <w:r w:rsidR="002907F7" w:rsidRPr="4E06B870">
        <w:rPr>
          <w:rFonts w:ascii="Segoe UI" w:hAnsi="Segoe UI" w:cs="Segoe UI"/>
          <w:i/>
          <w:iCs/>
          <w:color w:val="FF0000"/>
          <w:sz w:val="22"/>
          <w:szCs w:val="22"/>
          <w:lang w:val="en-US"/>
        </w:rPr>
        <w:t xml:space="preserve"> bez DPH </w:t>
      </w:r>
      <w:proofErr w:type="spellStart"/>
      <w:r w:rsidRPr="4E06B870">
        <w:rPr>
          <w:rFonts w:ascii="Segoe UI" w:hAnsi="Segoe UI" w:cs="Segoe UI"/>
          <w:i/>
          <w:iCs/>
          <w:color w:val="FF0000"/>
          <w:sz w:val="22"/>
          <w:szCs w:val="22"/>
          <w:lang w:val="en-US"/>
        </w:rPr>
        <w:t>dle</w:t>
      </w:r>
      <w:proofErr w:type="spellEnd"/>
      <w:r w:rsidRPr="4E06B870">
        <w:rPr>
          <w:rFonts w:ascii="Segoe UI" w:hAnsi="Segoe UI" w:cs="Segoe UI"/>
          <w:i/>
          <w:iCs/>
          <w:color w:val="FF0000"/>
          <w:sz w:val="22"/>
          <w:szCs w:val="22"/>
          <w:lang w:val="en-US"/>
        </w:rPr>
        <w:t xml:space="preserve"> </w:t>
      </w:r>
      <w:proofErr w:type="spellStart"/>
      <w:r w:rsidR="008E72EB" w:rsidRPr="4E06B870">
        <w:rPr>
          <w:rFonts w:ascii="Segoe UI" w:hAnsi="Segoe UI" w:cs="Segoe UI"/>
          <w:i/>
          <w:iCs/>
          <w:color w:val="FF0000"/>
          <w:sz w:val="22"/>
          <w:szCs w:val="22"/>
          <w:lang w:val="en-US"/>
        </w:rPr>
        <w:t>čl</w:t>
      </w:r>
      <w:proofErr w:type="spellEnd"/>
      <w:r w:rsidR="008E72EB" w:rsidRPr="4E06B870">
        <w:rPr>
          <w:rFonts w:ascii="Segoe UI" w:hAnsi="Segoe UI" w:cs="Segoe UI"/>
          <w:i/>
          <w:iCs/>
          <w:color w:val="FF0000"/>
          <w:sz w:val="22"/>
          <w:szCs w:val="22"/>
          <w:lang w:val="en-US"/>
        </w:rPr>
        <w:t xml:space="preserve">. 9 </w:t>
      </w:r>
      <w:proofErr w:type="spellStart"/>
      <w:r w:rsidR="008E72EB" w:rsidRPr="4E06B870">
        <w:rPr>
          <w:rFonts w:ascii="Segoe UI" w:hAnsi="Segoe UI" w:cs="Segoe UI"/>
          <w:i/>
          <w:iCs/>
          <w:color w:val="FF0000"/>
          <w:sz w:val="22"/>
          <w:szCs w:val="22"/>
          <w:lang w:val="en-US"/>
        </w:rPr>
        <w:t>zadávací</w:t>
      </w:r>
      <w:proofErr w:type="spellEnd"/>
      <w:r w:rsidR="008E72EB" w:rsidRPr="4E06B870">
        <w:rPr>
          <w:rFonts w:ascii="Segoe UI" w:hAnsi="Segoe UI" w:cs="Segoe UI"/>
          <w:i/>
          <w:iCs/>
          <w:color w:val="FF0000"/>
          <w:sz w:val="22"/>
          <w:szCs w:val="22"/>
          <w:lang w:val="en-US"/>
        </w:rPr>
        <w:t xml:space="preserve"> </w:t>
      </w:r>
      <w:proofErr w:type="spellStart"/>
      <w:r w:rsidR="008E72EB" w:rsidRPr="4E06B870">
        <w:rPr>
          <w:rFonts w:ascii="Segoe UI" w:hAnsi="Segoe UI" w:cs="Segoe UI"/>
          <w:i/>
          <w:iCs/>
          <w:color w:val="FF0000"/>
          <w:sz w:val="22"/>
          <w:szCs w:val="22"/>
          <w:lang w:val="en-US"/>
        </w:rPr>
        <w:t>dokumentace</w:t>
      </w:r>
      <w:proofErr w:type="spellEnd"/>
      <w:r w:rsidRPr="4E06B870">
        <w:rPr>
          <w:rFonts w:ascii="Segoe UI" w:hAnsi="Segoe UI" w:cs="Segoe UI"/>
          <w:i/>
          <w:iCs/>
          <w:color w:val="FF0000"/>
          <w:sz w:val="22"/>
          <w:szCs w:val="22"/>
          <w:lang w:val="en-US"/>
        </w:rPr>
        <w:t xml:space="preserve"> </w:t>
      </w:r>
      <w:proofErr w:type="spellStart"/>
      <w:r w:rsidRPr="4E06B870">
        <w:rPr>
          <w:rFonts w:ascii="Segoe UI" w:hAnsi="Segoe UI" w:cs="Segoe UI"/>
          <w:i/>
          <w:iCs/>
          <w:color w:val="FF0000"/>
          <w:sz w:val="22"/>
          <w:szCs w:val="22"/>
          <w:lang w:val="en-US"/>
        </w:rPr>
        <w:t>vydělí</w:t>
      </w:r>
      <w:proofErr w:type="spellEnd"/>
      <w:r w:rsidRPr="4E06B870">
        <w:rPr>
          <w:rFonts w:ascii="Segoe UI" w:hAnsi="Segoe UI" w:cs="Segoe UI"/>
          <w:i/>
          <w:iCs/>
          <w:color w:val="FF0000"/>
          <w:sz w:val="22"/>
          <w:szCs w:val="22"/>
          <w:lang w:val="en-US"/>
        </w:rPr>
        <w:t xml:space="preserve"> </w:t>
      </w:r>
      <w:proofErr w:type="spellStart"/>
      <w:r w:rsidRPr="4E06B870">
        <w:rPr>
          <w:rFonts w:ascii="Segoe UI" w:hAnsi="Segoe UI" w:cs="Segoe UI"/>
          <w:i/>
          <w:iCs/>
          <w:color w:val="FF0000"/>
          <w:sz w:val="22"/>
          <w:szCs w:val="22"/>
          <w:lang w:val="en-US"/>
        </w:rPr>
        <w:t>počtem</w:t>
      </w:r>
      <w:proofErr w:type="spellEnd"/>
      <w:r w:rsidRPr="4E06B870">
        <w:rPr>
          <w:rFonts w:ascii="Segoe UI" w:hAnsi="Segoe UI" w:cs="Segoe UI"/>
          <w:i/>
          <w:iCs/>
          <w:color w:val="FF0000"/>
          <w:sz w:val="22"/>
          <w:szCs w:val="22"/>
          <w:lang w:val="en-US"/>
        </w:rPr>
        <w:t xml:space="preserve"> </w:t>
      </w:r>
      <w:r w:rsidR="528719BD" w:rsidRPr="4E06B870">
        <w:rPr>
          <w:rFonts w:ascii="Segoe UI" w:hAnsi="Segoe UI" w:cs="Segoe UI"/>
          <w:i/>
          <w:iCs/>
          <w:color w:val="FF0000"/>
          <w:sz w:val="22"/>
          <w:szCs w:val="22"/>
          <w:lang w:val="en-US"/>
        </w:rPr>
        <w:t>12</w:t>
      </w:r>
      <w:r w:rsidR="00E156B4">
        <w:rPr>
          <w:rFonts w:ascii="Segoe UI" w:hAnsi="Segoe UI" w:cs="Segoe UI"/>
          <w:i/>
          <w:iCs/>
          <w:color w:val="FF0000"/>
          <w:sz w:val="22"/>
          <w:szCs w:val="22"/>
          <w:lang w:val="en-US"/>
        </w:rPr>
        <w:t xml:space="preserve"> </w:t>
      </w:r>
      <w:r w:rsidRPr="4E06B870">
        <w:rPr>
          <w:rFonts w:ascii="Segoe UI" w:hAnsi="Segoe UI" w:cs="Segoe UI"/>
          <w:i/>
          <w:iCs/>
          <w:color w:val="FF0000"/>
          <w:sz w:val="22"/>
          <w:szCs w:val="22"/>
          <w:lang w:val="en-US"/>
        </w:rPr>
        <w:t>000 hod,</w:t>
      </w:r>
      <w:r w:rsidRPr="4E06B870">
        <w:rPr>
          <w:rFonts w:ascii="Segoe UI" w:hAnsi="Segoe UI" w:cs="Segoe UI"/>
          <w:color w:val="FF0000"/>
          <w:sz w:val="22"/>
          <w:szCs w:val="22"/>
        </w:rPr>
        <w:t xml:space="preserve"> </w:t>
      </w:r>
      <w:r w:rsidRPr="4E06B870">
        <w:rPr>
          <w:rFonts w:ascii="Segoe UI" w:hAnsi="Segoe UI" w:cs="Segoe UI"/>
          <w:i/>
          <w:iCs/>
          <w:color w:val="FF0000"/>
          <w:sz w:val="22"/>
          <w:szCs w:val="22"/>
        </w:rPr>
        <w:t>anebo údaje doplní stejným postupem zadavatel dle nabídky účastníka (vybraného dodavatele).</w:t>
      </w:r>
    </w:p>
    <w:p w14:paraId="1242B94A" w14:textId="1311F686" w:rsidR="004C7DA0" w:rsidRDefault="00C338DB" w:rsidP="00870405">
      <w:pPr>
        <w:numPr>
          <w:ilvl w:val="1"/>
          <w:numId w:val="32"/>
        </w:numPr>
        <w:spacing w:after="120" w:line="276" w:lineRule="auto"/>
        <w:ind w:left="709" w:hanging="709"/>
        <w:jc w:val="both"/>
        <w:rPr>
          <w:rFonts w:ascii="Segoe UI" w:hAnsi="Segoe UI" w:cs="Segoe UI"/>
          <w:sz w:val="22"/>
          <w:szCs w:val="22"/>
        </w:rPr>
      </w:pPr>
      <w:bookmarkStart w:id="19" w:name="_Ref219121491"/>
      <w:r w:rsidRPr="007D6E20">
        <w:rPr>
          <w:rFonts w:ascii="Segoe UI" w:hAnsi="Segoe UI" w:cs="Segoe UI"/>
          <w:sz w:val="22"/>
          <w:szCs w:val="22"/>
        </w:rPr>
        <w:t xml:space="preserve">Cena za poskytnutí </w:t>
      </w:r>
      <w:r w:rsidR="00FF74A4" w:rsidRPr="00C567B4">
        <w:rPr>
          <w:rFonts w:ascii="Segoe UI" w:hAnsi="Segoe UI" w:cs="Segoe UI"/>
          <w:sz w:val="22"/>
          <w:szCs w:val="22"/>
        </w:rPr>
        <w:t xml:space="preserve">části </w:t>
      </w:r>
      <w:r w:rsidR="004C7DA0" w:rsidRPr="00A2453F">
        <w:rPr>
          <w:rFonts w:ascii="Segoe UI" w:hAnsi="Segoe UI" w:cs="Segoe UI"/>
          <w:sz w:val="22"/>
          <w:szCs w:val="22"/>
        </w:rPr>
        <w:t>plnění</w:t>
      </w:r>
      <w:r w:rsidR="001F34BF" w:rsidRPr="00A2453F">
        <w:rPr>
          <w:rFonts w:ascii="Segoe UI" w:hAnsi="Segoe UI" w:cs="Segoe UI"/>
          <w:sz w:val="22"/>
          <w:szCs w:val="22"/>
        </w:rPr>
        <w:t xml:space="preserve"> </w:t>
      </w:r>
      <w:r w:rsidRPr="00A2453F">
        <w:rPr>
          <w:rFonts w:ascii="Segoe UI" w:hAnsi="Segoe UI" w:cs="Segoe UI"/>
          <w:sz w:val="22"/>
          <w:szCs w:val="22"/>
        </w:rPr>
        <w:t>„Správa a údržba datové základny s</w:t>
      </w:r>
      <w:r w:rsidR="00426100" w:rsidRPr="00A2453F">
        <w:rPr>
          <w:rFonts w:ascii="Segoe UI" w:hAnsi="Segoe UI" w:cs="Segoe UI"/>
          <w:sz w:val="22"/>
          <w:szCs w:val="22"/>
        </w:rPr>
        <w:t> </w:t>
      </w:r>
      <w:r w:rsidRPr="00A2453F">
        <w:rPr>
          <w:rFonts w:ascii="Segoe UI" w:hAnsi="Segoe UI" w:cs="Segoe UI"/>
          <w:sz w:val="22"/>
          <w:szCs w:val="22"/>
        </w:rPr>
        <w:t>přístupem pro objednatele a provozovatele kanalizační sítě</w:t>
      </w:r>
      <w:r w:rsidR="001F34BF" w:rsidRPr="00A2453F">
        <w:rPr>
          <w:rFonts w:ascii="Segoe UI" w:hAnsi="Segoe UI" w:cs="Segoe UI"/>
          <w:sz w:val="22"/>
          <w:szCs w:val="22"/>
        </w:rPr>
        <w:t xml:space="preserve"> a další osoby určené objednatelem</w:t>
      </w:r>
      <w:r w:rsidRPr="00A2453F">
        <w:rPr>
          <w:rFonts w:ascii="Segoe UI" w:hAnsi="Segoe UI" w:cs="Segoe UI"/>
          <w:sz w:val="22"/>
          <w:szCs w:val="22"/>
        </w:rPr>
        <w:t>“</w:t>
      </w:r>
      <w:r w:rsidRPr="007D6E20">
        <w:rPr>
          <w:rFonts w:ascii="Segoe UI" w:hAnsi="Segoe UI" w:cs="Segoe UI"/>
          <w:sz w:val="22"/>
          <w:szCs w:val="22"/>
        </w:rPr>
        <w:t xml:space="preserve"> dle odst. </w:t>
      </w:r>
      <w:r w:rsidRPr="2DD11E0D">
        <w:rPr>
          <w:rFonts w:ascii="Segoe UI" w:hAnsi="Segoe UI" w:cs="Segoe UI"/>
          <w:sz w:val="22"/>
          <w:szCs w:val="22"/>
        </w:rPr>
        <w:fldChar w:fldCharType="begin"/>
      </w:r>
      <w:r w:rsidRPr="2DD11E0D">
        <w:rPr>
          <w:rFonts w:ascii="Segoe UI" w:hAnsi="Segoe UI" w:cs="Segoe UI"/>
          <w:sz w:val="22"/>
          <w:szCs w:val="22"/>
        </w:rPr>
        <w:instrText xml:space="preserve"> REF _Ref213931984 \r \h </w:instrText>
      </w:r>
      <w:r w:rsidRPr="2DD11E0D">
        <w:rPr>
          <w:rFonts w:ascii="Segoe UI" w:hAnsi="Segoe UI" w:cs="Segoe UI"/>
          <w:sz w:val="22"/>
          <w:szCs w:val="22"/>
        </w:rPr>
      </w:r>
      <w:r w:rsidRPr="2DD11E0D">
        <w:rPr>
          <w:rFonts w:ascii="Segoe UI" w:hAnsi="Segoe UI" w:cs="Segoe UI"/>
          <w:sz w:val="22"/>
          <w:szCs w:val="22"/>
        </w:rPr>
        <w:fldChar w:fldCharType="separate"/>
      </w:r>
      <w:r w:rsidR="00AC635A" w:rsidRPr="2DD11E0D">
        <w:rPr>
          <w:rFonts w:ascii="Segoe UI" w:hAnsi="Segoe UI" w:cs="Segoe UI"/>
          <w:sz w:val="22"/>
          <w:szCs w:val="22"/>
        </w:rPr>
        <w:t>II.1</w:t>
      </w:r>
      <w:r w:rsidRPr="2DD11E0D">
        <w:rPr>
          <w:rFonts w:ascii="Segoe UI" w:hAnsi="Segoe UI" w:cs="Segoe UI"/>
          <w:sz w:val="22"/>
          <w:szCs w:val="22"/>
        </w:rPr>
        <w:fldChar w:fldCharType="end"/>
      </w:r>
      <w:r w:rsidR="004C7DA0" w:rsidRPr="2DD11E0D">
        <w:rPr>
          <w:rFonts w:ascii="Segoe UI" w:hAnsi="Segoe UI" w:cs="Segoe UI"/>
          <w:sz w:val="22"/>
          <w:szCs w:val="22"/>
        </w:rPr>
        <w:t>.4)</w:t>
      </w:r>
      <w:r w:rsidRPr="007D6E20">
        <w:rPr>
          <w:rFonts w:ascii="Segoe UI" w:hAnsi="Segoe UI" w:cs="Segoe UI"/>
          <w:sz w:val="22"/>
          <w:szCs w:val="22"/>
        </w:rPr>
        <w:t xml:space="preserve"> této smlouvy je sjednána ve výši</w:t>
      </w:r>
      <w:proofErr w:type="gramStart"/>
      <w:r w:rsidRPr="007D6E20">
        <w:rPr>
          <w:rFonts w:ascii="Segoe UI" w:hAnsi="Segoe UI" w:cs="Segoe UI"/>
          <w:sz w:val="22"/>
          <w:szCs w:val="22"/>
        </w:rPr>
        <w:t xml:space="preserve"> ….</w:t>
      </w:r>
      <w:proofErr w:type="gramEnd"/>
      <w:r w:rsidRPr="007D6E20">
        <w:rPr>
          <w:rFonts w:ascii="Segoe UI" w:hAnsi="Segoe UI" w:cs="Segoe UI"/>
          <w:sz w:val="22"/>
          <w:szCs w:val="22"/>
        </w:rPr>
        <w:t>…………</w:t>
      </w:r>
      <w:proofErr w:type="gramStart"/>
      <w:r w:rsidRPr="007D6E20">
        <w:rPr>
          <w:rFonts w:ascii="Segoe UI" w:hAnsi="Segoe UI" w:cs="Segoe UI"/>
          <w:sz w:val="22"/>
          <w:szCs w:val="22"/>
        </w:rPr>
        <w:t>…,..</w:t>
      </w:r>
      <w:proofErr w:type="gramEnd"/>
      <w:r w:rsidRPr="007D6E20">
        <w:rPr>
          <w:rFonts w:ascii="Segoe UI" w:hAnsi="Segoe UI" w:cs="Segoe UI"/>
          <w:sz w:val="22"/>
          <w:szCs w:val="22"/>
        </w:rPr>
        <w:t> Kč bez DPH</w:t>
      </w:r>
      <w:r w:rsidR="1155205F" w:rsidRPr="007D6E20">
        <w:rPr>
          <w:rFonts w:ascii="Segoe UI" w:hAnsi="Segoe UI" w:cs="Segoe UI"/>
          <w:sz w:val="22"/>
          <w:szCs w:val="22"/>
        </w:rPr>
        <w:t xml:space="preserve">/ </w:t>
      </w:r>
      <w:r w:rsidR="628E243E" w:rsidRPr="007D6E20">
        <w:rPr>
          <w:rFonts w:ascii="Segoe UI" w:hAnsi="Segoe UI" w:cs="Segoe UI"/>
          <w:sz w:val="22"/>
          <w:szCs w:val="22"/>
        </w:rPr>
        <w:t>12 měsíců</w:t>
      </w:r>
      <w:r w:rsidR="004C7DA0" w:rsidRPr="2DD11E0D">
        <w:rPr>
          <w:rFonts w:ascii="Segoe UI" w:hAnsi="Segoe UI" w:cs="Segoe UI"/>
          <w:sz w:val="22"/>
          <w:szCs w:val="22"/>
        </w:rPr>
        <w:t>.</w:t>
      </w:r>
      <w:bookmarkEnd w:id="19"/>
    </w:p>
    <w:p w14:paraId="19D55E0C" w14:textId="0CE4E2AB" w:rsidR="00E156B4" w:rsidRPr="002731B5" w:rsidRDefault="0065385A" w:rsidP="00E156B4">
      <w:pPr>
        <w:tabs>
          <w:tab w:val="left" w:pos="709"/>
        </w:tabs>
        <w:spacing w:after="120" w:line="276" w:lineRule="auto"/>
        <w:ind w:left="709"/>
        <w:jc w:val="both"/>
        <w:rPr>
          <w:rFonts w:ascii="Segoe UI" w:hAnsi="Segoe UI" w:cs="Segoe UI"/>
          <w:sz w:val="22"/>
          <w:szCs w:val="22"/>
        </w:rPr>
      </w:pPr>
      <w:r w:rsidRPr="007D6E20">
        <w:rPr>
          <w:rFonts w:ascii="Segoe UI" w:hAnsi="Segoe UI" w:cs="Segoe UI"/>
          <w:color w:val="FF0000"/>
          <w:sz w:val="22"/>
          <w:szCs w:val="22"/>
        </w:rPr>
        <w:t xml:space="preserve">POKYN PRO ÚČASTNÍKA: </w:t>
      </w:r>
      <w:r w:rsidR="2D2943B9" w:rsidRPr="58F45A0A">
        <w:rPr>
          <w:rFonts w:ascii="Segoe UI" w:hAnsi="Segoe UI" w:cs="Segoe UI"/>
          <w:i/>
          <w:iCs/>
          <w:color w:val="FF0000"/>
          <w:sz w:val="22"/>
          <w:szCs w:val="22"/>
        </w:rPr>
        <w:t>Účastník zadávacího řízení doplní informace o ceně</w:t>
      </w:r>
      <w:r w:rsidR="2D2943B9" w:rsidRPr="00A2453F">
        <w:rPr>
          <w:rFonts w:ascii="Segoe UI" w:hAnsi="Segoe UI" w:cs="Segoe UI"/>
          <w:i/>
          <w:iCs/>
          <w:color w:val="EE0000"/>
          <w:sz w:val="22"/>
          <w:szCs w:val="22"/>
          <w:lang w:val="en-US"/>
        </w:rPr>
        <w:t>/</w:t>
      </w:r>
      <w:r w:rsidR="2D2943B9" w:rsidRPr="004224D1">
        <w:rPr>
          <w:rFonts w:ascii="Segoe UI" w:hAnsi="Segoe UI"/>
          <w:color w:val="EE0000"/>
          <w:sz w:val="22"/>
        </w:rPr>
        <w:t>12 měsíců</w:t>
      </w:r>
      <w:r w:rsidR="2D2943B9" w:rsidRPr="00A2453F">
        <w:rPr>
          <w:rFonts w:ascii="Segoe UI" w:hAnsi="Segoe UI" w:cs="Segoe UI"/>
          <w:i/>
          <w:iCs/>
          <w:color w:val="EE0000"/>
          <w:sz w:val="22"/>
          <w:szCs w:val="22"/>
          <w:lang w:val="en-US"/>
        </w:rPr>
        <w:t xml:space="preserve"> </w:t>
      </w:r>
      <w:proofErr w:type="spellStart"/>
      <w:r w:rsidR="2D2943B9" w:rsidRPr="58F45A0A">
        <w:rPr>
          <w:rFonts w:ascii="Segoe UI" w:hAnsi="Segoe UI" w:cs="Segoe UI"/>
          <w:i/>
          <w:iCs/>
          <w:color w:val="FF0000"/>
          <w:sz w:val="22"/>
          <w:szCs w:val="22"/>
          <w:lang w:val="en-US"/>
        </w:rPr>
        <w:t>dle</w:t>
      </w:r>
      <w:proofErr w:type="spellEnd"/>
      <w:r w:rsidR="2D2943B9" w:rsidRPr="58F45A0A">
        <w:rPr>
          <w:rFonts w:ascii="Segoe UI" w:hAnsi="Segoe UI" w:cs="Segoe UI"/>
          <w:i/>
          <w:iCs/>
          <w:color w:val="FF0000"/>
          <w:sz w:val="22"/>
          <w:szCs w:val="22"/>
          <w:lang w:val="en-US"/>
        </w:rPr>
        <w:t xml:space="preserve"> </w:t>
      </w:r>
      <w:proofErr w:type="spellStart"/>
      <w:r w:rsidR="2D2943B9" w:rsidRPr="58F45A0A">
        <w:rPr>
          <w:rFonts w:ascii="Segoe UI" w:hAnsi="Segoe UI" w:cs="Segoe UI"/>
          <w:i/>
          <w:iCs/>
          <w:color w:val="FF0000"/>
          <w:sz w:val="22"/>
          <w:szCs w:val="22"/>
          <w:lang w:val="en-US"/>
        </w:rPr>
        <w:t>nabídky</w:t>
      </w:r>
      <w:proofErr w:type="spellEnd"/>
      <w:r w:rsidR="2D2943B9" w:rsidRPr="58F45A0A">
        <w:rPr>
          <w:rFonts w:ascii="Segoe UI" w:hAnsi="Segoe UI" w:cs="Segoe UI"/>
          <w:i/>
          <w:iCs/>
          <w:color w:val="FF0000"/>
          <w:sz w:val="22"/>
          <w:szCs w:val="22"/>
          <w:lang w:val="en-US"/>
        </w:rPr>
        <w:t xml:space="preserve"> </w:t>
      </w:r>
      <w:proofErr w:type="spellStart"/>
      <w:r w:rsidR="2D2943B9" w:rsidRPr="58F45A0A">
        <w:rPr>
          <w:rFonts w:ascii="Segoe UI" w:hAnsi="Segoe UI" w:cs="Segoe UI"/>
          <w:i/>
          <w:iCs/>
          <w:color w:val="FF0000"/>
          <w:sz w:val="22"/>
          <w:szCs w:val="22"/>
          <w:lang w:val="en-US"/>
        </w:rPr>
        <w:t>účastníka</w:t>
      </w:r>
      <w:proofErr w:type="spellEnd"/>
      <w:r w:rsidR="2D2943B9" w:rsidRPr="58F45A0A">
        <w:rPr>
          <w:rFonts w:ascii="Segoe UI" w:hAnsi="Segoe UI" w:cs="Segoe UI"/>
          <w:i/>
          <w:iCs/>
          <w:color w:val="FF0000"/>
          <w:sz w:val="22"/>
          <w:szCs w:val="22"/>
          <w:lang w:val="en-US"/>
        </w:rPr>
        <w:t xml:space="preserve">, a to </w:t>
      </w:r>
      <w:proofErr w:type="spellStart"/>
      <w:r w:rsidR="2D2943B9" w:rsidRPr="58F45A0A">
        <w:rPr>
          <w:rFonts w:ascii="Segoe UI" w:hAnsi="Segoe UI" w:cs="Segoe UI"/>
          <w:i/>
          <w:iCs/>
          <w:color w:val="FF0000"/>
          <w:sz w:val="22"/>
          <w:szCs w:val="22"/>
          <w:lang w:val="en-US"/>
        </w:rPr>
        <w:t>tak</w:t>
      </w:r>
      <w:proofErr w:type="spellEnd"/>
      <w:r w:rsidR="2D2943B9" w:rsidRPr="58F45A0A">
        <w:rPr>
          <w:rFonts w:ascii="Segoe UI" w:hAnsi="Segoe UI" w:cs="Segoe UI"/>
          <w:i/>
          <w:iCs/>
          <w:color w:val="FF0000"/>
          <w:sz w:val="22"/>
          <w:szCs w:val="22"/>
          <w:lang w:val="en-US"/>
        </w:rPr>
        <w:t xml:space="preserve">, </w:t>
      </w:r>
      <w:r w:rsidR="2D2943B9" w:rsidRPr="58F45A0A">
        <w:rPr>
          <w:rFonts w:ascii="Segoe UI" w:hAnsi="Segoe UI" w:cs="Segoe UI"/>
          <w:i/>
          <w:iCs/>
          <w:color w:val="FF0000"/>
          <w:sz w:val="22"/>
          <w:szCs w:val="22"/>
        </w:rPr>
        <w:t>ž</w:t>
      </w:r>
      <w:r w:rsidR="2D2943B9" w:rsidRPr="58F45A0A">
        <w:rPr>
          <w:rFonts w:ascii="Segoe UI" w:hAnsi="Segoe UI" w:cs="Segoe UI"/>
          <w:i/>
          <w:iCs/>
          <w:color w:val="FF0000"/>
          <w:sz w:val="22"/>
          <w:szCs w:val="22"/>
          <w:lang w:val="en-US"/>
        </w:rPr>
        <w:t xml:space="preserve">e </w:t>
      </w:r>
      <w:proofErr w:type="spellStart"/>
      <w:r w:rsidR="2D2943B9" w:rsidRPr="58F45A0A">
        <w:rPr>
          <w:rFonts w:ascii="Segoe UI" w:hAnsi="Segoe UI" w:cs="Segoe UI"/>
          <w:i/>
          <w:iCs/>
          <w:color w:val="FF0000"/>
          <w:sz w:val="22"/>
          <w:szCs w:val="22"/>
          <w:lang w:val="en-US"/>
        </w:rPr>
        <w:t>cenu</w:t>
      </w:r>
      <w:proofErr w:type="spellEnd"/>
      <w:r w:rsidR="2D2943B9" w:rsidRPr="58F45A0A">
        <w:rPr>
          <w:rFonts w:ascii="Segoe UI" w:hAnsi="Segoe UI" w:cs="Segoe UI"/>
          <w:i/>
          <w:iCs/>
          <w:color w:val="FF0000"/>
          <w:sz w:val="22"/>
          <w:szCs w:val="22"/>
          <w:lang w:val="en-US"/>
        </w:rPr>
        <w:t xml:space="preserve"> </w:t>
      </w:r>
      <w:proofErr w:type="spellStart"/>
      <w:r w:rsidR="2D2943B9" w:rsidRPr="58F45A0A">
        <w:rPr>
          <w:rFonts w:ascii="Segoe UI" w:hAnsi="Segoe UI" w:cs="Segoe UI"/>
          <w:i/>
          <w:iCs/>
          <w:color w:val="FF0000"/>
          <w:sz w:val="22"/>
          <w:szCs w:val="22"/>
          <w:lang w:val="en-US"/>
        </w:rPr>
        <w:t>celkem</w:t>
      </w:r>
      <w:proofErr w:type="spellEnd"/>
      <w:r w:rsidR="2D2943B9" w:rsidRPr="58F45A0A">
        <w:rPr>
          <w:rFonts w:ascii="Segoe UI" w:hAnsi="Segoe UI" w:cs="Segoe UI"/>
          <w:i/>
          <w:iCs/>
          <w:color w:val="FF0000"/>
          <w:sz w:val="22"/>
          <w:szCs w:val="22"/>
          <w:lang w:val="en-US"/>
        </w:rPr>
        <w:t xml:space="preserve"> v </w:t>
      </w:r>
      <w:proofErr w:type="spellStart"/>
      <w:r w:rsidR="2D2943B9" w:rsidRPr="58F45A0A">
        <w:rPr>
          <w:rFonts w:ascii="Segoe UI" w:hAnsi="Segoe UI" w:cs="Segoe UI"/>
          <w:i/>
          <w:iCs/>
          <w:color w:val="FF0000"/>
          <w:sz w:val="22"/>
          <w:szCs w:val="22"/>
          <w:lang w:val="en-US"/>
        </w:rPr>
        <w:t>Kč</w:t>
      </w:r>
      <w:proofErr w:type="spellEnd"/>
      <w:r w:rsidR="2D2943B9" w:rsidRPr="58F45A0A">
        <w:rPr>
          <w:rFonts w:ascii="Segoe UI" w:hAnsi="Segoe UI" w:cs="Segoe UI"/>
          <w:i/>
          <w:iCs/>
          <w:color w:val="FF0000"/>
          <w:sz w:val="22"/>
          <w:szCs w:val="22"/>
          <w:lang w:val="en-US"/>
        </w:rPr>
        <w:t xml:space="preserve"> bez DPH </w:t>
      </w:r>
      <w:proofErr w:type="spellStart"/>
      <w:r w:rsidR="2D2943B9" w:rsidRPr="58F45A0A">
        <w:rPr>
          <w:rFonts w:ascii="Segoe UI" w:hAnsi="Segoe UI" w:cs="Segoe UI"/>
          <w:i/>
          <w:iCs/>
          <w:color w:val="FF0000"/>
          <w:sz w:val="22"/>
          <w:szCs w:val="22"/>
          <w:lang w:val="en-US"/>
        </w:rPr>
        <w:t>dle</w:t>
      </w:r>
      <w:proofErr w:type="spellEnd"/>
      <w:r w:rsidR="2D2943B9" w:rsidRPr="58F45A0A">
        <w:rPr>
          <w:rFonts w:ascii="Segoe UI" w:hAnsi="Segoe UI" w:cs="Segoe UI"/>
          <w:i/>
          <w:iCs/>
          <w:color w:val="FF0000"/>
          <w:sz w:val="22"/>
          <w:szCs w:val="22"/>
          <w:lang w:val="en-US"/>
        </w:rPr>
        <w:t xml:space="preserve"> </w:t>
      </w:r>
      <w:proofErr w:type="spellStart"/>
      <w:r w:rsidR="2D2943B9" w:rsidRPr="58F45A0A">
        <w:rPr>
          <w:rFonts w:ascii="Segoe UI" w:hAnsi="Segoe UI" w:cs="Segoe UI"/>
          <w:i/>
          <w:iCs/>
          <w:color w:val="FF0000"/>
          <w:sz w:val="22"/>
          <w:szCs w:val="22"/>
          <w:lang w:val="en-US"/>
        </w:rPr>
        <w:t>čl</w:t>
      </w:r>
      <w:proofErr w:type="spellEnd"/>
      <w:r w:rsidR="2D2943B9" w:rsidRPr="58F45A0A">
        <w:rPr>
          <w:rFonts w:ascii="Segoe UI" w:hAnsi="Segoe UI" w:cs="Segoe UI"/>
          <w:i/>
          <w:iCs/>
          <w:color w:val="FF0000"/>
          <w:sz w:val="22"/>
          <w:szCs w:val="22"/>
          <w:lang w:val="en-US"/>
        </w:rPr>
        <w:t xml:space="preserve">. 9 </w:t>
      </w:r>
      <w:proofErr w:type="spellStart"/>
      <w:r w:rsidR="2D2943B9" w:rsidRPr="58F45A0A">
        <w:rPr>
          <w:rFonts w:ascii="Segoe UI" w:hAnsi="Segoe UI" w:cs="Segoe UI"/>
          <w:i/>
          <w:iCs/>
          <w:color w:val="FF0000"/>
          <w:sz w:val="22"/>
          <w:szCs w:val="22"/>
          <w:lang w:val="en-US"/>
        </w:rPr>
        <w:t>zadávací</w:t>
      </w:r>
      <w:proofErr w:type="spellEnd"/>
      <w:r w:rsidR="2D2943B9" w:rsidRPr="58F45A0A">
        <w:rPr>
          <w:rFonts w:ascii="Segoe UI" w:hAnsi="Segoe UI" w:cs="Segoe UI"/>
          <w:i/>
          <w:iCs/>
          <w:color w:val="FF0000"/>
          <w:sz w:val="22"/>
          <w:szCs w:val="22"/>
          <w:lang w:val="en-US"/>
        </w:rPr>
        <w:t xml:space="preserve"> </w:t>
      </w:r>
      <w:proofErr w:type="spellStart"/>
      <w:r w:rsidR="2D2943B9" w:rsidRPr="58F45A0A">
        <w:rPr>
          <w:rFonts w:ascii="Segoe UI" w:hAnsi="Segoe UI" w:cs="Segoe UI"/>
          <w:i/>
          <w:iCs/>
          <w:color w:val="FF0000"/>
          <w:sz w:val="22"/>
          <w:szCs w:val="22"/>
          <w:lang w:val="en-US"/>
        </w:rPr>
        <w:t>dokumentace</w:t>
      </w:r>
      <w:proofErr w:type="spellEnd"/>
      <w:r w:rsidR="2D2943B9" w:rsidRPr="58F45A0A">
        <w:rPr>
          <w:rFonts w:ascii="Segoe UI" w:hAnsi="Segoe UI" w:cs="Segoe UI"/>
          <w:i/>
          <w:iCs/>
          <w:color w:val="FF0000"/>
          <w:sz w:val="22"/>
          <w:szCs w:val="22"/>
          <w:lang w:val="en-US"/>
        </w:rPr>
        <w:t xml:space="preserve"> </w:t>
      </w:r>
      <w:proofErr w:type="spellStart"/>
      <w:r w:rsidR="2D2943B9" w:rsidRPr="58F45A0A">
        <w:rPr>
          <w:rFonts w:ascii="Segoe UI" w:hAnsi="Segoe UI" w:cs="Segoe UI"/>
          <w:i/>
          <w:iCs/>
          <w:color w:val="FF0000"/>
          <w:sz w:val="22"/>
          <w:szCs w:val="22"/>
          <w:lang w:val="en-US"/>
        </w:rPr>
        <w:t>vydělí</w:t>
      </w:r>
      <w:proofErr w:type="spellEnd"/>
      <w:r w:rsidR="2D2943B9" w:rsidRPr="58F45A0A">
        <w:rPr>
          <w:rFonts w:ascii="Segoe UI" w:hAnsi="Segoe UI" w:cs="Segoe UI"/>
          <w:i/>
          <w:iCs/>
          <w:color w:val="FF0000"/>
          <w:sz w:val="22"/>
          <w:szCs w:val="22"/>
          <w:lang w:val="en-US"/>
        </w:rPr>
        <w:t xml:space="preserve"> </w:t>
      </w:r>
      <w:proofErr w:type="spellStart"/>
      <w:r w:rsidR="2D2943B9" w:rsidRPr="58F45A0A">
        <w:rPr>
          <w:rFonts w:ascii="Segoe UI" w:hAnsi="Segoe UI" w:cs="Segoe UI"/>
          <w:i/>
          <w:iCs/>
          <w:color w:val="FF0000"/>
          <w:sz w:val="22"/>
          <w:szCs w:val="22"/>
          <w:lang w:val="en-US"/>
        </w:rPr>
        <w:t>počtem</w:t>
      </w:r>
      <w:proofErr w:type="spellEnd"/>
      <w:r w:rsidR="2D2943B9" w:rsidRPr="58F45A0A">
        <w:rPr>
          <w:rFonts w:ascii="Segoe UI" w:hAnsi="Segoe UI" w:cs="Segoe UI"/>
          <w:i/>
          <w:iCs/>
          <w:color w:val="FF0000"/>
          <w:sz w:val="22"/>
          <w:szCs w:val="22"/>
          <w:lang w:val="en-US"/>
        </w:rPr>
        <w:t xml:space="preserve"> </w:t>
      </w:r>
      <w:r w:rsidR="22EA299C" w:rsidRPr="58F45A0A">
        <w:rPr>
          <w:rFonts w:ascii="Segoe UI" w:hAnsi="Segoe UI" w:cs="Segoe UI"/>
          <w:i/>
          <w:iCs/>
          <w:color w:val="FF0000"/>
          <w:sz w:val="22"/>
          <w:szCs w:val="22"/>
          <w:lang w:val="en-US"/>
        </w:rPr>
        <w:t>4</w:t>
      </w:r>
      <w:r w:rsidR="50D02DA6" w:rsidRPr="58F45A0A">
        <w:rPr>
          <w:rFonts w:ascii="Segoe UI" w:hAnsi="Segoe UI" w:cs="Segoe UI"/>
          <w:i/>
          <w:iCs/>
          <w:color w:val="FF0000"/>
          <w:sz w:val="22"/>
          <w:szCs w:val="22"/>
          <w:lang w:val="en-US"/>
        </w:rPr>
        <w:t>6</w:t>
      </w:r>
      <w:r w:rsidR="5D934F53" w:rsidRPr="58F45A0A">
        <w:rPr>
          <w:rFonts w:ascii="Segoe UI" w:hAnsi="Segoe UI" w:cs="Segoe UI"/>
          <w:i/>
          <w:iCs/>
          <w:color w:val="FF0000"/>
          <w:sz w:val="22"/>
          <w:szCs w:val="22"/>
          <w:lang w:val="en-US"/>
        </w:rPr>
        <w:t xml:space="preserve"> </w:t>
      </w:r>
      <w:proofErr w:type="spellStart"/>
      <w:r w:rsidR="5D934F53" w:rsidRPr="58F45A0A">
        <w:rPr>
          <w:rFonts w:ascii="Segoe UI" w:hAnsi="Segoe UI" w:cs="Segoe UI"/>
          <w:i/>
          <w:iCs/>
          <w:color w:val="FF0000"/>
          <w:sz w:val="22"/>
          <w:szCs w:val="22"/>
          <w:lang w:val="en-US"/>
        </w:rPr>
        <w:t>měsíců</w:t>
      </w:r>
      <w:proofErr w:type="spellEnd"/>
      <w:r w:rsidR="71492EBB" w:rsidRPr="58F45A0A">
        <w:rPr>
          <w:rFonts w:ascii="Segoe UI" w:hAnsi="Segoe UI" w:cs="Segoe UI"/>
          <w:i/>
          <w:iCs/>
          <w:color w:val="FF0000"/>
          <w:sz w:val="22"/>
          <w:szCs w:val="22"/>
          <w:lang w:val="en-US"/>
        </w:rPr>
        <w:t xml:space="preserve"> (</w:t>
      </w:r>
      <w:r w:rsidR="25556481" w:rsidRPr="58F45A0A">
        <w:rPr>
          <w:rFonts w:ascii="Segoe UI" w:hAnsi="Segoe UI" w:cs="Segoe UI"/>
          <w:i/>
          <w:iCs/>
          <w:color w:val="FF0000"/>
          <w:sz w:val="22"/>
          <w:szCs w:val="22"/>
          <w:lang w:val="en-US"/>
        </w:rPr>
        <w:t>3</w:t>
      </w:r>
      <w:r w:rsidR="71492EBB" w:rsidRPr="58F45A0A">
        <w:rPr>
          <w:rFonts w:ascii="Segoe UI" w:hAnsi="Segoe UI" w:cs="Segoe UI"/>
          <w:i/>
          <w:iCs/>
          <w:color w:val="FF0000"/>
          <w:sz w:val="22"/>
          <w:szCs w:val="22"/>
          <w:lang w:val="en-US"/>
        </w:rPr>
        <w:t xml:space="preserve"> </w:t>
      </w:r>
      <w:proofErr w:type="spellStart"/>
      <w:r w:rsidR="00E156B4" w:rsidRPr="58F45A0A">
        <w:rPr>
          <w:rFonts w:ascii="Segoe UI" w:hAnsi="Segoe UI" w:cs="Segoe UI"/>
          <w:i/>
          <w:iCs/>
          <w:color w:val="FF0000"/>
          <w:sz w:val="22"/>
          <w:szCs w:val="22"/>
          <w:lang w:val="en-US"/>
        </w:rPr>
        <w:t>celé</w:t>
      </w:r>
      <w:proofErr w:type="spellEnd"/>
      <w:r w:rsidR="00E156B4" w:rsidRPr="58F45A0A">
        <w:rPr>
          <w:rFonts w:ascii="Segoe UI" w:hAnsi="Segoe UI" w:cs="Segoe UI"/>
          <w:i/>
          <w:iCs/>
          <w:color w:val="FF0000"/>
          <w:sz w:val="22"/>
          <w:szCs w:val="22"/>
          <w:lang w:val="en-US"/>
        </w:rPr>
        <w:t xml:space="preserve"> </w:t>
      </w:r>
      <w:proofErr w:type="spellStart"/>
      <w:r w:rsidR="71492EBB" w:rsidRPr="58F45A0A">
        <w:rPr>
          <w:rFonts w:ascii="Segoe UI" w:hAnsi="Segoe UI" w:cs="Segoe UI"/>
          <w:i/>
          <w:iCs/>
          <w:color w:val="FF0000"/>
          <w:sz w:val="22"/>
          <w:szCs w:val="22"/>
          <w:lang w:val="en-US"/>
        </w:rPr>
        <w:t>roky</w:t>
      </w:r>
      <w:proofErr w:type="spellEnd"/>
      <w:r w:rsidR="007D7322" w:rsidRPr="58F45A0A">
        <w:rPr>
          <w:rFonts w:ascii="Segoe UI" w:hAnsi="Segoe UI" w:cs="Segoe UI"/>
          <w:i/>
          <w:iCs/>
          <w:color w:val="FF0000"/>
          <w:sz w:val="22"/>
          <w:szCs w:val="22"/>
          <w:lang w:val="en-US"/>
        </w:rPr>
        <w:t xml:space="preserve"> a 1</w:t>
      </w:r>
      <w:r w:rsidR="769F4A15" w:rsidRPr="58F45A0A">
        <w:rPr>
          <w:rFonts w:ascii="Segoe UI" w:hAnsi="Segoe UI" w:cs="Segoe UI"/>
          <w:i/>
          <w:iCs/>
          <w:color w:val="FF0000"/>
          <w:sz w:val="22"/>
          <w:szCs w:val="22"/>
          <w:lang w:val="en-US"/>
        </w:rPr>
        <w:t>0</w:t>
      </w:r>
      <w:r w:rsidR="007D7322" w:rsidRPr="58F45A0A">
        <w:rPr>
          <w:rFonts w:ascii="Segoe UI" w:hAnsi="Segoe UI" w:cs="Segoe UI"/>
          <w:i/>
          <w:iCs/>
          <w:color w:val="FF0000"/>
          <w:sz w:val="22"/>
          <w:szCs w:val="22"/>
          <w:lang w:val="en-US"/>
        </w:rPr>
        <w:t xml:space="preserve"> </w:t>
      </w:r>
      <w:proofErr w:type="spellStart"/>
      <w:r w:rsidR="007D7322" w:rsidRPr="58F45A0A">
        <w:rPr>
          <w:rFonts w:ascii="Segoe UI" w:hAnsi="Segoe UI" w:cs="Segoe UI"/>
          <w:i/>
          <w:iCs/>
          <w:color w:val="FF0000"/>
          <w:sz w:val="22"/>
          <w:szCs w:val="22"/>
          <w:lang w:val="en-US"/>
        </w:rPr>
        <w:t>měsíců</w:t>
      </w:r>
      <w:proofErr w:type="spellEnd"/>
      <w:r w:rsidR="007D7322" w:rsidRPr="58F45A0A">
        <w:rPr>
          <w:rFonts w:ascii="Segoe UI" w:hAnsi="Segoe UI" w:cs="Segoe UI"/>
          <w:i/>
          <w:iCs/>
          <w:color w:val="FF0000"/>
          <w:sz w:val="22"/>
          <w:szCs w:val="22"/>
          <w:lang w:val="en-US"/>
        </w:rPr>
        <w:t xml:space="preserve"> v </w:t>
      </w:r>
      <w:proofErr w:type="spellStart"/>
      <w:r w:rsidR="007D7322" w:rsidRPr="58F45A0A">
        <w:rPr>
          <w:rFonts w:ascii="Segoe UI" w:hAnsi="Segoe UI" w:cs="Segoe UI"/>
          <w:i/>
          <w:iCs/>
          <w:color w:val="FF0000"/>
          <w:sz w:val="22"/>
          <w:szCs w:val="22"/>
          <w:lang w:val="en-US"/>
        </w:rPr>
        <w:t>posledním</w:t>
      </w:r>
      <w:proofErr w:type="spellEnd"/>
      <w:r w:rsidR="007D7322" w:rsidRPr="58F45A0A">
        <w:rPr>
          <w:rFonts w:ascii="Segoe UI" w:hAnsi="Segoe UI" w:cs="Segoe UI"/>
          <w:i/>
          <w:iCs/>
          <w:color w:val="FF0000"/>
          <w:sz w:val="22"/>
          <w:szCs w:val="22"/>
          <w:lang w:val="en-US"/>
        </w:rPr>
        <w:t xml:space="preserve"> </w:t>
      </w:r>
      <w:proofErr w:type="spellStart"/>
      <w:r w:rsidR="007D7322" w:rsidRPr="58F45A0A">
        <w:rPr>
          <w:rFonts w:ascii="Segoe UI" w:hAnsi="Segoe UI" w:cs="Segoe UI"/>
          <w:i/>
          <w:iCs/>
          <w:color w:val="FF0000"/>
          <w:sz w:val="22"/>
          <w:szCs w:val="22"/>
          <w:lang w:val="en-US"/>
        </w:rPr>
        <w:t>roce</w:t>
      </w:r>
      <w:proofErr w:type="spellEnd"/>
      <w:r w:rsidR="5D934F53" w:rsidRPr="58F45A0A">
        <w:rPr>
          <w:rFonts w:ascii="Segoe UI" w:hAnsi="Segoe UI" w:cs="Segoe UI"/>
          <w:i/>
          <w:iCs/>
          <w:color w:val="FF0000"/>
          <w:sz w:val="22"/>
          <w:szCs w:val="22"/>
          <w:lang w:val="en-US"/>
        </w:rPr>
        <w:t>)</w:t>
      </w:r>
      <w:r w:rsidR="00FB66D2" w:rsidRPr="58F45A0A">
        <w:rPr>
          <w:rFonts w:ascii="Segoe UI" w:hAnsi="Segoe UI" w:cs="Segoe UI"/>
          <w:i/>
          <w:iCs/>
          <w:color w:val="FF0000"/>
          <w:sz w:val="22"/>
          <w:szCs w:val="22"/>
          <w:lang w:val="en-US"/>
        </w:rPr>
        <w:t xml:space="preserve"> a </w:t>
      </w:r>
      <w:proofErr w:type="spellStart"/>
      <w:r w:rsidR="00FB66D2" w:rsidRPr="58F45A0A">
        <w:rPr>
          <w:rFonts w:ascii="Segoe UI" w:hAnsi="Segoe UI" w:cs="Segoe UI"/>
          <w:i/>
          <w:iCs/>
          <w:color w:val="FF0000"/>
          <w:sz w:val="22"/>
          <w:szCs w:val="22"/>
          <w:lang w:val="en-US"/>
        </w:rPr>
        <w:t>následně</w:t>
      </w:r>
      <w:proofErr w:type="spellEnd"/>
      <w:r w:rsidR="00FB66D2" w:rsidRPr="58F45A0A">
        <w:rPr>
          <w:rFonts w:ascii="Segoe UI" w:hAnsi="Segoe UI" w:cs="Segoe UI"/>
          <w:i/>
          <w:iCs/>
          <w:color w:val="FF0000"/>
          <w:sz w:val="22"/>
          <w:szCs w:val="22"/>
          <w:lang w:val="en-US"/>
        </w:rPr>
        <w:t xml:space="preserve"> </w:t>
      </w:r>
      <w:proofErr w:type="spellStart"/>
      <w:r w:rsidR="00FB66D2" w:rsidRPr="58F45A0A">
        <w:rPr>
          <w:rFonts w:ascii="Segoe UI" w:hAnsi="Segoe UI" w:cs="Segoe UI"/>
          <w:i/>
          <w:iCs/>
          <w:color w:val="FF0000"/>
          <w:sz w:val="22"/>
          <w:szCs w:val="22"/>
          <w:lang w:val="en-US"/>
        </w:rPr>
        <w:t>vynásobí</w:t>
      </w:r>
      <w:proofErr w:type="spellEnd"/>
      <w:r w:rsidR="00FB66D2" w:rsidRPr="58F45A0A">
        <w:rPr>
          <w:rFonts w:ascii="Segoe UI" w:hAnsi="Segoe UI" w:cs="Segoe UI"/>
          <w:i/>
          <w:iCs/>
          <w:color w:val="FF0000"/>
          <w:sz w:val="22"/>
          <w:szCs w:val="22"/>
          <w:lang w:val="en-US"/>
        </w:rPr>
        <w:t xml:space="preserve"> </w:t>
      </w:r>
      <w:proofErr w:type="spellStart"/>
      <w:r w:rsidR="00FB66D2" w:rsidRPr="58F45A0A">
        <w:rPr>
          <w:rFonts w:ascii="Segoe UI" w:hAnsi="Segoe UI" w:cs="Segoe UI"/>
          <w:i/>
          <w:iCs/>
          <w:color w:val="FF0000"/>
          <w:sz w:val="22"/>
          <w:szCs w:val="22"/>
          <w:lang w:val="en-US"/>
        </w:rPr>
        <w:t>číslem</w:t>
      </w:r>
      <w:proofErr w:type="spellEnd"/>
      <w:r w:rsidR="00FB66D2" w:rsidRPr="58F45A0A">
        <w:rPr>
          <w:rFonts w:ascii="Segoe UI" w:hAnsi="Segoe UI" w:cs="Segoe UI"/>
          <w:i/>
          <w:iCs/>
          <w:color w:val="FF0000"/>
          <w:sz w:val="22"/>
          <w:szCs w:val="22"/>
          <w:lang w:val="en-US"/>
        </w:rPr>
        <w:t xml:space="preserve"> 12</w:t>
      </w:r>
      <w:r w:rsidR="2D2943B9" w:rsidRPr="58F45A0A">
        <w:rPr>
          <w:rFonts w:ascii="Segoe UI" w:hAnsi="Segoe UI" w:cs="Segoe UI"/>
          <w:i/>
          <w:iCs/>
          <w:color w:val="FF0000"/>
          <w:sz w:val="22"/>
          <w:szCs w:val="22"/>
          <w:lang w:val="en-US"/>
        </w:rPr>
        <w:t>,</w:t>
      </w:r>
      <w:r w:rsidR="2D2943B9" w:rsidRPr="58F45A0A">
        <w:rPr>
          <w:rFonts w:ascii="Segoe UI" w:hAnsi="Segoe UI" w:cs="Segoe UI"/>
          <w:color w:val="FF0000"/>
          <w:sz w:val="22"/>
          <w:szCs w:val="22"/>
        </w:rPr>
        <w:t xml:space="preserve"> </w:t>
      </w:r>
      <w:r w:rsidR="2D2943B9" w:rsidRPr="58F45A0A">
        <w:rPr>
          <w:rFonts w:ascii="Segoe UI" w:hAnsi="Segoe UI" w:cs="Segoe UI"/>
          <w:i/>
          <w:iCs/>
          <w:color w:val="FF0000"/>
          <w:sz w:val="22"/>
          <w:szCs w:val="22"/>
        </w:rPr>
        <w:t>anebo údaje doplní stejným postupem zadavatel dle nabídky účastníka (vybraného dodavatele</w:t>
      </w:r>
      <w:r w:rsidR="00E156B4" w:rsidRPr="58F45A0A">
        <w:rPr>
          <w:rFonts w:ascii="Segoe UI" w:hAnsi="Segoe UI" w:cs="Segoe UI"/>
          <w:i/>
          <w:iCs/>
          <w:color w:val="FF0000"/>
          <w:sz w:val="22"/>
          <w:szCs w:val="22"/>
        </w:rPr>
        <w:t>).</w:t>
      </w:r>
      <w:r w:rsidR="2D2943B9" w:rsidRPr="58F45A0A">
        <w:rPr>
          <w:rFonts w:ascii="Segoe UI" w:hAnsi="Segoe UI" w:cs="Segoe UI"/>
          <w:i/>
          <w:iCs/>
          <w:color w:val="FF0000"/>
          <w:sz w:val="22"/>
          <w:szCs w:val="22"/>
        </w:rPr>
        <w:t xml:space="preserve"> </w:t>
      </w:r>
      <w:r w:rsidRPr="58F45A0A">
        <w:rPr>
          <w:rFonts w:ascii="Segoe UI" w:hAnsi="Segoe UI" w:cs="Segoe UI"/>
          <w:i/>
          <w:iCs/>
          <w:color w:val="FF0000"/>
          <w:sz w:val="22"/>
          <w:szCs w:val="22"/>
          <w:highlight w:val="yellow"/>
        </w:rPr>
        <w:fldChar w:fldCharType="begin"/>
      </w:r>
      <w:r w:rsidRPr="58F45A0A">
        <w:rPr>
          <w:rFonts w:ascii="Segoe UI" w:hAnsi="Segoe UI" w:cs="Segoe UI"/>
          <w:i/>
          <w:iCs/>
          <w:color w:val="FF0000"/>
          <w:sz w:val="22"/>
          <w:szCs w:val="22"/>
          <w:highlight w:val="yellow"/>
        </w:rPr>
        <w:instrText xml:space="preserve"> REF _Ref216892999 \r \h </w:instrText>
      </w:r>
      <w:r w:rsidR="00B325DB" w:rsidRPr="58F45A0A">
        <w:rPr>
          <w:rFonts w:ascii="Segoe UI" w:hAnsi="Segoe UI" w:cs="Segoe UI"/>
          <w:i/>
          <w:iCs/>
          <w:color w:val="FF0000"/>
          <w:sz w:val="22"/>
          <w:szCs w:val="22"/>
          <w:highlight w:val="yellow"/>
        </w:rPr>
        <w:instrText xml:space="preserve"> \* MERGEFORMAT </w:instrText>
      </w:r>
      <w:r w:rsidRPr="58F45A0A">
        <w:rPr>
          <w:rFonts w:ascii="Segoe UI" w:hAnsi="Segoe UI" w:cs="Segoe UI"/>
          <w:i/>
          <w:iCs/>
          <w:color w:val="FF0000"/>
          <w:sz w:val="22"/>
          <w:szCs w:val="22"/>
          <w:highlight w:val="yellow"/>
        </w:rPr>
      </w:r>
      <w:r w:rsidRPr="58F45A0A">
        <w:rPr>
          <w:rFonts w:ascii="Segoe UI" w:hAnsi="Segoe UI" w:cs="Segoe UI"/>
          <w:i/>
          <w:iCs/>
          <w:color w:val="FF0000"/>
          <w:sz w:val="22"/>
          <w:szCs w:val="22"/>
          <w:highlight w:val="yellow"/>
        </w:rPr>
        <w:fldChar w:fldCharType="separate"/>
      </w:r>
      <w:r w:rsidRPr="58F45A0A">
        <w:rPr>
          <w:rFonts w:ascii="Segoe UI" w:hAnsi="Segoe UI" w:cs="Segoe UI"/>
          <w:i/>
          <w:iCs/>
          <w:color w:val="FF0000"/>
          <w:sz w:val="22"/>
          <w:szCs w:val="22"/>
          <w:highlight w:val="yellow"/>
        </w:rPr>
        <w:fldChar w:fldCharType="end"/>
      </w:r>
    </w:p>
    <w:p w14:paraId="3A844EE4" w14:textId="0892A741" w:rsidR="4E06B870" w:rsidRDefault="00E156B4" w:rsidP="4E06B870">
      <w:pPr>
        <w:numPr>
          <w:ilvl w:val="1"/>
          <w:numId w:val="32"/>
        </w:numPr>
        <w:tabs>
          <w:tab w:val="left" w:pos="709"/>
        </w:tabs>
        <w:spacing w:after="120" w:line="276" w:lineRule="auto"/>
        <w:ind w:left="709" w:hanging="715"/>
        <w:jc w:val="both"/>
        <w:rPr>
          <w:rFonts w:ascii="Segoe UI" w:hAnsi="Segoe UI" w:cs="Segoe UI"/>
          <w:sz w:val="22"/>
          <w:szCs w:val="22"/>
        </w:rPr>
      </w:pPr>
      <w:r w:rsidRPr="4E06B870">
        <w:rPr>
          <w:rFonts w:ascii="Segoe UI" w:hAnsi="Segoe UI" w:cs="Segoe UI"/>
          <w:sz w:val="22"/>
          <w:szCs w:val="22"/>
        </w:rPr>
        <w:t>Výše ceny za poskytování plnění zhotovitele dle této smlouvy je nejvýše přípustná a tuto je možno překročit pouze v případě zvýšení sazby DPH v rozsahu zákonné změny výše sazby DPH. Ke sjednané ceně bez DPH bude při vystavení faktury připočtena DPH dle sazby stanovené dle platných a účinných obecně závazných právních předpisů.</w:t>
      </w:r>
    </w:p>
    <w:p w14:paraId="19BF6121" w14:textId="27410C53" w:rsidR="0D61402C" w:rsidRPr="007D7322" w:rsidRDefault="0D61402C" w:rsidP="00870405">
      <w:pPr>
        <w:numPr>
          <w:ilvl w:val="1"/>
          <w:numId w:val="32"/>
        </w:numPr>
        <w:tabs>
          <w:tab w:val="left" w:pos="709"/>
        </w:tabs>
        <w:spacing w:after="120" w:line="276" w:lineRule="auto"/>
        <w:ind w:left="709" w:hanging="715"/>
        <w:jc w:val="both"/>
        <w:rPr>
          <w:rFonts w:ascii="Segoe UI" w:eastAsia="Segoe UI" w:hAnsi="Segoe UI" w:cs="Segoe UI"/>
          <w:color w:val="000000" w:themeColor="text1"/>
          <w:sz w:val="22"/>
          <w:szCs w:val="22"/>
        </w:rPr>
      </w:pPr>
      <w:r w:rsidRPr="4E06B870">
        <w:rPr>
          <w:rFonts w:ascii="Segoe UI" w:eastAsia="Segoe UI" w:hAnsi="Segoe UI" w:cs="Segoe UI"/>
          <w:color w:val="242424"/>
          <w:sz w:val="22"/>
          <w:szCs w:val="22"/>
        </w:rPr>
        <w:t>Objednate</w:t>
      </w:r>
      <w:r w:rsidR="4A23718C" w:rsidRPr="00A2453F">
        <w:rPr>
          <w:rFonts w:ascii="Segoe UI" w:eastAsia="Segoe UI" w:hAnsi="Segoe UI" w:cs="Segoe UI"/>
          <w:color w:val="242424"/>
          <w:sz w:val="22"/>
          <w:szCs w:val="22"/>
        </w:rPr>
        <w:t>l je oprávněn služby</w:t>
      </w:r>
      <w:r w:rsidR="00E156B4">
        <w:rPr>
          <w:rFonts w:ascii="Segoe UI" w:eastAsia="Segoe UI" w:hAnsi="Segoe UI" w:cs="Segoe UI"/>
          <w:color w:val="242424"/>
          <w:sz w:val="22"/>
          <w:szCs w:val="22"/>
        </w:rPr>
        <w:t xml:space="preserve"> dle odst. </w:t>
      </w:r>
      <w:r w:rsidR="00E156B4">
        <w:rPr>
          <w:rFonts w:ascii="Segoe UI" w:eastAsia="Segoe UI" w:hAnsi="Segoe UI" w:cs="Segoe UI"/>
          <w:color w:val="242424"/>
          <w:sz w:val="22"/>
          <w:szCs w:val="22"/>
        </w:rPr>
        <w:fldChar w:fldCharType="begin"/>
      </w:r>
      <w:r w:rsidR="00E156B4">
        <w:rPr>
          <w:rFonts w:ascii="Segoe UI" w:eastAsia="Segoe UI" w:hAnsi="Segoe UI" w:cs="Segoe UI"/>
          <w:color w:val="242424"/>
          <w:sz w:val="22"/>
          <w:szCs w:val="22"/>
        </w:rPr>
        <w:instrText xml:space="preserve"> REF _Ref216902527 \r \h </w:instrText>
      </w:r>
      <w:r w:rsidR="00E156B4">
        <w:rPr>
          <w:rFonts w:ascii="Segoe UI" w:eastAsia="Segoe UI" w:hAnsi="Segoe UI" w:cs="Segoe UI"/>
          <w:color w:val="242424"/>
          <w:sz w:val="22"/>
          <w:szCs w:val="22"/>
        </w:rPr>
      </w:r>
      <w:r w:rsidR="00E156B4">
        <w:rPr>
          <w:rFonts w:ascii="Segoe UI" w:eastAsia="Segoe UI" w:hAnsi="Segoe UI" w:cs="Segoe UI"/>
          <w:color w:val="242424"/>
          <w:sz w:val="22"/>
          <w:szCs w:val="22"/>
        </w:rPr>
        <w:fldChar w:fldCharType="separate"/>
      </w:r>
      <w:r w:rsidR="00E156B4">
        <w:rPr>
          <w:rFonts w:ascii="Segoe UI" w:eastAsia="Segoe UI" w:hAnsi="Segoe UI" w:cs="Segoe UI"/>
          <w:color w:val="242424"/>
          <w:sz w:val="22"/>
          <w:szCs w:val="22"/>
        </w:rPr>
        <w:t>VII.1</w:t>
      </w:r>
      <w:r w:rsidR="00E156B4">
        <w:rPr>
          <w:rFonts w:ascii="Segoe UI" w:eastAsia="Segoe UI" w:hAnsi="Segoe UI" w:cs="Segoe UI"/>
          <w:color w:val="242424"/>
          <w:sz w:val="22"/>
          <w:szCs w:val="22"/>
        </w:rPr>
        <w:fldChar w:fldCharType="end"/>
      </w:r>
      <w:r w:rsidR="4A23718C" w:rsidRPr="00A2453F">
        <w:rPr>
          <w:rFonts w:ascii="Segoe UI" w:eastAsia="Segoe UI" w:hAnsi="Segoe UI" w:cs="Segoe UI"/>
          <w:color w:val="242424"/>
          <w:sz w:val="22"/>
          <w:szCs w:val="22"/>
        </w:rPr>
        <w:t xml:space="preserve"> využívat dle své aktuální potřeby, tj. odebrat je v menším množství, aniž by se zavázal k odběru minimálního množství služeb (hodin).</w:t>
      </w:r>
      <w:r w:rsidR="6E5F1A6D" w:rsidRPr="4E06B870">
        <w:rPr>
          <w:rFonts w:ascii="Segoe UI" w:eastAsia="Segoe UI" w:hAnsi="Segoe UI" w:cs="Segoe UI"/>
          <w:color w:val="242424"/>
          <w:sz w:val="22"/>
          <w:szCs w:val="22"/>
        </w:rPr>
        <w:t xml:space="preserve"> Maximální </w:t>
      </w:r>
      <w:r w:rsidR="2A12A504" w:rsidRPr="4E06B870">
        <w:rPr>
          <w:rFonts w:ascii="Segoe UI" w:eastAsia="Segoe UI" w:hAnsi="Segoe UI" w:cs="Segoe UI"/>
          <w:color w:val="242424"/>
          <w:sz w:val="22"/>
          <w:szCs w:val="22"/>
        </w:rPr>
        <w:t xml:space="preserve">celkové </w:t>
      </w:r>
      <w:r w:rsidR="6E5F1A6D" w:rsidRPr="4E06B870">
        <w:rPr>
          <w:rFonts w:ascii="Segoe UI" w:eastAsia="Segoe UI" w:hAnsi="Segoe UI" w:cs="Segoe UI"/>
          <w:color w:val="242424"/>
          <w:sz w:val="22"/>
          <w:szCs w:val="22"/>
        </w:rPr>
        <w:t xml:space="preserve">množství hodin </w:t>
      </w:r>
      <w:r w:rsidR="68150597" w:rsidRPr="4E06B870">
        <w:rPr>
          <w:rFonts w:ascii="Segoe UI" w:eastAsia="Segoe UI" w:hAnsi="Segoe UI" w:cs="Segoe UI"/>
          <w:color w:val="242424"/>
          <w:sz w:val="22"/>
          <w:szCs w:val="22"/>
        </w:rPr>
        <w:t xml:space="preserve">za poskytování </w:t>
      </w:r>
      <w:r w:rsidR="007D7322">
        <w:rPr>
          <w:rFonts w:ascii="Segoe UI" w:eastAsia="Segoe UI" w:hAnsi="Segoe UI" w:cs="Segoe UI"/>
          <w:color w:val="242424"/>
          <w:sz w:val="22"/>
          <w:szCs w:val="22"/>
        </w:rPr>
        <w:t xml:space="preserve">těchto </w:t>
      </w:r>
      <w:r w:rsidR="68150597" w:rsidRPr="4E06B870">
        <w:rPr>
          <w:rFonts w:ascii="Segoe UI" w:eastAsia="Segoe UI" w:hAnsi="Segoe UI" w:cs="Segoe UI"/>
          <w:color w:val="242424"/>
          <w:sz w:val="22"/>
          <w:szCs w:val="22"/>
        </w:rPr>
        <w:t xml:space="preserve">služeb </w:t>
      </w:r>
      <w:r w:rsidR="6E5F1A6D" w:rsidRPr="4E06B870">
        <w:rPr>
          <w:rFonts w:ascii="Segoe UI" w:eastAsia="Segoe UI" w:hAnsi="Segoe UI" w:cs="Segoe UI"/>
          <w:color w:val="242424"/>
          <w:sz w:val="22"/>
          <w:szCs w:val="22"/>
        </w:rPr>
        <w:t xml:space="preserve">je 12000 </w:t>
      </w:r>
      <w:r w:rsidR="008B450B">
        <w:rPr>
          <w:rFonts w:ascii="Segoe UI" w:eastAsia="Segoe UI" w:hAnsi="Segoe UI" w:cs="Segoe UI"/>
          <w:color w:val="242424"/>
          <w:sz w:val="22"/>
          <w:szCs w:val="22"/>
        </w:rPr>
        <w:t>hod za celou dobu plnění podle smlouvy</w:t>
      </w:r>
      <w:r w:rsidR="6E5F1A6D" w:rsidRPr="4E06B870">
        <w:rPr>
          <w:rFonts w:ascii="Segoe UI" w:eastAsia="Segoe UI" w:hAnsi="Segoe UI" w:cs="Segoe UI"/>
          <w:color w:val="242424"/>
          <w:sz w:val="22"/>
          <w:szCs w:val="22"/>
        </w:rPr>
        <w:t xml:space="preserve">. </w:t>
      </w:r>
    </w:p>
    <w:p w14:paraId="04484B75" w14:textId="5A7940F3"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lastRenderedPageBreak/>
        <w:t>Cen</w:t>
      </w:r>
      <w:r w:rsidR="00F45E42">
        <w:rPr>
          <w:rFonts w:ascii="Segoe UI" w:hAnsi="Segoe UI" w:cs="Segoe UI"/>
          <w:sz w:val="22"/>
          <w:szCs w:val="22"/>
        </w:rPr>
        <w:t>a</w:t>
      </w:r>
      <w:r w:rsidRPr="002731B5">
        <w:rPr>
          <w:rFonts w:ascii="Segoe UI" w:hAnsi="Segoe UI" w:cs="Segoe UI"/>
          <w:sz w:val="22"/>
          <w:szCs w:val="22"/>
        </w:rPr>
        <w:t xml:space="preserve"> za poskyt</w:t>
      </w:r>
      <w:r w:rsidR="006B1831">
        <w:rPr>
          <w:rFonts w:ascii="Segoe UI" w:hAnsi="Segoe UI" w:cs="Segoe UI"/>
          <w:sz w:val="22"/>
          <w:szCs w:val="22"/>
        </w:rPr>
        <w:t>ování</w:t>
      </w:r>
      <w:r w:rsidRPr="002731B5">
        <w:rPr>
          <w:rFonts w:ascii="Segoe UI" w:hAnsi="Segoe UI" w:cs="Segoe UI"/>
          <w:sz w:val="22"/>
          <w:szCs w:val="22"/>
        </w:rPr>
        <w:t xml:space="preserve"> plnění zahrnuj</w:t>
      </w:r>
      <w:r w:rsidR="00F45E42">
        <w:rPr>
          <w:rFonts w:ascii="Segoe UI" w:hAnsi="Segoe UI" w:cs="Segoe UI"/>
          <w:sz w:val="22"/>
          <w:szCs w:val="22"/>
        </w:rPr>
        <w:t>e</w:t>
      </w:r>
      <w:r w:rsidRPr="002731B5">
        <w:rPr>
          <w:rFonts w:ascii="Segoe UI" w:hAnsi="Segoe UI" w:cs="Segoe UI"/>
          <w:sz w:val="22"/>
          <w:szCs w:val="22"/>
        </w:rPr>
        <w:t xml:space="preserve"> všechny náklady zhotovitele na jejich řádnou realizaci, </w:t>
      </w:r>
      <w:r w:rsidR="00F45E42">
        <w:rPr>
          <w:rFonts w:ascii="Segoe UI" w:hAnsi="Segoe UI" w:cs="Segoe UI"/>
          <w:sz w:val="22"/>
          <w:szCs w:val="22"/>
        </w:rPr>
        <w:t>n</w:t>
      </w:r>
      <w:r w:rsidRPr="002731B5">
        <w:rPr>
          <w:rFonts w:ascii="Segoe UI" w:hAnsi="Segoe UI" w:cs="Segoe UI"/>
          <w:sz w:val="22"/>
          <w:szCs w:val="22"/>
        </w:rPr>
        <w:t>apř. náklad</w:t>
      </w:r>
      <w:r w:rsidR="00C7581F">
        <w:rPr>
          <w:rFonts w:ascii="Segoe UI" w:hAnsi="Segoe UI" w:cs="Segoe UI"/>
          <w:sz w:val="22"/>
          <w:szCs w:val="22"/>
        </w:rPr>
        <w:t>y</w:t>
      </w:r>
      <w:r w:rsidRPr="002731B5">
        <w:rPr>
          <w:rFonts w:ascii="Segoe UI" w:hAnsi="Segoe UI" w:cs="Segoe UI"/>
          <w:sz w:val="22"/>
          <w:szCs w:val="22"/>
        </w:rPr>
        <w:t xml:space="preserve"> na dopravu, organizaci výrobních výborů, odevzdání výstupů atd.</w:t>
      </w:r>
      <w:r w:rsidR="00F720B7">
        <w:rPr>
          <w:rFonts w:ascii="Segoe UI" w:hAnsi="Segoe UI" w:cs="Segoe UI"/>
          <w:sz w:val="22"/>
          <w:szCs w:val="22"/>
        </w:rPr>
        <w:t xml:space="preserve"> Data od provozovatele Brněnské vodárny a kanalizace, a.s.</w:t>
      </w:r>
      <w:r w:rsidR="008F213C">
        <w:rPr>
          <w:rFonts w:ascii="Segoe UI" w:hAnsi="Segoe UI" w:cs="Segoe UI"/>
          <w:sz w:val="22"/>
          <w:szCs w:val="22"/>
        </w:rPr>
        <w:t xml:space="preserve">, IČO </w:t>
      </w:r>
      <w:r w:rsidR="008F213C" w:rsidRPr="008F213C">
        <w:rPr>
          <w:rFonts w:ascii="Segoe UI" w:hAnsi="Segoe UI" w:cs="Segoe UI"/>
          <w:sz w:val="22"/>
          <w:szCs w:val="22"/>
        </w:rPr>
        <w:t>46347275</w:t>
      </w:r>
      <w:r w:rsidR="008F213C">
        <w:rPr>
          <w:rFonts w:ascii="Segoe UI" w:hAnsi="Segoe UI" w:cs="Segoe UI"/>
          <w:sz w:val="22"/>
          <w:szCs w:val="22"/>
        </w:rPr>
        <w:t xml:space="preserve">, sídlem </w:t>
      </w:r>
      <w:r w:rsidR="006C708E">
        <w:rPr>
          <w:rFonts w:ascii="Segoe UI" w:hAnsi="Segoe UI" w:cs="Segoe UI"/>
          <w:sz w:val="22"/>
          <w:szCs w:val="22"/>
        </w:rPr>
        <w:t>Pisárecká 555</w:t>
      </w:r>
      <w:r w:rsidR="006C708E">
        <w:rPr>
          <w:rFonts w:ascii="Segoe UI" w:hAnsi="Segoe UI" w:cs="Segoe UI"/>
          <w:sz w:val="22"/>
          <w:szCs w:val="22"/>
          <w:lang w:val="en-US"/>
        </w:rPr>
        <w:t>/</w:t>
      </w:r>
      <w:proofErr w:type="gramStart"/>
      <w:r w:rsidR="006C708E">
        <w:rPr>
          <w:rFonts w:ascii="Segoe UI" w:hAnsi="Segoe UI" w:cs="Segoe UI"/>
          <w:sz w:val="22"/>
          <w:szCs w:val="22"/>
        </w:rPr>
        <w:t>1a</w:t>
      </w:r>
      <w:proofErr w:type="gramEnd"/>
      <w:r w:rsidR="006C708E">
        <w:rPr>
          <w:rFonts w:ascii="Segoe UI" w:hAnsi="Segoe UI" w:cs="Segoe UI"/>
          <w:sz w:val="22"/>
          <w:szCs w:val="22"/>
        </w:rPr>
        <w:t>, 603 00 Brno zajistí zpravidla objednatel na vlastní náklady</w:t>
      </w:r>
      <w:r w:rsidR="00FD1668">
        <w:rPr>
          <w:rFonts w:ascii="Segoe UI" w:hAnsi="Segoe UI" w:cs="Segoe UI"/>
          <w:sz w:val="22"/>
          <w:szCs w:val="22"/>
        </w:rPr>
        <w:t>, a nejsou proto součástí ceny, nebude-li mezi stranami dohodnuto jinak</w:t>
      </w:r>
      <w:r w:rsidR="006C708E">
        <w:rPr>
          <w:rFonts w:ascii="Segoe UI" w:hAnsi="Segoe UI" w:cs="Segoe UI"/>
          <w:sz w:val="22"/>
          <w:szCs w:val="22"/>
        </w:rPr>
        <w:t>.</w:t>
      </w:r>
    </w:p>
    <w:p w14:paraId="5AA336BA" w14:textId="0F39ADF2" w:rsidR="000C7B2E"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Cena zahrnuje odměnu zhotovitele za poskytnutí výhradních licencí objednateli k</w:t>
      </w:r>
      <w:r w:rsidR="00426100" w:rsidRPr="002731B5">
        <w:rPr>
          <w:rFonts w:ascii="Segoe UI" w:hAnsi="Segoe UI" w:cs="Segoe UI"/>
          <w:sz w:val="22"/>
          <w:szCs w:val="22"/>
        </w:rPr>
        <w:t> </w:t>
      </w:r>
      <w:r w:rsidRPr="002731B5">
        <w:rPr>
          <w:rFonts w:ascii="Segoe UI" w:hAnsi="Segoe UI" w:cs="Segoe UI"/>
          <w:sz w:val="22"/>
          <w:szCs w:val="22"/>
        </w:rPr>
        <w:t>výsledkům tvůrčí činnosti zhotovitele dle této smlouvy a k</w:t>
      </w:r>
      <w:r w:rsidR="00426100" w:rsidRPr="002731B5">
        <w:rPr>
          <w:rFonts w:ascii="Segoe UI" w:hAnsi="Segoe UI" w:cs="Segoe UI"/>
          <w:sz w:val="22"/>
          <w:szCs w:val="22"/>
        </w:rPr>
        <w:t> </w:t>
      </w:r>
      <w:r w:rsidRPr="002731B5">
        <w:rPr>
          <w:rFonts w:ascii="Segoe UI" w:hAnsi="Segoe UI" w:cs="Segoe UI"/>
          <w:sz w:val="22"/>
          <w:szCs w:val="22"/>
        </w:rPr>
        <w:t>hmotnému zachycení výsledků činnosti zhotovitele dle této smlouvy.</w:t>
      </w:r>
    </w:p>
    <w:p w14:paraId="644C848A" w14:textId="2462F1A3" w:rsidR="005944AA" w:rsidRPr="00B76093" w:rsidRDefault="00F86418" w:rsidP="000C7B2E">
      <w:pPr>
        <w:numPr>
          <w:ilvl w:val="1"/>
          <w:numId w:val="32"/>
        </w:numPr>
        <w:tabs>
          <w:tab w:val="left" w:pos="709"/>
        </w:tabs>
        <w:spacing w:after="120" w:line="276" w:lineRule="auto"/>
        <w:ind w:left="709" w:hanging="715"/>
        <w:jc w:val="both"/>
        <w:rPr>
          <w:rFonts w:ascii="Segoe UI" w:hAnsi="Segoe UI" w:cs="Segoe UI"/>
          <w:sz w:val="22"/>
          <w:szCs w:val="22"/>
        </w:rPr>
      </w:pPr>
      <w:r w:rsidRPr="00B76093">
        <w:rPr>
          <w:rFonts w:ascii="Segoe UI" w:hAnsi="Segoe UI" w:cs="Segoe UI"/>
          <w:sz w:val="22"/>
          <w:szCs w:val="22"/>
        </w:rPr>
        <w:t xml:space="preserve">Cenu </w:t>
      </w:r>
      <w:r w:rsidR="00DA6E9C" w:rsidRPr="00B76093">
        <w:rPr>
          <w:rFonts w:ascii="Segoe UI" w:hAnsi="Segoe UI" w:cs="Segoe UI"/>
          <w:sz w:val="22"/>
          <w:szCs w:val="22"/>
        </w:rPr>
        <w:t>dle odst.</w:t>
      </w:r>
      <w:r w:rsidR="001A6243" w:rsidRPr="00B76093">
        <w:rPr>
          <w:rFonts w:ascii="Segoe UI" w:hAnsi="Segoe UI" w:cs="Segoe UI"/>
          <w:sz w:val="22"/>
          <w:szCs w:val="22"/>
        </w:rPr>
        <w:t xml:space="preserve"> </w:t>
      </w:r>
      <w:r w:rsidRPr="58F45A0A">
        <w:rPr>
          <w:rFonts w:ascii="Segoe UI" w:hAnsi="Segoe UI" w:cs="Segoe UI"/>
          <w:sz w:val="22"/>
          <w:szCs w:val="22"/>
        </w:rPr>
        <w:fldChar w:fldCharType="begin"/>
      </w:r>
      <w:r w:rsidRPr="58F45A0A">
        <w:rPr>
          <w:rFonts w:ascii="Segoe UI" w:hAnsi="Segoe UI" w:cs="Segoe UI"/>
          <w:sz w:val="22"/>
          <w:szCs w:val="22"/>
        </w:rPr>
        <w:instrText xml:space="preserve"> REF _Ref216902527 \r \h </w:instrText>
      </w:r>
      <w:r w:rsidRPr="58F45A0A">
        <w:rPr>
          <w:rFonts w:ascii="Segoe UI" w:hAnsi="Segoe UI" w:cs="Segoe UI"/>
          <w:sz w:val="22"/>
          <w:szCs w:val="22"/>
        </w:rPr>
      </w:r>
      <w:r w:rsidRPr="58F45A0A">
        <w:rPr>
          <w:rFonts w:ascii="Segoe UI" w:hAnsi="Segoe UI" w:cs="Segoe UI"/>
          <w:sz w:val="22"/>
          <w:szCs w:val="22"/>
        </w:rPr>
        <w:fldChar w:fldCharType="separate"/>
      </w:r>
      <w:r w:rsidR="00640D16" w:rsidRPr="58F45A0A">
        <w:rPr>
          <w:rFonts w:ascii="Segoe UI" w:hAnsi="Segoe UI" w:cs="Segoe UI"/>
          <w:sz w:val="22"/>
          <w:szCs w:val="22"/>
        </w:rPr>
        <w:t>VII.1</w:t>
      </w:r>
      <w:r w:rsidRPr="58F45A0A">
        <w:rPr>
          <w:rFonts w:ascii="Segoe UI" w:hAnsi="Segoe UI" w:cs="Segoe UI"/>
          <w:sz w:val="22"/>
          <w:szCs w:val="22"/>
        </w:rPr>
        <w:fldChar w:fldCharType="end"/>
      </w:r>
      <w:r w:rsidR="007D7322" w:rsidRPr="58F45A0A">
        <w:rPr>
          <w:rFonts w:ascii="Segoe UI" w:hAnsi="Segoe UI" w:cs="Segoe UI"/>
          <w:sz w:val="22"/>
          <w:szCs w:val="22"/>
        </w:rPr>
        <w:t xml:space="preserve"> a </w:t>
      </w:r>
      <w:r w:rsidRPr="58F45A0A">
        <w:rPr>
          <w:rFonts w:ascii="Segoe UI" w:hAnsi="Segoe UI" w:cs="Segoe UI"/>
          <w:sz w:val="22"/>
          <w:szCs w:val="22"/>
        </w:rPr>
        <w:fldChar w:fldCharType="begin"/>
      </w:r>
      <w:r w:rsidRPr="58F45A0A">
        <w:rPr>
          <w:rFonts w:ascii="Segoe UI" w:hAnsi="Segoe UI" w:cs="Segoe UI"/>
          <w:sz w:val="22"/>
          <w:szCs w:val="22"/>
        </w:rPr>
        <w:instrText xml:space="preserve"> REF _Ref219121491 \r \h </w:instrText>
      </w:r>
      <w:r w:rsidRPr="58F45A0A">
        <w:rPr>
          <w:rFonts w:ascii="Segoe UI" w:hAnsi="Segoe UI" w:cs="Segoe UI"/>
          <w:sz w:val="22"/>
          <w:szCs w:val="22"/>
        </w:rPr>
      </w:r>
      <w:r w:rsidRPr="58F45A0A">
        <w:rPr>
          <w:rFonts w:ascii="Segoe UI" w:hAnsi="Segoe UI" w:cs="Segoe UI"/>
          <w:sz w:val="22"/>
          <w:szCs w:val="22"/>
        </w:rPr>
        <w:fldChar w:fldCharType="separate"/>
      </w:r>
      <w:r w:rsidR="007D7322" w:rsidRPr="58F45A0A">
        <w:rPr>
          <w:rFonts w:ascii="Segoe UI" w:hAnsi="Segoe UI" w:cs="Segoe UI"/>
          <w:sz w:val="22"/>
          <w:szCs w:val="22"/>
        </w:rPr>
        <w:t>VII.2</w:t>
      </w:r>
      <w:r w:rsidRPr="58F45A0A">
        <w:rPr>
          <w:rFonts w:ascii="Segoe UI" w:hAnsi="Segoe UI" w:cs="Segoe UI"/>
          <w:sz w:val="22"/>
          <w:szCs w:val="22"/>
        </w:rPr>
        <w:fldChar w:fldCharType="end"/>
      </w:r>
      <w:r w:rsidR="007D7322">
        <w:rPr>
          <w:rFonts w:ascii="Segoe UI" w:hAnsi="Segoe UI" w:cs="Segoe UI"/>
          <w:sz w:val="22"/>
          <w:szCs w:val="22"/>
        </w:rPr>
        <w:t xml:space="preserve"> </w:t>
      </w:r>
      <w:r w:rsidRPr="00B76093">
        <w:rPr>
          <w:rFonts w:ascii="Segoe UI" w:hAnsi="Segoe UI" w:cs="Segoe UI"/>
          <w:sz w:val="22"/>
          <w:szCs w:val="22"/>
        </w:rPr>
        <w:t>je možno upravit</w:t>
      </w:r>
      <w:r w:rsidR="0092585F" w:rsidRPr="00B76093">
        <w:rPr>
          <w:rFonts w:ascii="Segoe UI" w:hAnsi="Segoe UI" w:cs="Segoe UI"/>
          <w:sz w:val="22"/>
          <w:szCs w:val="22"/>
        </w:rPr>
        <w:t>, a to od 1.</w:t>
      </w:r>
      <w:r w:rsidR="005F67D2" w:rsidRPr="58F45A0A">
        <w:rPr>
          <w:rFonts w:ascii="Segoe UI" w:hAnsi="Segoe UI" w:cs="Segoe UI"/>
          <w:sz w:val="22"/>
          <w:szCs w:val="22"/>
        </w:rPr>
        <w:t xml:space="preserve"> </w:t>
      </w:r>
      <w:r w:rsidR="0092585F" w:rsidRPr="00B76093">
        <w:rPr>
          <w:rFonts w:ascii="Segoe UI" w:hAnsi="Segoe UI" w:cs="Segoe UI"/>
          <w:sz w:val="22"/>
          <w:szCs w:val="22"/>
        </w:rPr>
        <w:t>1.</w:t>
      </w:r>
      <w:r w:rsidR="005F67D2" w:rsidRPr="58F45A0A">
        <w:rPr>
          <w:rFonts w:ascii="Segoe UI" w:hAnsi="Segoe UI" w:cs="Segoe UI"/>
          <w:sz w:val="22"/>
          <w:szCs w:val="22"/>
        </w:rPr>
        <w:t xml:space="preserve"> </w:t>
      </w:r>
      <w:r w:rsidR="0092585F" w:rsidRPr="00B76093">
        <w:rPr>
          <w:rFonts w:ascii="Segoe UI" w:hAnsi="Segoe UI" w:cs="Segoe UI"/>
          <w:sz w:val="22"/>
          <w:szCs w:val="22"/>
        </w:rPr>
        <w:t>2028</w:t>
      </w:r>
      <w:r w:rsidR="00874954" w:rsidRPr="00B76093">
        <w:rPr>
          <w:rFonts w:ascii="Segoe UI" w:hAnsi="Segoe UI" w:cs="Segoe UI"/>
          <w:sz w:val="22"/>
          <w:szCs w:val="22"/>
        </w:rPr>
        <w:t xml:space="preserve"> následujícím způsobem. </w:t>
      </w:r>
      <w:r w:rsidR="00473395" w:rsidRPr="00B76093">
        <w:rPr>
          <w:rFonts w:ascii="Segoe UI" w:hAnsi="Segoe UI" w:cs="Segoe UI"/>
          <w:sz w:val="22"/>
          <w:szCs w:val="22"/>
        </w:rPr>
        <w:t>Pokud v</w:t>
      </w:r>
      <w:r w:rsidR="000F3B71" w:rsidRPr="00B76093">
        <w:rPr>
          <w:rFonts w:ascii="Segoe UI" w:hAnsi="Segoe UI" w:cs="Segoe UI"/>
          <w:sz w:val="22"/>
          <w:szCs w:val="22"/>
        </w:rPr>
        <w:t> </w:t>
      </w:r>
      <w:r w:rsidR="00473395" w:rsidRPr="00B76093">
        <w:rPr>
          <w:rFonts w:ascii="Segoe UI" w:hAnsi="Segoe UI" w:cs="Segoe UI"/>
          <w:sz w:val="22"/>
          <w:szCs w:val="22"/>
        </w:rPr>
        <w:t>uplynulé</w:t>
      </w:r>
      <w:r w:rsidR="000F3B71" w:rsidRPr="00B76093">
        <w:rPr>
          <w:rFonts w:ascii="Segoe UI" w:hAnsi="Segoe UI" w:cs="Segoe UI"/>
          <w:sz w:val="22"/>
          <w:szCs w:val="22"/>
        </w:rPr>
        <w:t xml:space="preserve">m kalendářním roce </w:t>
      </w:r>
      <w:r w:rsidR="00961104" w:rsidRPr="58F45A0A">
        <w:rPr>
          <w:rFonts w:ascii="Segoe UI" w:hAnsi="Segoe UI" w:cs="Segoe UI"/>
          <w:sz w:val="22"/>
          <w:szCs w:val="22"/>
        </w:rPr>
        <w:t xml:space="preserve">meziroční </w:t>
      </w:r>
      <w:r w:rsidR="000F3B71" w:rsidRPr="00B76093">
        <w:rPr>
          <w:rFonts w:ascii="Segoe UI" w:hAnsi="Segoe UI" w:cs="Segoe UI"/>
          <w:sz w:val="22"/>
          <w:szCs w:val="22"/>
        </w:rPr>
        <w:t xml:space="preserve">míra </w:t>
      </w:r>
      <w:r w:rsidR="00473395" w:rsidRPr="00B76093">
        <w:rPr>
          <w:rFonts w:ascii="Segoe UI" w:hAnsi="Segoe UI" w:cs="Segoe UI"/>
          <w:sz w:val="22"/>
          <w:szCs w:val="22"/>
        </w:rPr>
        <w:t>inflace</w:t>
      </w:r>
      <w:r w:rsidR="00961104" w:rsidRPr="58F45A0A">
        <w:rPr>
          <w:rFonts w:ascii="Segoe UI" w:hAnsi="Segoe UI" w:cs="Segoe UI"/>
          <w:sz w:val="22"/>
          <w:szCs w:val="22"/>
        </w:rPr>
        <w:t xml:space="preserve"> </w:t>
      </w:r>
      <w:r w:rsidR="000F3B71" w:rsidRPr="00B76093">
        <w:rPr>
          <w:rFonts w:ascii="Segoe UI" w:hAnsi="Segoe UI" w:cs="Segoe UI"/>
          <w:sz w:val="22"/>
          <w:szCs w:val="22"/>
        </w:rPr>
        <w:t xml:space="preserve">vyhlášená </w:t>
      </w:r>
      <w:r w:rsidR="00BD609B" w:rsidRPr="58F45A0A">
        <w:rPr>
          <w:rFonts w:ascii="Segoe UI" w:hAnsi="Segoe UI" w:cs="Segoe UI"/>
          <w:sz w:val="22"/>
          <w:szCs w:val="22"/>
        </w:rPr>
        <w:t xml:space="preserve">oficiálně </w:t>
      </w:r>
      <w:r w:rsidR="000F3B71" w:rsidRPr="00B76093">
        <w:rPr>
          <w:rFonts w:ascii="Segoe UI" w:hAnsi="Segoe UI" w:cs="Segoe UI"/>
          <w:sz w:val="22"/>
          <w:szCs w:val="22"/>
        </w:rPr>
        <w:t>Českým statistickým úřadem</w:t>
      </w:r>
      <w:r w:rsidR="00BD609B" w:rsidRPr="58F45A0A">
        <w:rPr>
          <w:rFonts w:ascii="Segoe UI" w:hAnsi="Segoe UI" w:cs="Segoe UI"/>
          <w:sz w:val="22"/>
          <w:szCs w:val="22"/>
        </w:rPr>
        <w:t xml:space="preserve"> (dále jen „</w:t>
      </w:r>
      <w:r w:rsidR="00BD609B" w:rsidRPr="00A2453F">
        <w:rPr>
          <w:rFonts w:ascii="Segoe UI" w:hAnsi="Segoe UI" w:cs="Segoe UI"/>
          <w:i/>
          <w:iCs/>
          <w:sz w:val="22"/>
          <w:szCs w:val="22"/>
        </w:rPr>
        <w:t>míra inflace</w:t>
      </w:r>
      <w:r w:rsidR="00BD609B" w:rsidRPr="58F45A0A">
        <w:rPr>
          <w:rFonts w:ascii="Segoe UI" w:hAnsi="Segoe UI" w:cs="Segoe UI"/>
          <w:sz w:val="22"/>
          <w:szCs w:val="22"/>
        </w:rPr>
        <w:t>“)</w:t>
      </w:r>
      <w:r w:rsidR="00C03422" w:rsidRPr="00B76093">
        <w:rPr>
          <w:rFonts w:ascii="Segoe UI" w:hAnsi="Segoe UI" w:cs="Segoe UI"/>
          <w:sz w:val="22"/>
          <w:szCs w:val="22"/>
        </w:rPr>
        <w:t xml:space="preserve"> překročí </w:t>
      </w:r>
      <w:proofErr w:type="gramStart"/>
      <w:r w:rsidR="00C03422" w:rsidRPr="00B76093">
        <w:rPr>
          <w:rFonts w:ascii="Segoe UI" w:hAnsi="Segoe UI" w:cs="Segoe UI"/>
          <w:sz w:val="22"/>
          <w:szCs w:val="22"/>
        </w:rPr>
        <w:t>3%</w:t>
      </w:r>
      <w:proofErr w:type="gramEnd"/>
      <w:r w:rsidR="00C03422" w:rsidRPr="00B76093">
        <w:rPr>
          <w:rFonts w:ascii="Segoe UI" w:hAnsi="Segoe UI" w:cs="Segoe UI"/>
          <w:sz w:val="22"/>
          <w:szCs w:val="22"/>
        </w:rPr>
        <w:t xml:space="preserve">, je zhotovitel oprávněn požádat objednatele o </w:t>
      </w:r>
      <w:r w:rsidR="00944ED9" w:rsidRPr="00B76093">
        <w:rPr>
          <w:rFonts w:ascii="Segoe UI" w:hAnsi="Segoe UI" w:cs="Segoe UI"/>
          <w:sz w:val="22"/>
          <w:szCs w:val="22"/>
        </w:rPr>
        <w:t xml:space="preserve">navýšení </w:t>
      </w:r>
      <w:r w:rsidR="00C8383A" w:rsidRPr="00B76093">
        <w:rPr>
          <w:rFonts w:ascii="Segoe UI" w:hAnsi="Segoe UI" w:cs="Segoe UI"/>
          <w:sz w:val="22"/>
          <w:szCs w:val="22"/>
        </w:rPr>
        <w:t xml:space="preserve">jednotkových cen. Objednatel je </w:t>
      </w:r>
      <w:r w:rsidR="00883215" w:rsidRPr="00B76093">
        <w:rPr>
          <w:rFonts w:ascii="Segoe UI" w:hAnsi="Segoe UI" w:cs="Segoe UI"/>
          <w:sz w:val="22"/>
          <w:szCs w:val="22"/>
        </w:rPr>
        <w:t>oprávněn rozhodnout o úpravě cen o míru inflace, která bude</w:t>
      </w:r>
      <w:r w:rsidR="001C345D" w:rsidRPr="00B76093">
        <w:rPr>
          <w:rFonts w:ascii="Segoe UI" w:hAnsi="Segoe UI" w:cs="Segoe UI"/>
          <w:sz w:val="22"/>
          <w:szCs w:val="22"/>
        </w:rPr>
        <w:t xml:space="preserve"> převyšovat </w:t>
      </w:r>
      <w:proofErr w:type="gramStart"/>
      <w:r w:rsidR="001C345D" w:rsidRPr="00B76093">
        <w:rPr>
          <w:rFonts w:ascii="Segoe UI" w:hAnsi="Segoe UI" w:cs="Segoe UI"/>
          <w:sz w:val="22"/>
          <w:szCs w:val="22"/>
        </w:rPr>
        <w:t>3%</w:t>
      </w:r>
      <w:proofErr w:type="gramEnd"/>
      <w:r w:rsidR="001C345D" w:rsidRPr="00B76093">
        <w:rPr>
          <w:rFonts w:ascii="Segoe UI" w:hAnsi="Segoe UI" w:cs="Segoe UI"/>
          <w:sz w:val="22"/>
          <w:szCs w:val="22"/>
        </w:rPr>
        <w:t>.</w:t>
      </w:r>
      <w:r w:rsidR="0002429F" w:rsidRPr="00B76093">
        <w:rPr>
          <w:rFonts w:ascii="Segoe UI" w:hAnsi="Segoe UI" w:cs="Segoe UI"/>
          <w:sz w:val="22"/>
          <w:szCs w:val="22"/>
        </w:rPr>
        <w:t xml:space="preserve"> Mírou </w:t>
      </w:r>
      <w:r w:rsidR="00A53EA2" w:rsidRPr="00B76093">
        <w:rPr>
          <w:rFonts w:ascii="Segoe UI" w:hAnsi="Segoe UI" w:cs="Segoe UI"/>
          <w:sz w:val="22"/>
          <w:szCs w:val="22"/>
        </w:rPr>
        <w:t>inflace se rozumí přír</w:t>
      </w:r>
      <w:r w:rsidR="00D62366" w:rsidRPr="58F45A0A">
        <w:rPr>
          <w:rFonts w:ascii="Segoe UI" w:hAnsi="Segoe UI" w:cs="Segoe UI"/>
          <w:sz w:val="22"/>
          <w:szCs w:val="22"/>
        </w:rPr>
        <w:t>ů</w:t>
      </w:r>
      <w:r w:rsidR="00A53EA2" w:rsidRPr="00B76093">
        <w:rPr>
          <w:rFonts w:ascii="Segoe UI" w:hAnsi="Segoe UI" w:cs="Segoe UI"/>
          <w:sz w:val="22"/>
          <w:szCs w:val="22"/>
        </w:rPr>
        <w:t>stek průměrného ročního indexu spotřebitelských cen, vyhl</w:t>
      </w:r>
      <w:r w:rsidR="001364B6" w:rsidRPr="00B76093">
        <w:rPr>
          <w:rFonts w:ascii="Segoe UI" w:hAnsi="Segoe UI" w:cs="Segoe UI"/>
          <w:sz w:val="22"/>
          <w:szCs w:val="22"/>
        </w:rPr>
        <w:t>ášený Českým statistickým úřade</w:t>
      </w:r>
      <w:r w:rsidR="00E00934" w:rsidRPr="00B76093">
        <w:rPr>
          <w:rFonts w:ascii="Segoe UI" w:hAnsi="Segoe UI" w:cs="Segoe UI"/>
          <w:sz w:val="22"/>
          <w:szCs w:val="22"/>
        </w:rPr>
        <w:t>m, vyjadřující procentuální změnu průměrné cenové hladiny za posl</w:t>
      </w:r>
      <w:r w:rsidR="003D2607" w:rsidRPr="00B76093">
        <w:rPr>
          <w:rFonts w:ascii="Segoe UI" w:hAnsi="Segoe UI" w:cs="Segoe UI"/>
          <w:sz w:val="22"/>
          <w:szCs w:val="22"/>
        </w:rPr>
        <w:t>edních dvanáct měsíců oproti průměru</w:t>
      </w:r>
      <w:r w:rsidR="00131828" w:rsidRPr="00B76093">
        <w:rPr>
          <w:rFonts w:ascii="Segoe UI" w:hAnsi="Segoe UI" w:cs="Segoe UI"/>
          <w:sz w:val="22"/>
          <w:szCs w:val="22"/>
        </w:rPr>
        <w:t xml:space="preserve"> za dvanáct předchozích měsíců. </w:t>
      </w:r>
      <w:r w:rsidR="007B55E1" w:rsidRPr="00B76093">
        <w:rPr>
          <w:rFonts w:ascii="Segoe UI" w:hAnsi="Segoe UI" w:cs="Segoe UI"/>
          <w:sz w:val="22"/>
          <w:szCs w:val="22"/>
        </w:rPr>
        <w:t>K navýšení ceny může dojít pouze jednou ročně</w:t>
      </w:r>
      <w:r w:rsidR="00F63CA1" w:rsidRPr="58F45A0A">
        <w:rPr>
          <w:rFonts w:ascii="Segoe UI" w:hAnsi="Segoe UI" w:cs="Segoe UI"/>
          <w:sz w:val="22"/>
          <w:szCs w:val="22"/>
        </w:rPr>
        <w:t xml:space="preserve">, </w:t>
      </w:r>
      <w:r w:rsidR="006D7F7A" w:rsidRPr="58F45A0A">
        <w:rPr>
          <w:rFonts w:ascii="Segoe UI" w:hAnsi="Segoe UI" w:cs="Segoe UI"/>
          <w:sz w:val="22"/>
          <w:szCs w:val="22"/>
        </w:rPr>
        <w:t xml:space="preserve">přitom dochází k navýšení navýšené ceny </w:t>
      </w:r>
      <w:r w:rsidR="00A62082" w:rsidRPr="58F45A0A">
        <w:rPr>
          <w:rFonts w:ascii="Segoe UI" w:hAnsi="Segoe UI" w:cs="Segoe UI"/>
          <w:sz w:val="22"/>
          <w:szCs w:val="22"/>
        </w:rPr>
        <w:t>z předchozího kalendářního roku</w:t>
      </w:r>
      <w:r w:rsidR="007B55E1" w:rsidRPr="00B76093">
        <w:rPr>
          <w:rFonts w:ascii="Segoe UI" w:hAnsi="Segoe UI" w:cs="Segoe UI"/>
          <w:sz w:val="22"/>
          <w:szCs w:val="22"/>
        </w:rPr>
        <w:t>.</w:t>
      </w:r>
      <w:r w:rsidR="006D7F7A" w:rsidRPr="58F45A0A">
        <w:rPr>
          <w:rFonts w:ascii="Segoe UI" w:hAnsi="Segoe UI" w:cs="Segoe UI"/>
          <w:sz w:val="22"/>
          <w:szCs w:val="22"/>
        </w:rPr>
        <w:t xml:space="preserve"> </w:t>
      </w:r>
      <w:r w:rsidR="000621AE" w:rsidRPr="58F45A0A">
        <w:rPr>
          <w:rFonts w:ascii="Segoe UI" w:hAnsi="Segoe UI" w:cs="Segoe UI"/>
          <w:sz w:val="22"/>
          <w:szCs w:val="22"/>
        </w:rPr>
        <w:t xml:space="preserve">Strany pro odstranění pochybností uvádějí, že k úpravě ceny dle tohoto ustanovení </w:t>
      </w:r>
      <w:r w:rsidR="009300A1" w:rsidRPr="58F45A0A">
        <w:rPr>
          <w:rFonts w:ascii="Segoe UI" w:hAnsi="Segoe UI" w:cs="Segoe UI"/>
          <w:sz w:val="22"/>
          <w:szCs w:val="22"/>
        </w:rPr>
        <w:t xml:space="preserve">není potřeba uzavírat dodatek ve smyslu odst. </w:t>
      </w:r>
      <w:r w:rsidRPr="58F45A0A">
        <w:rPr>
          <w:rFonts w:ascii="Segoe UI" w:hAnsi="Segoe UI" w:cs="Segoe UI"/>
          <w:sz w:val="22"/>
          <w:szCs w:val="22"/>
        </w:rPr>
        <w:fldChar w:fldCharType="begin"/>
      </w:r>
      <w:r w:rsidRPr="58F45A0A">
        <w:rPr>
          <w:rFonts w:ascii="Segoe UI" w:hAnsi="Segoe UI" w:cs="Segoe UI"/>
          <w:sz w:val="22"/>
          <w:szCs w:val="22"/>
        </w:rPr>
        <w:instrText xml:space="preserve"> REF _Ref216904021 \r \h </w:instrText>
      </w:r>
      <w:r w:rsidRPr="58F45A0A">
        <w:rPr>
          <w:rFonts w:ascii="Segoe UI" w:hAnsi="Segoe UI" w:cs="Segoe UI"/>
          <w:sz w:val="22"/>
          <w:szCs w:val="22"/>
        </w:rPr>
      </w:r>
      <w:r w:rsidRPr="58F45A0A">
        <w:rPr>
          <w:rFonts w:ascii="Segoe UI" w:hAnsi="Segoe UI" w:cs="Segoe UI"/>
          <w:sz w:val="22"/>
          <w:szCs w:val="22"/>
        </w:rPr>
        <w:fldChar w:fldCharType="separate"/>
      </w:r>
      <w:r w:rsidR="009300A1" w:rsidRPr="58F45A0A">
        <w:rPr>
          <w:rFonts w:ascii="Segoe UI" w:hAnsi="Segoe UI" w:cs="Segoe UI"/>
          <w:sz w:val="22"/>
          <w:szCs w:val="22"/>
        </w:rPr>
        <w:t>XVI.4</w:t>
      </w:r>
      <w:r w:rsidRPr="58F45A0A">
        <w:rPr>
          <w:rFonts w:ascii="Segoe UI" w:hAnsi="Segoe UI" w:cs="Segoe UI"/>
          <w:sz w:val="22"/>
          <w:szCs w:val="22"/>
        </w:rPr>
        <w:fldChar w:fldCharType="end"/>
      </w:r>
      <w:r w:rsidR="009300A1" w:rsidRPr="58F45A0A">
        <w:rPr>
          <w:rFonts w:ascii="Segoe UI" w:hAnsi="Segoe UI" w:cs="Segoe UI"/>
          <w:sz w:val="22"/>
          <w:szCs w:val="22"/>
        </w:rPr>
        <w:t>.</w:t>
      </w:r>
    </w:p>
    <w:p w14:paraId="24F4AB21" w14:textId="5CFBB937" w:rsidR="00C338DB" w:rsidRPr="00132550" w:rsidRDefault="00C338DB" w:rsidP="4E06B870">
      <w:pPr>
        <w:numPr>
          <w:ilvl w:val="1"/>
          <w:numId w:val="32"/>
        </w:numPr>
        <w:tabs>
          <w:tab w:val="left" w:pos="709"/>
        </w:tabs>
        <w:spacing w:after="120" w:line="276" w:lineRule="auto"/>
        <w:ind w:left="709" w:hanging="715"/>
        <w:jc w:val="both"/>
        <w:rPr>
          <w:rFonts w:ascii="Segoe UI" w:hAnsi="Segoe UI" w:cs="Segoe UI"/>
          <w:b/>
          <w:bCs/>
          <w:sz w:val="22"/>
          <w:szCs w:val="22"/>
        </w:rPr>
      </w:pPr>
      <w:r w:rsidRPr="4E06B870">
        <w:rPr>
          <w:rFonts w:ascii="Segoe UI" w:hAnsi="Segoe UI" w:cs="Segoe UI"/>
          <w:sz w:val="22"/>
          <w:szCs w:val="22"/>
        </w:rPr>
        <w:t>V</w:t>
      </w:r>
      <w:r w:rsidR="00426100" w:rsidRPr="4E06B870">
        <w:rPr>
          <w:rFonts w:ascii="Segoe UI" w:hAnsi="Segoe UI" w:cs="Segoe UI"/>
          <w:sz w:val="22"/>
          <w:szCs w:val="22"/>
        </w:rPr>
        <w:t> </w:t>
      </w:r>
      <w:r w:rsidRPr="4E06B870">
        <w:rPr>
          <w:rFonts w:ascii="Segoe UI" w:hAnsi="Segoe UI" w:cs="Segoe UI"/>
          <w:sz w:val="22"/>
          <w:szCs w:val="22"/>
        </w:rPr>
        <w:t>případě, že dojde k</w:t>
      </w:r>
      <w:r w:rsidR="00426100" w:rsidRPr="4E06B870">
        <w:rPr>
          <w:rFonts w:ascii="Segoe UI" w:hAnsi="Segoe UI" w:cs="Segoe UI"/>
          <w:sz w:val="22"/>
          <w:szCs w:val="22"/>
        </w:rPr>
        <w:t> </w:t>
      </w:r>
      <w:r w:rsidRPr="4E06B870">
        <w:rPr>
          <w:rFonts w:ascii="Segoe UI" w:hAnsi="Segoe UI" w:cs="Segoe UI"/>
          <w:sz w:val="22"/>
          <w:szCs w:val="22"/>
        </w:rPr>
        <w:t>předčasnému ukončení této smlouvy, je zhotovitel oprávněn vyúčtovat pouze část sjednané ceny za poskytnutí plnění zhotovitele dle této smlouvy odpovídající sjednan</w:t>
      </w:r>
      <w:r w:rsidR="00F45E42" w:rsidRPr="4E06B870">
        <w:rPr>
          <w:rFonts w:ascii="Segoe UI" w:hAnsi="Segoe UI" w:cs="Segoe UI"/>
          <w:sz w:val="22"/>
          <w:szCs w:val="22"/>
        </w:rPr>
        <w:t>é</w:t>
      </w:r>
      <w:r w:rsidRPr="4E06B870">
        <w:rPr>
          <w:rFonts w:ascii="Segoe UI" w:hAnsi="Segoe UI" w:cs="Segoe UI"/>
          <w:sz w:val="22"/>
          <w:szCs w:val="22"/>
        </w:rPr>
        <w:t xml:space="preserve"> cen</w:t>
      </w:r>
      <w:r w:rsidR="00F45E42" w:rsidRPr="4E06B870">
        <w:rPr>
          <w:rFonts w:ascii="Segoe UI" w:hAnsi="Segoe UI" w:cs="Segoe UI"/>
          <w:sz w:val="22"/>
          <w:szCs w:val="22"/>
        </w:rPr>
        <w:t>ě</w:t>
      </w:r>
      <w:r w:rsidRPr="4E06B870">
        <w:rPr>
          <w:rFonts w:ascii="Segoe UI" w:hAnsi="Segoe UI" w:cs="Segoe UI"/>
          <w:sz w:val="22"/>
          <w:szCs w:val="22"/>
        </w:rPr>
        <w:t>, případně úplatám za část plnění dle této smlouvy, jejichž plnění v</w:t>
      </w:r>
      <w:r w:rsidR="00426100" w:rsidRPr="4E06B870">
        <w:rPr>
          <w:rFonts w:ascii="Segoe UI" w:hAnsi="Segoe UI" w:cs="Segoe UI"/>
          <w:sz w:val="22"/>
          <w:szCs w:val="22"/>
        </w:rPr>
        <w:t> </w:t>
      </w:r>
      <w:r w:rsidRPr="4E06B870">
        <w:rPr>
          <w:rFonts w:ascii="Segoe UI" w:hAnsi="Segoe UI" w:cs="Segoe UI"/>
          <w:sz w:val="22"/>
          <w:szCs w:val="22"/>
        </w:rPr>
        <w:t>souladu s</w:t>
      </w:r>
      <w:r w:rsidR="00426100" w:rsidRPr="4E06B870">
        <w:rPr>
          <w:rFonts w:ascii="Segoe UI" w:hAnsi="Segoe UI" w:cs="Segoe UI"/>
          <w:sz w:val="22"/>
          <w:szCs w:val="22"/>
        </w:rPr>
        <w:t> </w:t>
      </w:r>
      <w:r w:rsidRPr="4E06B870">
        <w:rPr>
          <w:rFonts w:ascii="Segoe UI" w:hAnsi="Segoe UI" w:cs="Segoe UI"/>
          <w:sz w:val="22"/>
          <w:szCs w:val="22"/>
        </w:rPr>
        <w:t>touto smlouvou provedl zhotovitel před ukončením smlouvy.</w:t>
      </w:r>
    </w:p>
    <w:p w14:paraId="3588103D" w14:textId="77777777" w:rsidR="00665600" w:rsidRPr="002731B5" w:rsidRDefault="00665600" w:rsidP="004224D1">
      <w:pPr>
        <w:tabs>
          <w:tab w:val="left" w:pos="709"/>
        </w:tabs>
        <w:spacing w:after="120" w:line="276" w:lineRule="auto"/>
        <w:ind w:left="709"/>
        <w:jc w:val="both"/>
        <w:rPr>
          <w:rFonts w:ascii="Segoe UI" w:hAnsi="Segoe UI" w:cs="Segoe UI"/>
          <w:b/>
          <w:sz w:val="22"/>
          <w:szCs w:val="22"/>
        </w:rPr>
      </w:pPr>
    </w:p>
    <w:p w14:paraId="5955E894" w14:textId="77777777" w:rsidR="00C338DB" w:rsidRPr="002731B5" w:rsidRDefault="00C338DB">
      <w:pPr>
        <w:spacing w:after="120" w:line="276" w:lineRule="auto"/>
        <w:ind w:left="709"/>
        <w:jc w:val="both"/>
        <w:rPr>
          <w:rFonts w:ascii="Segoe UI" w:hAnsi="Segoe UI" w:cs="Segoe UI"/>
          <w:b/>
          <w:sz w:val="22"/>
          <w:szCs w:val="22"/>
        </w:rPr>
      </w:pPr>
    </w:p>
    <w:p w14:paraId="4FC85C91"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r w:rsidRPr="4E06B870">
        <w:rPr>
          <w:rFonts w:ascii="Segoe UI" w:hAnsi="Segoe UI" w:cs="Segoe UI"/>
          <w:b/>
          <w:bCs/>
          <w:sz w:val="22"/>
          <w:szCs w:val="22"/>
        </w:rPr>
        <w:t xml:space="preserve">Fakturace a platební podmínky </w:t>
      </w:r>
    </w:p>
    <w:p w14:paraId="6C493B3B" w14:textId="13F954C8" w:rsidR="005F2958" w:rsidRPr="00D47E01" w:rsidRDefault="00C338DB" w:rsidP="2DD11E0D">
      <w:pPr>
        <w:numPr>
          <w:ilvl w:val="1"/>
          <w:numId w:val="32"/>
        </w:numPr>
        <w:spacing w:after="120" w:line="276" w:lineRule="auto"/>
        <w:ind w:left="567" w:hanging="567"/>
        <w:jc w:val="both"/>
        <w:rPr>
          <w:rFonts w:ascii="Segoe UI" w:eastAsia="Segoe UI" w:hAnsi="Segoe UI" w:cs="Segoe UI"/>
          <w:sz w:val="22"/>
          <w:szCs w:val="22"/>
        </w:rPr>
      </w:pPr>
      <w:bookmarkStart w:id="20" w:name="_Ref213933382"/>
      <w:bookmarkStart w:id="21" w:name="_Ref213933893"/>
      <w:r w:rsidRPr="002731B5">
        <w:rPr>
          <w:rFonts w:ascii="Segoe UI" w:hAnsi="Segoe UI" w:cs="Segoe UI"/>
          <w:sz w:val="22"/>
          <w:szCs w:val="22"/>
        </w:rPr>
        <w:t>Cena bude hrazena na základě faktur vystavených zhotovitelem</w:t>
      </w:r>
      <w:r w:rsidR="00F45E42">
        <w:rPr>
          <w:rFonts w:ascii="Segoe UI" w:hAnsi="Segoe UI" w:cs="Segoe UI"/>
          <w:sz w:val="22"/>
          <w:szCs w:val="22"/>
        </w:rPr>
        <w:t xml:space="preserve"> </w:t>
      </w:r>
      <w:r w:rsidRPr="00F45E42">
        <w:rPr>
          <w:rFonts w:ascii="Segoe UI" w:hAnsi="Segoe UI" w:cs="Segoe UI"/>
          <w:sz w:val="22"/>
          <w:szCs w:val="22"/>
        </w:rPr>
        <w:t>každoročně po</w:t>
      </w:r>
      <w:r w:rsidR="00F45E42">
        <w:rPr>
          <w:rFonts w:ascii="Segoe UI" w:hAnsi="Segoe UI" w:cs="Segoe UI"/>
          <w:sz w:val="22"/>
          <w:szCs w:val="22"/>
        </w:rPr>
        <w:t xml:space="preserve"> dokončení</w:t>
      </w:r>
      <w:r w:rsidRPr="00F45E42">
        <w:rPr>
          <w:rFonts w:ascii="Segoe UI" w:hAnsi="Segoe UI" w:cs="Segoe UI"/>
          <w:sz w:val="22"/>
          <w:szCs w:val="22"/>
        </w:rPr>
        <w:t xml:space="preserve"> </w:t>
      </w:r>
      <w:r w:rsidR="00F45E42">
        <w:rPr>
          <w:rFonts w:ascii="Segoe UI" w:hAnsi="Segoe UI" w:cs="Segoe UI"/>
          <w:sz w:val="22"/>
          <w:szCs w:val="22"/>
        </w:rPr>
        <w:t>plnění dle smlouvy</w:t>
      </w:r>
      <w:r w:rsidRPr="00F45E42">
        <w:rPr>
          <w:rFonts w:ascii="Segoe UI" w:hAnsi="Segoe UI" w:cs="Segoe UI"/>
          <w:sz w:val="22"/>
          <w:szCs w:val="22"/>
        </w:rPr>
        <w:t xml:space="preserve"> a převzetí objednatelem ve smyslu čl. </w:t>
      </w:r>
      <w:r w:rsidRPr="6888F1C9">
        <w:rPr>
          <w:rFonts w:ascii="Segoe UI" w:hAnsi="Segoe UI" w:cs="Segoe UI"/>
          <w:sz w:val="22"/>
          <w:szCs w:val="22"/>
        </w:rPr>
        <w:fldChar w:fldCharType="begin"/>
      </w:r>
      <w:r w:rsidRPr="6888F1C9">
        <w:rPr>
          <w:rFonts w:ascii="Segoe UI" w:hAnsi="Segoe UI" w:cs="Segoe UI"/>
          <w:sz w:val="22"/>
          <w:szCs w:val="22"/>
        </w:rPr>
        <w:instrText xml:space="preserve"> REF _Ref213932375 \r \h </w:instrText>
      </w:r>
      <w:r w:rsidRPr="6888F1C9">
        <w:rPr>
          <w:rFonts w:ascii="Segoe UI" w:hAnsi="Segoe UI" w:cs="Segoe UI"/>
          <w:sz w:val="22"/>
          <w:szCs w:val="22"/>
        </w:rPr>
      </w:r>
      <w:r w:rsidRPr="6888F1C9">
        <w:rPr>
          <w:rFonts w:ascii="Segoe UI" w:hAnsi="Segoe UI" w:cs="Segoe UI"/>
          <w:sz w:val="22"/>
          <w:szCs w:val="22"/>
        </w:rPr>
        <w:fldChar w:fldCharType="separate"/>
      </w:r>
      <w:r w:rsidR="005B2872" w:rsidRPr="6888F1C9">
        <w:rPr>
          <w:rFonts w:ascii="Segoe UI" w:hAnsi="Segoe UI" w:cs="Segoe UI"/>
          <w:sz w:val="22"/>
          <w:szCs w:val="22"/>
        </w:rPr>
        <w:t>IX</w:t>
      </w:r>
      <w:r w:rsidRPr="6888F1C9">
        <w:rPr>
          <w:rFonts w:ascii="Segoe UI" w:hAnsi="Segoe UI" w:cs="Segoe UI"/>
          <w:sz w:val="22"/>
          <w:szCs w:val="22"/>
        </w:rPr>
        <w:fldChar w:fldCharType="end"/>
      </w:r>
      <w:r w:rsidR="007831EB" w:rsidRPr="6888F1C9">
        <w:rPr>
          <w:rFonts w:ascii="Segoe UI" w:hAnsi="Segoe UI" w:cs="Segoe UI"/>
          <w:sz w:val="22"/>
          <w:szCs w:val="22"/>
        </w:rPr>
        <w:t>,</w:t>
      </w:r>
      <w:r w:rsidR="007831EB" w:rsidRPr="00F45E42">
        <w:rPr>
          <w:rFonts w:ascii="Segoe UI" w:hAnsi="Segoe UI" w:cs="Segoe UI"/>
          <w:sz w:val="22"/>
          <w:szCs w:val="22"/>
        </w:rPr>
        <w:t xml:space="preserve"> a to vždy za období posledních 12 měsíců (počítaných </w:t>
      </w:r>
      <w:r w:rsidR="00E77254" w:rsidRPr="00F45E42">
        <w:rPr>
          <w:rFonts w:ascii="Segoe UI" w:hAnsi="Segoe UI" w:cs="Segoe UI"/>
          <w:sz w:val="22"/>
          <w:szCs w:val="22"/>
        </w:rPr>
        <w:t>od nabytí účinnosti smlouvy</w:t>
      </w:r>
      <w:r w:rsidR="00DC38D8" w:rsidRPr="00F45E42">
        <w:rPr>
          <w:rFonts w:ascii="Segoe UI" w:hAnsi="Segoe UI" w:cs="Segoe UI"/>
          <w:sz w:val="22"/>
          <w:szCs w:val="22"/>
        </w:rPr>
        <w:t xml:space="preserve">, resp. </w:t>
      </w:r>
      <w:r w:rsidR="007831EB" w:rsidRPr="00F45E42">
        <w:rPr>
          <w:rFonts w:ascii="Segoe UI" w:hAnsi="Segoe UI" w:cs="Segoe UI"/>
          <w:sz w:val="22"/>
          <w:szCs w:val="22"/>
        </w:rPr>
        <w:t>o</w:t>
      </w:r>
      <w:r w:rsidR="00DC38D8" w:rsidRPr="00F45E42">
        <w:rPr>
          <w:rFonts w:ascii="Segoe UI" w:hAnsi="Segoe UI" w:cs="Segoe UI"/>
          <w:sz w:val="22"/>
          <w:szCs w:val="22"/>
        </w:rPr>
        <w:t xml:space="preserve">d </w:t>
      </w:r>
      <w:r w:rsidR="00013B0C">
        <w:rPr>
          <w:rFonts w:ascii="Segoe UI" w:hAnsi="Segoe UI" w:cs="Segoe UI"/>
          <w:sz w:val="22"/>
          <w:szCs w:val="22"/>
        </w:rPr>
        <w:t>data uskutečnění zdanitelného plnění</w:t>
      </w:r>
      <w:r w:rsidR="00790767" w:rsidRPr="00F45E42">
        <w:rPr>
          <w:rFonts w:ascii="Segoe UI" w:hAnsi="Segoe UI" w:cs="Segoe UI"/>
          <w:sz w:val="22"/>
          <w:szCs w:val="22"/>
        </w:rPr>
        <w:t xml:space="preserve"> dle </w:t>
      </w:r>
      <w:r w:rsidR="00DC38D8" w:rsidRPr="00F45E42">
        <w:rPr>
          <w:rFonts w:ascii="Segoe UI" w:hAnsi="Segoe UI" w:cs="Segoe UI"/>
          <w:sz w:val="22"/>
          <w:szCs w:val="22"/>
        </w:rPr>
        <w:t>předešlé fakturace</w:t>
      </w:r>
      <w:r w:rsidR="006912FC" w:rsidRPr="00F45E42">
        <w:rPr>
          <w:rFonts w:ascii="Segoe UI" w:hAnsi="Segoe UI" w:cs="Segoe UI"/>
          <w:sz w:val="22"/>
          <w:szCs w:val="22"/>
        </w:rPr>
        <w:t xml:space="preserve">, a to </w:t>
      </w:r>
      <w:r w:rsidR="00FB676C" w:rsidRPr="6888F1C9">
        <w:rPr>
          <w:rFonts w:ascii="Segoe UI" w:hAnsi="Segoe UI" w:cs="Segoe UI"/>
          <w:sz w:val="22"/>
          <w:szCs w:val="22"/>
        </w:rPr>
        <w:t>dohromady</w:t>
      </w:r>
      <w:r w:rsidR="006912FC" w:rsidRPr="00F45E42">
        <w:rPr>
          <w:rFonts w:ascii="Segoe UI" w:hAnsi="Segoe UI" w:cs="Segoe UI"/>
          <w:sz w:val="22"/>
          <w:szCs w:val="22"/>
        </w:rPr>
        <w:t xml:space="preserve"> pro </w:t>
      </w:r>
      <w:r w:rsidR="006912FC" w:rsidRPr="6888F1C9">
        <w:rPr>
          <w:rFonts w:ascii="Segoe UI" w:hAnsi="Segoe UI" w:cs="Segoe UI"/>
          <w:sz w:val="22"/>
          <w:szCs w:val="22"/>
        </w:rPr>
        <w:t>část</w:t>
      </w:r>
      <w:r w:rsidR="00F45E42" w:rsidRPr="6888F1C9">
        <w:rPr>
          <w:rFonts w:ascii="Segoe UI" w:hAnsi="Segoe UI" w:cs="Segoe UI"/>
          <w:sz w:val="22"/>
          <w:szCs w:val="22"/>
        </w:rPr>
        <w:t>i</w:t>
      </w:r>
      <w:r w:rsidR="006912FC" w:rsidRPr="6888F1C9">
        <w:rPr>
          <w:rFonts w:ascii="Segoe UI" w:hAnsi="Segoe UI" w:cs="Segoe UI"/>
          <w:sz w:val="22"/>
          <w:szCs w:val="22"/>
        </w:rPr>
        <w:t xml:space="preserve"> plnění dle odst. </w:t>
      </w:r>
      <w:r w:rsidRPr="2DD11E0D">
        <w:rPr>
          <w:rFonts w:ascii="Segoe UI" w:hAnsi="Segoe UI" w:cs="Segoe UI"/>
          <w:sz w:val="22"/>
          <w:szCs w:val="22"/>
        </w:rPr>
        <w:fldChar w:fldCharType="begin"/>
      </w:r>
      <w:r w:rsidRPr="2DD11E0D">
        <w:rPr>
          <w:rFonts w:ascii="Segoe UI" w:hAnsi="Segoe UI" w:cs="Segoe UI"/>
          <w:sz w:val="22"/>
          <w:szCs w:val="22"/>
        </w:rPr>
        <w:instrText xml:space="preserve"> REF _Ref216899684 \r \h </w:instrText>
      </w:r>
      <w:r w:rsidRPr="2DD11E0D">
        <w:rPr>
          <w:rFonts w:ascii="Segoe UI" w:hAnsi="Segoe UI" w:cs="Segoe UI"/>
          <w:sz w:val="22"/>
          <w:szCs w:val="22"/>
        </w:rPr>
      </w:r>
      <w:r w:rsidRPr="2DD11E0D">
        <w:rPr>
          <w:rFonts w:ascii="Segoe UI" w:hAnsi="Segoe UI" w:cs="Segoe UI"/>
          <w:sz w:val="22"/>
          <w:szCs w:val="22"/>
        </w:rPr>
        <w:fldChar w:fldCharType="separate"/>
      </w:r>
      <w:r w:rsidR="00600B2B" w:rsidRPr="2DD11E0D">
        <w:rPr>
          <w:rFonts w:ascii="Segoe UI" w:hAnsi="Segoe UI" w:cs="Segoe UI"/>
          <w:sz w:val="22"/>
          <w:szCs w:val="22"/>
        </w:rPr>
        <w:t>II.1.1)</w:t>
      </w:r>
      <w:r w:rsidRPr="2DD11E0D">
        <w:rPr>
          <w:rFonts w:ascii="Segoe UI" w:hAnsi="Segoe UI" w:cs="Segoe UI"/>
          <w:sz w:val="22"/>
          <w:szCs w:val="22"/>
        </w:rPr>
        <w:fldChar w:fldCharType="end"/>
      </w:r>
      <w:r w:rsidR="00600B2B" w:rsidRPr="2DD11E0D">
        <w:rPr>
          <w:rFonts w:ascii="Segoe UI" w:hAnsi="Segoe UI" w:cs="Segoe UI"/>
          <w:sz w:val="22"/>
          <w:szCs w:val="22"/>
        </w:rPr>
        <w:t xml:space="preserve"> </w:t>
      </w:r>
      <w:r w:rsidR="006912FC" w:rsidRPr="6888F1C9">
        <w:rPr>
          <w:rFonts w:ascii="Segoe UI" w:hAnsi="Segoe UI" w:cs="Segoe UI"/>
          <w:sz w:val="22"/>
          <w:szCs w:val="22"/>
        </w:rPr>
        <w:t>a</w:t>
      </w:r>
      <w:r w:rsidR="00BF23B0" w:rsidRPr="6888F1C9">
        <w:rPr>
          <w:rFonts w:ascii="Segoe UI" w:hAnsi="Segoe UI" w:cs="Segoe UI"/>
          <w:sz w:val="22"/>
          <w:szCs w:val="22"/>
        </w:rPr>
        <w:t>ž</w:t>
      </w:r>
      <w:r w:rsidR="008B450B" w:rsidRPr="2DD11E0D">
        <w:rPr>
          <w:rFonts w:ascii="Segoe UI" w:hAnsi="Segoe UI" w:cs="Segoe UI"/>
          <w:sz w:val="22"/>
          <w:szCs w:val="22"/>
        </w:rPr>
        <w:t xml:space="preserve"> </w:t>
      </w:r>
      <w:r w:rsidRPr="2DD11E0D">
        <w:rPr>
          <w:rFonts w:ascii="Segoe UI" w:hAnsi="Segoe UI" w:cs="Segoe UI"/>
          <w:sz w:val="22"/>
          <w:szCs w:val="22"/>
        </w:rPr>
        <w:fldChar w:fldCharType="begin"/>
      </w:r>
      <w:r w:rsidRPr="2DD11E0D">
        <w:rPr>
          <w:rFonts w:ascii="Segoe UI" w:hAnsi="Segoe UI" w:cs="Segoe UI"/>
          <w:sz w:val="22"/>
          <w:szCs w:val="22"/>
        </w:rPr>
        <w:instrText xml:space="preserve"> REF _Ref216899700 \r \h </w:instrText>
      </w:r>
      <w:r w:rsidRPr="2DD11E0D">
        <w:rPr>
          <w:rFonts w:ascii="Segoe UI" w:hAnsi="Segoe UI" w:cs="Segoe UI"/>
          <w:sz w:val="22"/>
          <w:szCs w:val="22"/>
        </w:rPr>
      </w:r>
      <w:r w:rsidRPr="2DD11E0D">
        <w:rPr>
          <w:rFonts w:ascii="Segoe UI" w:hAnsi="Segoe UI" w:cs="Segoe UI"/>
          <w:sz w:val="22"/>
          <w:szCs w:val="22"/>
        </w:rPr>
        <w:fldChar w:fldCharType="separate"/>
      </w:r>
      <w:r w:rsidR="00600B2B" w:rsidRPr="2DD11E0D">
        <w:rPr>
          <w:rFonts w:ascii="Segoe UI" w:hAnsi="Segoe UI" w:cs="Segoe UI"/>
          <w:sz w:val="22"/>
          <w:szCs w:val="22"/>
        </w:rPr>
        <w:t>II.1.3)</w:t>
      </w:r>
      <w:r w:rsidRPr="2DD11E0D">
        <w:rPr>
          <w:rFonts w:ascii="Segoe UI" w:hAnsi="Segoe UI" w:cs="Segoe UI"/>
          <w:sz w:val="22"/>
          <w:szCs w:val="22"/>
        </w:rPr>
        <w:fldChar w:fldCharType="end"/>
      </w:r>
      <w:r w:rsidR="006E6114" w:rsidRPr="6888F1C9">
        <w:rPr>
          <w:rFonts w:ascii="Segoe UI" w:hAnsi="Segoe UI" w:cs="Segoe UI"/>
          <w:sz w:val="22"/>
          <w:szCs w:val="22"/>
        </w:rPr>
        <w:t xml:space="preserve">, </w:t>
      </w:r>
      <w:r w:rsidRPr="2DD11E0D">
        <w:rPr>
          <w:rFonts w:ascii="Segoe UI" w:hAnsi="Segoe UI" w:cs="Segoe UI"/>
          <w:sz w:val="22"/>
          <w:szCs w:val="22"/>
        </w:rPr>
        <w:fldChar w:fldCharType="begin"/>
      </w:r>
      <w:r w:rsidRPr="2DD11E0D">
        <w:rPr>
          <w:rFonts w:ascii="Segoe UI" w:hAnsi="Segoe UI" w:cs="Segoe UI"/>
          <w:sz w:val="22"/>
          <w:szCs w:val="22"/>
        </w:rPr>
        <w:instrText xml:space="preserve"> REF _Ref216899719 \r \h </w:instrText>
      </w:r>
      <w:r w:rsidRPr="2DD11E0D">
        <w:rPr>
          <w:rFonts w:ascii="Segoe UI" w:hAnsi="Segoe UI" w:cs="Segoe UI"/>
          <w:sz w:val="22"/>
          <w:szCs w:val="22"/>
        </w:rPr>
      </w:r>
      <w:r w:rsidRPr="2DD11E0D">
        <w:rPr>
          <w:rFonts w:ascii="Segoe UI" w:hAnsi="Segoe UI" w:cs="Segoe UI"/>
          <w:sz w:val="22"/>
          <w:szCs w:val="22"/>
        </w:rPr>
        <w:fldChar w:fldCharType="separate"/>
      </w:r>
      <w:r w:rsidR="00600B2B" w:rsidRPr="2DD11E0D">
        <w:rPr>
          <w:rFonts w:ascii="Segoe UI" w:hAnsi="Segoe UI" w:cs="Segoe UI"/>
          <w:sz w:val="22"/>
          <w:szCs w:val="22"/>
        </w:rPr>
        <w:t>II.1.5)</w:t>
      </w:r>
      <w:r w:rsidRPr="2DD11E0D">
        <w:rPr>
          <w:rFonts w:ascii="Segoe UI" w:hAnsi="Segoe UI" w:cs="Segoe UI"/>
          <w:sz w:val="22"/>
          <w:szCs w:val="22"/>
        </w:rPr>
        <w:fldChar w:fldCharType="end"/>
      </w:r>
      <w:r w:rsidR="00600B2B" w:rsidRPr="2DD11E0D">
        <w:rPr>
          <w:rFonts w:ascii="Segoe UI" w:hAnsi="Segoe UI" w:cs="Segoe UI"/>
          <w:sz w:val="22"/>
          <w:szCs w:val="22"/>
        </w:rPr>
        <w:t xml:space="preserve"> </w:t>
      </w:r>
      <w:r w:rsidR="006E6114" w:rsidRPr="6888F1C9">
        <w:rPr>
          <w:rFonts w:ascii="Segoe UI" w:hAnsi="Segoe UI" w:cs="Segoe UI"/>
          <w:sz w:val="22"/>
          <w:szCs w:val="22"/>
        </w:rPr>
        <w:t xml:space="preserve">a </w:t>
      </w:r>
      <w:r w:rsidRPr="2DD11E0D">
        <w:rPr>
          <w:rFonts w:ascii="Segoe UI" w:hAnsi="Segoe UI" w:cs="Segoe UI"/>
          <w:sz w:val="22"/>
          <w:szCs w:val="22"/>
        </w:rPr>
        <w:fldChar w:fldCharType="begin"/>
      </w:r>
      <w:r w:rsidRPr="2DD11E0D">
        <w:rPr>
          <w:rFonts w:ascii="Segoe UI" w:hAnsi="Segoe UI" w:cs="Segoe UI"/>
          <w:sz w:val="22"/>
          <w:szCs w:val="22"/>
        </w:rPr>
        <w:instrText xml:space="preserve"> REF _Ref216899728 \r \h </w:instrText>
      </w:r>
      <w:r w:rsidRPr="2DD11E0D">
        <w:rPr>
          <w:rFonts w:ascii="Segoe UI" w:hAnsi="Segoe UI" w:cs="Segoe UI"/>
          <w:sz w:val="22"/>
          <w:szCs w:val="22"/>
        </w:rPr>
      </w:r>
      <w:r w:rsidRPr="2DD11E0D">
        <w:rPr>
          <w:rFonts w:ascii="Segoe UI" w:hAnsi="Segoe UI" w:cs="Segoe UI"/>
          <w:sz w:val="22"/>
          <w:szCs w:val="22"/>
        </w:rPr>
        <w:fldChar w:fldCharType="separate"/>
      </w:r>
      <w:r w:rsidR="00173467" w:rsidRPr="2DD11E0D">
        <w:rPr>
          <w:rFonts w:ascii="Segoe UI" w:hAnsi="Segoe UI" w:cs="Segoe UI"/>
          <w:sz w:val="22"/>
          <w:szCs w:val="22"/>
        </w:rPr>
        <w:t>II.1.6)</w:t>
      </w:r>
      <w:r w:rsidRPr="2DD11E0D">
        <w:rPr>
          <w:rFonts w:ascii="Segoe UI" w:hAnsi="Segoe UI" w:cs="Segoe UI"/>
          <w:sz w:val="22"/>
          <w:szCs w:val="22"/>
        </w:rPr>
        <w:fldChar w:fldCharType="end"/>
      </w:r>
      <w:r w:rsidR="00600B2B" w:rsidRPr="2DD11E0D">
        <w:rPr>
          <w:rFonts w:ascii="Segoe UI" w:hAnsi="Segoe UI" w:cs="Segoe UI"/>
          <w:sz w:val="22"/>
          <w:szCs w:val="22"/>
        </w:rPr>
        <w:t xml:space="preserve"> </w:t>
      </w:r>
      <w:r w:rsidR="00BF23B0" w:rsidRPr="6888F1C9">
        <w:rPr>
          <w:rFonts w:ascii="Segoe UI" w:hAnsi="Segoe UI" w:cs="Segoe UI"/>
          <w:sz w:val="22"/>
          <w:szCs w:val="22"/>
        </w:rPr>
        <w:t>smlouvy</w:t>
      </w:r>
      <w:r w:rsidR="00D47E01" w:rsidRPr="6888F1C9">
        <w:rPr>
          <w:rFonts w:ascii="Segoe UI" w:hAnsi="Segoe UI" w:cs="Segoe UI"/>
          <w:sz w:val="22"/>
          <w:szCs w:val="22"/>
        </w:rPr>
        <w:t>, a samostatně pro</w:t>
      </w:r>
      <w:r w:rsidR="00DC739D" w:rsidRPr="6888F1C9">
        <w:rPr>
          <w:rFonts w:ascii="Segoe UI" w:hAnsi="Segoe UI" w:cs="Segoe UI"/>
          <w:sz w:val="22"/>
          <w:szCs w:val="22"/>
        </w:rPr>
        <w:t xml:space="preserve"> část plnění dle odst. </w:t>
      </w:r>
      <w:r w:rsidRPr="2DD11E0D">
        <w:rPr>
          <w:rFonts w:ascii="Segoe UI" w:hAnsi="Segoe UI" w:cs="Segoe UI"/>
          <w:sz w:val="22"/>
          <w:szCs w:val="22"/>
        </w:rPr>
        <w:fldChar w:fldCharType="begin"/>
      </w:r>
      <w:r w:rsidRPr="2DD11E0D">
        <w:rPr>
          <w:rFonts w:ascii="Segoe UI" w:hAnsi="Segoe UI" w:cs="Segoe UI"/>
          <w:sz w:val="22"/>
          <w:szCs w:val="22"/>
        </w:rPr>
        <w:instrText xml:space="preserve"> REF _Ref216899977 \r \h </w:instrText>
      </w:r>
      <w:r w:rsidRPr="2DD11E0D">
        <w:rPr>
          <w:rFonts w:ascii="Segoe UI" w:hAnsi="Segoe UI" w:cs="Segoe UI"/>
          <w:sz w:val="22"/>
          <w:szCs w:val="22"/>
        </w:rPr>
      </w:r>
      <w:r w:rsidRPr="2DD11E0D">
        <w:rPr>
          <w:rFonts w:ascii="Segoe UI" w:hAnsi="Segoe UI" w:cs="Segoe UI"/>
          <w:sz w:val="22"/>
          <w:szCs w:val="22"/>
        </w:rPr>
        <w:fldChar w:fldCharType="separate"/>
      </w:r>
      <w:r w:rsidR="00173467" w:rsidRPr="2DD11E0D">
        <w:rPr>
          <w:rFonts w:ascii="Segoe UI" w:hAnsi="Segoe UI" w:cs="Segoe UI"/>
          <w:sz w:val="22"/>
          <w:szCs w:val="22"/>
        </w:rPr>
        <w:t>II.1.4)</w:t>
      </w:r>
      <w:r w:rsidRPr="2DD11E0D">
        <w:rPr>
          <w:rFonts w:ascii="Segoe UI" w:hAnsi="Segoe UI" w:cs="Segoe UI"/>
          <w:sz w:val="22"/>
          <w:szCs w:val="22"/>
        </w:rPr>
        <w:fldChar w:fldCharType="end"/>
      </w:r>
      <w:r w:rsidR="00173467" w:rsidRPr="2DD11E0D">
        <w:rPr>
          <w:rFonts w:ascii="Segoe UI" w:hAnsi="Segoe UI" w:cs="Segoe UI"/>
          <w:sz w:val="22"/>
          <w:szCs w:val="22"/>
        </w:rPr>
        <w:t xml:space="preserve"> </w:t>
      </w:r>
      <w:r w:rsidR="00DC739D" w:rsidRPr="6888F1C9">
        <w:rPr>
          <w:rFonts w:ascii="Segoe UI" w:hAnsi="Segoe UI" w:cs="Segoe UI"/>
          <w:sz w:val="22"/>
          <w:szCs w:val="22"/>
        </w:rPr>
        <w:t>smlouvy</w:t>
      </w:r>
      <w:r w:rsidR="007831EB" w:rsidRPr="6888F1C9">
        <w:rPr>
          <w:rFonts w:ascii="Segoe UI" w:hAnsi="Segoe UI" w:cs="Segoe UI"/>
          <w:sz w:val="22"/>
          <w:szCs w:val="22"/>
        </w:rPr>
        <w:t>).</w:t>
      </w:r>
      <w:bookmarkEnd w:id="20"/>
      <w:r w:rsidR="00A6077C" w:rsidRPr="6888F1C9">
        <w:rPr>
          <w:rFonts w:ascii="Segoe UI" w:hAnsi="Segoe UI" w:cs="Segoe UI"/>
          <w:sz w:val="22"/>
          <w:szCs w:val="22"/>
        </w:rPr>
        <w:t xml:space="preserve"> </w:t>
      </w:r>
      <w:r w:rsidR="43CF989D" w:rsidRPr="6888F1C9">
        <w:rPr>
          <w:rFonts w:ascii="Segoe UI" w:hAnsi="Segoe UI" w:cs="Segoe UI"/>
          <w:sz w:val="22"/>
          <w:szCs w:val="22"/>
        </w:rPr>
        <w:t>Část plnění dle odst. II.1.4) smlouvy</w:t>
      </w:r>
      <w:r w:rsidR="73E0B7F8" w:rsidRPr="2DD11E0D">
        <w:rPr>
          <w:rFonts w:ascii="Segoe UI" w:eastAsia="Segoe UI" w:hAnsi="Segoe UI" w:cs="Segoe UI"/>
          <w:color w:val="000000" w:themeColor="text1"/>
          <w:sz w:val="22"/>
          <w:szCs w:val="22"/>
        </w:rPr>
        <w:t xml:space="preserve"> bude poskytována paušálně vždy na základě ročních faktur (tj. za období 12 měsíců poskytování služeb či časově poměrnou část, pokud se na konci plnění smlouvy nebude jednat o celých 12 měsíců</w:t>
      </w:r>
      <w:r w:rsidR="00C567B4">
        <w:rPr>
          <w:rFonts w:ascii="Segoe UI" w:eastAsia="Segoe UI" w:hAnsi="Segoe UI" w:cs="Segoe UI"/>
          <w:color w:val="000000" w:themeColor="text1"/>
          <w:sz w:val="22"/>
          <w:szCs w:val="22"/>
        </w:rPr>
        <w:t>)</w:t>
      </w:r>
      <w:r w:rsidR="175ECACB" w:rsidRPr="2DD11E0D">
        <w:rPr>
          <w:rFonts w:ascii="Segoe UI" w:eastAsia="Segoe UI" w:hAnsi="Segoe UI" w:cs="Segoe UI"/>
          <w:color w:val="000000" w:themeColor="text1"/>
          <w:sz w:val="22"/>
          <w:szCs w:val="22"/>
        </w:rPr>
        <w:t>.</w:t>
      </w:r>
    </w:p>
    <w:p w14:paraId="3DA75AD1" w14:textId="0B242591" w:rsidR="005F2958" w:rsidRPr="0009511D" w:rsidRDefault="00A6077C" w:rsidP="00B76093">
      <w:pPr>
        <w:numPr>
          <w:ilvl w:val="1"/>
          <w:numId w:val="32"/>
        </w:numPr>
        <w:spacing w:after="120" w:line="276" w:lineRule="auto"/>
        <w:ind w:left="567" w:hanging="567"/>
        <w:jc w:val="both"/>
        <w:rPr>
          <w:rFonts w:ascii="Segoe UI" w:hAnsi="Segoe UI" w:cs="Segoe UI"/>
          <w:sz w:val="22"/>
          <w:szCs w:val="22"/>
        </w:rPr>
      </w:pPr>
      <w:r w:rsidRPr="6888F1C9">
        <w:rPr>
          <w:rFonts w:ascii="Segoe UI" w:hAnsi="Segoe UI" w:cs="Segoe UI"/>
          <w:sz w:val="22"/>
          <w:szCs w:val="22"/>
        </w:rPr>
        <w:t xml:space="preserve">Poslední faktura bude zhotovitelem vystavena po dokončení plnění dle smlouvy a převzetí </w:t>
      </w:r>
      <w:r w:rsidRPr="0009511D">
        <w:rPr>
          <w:rFonts w:ascii="Segoe UI" w:hAnsi="Segoe UI" w:cs="Segoe UI"/>
          <w:sz w:val="22"/>
          <w:szCs w:val="22"/>
        </w:rPr>
        <w:t xml:space="preserve">objednatelem ve smyslu čl. </w:t>
      </w:r>
      <w:r w:rsidR="00C338DB" w:rsidRPr="0009511D">
        <w:rPr>
          <w:rFonts w:ascii="Segoe UI" w:hAnsi="Segoe UI" w:cs="Segoe UI"/>
          <w:sz w:val="22"/>
          <w:szCs w:val="22"/>
        </w:rPr>
        <w:fldChar w:fldCharType="begin"/>
      </w:r>
      <w:r w:rsidR="00C338DB" w:rsidRPr="0009511D">
        <w:rPr>
          <w:rFonts w:ascii="Segoe UI" w:hAnsi="Segoe UI" w:cs="Segoe UI"/>
          <w:sz w:val="22"/>
          <w:szCs w:val="22"/>
        </w:rPr>
        <w:instrText xml:space="preserve"> REF _Ref213932375 \r \h </w:instrText>
      </w:r>
      <w:r w:rsidR="0009511D">
        <w:rPr>
          <w:rFonts w:ascii="Segoe UI" w:hAnsi="Segoe UI" w:cs="Segoe UI"/>
          <w:sz w:val="22"/>
          <w:szCs w:val="22"/>
        </w:rPr>
        <w:instrText xml:space="preserve"> \* MERGEFORMAT </w:instrText>
      </w:r>
      <w:r w:rsidR="00C338DB" w:rsidRPr="0009511D">
        <w:rPr>
          <w:rFonts w:ascii="Segoe UI" w:hAnsi="Segoe UI" w:cs="Segoe UI"/>
          <w:sz w:val="22"/>
          <w:szCs w:val="22"/>
        </w:rPr>
      </w:r>
      <w:r w:rsidR="00C338DB" w:rsidRPr="0009511D">
        <w:rPr>
          <w:rFonts w:ascii="Segoe UI" w:hAnsi="Segoe UI" w:cs="Segoe UI"/>
          <w:sz w:val="22"/>
          <w:szCs w:val="22"/>
        </w:rPr>
        <w:fldChar w:fldCharType="separate"/>
      </w:r>
      <w:r w:rsidR="005B2872" w:rsidRPr="0009511D">
        <w:rPr>
          <w:rFonts w:ascii="Segoe UI" w:hAnsi="Segoe UI" w:cs="Segoe UI"/>
          <w:sz w:val="22"/>
          <w:szCs w:val="22"/>
        </w:rPr>
        <w:t>IX</w:t>
      </w:r>
      <w:r w:rsidR="00C338DB" w:rsidRPr="0009511D">
        <w:rPr>
          <w:rFonts w:ascii="Segoe UI" w:hAnsi="Segoe UI" w:cs="Segoe UI"/>
          <w:sz w:val="22"/>
          <w:szCs w:val="22"/>
        </w:rPr>
        <w:fldChar w:fldCharType="end"/>
      </w:r>
      <w:r w:rsidRPr="0009511D">
        <w:rPr>
          <w:rFonts w:ascii="Segoe UI" w:hAnsi="Segoe UI" w:cs="Segoe UI"/>
          <w:sz w:val="22"/>
          <w:szCs w:val="22"/>
        </w:rPr>
        <w:t xml:space="preserve"> ke dni ukončení plnění dle smlouvy.</w:t>
      </w:r>
      <w:bookmarkEnd w:id="21"/>
    </w:p>
    <w:p w14:paraId="7E9B14B4" w14:textId="3C3940B9" w:rsidR="00C338DB" w:rsidRPr="00A2453F" w:rsidRDefault="0007368E" w:rsidP="00A30EAB">
      <w:pPr>
        <w:numPr>
          <w:ilvl w:val="1"/>
          <w:numId w:val="32"/>
        </w:numPr>
        <w:tabs>
          <w:tab w:val="left" w:pos="709"/>
        </w:tabs>
        <w:spacing w:after="120" w:line="276" w:lineRule="auto"/>
        <w:ind w:left="709" w:hanging="715"/>
        <w:jc w:val="both"/>
        <w:rPr>
          <w:rFonts w:ascii="Segoe UI" w:hAnsi="Segoe UI"/>
          <w:sz w:val="22"/>
        </w:rPr>
      </w:pPr>
      <w:bookmarkStart w:id="22" w:name="_Ref216892999"/>
      <w:r w:rsidRPr="00A2453F">
        <w:rPr>
          <w:rFonts w:ascii="Segoe UI" w:hAnsi="Segoe UI" w:cs="Segoe UI"/>
          <w:sz w:val="22"/>
          <w:szCs w:val="22"/>
        </w:rPr>
        <w:t>Kromě každoroční průběžné fakturace</w:t>
      </w:r>
      <w:r w:rsidRPr="00A2453F">
        <w:rPr>
          <w:rFonts w:ascii="Segoe UI" w:hAnsi="Segoe UI"/>
          <w:sz w:val="22"/>
          <w:szCs w:val="22"/>
        </w:rPr>
        <w:t xml:space="preserve"> dle odst. </w:t>
      </w:r>
      <w:r w:rsidRPr="00A2453F">
        <w:rPr>
          <w:rFonts w:ascii="Segoe UI" w:hAnsi="Segoe UI" w:cs="Segoe UI"/>
          <w:sz w:val="22"/>
          <w:szCs w:val="22"/>
        </w:rPr>
        <w:fldChar w:fldCharType="begin"/>
      </w:r>
      <w:r w:rsidRPr="00A2453F">
        <w:rPr>
          <w:rFonts w:ascii="Segoe UI" w:hAnsi="Segoe UI" w:cs="Segoe UI"/>
          <w:sz w:val="22"/>
          <w:szCs w:val="22"/>
        </w:rPr>
        <w:instrText xml:space="preserve"> REF _Ref213933893 \r \h </w:instrText>
      </w:r>
      <w:r w:rsidR="0009511D">
        <w:rPr>
          <w:rFonts w:ascii="Segoe UI" w:hAnsi="Segoe UI" w:cs="Segoe UI"/>
          <w:sz w:val="22"/>
          <w:szCs w:val="22"/>
        </w:rPr>
        <w:instrText xml:space="preserve"> \* MERGEFORMAT </w:instrText>
      </w:r>
      <w:r w:rsidRPr="00A2453F">
        <w:rPr>
          <w:rFonts w:ascii="Segoe UI" w:hAnsi="Segoe UI" w:cs="Segoe UI"/>
          <w:sz w:val="22"/>
          <w:szCs w:val="22"/>
        </w:rPr>
      </w:r>
      <w:r w:rsidRPr="00A2453F">
        <w:rPr>
          <w:rFonts w:ascii="Segoe UI" w:hAnsi="Segoe UI" w:cs="Segoe UI"/>
          <w:sz w:val="22"/>
          <w:szCs w:val="22"/>
        </w:rPr>
        <w:fldChar w:fldCharType="separate"/>
      </w:r>
      <w:r w:rsidR="00173467" w:rsidRPr="00A2453F">
        <w:rPr>
          <w:rFonts w:ascii="Segoe UI" w:hAnsi="Segoe UI" w:cs="Segoe UI"/>
          <w:sz w:val="22"/>
          <w:szCs w:val="22"/>
        </w:rPr>
        <w:t>VIII.1</w:t>
      </w:r>
      <w:r w:rsidRPr="00A2453F">
        <w:rPr>
          <w:rFonts w:ascii="Segoe UI" w:hAnsi="Segoe UI" w:cs="Segoe UI"/>
          <w:sz w:val="22"/>
          <w:szCs w:val="22"/>
        </w:rPr>
        <w:fldChar w:fldCharType="end"/>
      </w:r>
      <w:r w:rsidR="00173467" w:rsidRPr="00A2453F">
        <w:rPr>
          <w:rFonts w:ascii="Segoe UI" w:hAnsi="Segoe UI" w:cs="Segoe UI"/>
          <w:sz w:val="22"/>
          <w:szCs w:val="22"/>
        </w:rPr>
        <w:t xml:space="preserve"> </w:t>
      </w:r>
      <w:r w:rsidRPr="00A2453F">
        <w:rPr>
          <w:rFonts w:ascii="Segoe UI" w:hAnsi="Segoe UI" w:cs="Segoe UI"/>
          <w:sz w:val="22"/>
          <w:szCs w:val="22"/>
        </w:rPr>
        <w:t>je možnost oddělené fakturace větších ucelených projektů prováděných</w:t>
      </w:r>
      <w:r w:rsidRPr="00A2453F">
        <w:rPr>
          <w:rFonts w:ascii="Segoe UI" w:hAnsi="Segoe UI"/>
          <w:sz w:val="22"/>
          <w:szCs w:val="22"/>
        </w:rPr>
        <w:t xml:space="preserve"> na základě </w:t>
      </w:r>
      <w:r w:rsidRPr="00A2453F">
        <w:rPr>
          <w:rFonts w:ascii="Segoe UI" w:hAnsi="Segoe UI" w:cs="Segoe UI"/>
          <w:sz w:val="22"/>
          <w:szCs w:val="22"/>
        </w:rPr>
        <w:t>předem odsouhlaseného zadání (technické specifikace)</w:t>
      </w:r>
      <w:r w:rsidRPr="00A2453F">
        <w:rPr>
          <w:rFonts w:ascii="Segoe UI" w:hAnsi="Segoe UI"/>
          <w:sz w:val="22"/>
          <w:szCs w:val="22"/>
        </w:rPr>
        <w:t xml:space="preserve"> ve smyslu odst. </w:t>
      </w:r>
      <w:r w:rsidRPr="00A2453F">
        <w:rPr>
          <w:rFonts w:ascii="Segoe UI" w:hAnsi="Segoe UI" w:cs="Segoe UI"/>
          <w:sz w:val="22"/>
          <w:szCs w:val="22"/>
        </w:rPr>
        <w:fldChar w:fldCharType="begin"/>
      </w:r>
      <w:r w:rsidRPr="00A2453F">
        <w:rPr>
          <w:rFonts w:ascii="Segoe UI" w:hAnsi="Segoe UI" w:cs="Segoe UI"/>
          <w:sz w:val="22"/>
          <w:szCs w:val="22"/>
        </w:rPr>
        <w:instrText xml:space="preserve"> REF _Ref213933549 \r \h </w:instrText>
      </w:r>
      <w:r w:rsidR="0009511D">
        <w:rPr>
          <w:rFonts w:ascii="Segoe UI" w:hAnsi="Segoe UI" w:cs="Segoe UI"/>
          <w:sz w:val="22"/>
          <w:szCs w:val="22"/>
        </w:rPr>
        <w:instrText xml:space="preserve"> \* MERGEFORMAT </w:instrText>
      </w:r>
      <w:r w:rsidRPr="00A2453F">
        <w:rPr>
          <w:rFonts w:ascii="Segoe UI" w:hAnsi="Segoe UI" w:cs="Segoe UI"/>
          <w:sz w:val="22"/>
          <w:szCs w:val="22"/>
        </w:rPr>
      </w:r>
      <w:r w:rsidRPr="00A2453F">
        <w:rPr>
          <w:rFonts w:ascii="Segoe UI" w:hAnsi="Segoe UI" w:cs="Segoe UI"/>
          <w:sz w:val="22"/>
          <w:szCs w:val="22"/>
        </w:rPr>
        <w:fldChar w:fldCharType="separate"/>
      </w:r>
      <w:r w:rsidR="005B2872" w:rsidRPr="00A2453F">
        <w:rPr>
          <w:rFonts w:ascii="Segoe UI" w:hAnsi="Segoe UI" w:cs="Segoe UI"/>
          <w:sz w:val="22"/>
          <w:szCs w:val="22"/>
        </w:rPr>
        <w:t>V.1.3)</w:t>
      </w:r>
      <w:r w:rsidRPr="00A2453F">
        <w:rPr>
          <w:rFonts w:ascii="Segoe UI" w:hAnsi="Segoe UI" w:cs="Segoe UI"/>
          <w:sz w:val="22"/>
          <w:szCs w:val="22"/>
        </w:rPr>
        <w:fldChar w:fldCharType="end"/>
      </w:r>
      <w:r w:rsidRPr="00A2453F">
        <w:rPr>
          <w:rFonts w:ascii="Segoe UI" w:hAnsi="Segoe UI"/>
          <w:sz w:val="22"/>
          <w:szCs w:val="22"/>
        </w:rPr>
        <w:t xml:space="preserve"> smlouvy</w:t>
      </w:r>
      <w:r w:rsidR="00A6077C" w:rsidRPr="00A2453F">
        <w:rPr>
          <w:rFonts w:ascii="Segoe UI" w:hAnsi="Segoe UI" w:cs="Segoe UI"/>
          <w:sz w:val="22"/>
          <w:szCs w:val="22"/>
        </w:rPr>
        <w:t>.</w:t>
      </w:r>
      <w:r w:rsidRPr="00A2453F">
        <w:rPr>
          <w:rFonts w:ascii="Segoe UI" w:hAnsi="Segoe UI" w:cs="Segoe UI"/>
          <w:sz w:val="22"/>
          <w:szCs w:val="22"/>
        </w:rPr>
        <w:t xml:space="preserve"> </w:t>
      </w:r>
      <w:r w:rsidR="00C338DB" w:rsidRPr="00A2453F">
        <w:rPr>
          <w:rFonts w:ascii="Segoe UI" w:hAnsi="Segoe UI"/>
          <w:sz w:val="22"/>
          <w:szCs w:val="22"/>
        </w:rPr>
        <w:t>Podkladem pro platbu</w:t>
      </w:r>
      <w:bookmarkEnd w:id="22"/>
      <w:r w:rsidR="00C338DB" w:rsidRPr="00A2453F">
        <w:rPr>
          <w:rFonts w:ascii="Segoe UI" w:hAnsi="Segoe UI"/>
          <w:sz w:val="22"/>
          <w:szCs w:val="22"/>
        </w:rPr>
        <w:t xml:space="preserve"> </w:t>
      </w:r>
      <w:r w:rsidR="00C338DB" w:rsidRPr="00A2453F">
        <w:rPr>
          <w:rFonts w:ascii="Segoe UI" w:hAnsi="Segoe UI"/>
          <w:sz w:val="22"/>
        </w:rPr>
        <w:t xml:space="preserve">objednatele je vždy daňový doklad – faktura, kterou zhotovitel vystaví nejpozději do 10 </w:t>
      </w:r>
      <w:r w:rsidR="00C338DB" w:rsidRPr="00A2453F">
        <w:rPr>
          <w:rFonts w:ascii="Segoe UI" w:hAnsi="Segoe UI"/>
          <w:sz w:val="22"/>
        </w:rPr>
        <w:lastRenderedPageBreak/>
        <w:t>dnů ode dne, ve kterém byla příslušná část plnění zhotovitele dle této smlouvy protokolárně převzata objednatelem jako bezvadná</w:t>
      </w:r>
      <w:r w:rsidR="00A6077C" w:rsidRPr="00A2453F">
        <w:rPr>
          <w:rFonts w:ascii="Segoe UI" w:hAnsi="Segoe UI" w:cs="Segoe UI"/>
          <w:sz w:val="22"/>
          <w:szCs w:val="22"/>
        </w:rPr>
        <w:t xml:space="preserve"> </w:t>
      </w:r>
      <w:r w:rsidR="00A6077C" w:rsidRPr="0009511D">
        <w:rPr>
          <w:rFonts w:ascii="Segoe UI" w:hAnsi="Segoe UI" w:cs="Segoe UI"/>
          <w:sz w:val="22"/>
          <w:szCs w:val="22"/>
        </w:rPr>
        <w:t xml:space="preserve">ve smyslu čl. </w:t>
      </w:r>
      <w:r w:rsidR="00A6077C" w:rsidRPr="0009511D">
        <w:rPr>
          <w:rFonts w:ascii="Segoe UI" w:hAnsi="Segoe UI" w:cs="Segoe UI"/>
          <w:sz w:val="22"/>
          <w:szCs w:val="22"/>
        </w:rPr>
        <w:fldChar w:fldCharType="begin"/>
      </w:r>
      <w:r w:rsidR="00A6077C" w:rsidRPr="0009511D">
        <w:rPr>
          <w:rFonts w:ascii="Segoe UI" w:hAnsi="Segoe UI" w:cs="Segoe UI"/>
          <w:sz w:val="22"/>
          <w:szCs w:val="22"/>
        </w:rPr>
        <w:instrText xml:space="preserve"> REF _Ref213932375 \r \h </w:instrText>
      </w:r>
      <w:r w:rsidR="0009511D">
        <w:rPr>
          <w:rFonts w:ascii="Segoe UI" w:hAnsi="Segoe UI" w:cs="Segoe UI"/>
          <w:sz w:val="22"/>
          <w:szCs w:val="22"/>
        </w:rPr>
        <w:instrText xml:space="preserve"> \* MERGEFORMAT </w:instrText>
      </w:r>
      <w:r w:rsidR="00A6077C" w:rsidRPr="0009511D">
        <w:rPr>
          <w:rFonts w:ascii="Segoe UI" w:hAnsi="Segoe UI" w:cs="Segoe UI"/>
          <w:sz w:val="22"/>
          <w:szCs w:val="22"/>
        </w:rPr>
      </w:r>
      <w:r w:rsidR="00A6077C" w:rsidRPr="0009511D">
        <w:rPr>
          <w:rFonts w:ascii="Segoe UI" w:hAnsi="Segoe UI" w:cs="Segoe UI"/>
          <w:sz w:val="22"/>
          <w:szCs w:val="22"/>
        </w:rPr>
        <w:fldChar w:fldCharType="separate"/>
      </w:r>
      <w:r w:rsidR="005B2872" w:rsidRPr="0009511D">
        <w:rPr>
          <w:rFonts w:ascii="Segoe UI" w:hAnsi="Segoe UI" w:cs="Segoe UI"/>
          <w:sz w:val="22"/>
          <w:szCs w:val="22"/>
        </w:rPr>
        <w:t>IX</w:t>
      </w:r>
      <w:r w:rsidR="00A6077C" w:rsidRPr="0009511D">
        <w:rPr>
          <w:rFonts w:ascii="Segoe UI" w:hAnsi="Segoe UI" w:cs="Segoe UI"/>
          <w:sz w:val="22"/>
          <w:szCs w:val="22"/>
        </w:rPr>
        <w:fldChar w:fldCharType="end"/>
      </w:r>
      <w:r w:rsidR="00A6077C" w:rsidRPr="0009511D">
        <w:rPr>
          <w:rFonts w:ascii="Segoe UI" w:hAnsi="Segoe UI" w:cs="Segoe UI"/>
          <w:sz w:val="22"/>
          <w:szCs w:val="22"/>
        </w:rPr>
        <w:t xml:space="preserve"> smlouvy</w:t>
      </w:r>
      <w:r w:rsidR="00C338DB" w:rsidRPr="00A2453F">
        <w:rPr>
          <w:rFonts w:ascii="Segoe UI" w:hAnsi="Segoe UI" w:cs="Segoe UI"/>
          <w:sz w:val="22"/>
          <w:szCs w:val="22"/>
        </w:rPr>
        <w:t xml:space="preserve">. </w:t>
      </w:r>
      <w:r w:rsidR="00A6077C" w:rsidRPr="00A2453F">
        <w:rPr>
          <w:rFonts w:ascii="Segoe UI" w:hAnsi="Segoe UI" w:cs="Segoe UI"/>
          <w:sz w:val="22"/>
          <w:szCs w:val="22"/>
        </w:rPr>
        <w:t xml:space="preserve">Takto vyfakturovaná plnění budou odečtena z fakturace ve smyslu odst. </w:t>
      </w:r>
      <w:r w:rsidR="00A6077C" w:rsidRPr="00A2453F">
        <w:rPr>
          <w:rFonts w:ascii="Segoe UI" w:hAnsi="Segoe UI" w:cs="Segoe UI"/>
          <w:sz w:val="22"/>
          <w:szCs w:val="22"/>
        </w:rPr>
        <w:fldChar w:fldCharType="begin"/>
      </w:r>
      <w:r w:rsidR="00A6077C" w:rsidRPr="00A2453F">
        <w:rPr>
          <w:rFonts w:ascii="Segoe UI" w:hAnsi="Segoe UI" w:cs="Segoe UI"/>
          <w:sz w:val="22"/>
          <w:szCs w:val="22"/>
        </w:rPr>
        <w:instrText xml:space="preserve"> REF _Ref213933893 \r \h </w:instrText>
      </w:r>
      <w:r w:rsidR="0009511D">
        <w:rPr>
          <w:rFonts w:ascii="Segoe UI" w:hAnsi="Segoe UI" w:cs="Segoe UI"/>
          <w:sz w:val="22"/>
          <w:szCs w:val="22"/>
        </w:rPr>
        <w:instrText xml:space="preserve"> \* MERGEFORMAT </w:instrText>
      </w:r>
      <w:r w:rsidR="00A6077C" w:rsidRPr="00A2453F">
        <w:rPr>
          <w:rFonts w:ascii="Segoe UI" w:hAnsi="Segoe UI" w:cs="Segoe UI"/>
          <w:sz w:val="22"/>
          <w:szCs w:val="22"/>
        </w:rPr>
      </w:r>
      <w:r w:rsidR="00A6077C" w:rsidRPr="00A2453F">
        <w:rPr>
          <w:rFonts w:ascii="Segoe UI" w:hAnsi="Segoe UI" w:cs="Segoe UI"/>
          <w:sz w:val="22"/>
          <w:szCs w:val="22"/>
        </w:rPr>
        <w:fldChar w:fldCharType="separate"/>
      </w:r>
      <w:r w:rsidR="005B2872" w:rsidRPr="00A2453F">
        <w:rPr>
          <w:rFonts w:ascii="Segoe UI" w:hAnsi="Segoe UI" w:cs="Segoe UI"/>
          <w:sz w:val="22"/>
          <w:szCs w:val="22"/>
        </w:rPr>
        <w:t>VIII.1</w:t>
      </w:r>
      <w:r w:rsidR="00A6077C" w:rsidRPr="00A2453F">
        <w:rPr>
          <w:rFonts w:ascii="Segoe UI" w:hAnsi="Segoe UI" w:cs="Segoe UI"/>
          <w:sz w:val="22"/>
          <w:szCs w:val="22"/>
        </w:rPr>
        <w:fldChar w:fldCharType="end"/>
      </w:r>
      <w:r w:rsidR="00A6077C" w:rsidRPr="00A2453F">
        <w:rPr>
          <w:rFonts w:ascii="Segoe UI" w:hAnsi="Segoe UI" w:cs="Segoe UI"/>
          <w:sz w:val="22"/>
          <w:szCs w:val="22"/>
        </w:rPr>
        <w:t xml:space="preserve"> smlouvy, tzn. každé plnění bude fakturováno a proplaceno pouze jednou.</w:t>
      </w:r>
    </w:p>
    <w:p w14:paraId="1E763414"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 xml:space="preserve">Splatnost faktur se sjednává na min. 30 dnů od jejich doručení objednateli. </w:t>
      </w:r>
    </w:p>
    <w:p w14:paraId="37B8B251"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Daňový doklad – faktura musí obsahovat veškeré náležitosti daňového dokladu stanovené v</w:t>
      </w:r>
      <w:r w:rsidR="00426100" w:rsidRPr="002731B5">
        <w:rPr>
          <w:rFonts w:ascii="Segoe UI" w:hAnsi="Segoe UI" w:cs="Segoe UI"/>
          <w:sz w:val="22"/>
          <w:szCs w:val="22"/>
        </w:rPr>
        <w:t> </w:t>
      </w:r>
      <w:r w:rsidRPr="002731B5">
        <w:rPr>
          <w:rFonts w:ascii="Segoe UI" w:hAnsi="Segoe UI" w:cs="Segoe UI"/>
          <w:sz w:val="22"/>
          <w:szCs w:val="22"/>
        </w:rPr>
        <w:t>zákoně č. 235/2004 Sb., o dani z</w:t>
      </w:r>
      <w:r w:rsidR="00426100" w:rsidRPr="002731B5">
        <w:rPr>
          <w:rFonts w:ascii="Segoe UI" w:hAnsi="Segoe UI" w:cs="Segoe UI"/>
          <w:sz w:val="22"/>
          <w:szCs w:val="22"/>
        </w:rPr>
        <w:t> </w:t>
      </w:r>
      <w:r w:rsidRPr="002731B5">
        <w:rPr>
          <w:rFonts w:ascii="Segoe UI" w:hAnsi="Segoe UI" w:cs="Segoe UI"/>
          <w:sz w:val="22"/>
          <w:szCs w:val="22"/>
        </w:rPr>
        <w:t>přidané hodnoty, ve znění pozdějších předpisů, a § 435 občanského zákoníku, a to zejména:</w:t>
      </w:r>
    </w:p>
    <w:p w14:paraId="439D991A" w14:textId="77777777" w:rsidR="00C338DB" w:rsidRPr="002731B5" w:rsidRDefault="00C338DB">
      <w:pPr>
        <w:numPr>
          <w:ilvl w:val="0"/>
          <w:numId w:val="15"/>
        </w:numPr>
        <w:tabs>
          <w:tab w:val="left" w:pos="1134"/>
        </w:tabs>
        <w:spacing w:after="120" w:line="276" w:lineRule="auto"/>
        <w:ind w:left="709" w:firstLine="0"/>
        <w:rPr>
          <w:rFonts w:ascii="Segoe UI" w:hAnsi="Segoe UI" w:cs="Segoe UI"/>
          <w:sz w:val="22"/>
          <w:szCs w:val="22"/>
        </w:rPr>
      </w:pPr>
      <w:r w:rsidRPr="002731B5">
        <w:rPr>
          <w:rFonts w:ascii="Segoe UI" w:hAnsi="Segoe UI" w:cs="Segoe UI"/>
          <w:sz w:val="22"/>
          <w:szCs w:val="22"/>
        </w:rPr>
        <w:t>označení objednatele a zhotovitele, sídlo, IČO, DIČ,</w:t>
      </w:r>
    </w:p>
    <w:p w14:paraId="100765D2" w14:textId="77777777" w:rsidR="00C338DB" w:rsidRPr="002731B5" w:rsidRDefault="00C338DB">
      <w:pPr>
        <w:numPr>
          <w:ilvl w:val="0"/>
          <w:numId w:val="15"/>
        </w:numPr>
        <w:tabs>
          <w:tab w:val="left" w:pos="1134"/>
        </w:tabs>
        <w:spacing w:after="120" w:line="276" w:lineRule="auto"/>
        <w:ind w:left="709" w:firstLine="0"/>
        <w:rPr>
          <w:rFonts w:ascii="Segoe UI" w:hAnsi="Segoe UI" w:cs="Segoe UI"/>
          <w:sz w:val="22"/>
          <w:szCs w:val="22"/>
        </w:rPr>
      </w:pPr>
      <w:r w:rsidRPr="002731B5">
        <w:rPr>
          <w:rFonts w:ascii="Segoe UI" w:hAnsi="Segoe UI" w:cs="Segoe UI"/>
          <w:sz w:val="22"/>
          <w:szCs w:val="22"/>
        </w:rPr>
        <w:t>číslo faktury,</w:t>
      </w:r>
    </w:p>
    <w:p w14:paraId="06D9E7EF" w14:textId="36836A79" w:rsidR="00C338DB" w:rsidRPr="002731B5" w:rsidRDefault="00C338DB">
      <w:pPr>
        <w:numPr>
          <w:ilvl w:val="0"/>
          <w:numId w:val="15"/>
        </w:numPr>
        <w:tabs>
          <w:tab w:val="left" w:pos="1134"/>
        </w:tabs>
        <w:spacing w:after="120" w:line="276" w:lineRule="auto"/>
        <w:ind w:left="709" w:firstLine="0"/>
        <w:rPr>
          <w:rFonts w:ascii="Segoe UI" w:hAnsi="Segoe UI" w:cs="Segoe UI"/>
          <w:sz w:val="22"/>
          <w:szCs w:val="22"/>
        </w:rPr>
      </w:pPr>
      <w:r w:rsidRPr="002731B5">
        <w:rPr>
          <w:rFonts w:ascii="Segoe UI" w:hAnsi="Segoe UI" w:cs="Segoe UI"/>
          <w:sz w:val="22"/>
          <w:szCs w:val="22"/>
        </w:rPr>
        <w:t>den vystavení</w:t>
      </w:r>
      <w:r w:rsidR="008A3792">
        <w:rPr>
          <w:rFonts w:ascii="Segoe UI" w:hAnsi="Segoe UI" w:cs="Segoe UI"/>
          <w:sz w:val="22"/>
          <w:szCs w:val="22"/>
        </w:rPr>
        <w:t>/odeslání</w:t>
      </w:r>
      <w:r w:rsidRPr="002731B5">
        <w:rPr>
          <w:rFonts w:ascii="Segoe UI" w:hAnsi="Segoe UI" w:cs="Segoe UI"/>
          <w:sz w:val="22"/>
          <w:szCs w:val="22"/>
        </w:rPr>
        <w:t xml:space="preserve"> a den splatnosti faktury,</w:t>
      </w:r>
    </w:p>
    <w:p w14:paraId="70A3699A" w14:textId="1BBA21BA" w:rsidR="00C338DB" w:rsidRPr="002731B5" w:rsidRDefault="00C338DB">
      <w:pPr>
        <w:numPr>
          <w:ilvl w:val="0"/>
          <w:numId w:val="15"/>
        </w:numPr>
        <w:tabs>
          <w:tab w:val="left" w:pos="1134"/>
        </w:tabs>
        <w:spacing w:after="120" w:line="276" w:lineRule="auto"/>
        <w:ind w:left="709" w:firstLine="0"/>
        <w:rPr>
          <w:rFonts w:ascii="Segoe UI" w:hAnsi="Segoe UI" w:cs="Segoe UI"/>
          <w:sz w:val="22"/>
          <w:szCs w:val="22"/>
        </w:rPr>
      </w:pPr>
      <w:r w:rsidRPr="002731B5">
        <w:rPr>
          <w:rFonts w:ascii="Segoe UI" w:hAnsi="Segoe UI" w:cs="Segoe UI"/>
          <w:sz w:val="22"/>
          <w:szCs w:val="22"/>
        </w:rPr>
        <w:t xml:space="preserve">označení </w:t>
      </w:r>
      <w:r w:rsidR="004D3B7C">
        <w:rPr>
          <w:rFonts w:ascii="Segoe UI" w:hAnsi="Segoe UI" w:cs="Segoe UI"/>
          <w:sz w:val="22"/>
          <w:szCs w:val="22"/>
        </w:rPr>
        <w:t xml:space="preserve">peněžního </w:t>
      </w:r>
      <w:proofErr w:type="gramStart"/>
      <w:r w:rsidR="004D3B7C">
        <w:rPr>
          <w:rFonts w:ascii="Segoe UI" w:hAnsi="Segoe UI" w:cs="Segoe UI"/>
          <w:sz w:val="22"/>
          <w:szCs w:val="22"/>
        </w:rPr>
        <w:t xml:space="preserve">ústavu, </w:t>
      </w:r>
      <w:r w:rsidRPr="002731B5">
        <w:rPr>
          <w:rFonts w:ascii="Segoe UI" w:hAnsi="Segoe UI" w:cs="Segoe UI"/>
          <w:sz w:val="22"/>
          <w:szCs w:val="22"/>
        </w:rPr>
        <w:t xml:space="preserve"> č.</w:t>
      </w:r>
      <w:proofErr w:type="gramEnd"/>
      <w:r w:rsidRPr="002731B5">
        <w:rPr>
          <w:rFonts w:ascii="Segoe UI" w:hAnsi="Segoe UI" w:cs="Segoe UI"/>
          <w:sz w:val="22"/>
          <w:szCs w:val="22"/>
        </w:rPr>
        <w:t xml:space="preserve"> účtu, na který má </w:t>
      </w:r>
      <w:r w:rsidR="004D3B7C">
        <w:rPr>
          <w:rFonts w:ascii="Segoe UI" w:hAnsi="Segoe UI" w:cs="Segoe UI"/>
          <w:sz w:val="22"/>
          <w:szCs w:val="22"/>
        </w:rPr>
        <w:t>být finanční částka převedena</w:t>
      </w:r>
      <w:r w:rsidRPr="002731B5">
        <w:rPr>
          <w:rFonts w:ascii="Segoe UI" w:hAnsi="Segoe UI" w:cs="Segoe UI"/>
          <w:sz w:val="22"/>
          <w:szCs w:val="22"/>
        </w:rPr>
        <w:t>,</w:t>
      </w:r>
    </w:p>
    <w:p w14:paraId="06704915" w14:textId="3A8D1B2B" w:rsidR="00015DB8" w:rsidRPr="002731B5" w:rsidRDefault="00015DB8">
      <w:pPr>
        <w:numPr>
          <w:ilvl w:val="0"/>
          <w:numId w:val="15"/>
        </w:numPr>
        <w:tabs>
          <w:tab w:val="left" w:pos="1134"/>
        </w:tabs>
        <w:spacing w:after="120" w:line="276" w:lineRule="auto"/>
        <w:ind w:left="709" w:firstLine="0"/>
        <w:rPr>
          <w:rFonts w:ascii="Segoe UI" w:hAnsi="Segoe UI" w:cs="Segoe UI"/>
          <w:sz w:val="22"/>
          <w:szCs w:val="22"/>
        </w:rPr>
      </w:pPr>
      <w:r>
        <w:rPr>
          <w:rFonts w:ascii="Segoe UI" w:hAnsi="Segoe UI" w:cs="Segoe UI"/>
          <w:sz w:val="22"/>
          <w:szCs w:val="22"/>
        </w:rPr>
        <w:t>datum uskutečnění zdanitelného plnění</w:t>
      </w:r>
    </w:p>
    <w:p w14:paraId="48173879" w14:textId="77777777" w:rsidR="00C338DB" w:rsidRPr="002731B5" w:rsidRDefault="00C338DB">
      <w:pPr>
        <w:numPr>
          <w:ilvl w:val="0"/>
          <w:numId w:val="15"/>
        </w:numPr>
        <w:tabs>
          <w:tab w:val="left" w:pos="1134"/>
        </w:tabs>
        <w:spacing w:after="120" w:line="276" w:lineRule="auto"/>
        <w:ind w:left="709" w:firstLine="0"/>
        <w:rPr>
          <w:rFonts w:ascii="Segoe UI" w:hAnsi="Segoe UI" w:cs="Segoe UI"/>
          <w:sz w:val="22"/>
          <w:szCs w:val="22"/>
        </w:rPr>
      </w:pPr>
      <w:r w:rsidRPr="002731B5">
        <w:rPr>
          <w:rFonts w:ascii="Segoe UI" w:hAnsi="Segoe UI" w:cs="Segoe UI"/>
          <w:sz w:val="22"/>
          <w:szCs w:val="22"/>
        </w:rPr>
        <w:t>označení příslušné části plnění,</w:t>
      </w:r>
    </w:p>
    <w:p w14:paraId="3DDE59CA" w14:textId="77777777" w:rsidR="00C338DB" w:rsidRPr="002731B5" w:rsidRDefault="00C338DB">
      <w:pPr>
        <w:numPr>
          <w:ilvl w:val="0"/>
          <w:numId w:val="15"/>
        </w:numPr>
        <w:tabs>
          <w:tab w:val="left" w:pos="1134"/>
          <w:tab w:val="left" w:pos="4253"/>
        </w:tabs>
        <w:spacing w:after="120" w:line="276" w:lineRule="auto"/>
        <w:ind w:left="709" w:firstLine="0"/>
        <w:rPr>
          <w:rFonts w:ascii="Segoe UI" w:hAnsi="Segoe UI" w:cs="Segoe UI"/>
          <w:sz w:val="22"/>
          <w:szCs w:val="22"/>
        </w:rPr>
      </w:pPr>
      <w:r w:rsidRPr="002731B5">
        <w:rPr>
          <w:rFonts w:ascii="Segoe UI" w:hAnsi="Segoe UI" w:cs="Segoe UI"/>
          <w:sz w:val="22"/>
          <w:szCs w:val="22"/>
        </w:rPr>
        <w:t>evidenční číslo smlouvy objednatele a zhotovitele</w:t>
      </w:r>
    </w:p>
    <w:p w14:paraId="16278070" w14:textId="5BF428AE" w:rsidR="00C338DB" w:rsidRPr="002731B5" w:rsidRDefault="00C338DB">
      <w:pPr>
        <w:numPr>
          <w:ilvl w:val="0"/>
          <w:numId w:val="15"/>
        </w:numPr>
        <w:tabs>
          <w:tab w:val="left" w:pos="1134"/>
        </w:tabs>
        <w:spacing w:after="120" w:line="276" w:lineRule="auto"/>
        <w:ind w:left="709" w:firstLine="0"/>
        <w:rPr>
          <w:rFonts w:ascii="Segoe UI" w:hAnsi="Segoe UI" w:cs="Segoe UI"/>
          <w:sz w:val="22"/>
          <w:szCs w:val="22"/>
        </w:rPr>
      </w:pPr>
      <w:r w:rsidRPr="002731B5">
        <w:rPr>
          <w:rFonts w:ascii="Segoe UI" w:hAnsi="Segoe UI" w:cs="Segoe UI"/>
          <w:sz w:val="22"/>
          <w:szCs w:val="22"/>
        </w:rPr>
        <w:t xml:space="preserve">fakturovanou </w:t>
      </w:r>
      <w:proofErr w:type="gramStart"/>
      <w:r w:rsidRPr="002731B5">
        <w:rPr>
          <w:rFonts w:ascii="Segoe UI" w:hAnsi="Segoe UI" w:cs="Segoe UI"/>
          <w:sz w:val="22"/>
          <w:szCs w:val="22"/>
        </w:rPr>
        <w:t xml:space="preserve">částku </w:t>
      </w:r>
      <w:r w:rsidR="00CD04FD">
        <w:rPr>
          <w:rFonts w:ascii="Segoe UI" w:hAnsi="Segoe UI" w:cs="Segoe UI"/>
          <w:sz w:val="22"/>
          <w:szCs w:val="22"/>
        </w:rPr>
        <w:t xml:space="preserve"> v</w:t>
      </w:r>
      <w:proofErr w:type="gramEnd"/>
      <w:r w:rsidR="00CD04FD">
        <w:rPr>
          <w:rFonts w:ascii="Segoe UI" w:hAnsi="Segoe UI" w:cs="Segoe UI"/>
          <w:sz w:val="22"/>
          <w:szCs w:val="22"/>
        </w:rPr>
        <w:t> Kč bez DPH</w:t>
      </w:r>
      <w:r w:rsidRPr="002731B5">
        <w:rPr>
          <w:rFonts w:ascii="Segoe UI" w:hAnsi="Segoe UI" w:cs="Segoe UI"/>
          <w:sz w:val="22"/>
          <w:szCs w:val="22"/>
        </w:rPr>
        <w:t>,</w:t>
      </w:r>
      <w:r w:rsidR="00CD04FD">
        <w:rPr>
          <w:rFonts w:ascii="Segoe UI" w:hAnsi="Segoe UI" w:cs="Segoe UI"/>
          <w:sz w:val="22"/>
          <w:szCs w:val="22"/>
        </w:rPr>
        <w:t xml:space="preserve"> sazbu a výši DPH a včetně DPH</w:t>
      </w:r>
      <w:r w:rsidR="0073377B">
        <w:rPr>
          <w:rFonts w:ascii="Segoe UI" w:hAnsi="Segoe UI" w:cs="Segoe UI"/>
          <w:sz w:val="22"/>
          <w:szCs w:val="22"/>
        </w:rPr>
        <w:t>,</w:t>
      </w:r>
    </w:p>
    <w:p w14:paraId="65F94ECE" w14:textId="2FD67AA2" w:rsidR="00C338DB" w:rsidRPr="002731B5" w:rsidRDefault="00C338DB">
      <w:pPr>
        <w:numPr>
          <w:ilvl w:val="0"/>
          <w:numId w:val="15"/>
        </w:numPr>
        <w:tabs>
          <w:tab w:val="left" w:pos="1134"/>
        </w:tabs>
        <w:spacing w:after="120" w:line="276" w:lineRule="auto"/>
        <w:ind w:left="709" w:firstLine="0"/>
        <w:jc w:val="both"/>
        <w:rPr>
          <w:rFonts w:ascii="Segoe UI" w:hAnsi="Segoe UI" w:cs="Segoe UI"/>
          <w:sz w:val="22"/>
          <w:szCs w:val="22"/>
        </w:rPr>
      </w:pPr>
      <w:r w:rsidRPr="000D7776">
        <w:rPr>
          <w:rFonts w:ascii="Segoe UI" w:hAnsi="Segoe UI" w:cs="Segoe UI"/>
          <w:sz w:val="22"/>
          <w:szCs w:val="22"/>
        </w:rPr>
        <w:t xml:space="preserve">přílohou faktury bude </w:t>
      </w:r>
      <w:r w:rsidR="004F1728">
        <w:rPr>
          <w:rFonts w:ascii="Segoe UI" w:hAnsi="Segoe UI" w:cs="Segoe UI"/>
          <w:sz w:val="22"/>
          <w:szCs w:val="22"/>
        </w:rPr>
        <w:t xml:space="preserve">kopie </w:t>
      </w:r>
      <w:r w:rsidR="0011018D">
        <w:rPr>
          <w:rFonts w:ascii="Segoe UI" w:hAnsi="Segoe UI" w:cs="Segoe UI"/>
          <w:sz w:val="22"/>
          <w:szCs w:val="22"/>
        </w:rPr>
        <w:t>sdělení o provedené kontrole</w:t>
      </w:r>
      <w:r w:rsidRPr="000D7776">
        <w:rPr>
          <w:rFonts w:ascii="Segoe UI" w:hAnsi="Segoe UI" w:cs="Segoe UI"/>
          <w:sz w:val="22"/>
          <w:szCs w:val="22"/>
        </w:rPr>
        <w:t xml:space="preserve"> fakturované </w:t>
      </w:r>
      <w:r w:rsidR="00C2749C">
        <w:rPr>
          <w:rFonts w:ascii="Segoe UI" w:hAnsi="Segoe UI" w:cs="Segoe UI"/>
          <w:sz w:val="22"/>
          <w:szCs w:val="22"/>
        </w:rPr>
        <w:t xml:space="preserve">bezvadné </w:t>
      </w:r>
      <w:r w:rsidRPr="000D7776">
        <w:rPr>
          <w:rFonts w:ascii="Segoe UI" w:hAnsi="Segoe UI" w:cs="Segoe UI"/>
          <w:sz w:val="22"/>
          <w:szCs w:val="22"/>
        </w:rPr>
        <w:t>části plnění</w:t>
      </w:r>
      <w:r w:rsidR="00960331">
        <w:rPr>
          <w:rFonts w:ascii="Segoe UI" w:hAnsi="Segoe UI" w:cs="Segoe UI"/>
          <w:sz w:val="22"/>
          <w:szCs w:val="22"/>
        </w:rPr>
        <w:t xml:space="preserve">, případně kopie hodnoticí zprávy dle odst. </w:t>
      </w:r>
      <w:r w:rsidR="00D57CEB">
        <w:rPr>
          <w:rFonts w:ascii="Segoe UI" w:hAnsi="Segoe UI" w:cs="Segoe UI"/>
          <w:sz w:val="22"/>
          <w:szCs w:val="22"/>
        </w:rPr>
        <w:fldChar w:fldCharType="begin"/>
      </w:r>
      <w:r w:rsidR="00D57CEB">
        <w:rPr>
          <w:rFonts w:ascii="Segoe UI" w:hAnsi="Segoe UI" w:cs="Segoe UI"/>
          <w:sz w:val="22"/>
          <w:szCs w:val="22"/>
        </w:rPr>
        <w:instrText xml:space="preserve"> REF _Ref213934284 \r \h </w:instrText>
      </w:r>
      <w:r w:rsidR="00D57CEB">
        <w:rPr>
          <w:rFonts w:ascii="Segoe UI" w:hAnsi="Segoe UI" w:cs="Segoe UI"/>
          <w:sz w:val="22"/>
          <w:szCs w:val="22"/>
        </w:rPr>
      </w:r>
      <w:r w:rsidR="00D57CEB">
        <w:rPr>
          <w:rFonts w:ascii="Segoe UI" w:hAnsi="Segoe UI" w:cs="Segoe UI"/>
          <w:sz w:val="22"/>
          <w:szCs w:val="22"/>
        </w:rPr>
        <w:fldChar w:fldCharType="separate"/>
      </w:r>
      <w:r w:rsidR="00D57CEB">
        <w:rPr>
          <w:rFonts w:ascii="Segoe UI" w:hAnsi="Segoe UI" w:cs="Segoe UI"/>
          <w:sz w:val="22"/>
          <w:szCs w:val="22"/>
        </w:rPr>
        <w:t>V.1.2)</w:t>
      </w:r>
      <w:r w:rsidR="00D57CEB">
        <w:rPr>
          <w:rFonts w:ascii="Segoe UI" w:hAnsi="Segoe UI" w:cs="Segoe UI"/>
          <w:sz w:val="22"/>
          <w:szCs w:val="22"/>
        </w:rPr>
        <w:fldChar w:fldCharType="end"/>
      </w:r>
      <w:r w:rsidRPr="000D7776">
        <w:rPr>
          <w:rFonts w:ascii="Segoe UI" w:hAnsi="Segoe UI" w:cs="Segoe UI"/>
          <w:sz w:val="22"/>
          <w:szCs w:val="22"/>
        </w:rPr>
        <w:t>.</w:t>
      </w:r>
    </w:p>
    <w:p w14:paraId="285119C4"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4A564161"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Objednatel neposkytuje zálohy.</w:t>
      </w:r>
    </w:p>
    <w:p w14:paraId="6A170386" w14:textId="522B644E" w:rsidR="00C338DB" w:rsidRPr="0041330A" w:rsidRDefault="0041330A" w:rsidP="00A2453F">
      <w:pPr>
        <w:numPr>
          <w:ilvl w:val="1"/>
          <w:numId w:val="32"/>
        </w:numPr>
        <w:tabs>
          <w:tab w:val="clear" w:pos="792"/>
        </w:tabs>
        <w:spacing w:after="120" w:line="276" w:lineRule="auto"/>
        <w:ind w:left="709" w:hanging="709"/>
        <w:jc w:val="both"/>
        <w:rPr>
          <w:rFonts w:ascii="Segoe UI" w:hAnsi="Segoe UI" w:cs="Segoe UI"/>
          <w:sz w:val="22"/>
          <w:szCs w:val="22"/>
        </w:rPr>
      </w:pPr>
      <w:r w:rsidRPr="0041330A">
        <w:rPr>
          <w:rFonts w:ascii="Segoe UI" w:hAnsi="Segoe UI" w:cs="Segoe UI"/>
          <w:sz w:val="22"/>
          <w:szCs w:val="22"/>
        </w:rPr>
        <w:t xml:space="preserve">V případě, že ekonomický systém </w:t>
      </w:r>
      <w:r w:rsidR="003F4C5F">
        <w:rPr>
          <w:rFonts w:ascii="Segoe UI" w:hAnsi="Segoe UI" w:cs="Segoe UI"/>
          <w:sz w:val="22"/>
          <w:szCs w:val="22"/>
        </w:rPr>
        <w:t>z</w:t>
      </w:r>
      <w:r w:rsidRPr="0041330A">
        <w:rPr>
          <w:rFonts w:ascii="Segoe UI" w:hAnsi="Segoe UI" w:cs="Segoe UI"/>
          <w:sz w:val="22"/>
          <w:szCs w:val="22"/>
        </w:rPr>
        <w:t xml:space="preserve">hotovitele umožňuje vystavit a zaslat fakturu včetně příloh v elektronické podobě, např. ve formátu ISDOC/ISDOCX či ve formátu PDF, je ze strany </w:t>
      </w:r>
      <w:r w:rsidR="003F4C5F">
        <w:rPr>
          <w:rFonts w:ascii="Segoe UI" w:hAnsi="Segoe UI" w:cs="Segoe UI"/>
          <w:sz w:val="22"/>
          <w:szCs w:val="22"/>
        </w:rPr>
        <w:t>o</w:t>
      </w:r>
      <w:r w:rsidRPr="0041330A">
        <w:rPr>
          <w:rFonts w:ascii="Segoe UI" w:hAnsi="Segoe UI" w:cs="Segoe UI"/>
          <w:sz w:val="22"/>
          <w:szCs w:val="22"/>
        </w:rPr>
        <w:t xml:space="preserve">bjednatele požadováno doručení faktury včetně příloh primárně do datové schránky (ID: a7kbrrn) či na e-mail: krejci.jana@brno.cz. Pokud nelze takto postupovat, zašle </w:t>
      </w:r>
      <w:r w:rsidR="00A4233A">
        <w:rPr>
          <w:rFonts w:ascii="Segoe UI" w:hAnsi="Segoe UI" w:cs="Segoe UI"/>
          <w:sz w:val="22"/>
          <w:szCs w:val="22"/>
        </w:rPr>
        <w:t>z</w:t>
      </w:r>
      <w:r w:rsidRPr="0041330A">
        <w:rPr>
          <w:rFonts w:ascii="Segoe UI" w:hAnsi="Segoe UI" w:cs="Segoe UI"/>
          <w:sz w:val="22"/>
          <w:szCs w:val="22"/>
        </w:rPr>
        <w:t>hotovitel 2 originály faktury včetně příloh poštou na adresu: Odboru územního</w:t>
      </w:r>
      <w:r>
        <w:rPr>
          <w:rFonts w:ascii="Segoe UI" w:hAnsi="Segoe UI" w:cs="Segoe UI"/>
          <w:sz w:val="22"/>
          <w:szCs w:val="22"/>
        </w:rPr>
        <w:t xml:space="preserve"> </w:t>
      </w:r>
      <w:r w:rsidRPr="0041330A">
        <w:rPr>
          <w:rFonts w:ascii="Segoe UI" w:hAnsi="Segoe UI" w:cs="Segoe UI"/>
          <w:sz w:val="22"/>
          <w:szCs w:val="22"/>
        </w:rPr>
        <w:t xml:space="preserve">plánování a rozvoje Magistrátu města Brna, Kounicova 67, 601 67 Brno. </w:t>
      </w:r>
    </w:p>
    <w:p w14:paraId="0FEF0AFE" w14:textId="77777777" w:rsidR="00C338DB" w:rsidRPr="000E72F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Platby vč. DPH dle této smlouvy budou hrazeny v</w:t>
      </w:r>
      <w:r w:rsidR="00426100" w:rsidRPr="002731B5">
        <w:rPr>
          <w:rFonts w:ascii="Segoe UI" w:hAnsi="Segoe UI" w:cs="Segoe UI"/>
          <w:sz w:val="22"/>
          <w:szCs w:val="22"/>
        </w:rPr>
        <w:t> </w:t>
      </w:r>
      <w:r w:rsidRPr="002731B5">
        <w:rPr>
          <w:rFonts w:ascii="Segoe UI" w:hAnsi="Segoe UI" w:cs="Segoe UI"/>
          <w:sz w:val="22"/>
          <w:szCs w:val="22"/>
        </w:rPr>
        <w:t>korunách českých, a to bezhotovostním převodem na účet zhotovitele. Cena za poskytnutí plnění či jeho části se považuje za uhrazenou okamžikem odepsání fakturované ceny z</w:t>
      </w:r>
      <w:r w:rsidR="00426100" w:rsidRPr="002731B5">
        <w:rPr>
          <w:rFonts w:ascii="Segoe UI" w:hAnsi="Segoe UI" w:cs="Segoe UI"/>
          <w:sz w:val="22"/>
          <w:szCs w:val="22"/>
        </w:rPr>
        <w:t> </w:t>
      </w:r>
      <w:r w:rsidRPr="002731B5">
        <w:rPr>
          <w:rFonts w:ascii="Segoe UI" w:hAnsi="Segoe UI" w:cs="Segoe UI"/>
          <w:sz w:val="22"/>
          <w:szCs w:val="22"/>
        </w:rPr>
        <w:t>bankovního účtu objednatele ve prospěch účtu zhotovitele. Bankovní účet zhotovitele musí být zveřejněn správcem daně způsobem umožňujícím dálkový přístup. V</w:t>
      </w:r>
      <w:r w:rsidR="00426100" w:rsidRPr="002731B5">
        <w:rPr>
          <w:rFonts w:ascii="Segoe UI" w:hAnsi="Segoe UI" w:cs="Segoe UI"/>
          <w:sz w:val="22"/>
          <w:szCs w:val="22"/>
        </w:rPr>
        <w:t> </w:t>
      </w:r>
      <w:r w:rsidRPr="002731B5">
        <w:rPr>
          <w:rFonts w:ascii="Segoe UI" w:hAnsi="Segoe UI" w:cs="Segoe UI"/>
          <w:sz w:val="22"/>
          <w:szCs w:val="22"/>
        </w:rPr>
        <w:t xml:space="preserve">případě, že účet tímto způsobem zveřejněn nebude, je objednatel oprávněn uhradit zhotoviteli cenu na úrovni </w:t>
      </w:r>
      <w:r w:rsidRPr="002731B5">
        <w:rPr>
          <w:rFonts w:ascii="Segoe UI" w:hAnsi="Segoe UI" w:cs="Segoe UI"/>
          <w:sz w:val="22"/>
          <w:szCs w:val="22"/>
        </w:rPr>
        <w:lastRenderedPageBreak/>
        <w:t xml:space="preserve">bez DPH. DPH objednatel poukáže správci daně. Stane-li se zhotovitel nespolehlivým plátcem ve smyslu </w:t>
      </w:r>
      <w:proofErr w:type="spellStart"/>
      <w:r w:rsidRPr="002731B5">
        <w:rPr>
          <w:rFonts w:ascii="Segoe UI" w:hAnsi="Segoe UI" w:cs="Segoe UI"/>
          <w:sz w:val="22"/>
          <w:szCs w:val="22"/>
        </w:rPr>
        <w:t>ust</w:t>
      </w:r>
      <w:proofErr w:type="spellEnd"/>
      <w:r w:rsidRPr="002731B5">
        <w:rPr>
          <w:rFonts w:ascii="Segoe UI" w:hAnsi="Segoe UI" w:cs="Segoe UI"/>
          <w:sz w:val="22"/>
          <w:szCs w:val="22"/>
        </w:rPr>
        <w:t>. § 106a zákona č. 235/2004 Sb., o dani z</w:t>
      </w:r>
      <w:r w:rsidR="00426100" w:rsidRPr="002731B5">
        <w:rPr>
          <w:rFonts w:ascii="Segoe UI" w:hAnsi="Segoe UI" w:cs="Segoe UI"/>
          <w:sz w:val="22"/>
          <w:szCs w:val="22"/>
        </w:rPr>
        <w:t> </w:t>
      </w:r>
      <w:r w:rsidRPr="002731B5">
        <w:rPr>
          <w:rFonts w:ascii="Segoe UI" w:hAnsi="Segoe UI" w:cs="Segoe UI"/>
          <w:sz w:val="22"/>
          <w:szCs w:val="22"/>
        </w:rPr>
        <w:t xml:space="preserve">přidané hodnoty, ve </w:t>
      </w:r>
      <w:r w:rsidRPr="000E72FD">
        <w:rPr>
          <w:rFonts w:ascii="Segoe UI" w:hAnsi="Segoe UI" w:cs="Segoe UI"/>
          <w:sz w:val="22"/>
          <w:szCs w:val="22"/>
        </w:rPr>
        <w:t>znění pozdějších předpisů, je povinen neprodleně o tomto písemně informovat objednatele.</w:t>
      </w:r>
    </w:p>
    <w:p w14:paraId="6085678C" w14:textId="77777777" w:rsidR="00C338DB" w:rsidRPr="000E72FD" w:rsidRDefault="00C338DB">
      <w:pPr>
        <w:spacing w:after="120" w:line="276" w:lineRule="auto"/>
        <w:ind w:firstLine="360"/>
        <w:jc w:val="both"/>
        <w:rPr>
          <w:rFonts w:ascii="Segoe UI" w:hAnsi="Segoe UI" w:cs="Segoe UI"/>
          <w:sz w:val="22"/>
          <w:szCs w:val="22"/>
        </w:rPr>
      </w:pPr>
    </w:p>
    <w:p w14:paraId="78E24551" w14:textId="23F1BF05" w:rsidR="00C338DB" w:rsidRPr="00010CFD" w:rsidRDefault="00C338DB" w:rsidP="00870405">
      <w:pPr>
        <w:numPr>
          <w:ilvl w:val="0"/>
          <w:numId w:val="32"/>
        </w:numPr>
        <w:spacing w:after="120" w:line="276" w:lineRule="auto"/>
        <w:jc w:val="center"/>
        <w:rPr>
          <w:rFonts w:ascii="Segoe UI" w:hAnsi="Segoe UI" w:cs="Segoe UI"/>
          <w:sz w:val="22"/>
          <w:szCs w:val="22"/>
        </w:rPr>
      </w:pPr>
      <w:bookmarkStart w:id="23" w:name="_Ref213932375"/>
      <w:r w:rsidRPr="4E06B870">
        <w:rPr>
          <w:rFonts w:ascii="Segoe UI" w:hAnsi="Segoe UI" w:cs="Segoe UI"/>
          <w:b/>
          <w:bCs/>
          <w:sz w:val="22"/>
          <w:szCs w:val="22"/>
        </w:rPr>
        <w:t>Předání a převzetí jednotlivých části plnění</w:t>
      </w:r>
      <w:bookmarkEnd w:id="23"/>
    </w:p>
    <w:p w14:paraId="2D9E6C58" w14:textId="3C1B68E7" w:rsidR="004F1900" w:rsidRPr="00A2453F" w:rsidRDefault="00C338DB" w:rsidP="00A2453F">
      <w:pPr>
        <w:numPr>
          <w:ilvl w:val="1"/>
          <w:numId w:val="32"/>
        </w:numPr>
        <w:tabs>
          <w:tab w:val="left" w:pos="709"/>
        </w:tabs>
        <w:spacing w:after="120" w:line="276" w:lineRule="auto"/>
        <w:ind w:left="709" w:hanging="715"/>
        <w:jc w:val="both"/>
        <w:rPr>
          <w:rFonts w:ascii="Segoe UI" w:hAnsi="Segoe UI" w:cs="Segoe UI"/>
          <w:sz w:val="22"/>
          <w:szCs w:val="22"/>
        </w:rPr>
      </w:pPr>
      <w:r w:rsidRPr="00010CFD">
        <w:rPr>
          <w:rFonts w:ascii="Segoe UI" w:hAnsi="Segoe UI" w:cs="Segoe UI"/>
          <w:sz w:val="22"/>
          <w:szCs w:val="22"/>
        </w:rPr>
        <w:t>Zhotovitel je povinen odevzdat plnění</w:t>
      </w:r>
      <w:r w:rsidR="00C9345F" w:rsidRPr="00010CFD">
        <w:rPr>
          <w:rFonts w:ascii="Segoe UI" w:hAnsi="Segoe UI" w:cs="Segoe UI"/>
          <w:sz w:val="22"/>
          <w:szCs w:val="22"/>
        </w:rPr>
        <w:t xml:space="preserve"> </w:t>
      </w:r>
      <w:r w:rsidRPr="00010CFD">
        <w:rPr>
          <w:rFonts w:ascii="Segoe UI" w:hAnsi="Segoe UI" w:cs="Segoe UI"/>
          <w:sz w:val="22"/>
          <w:szCs w:val="22"/>
        </w:rPr>
        <w:t>objednateli ke kontrole nejpozději</w:t>
      </w:r>
      <w:r w:rsidR="00C9345F" w:rsidRPr="00010CFD">
        <w:rPr>
          <w:rFonts w:ascii="Segoe UI" w:hAnsi="Segoe UI" w:cs="Segoe UI"/>
          <w:sz w:val="22"/>
          <w:szCs w:val="22"/>
        </w:rPr>
        <w:t xml:space="preserve"> v poslední den lhůty dle</w:t>
      </w:r>
      <w:r w:rsidRPr="00010CFD">
        <w:rPr>
          <w:rFonts w:ascii="Segoe UI" w:hAnsi="Segoe UI" w:cs="Segoe UI"/>
          <w:sz w:val="22"/>
          <w:szCs w:val="22"/>
        </w:rPr>
        <w:t xml:space="preserve"> </w:t>
      </w:r>
      <w:r w:rsidR="00A6077C" w:rsidRPr="00010CFD">
        <w:rPr>
          <w:rFonts w:ascii="Segoe UI" w:hAnsi="Segoe UI" w:cs="Segoe UI"/>
          <w:sz w:val="22"/>
          <w:szCs w:val="22"/>
        </w:rPr>
        <w:t>požadavku objednatele</w:t>
      </w:r>
      <w:r w:rsidR="00C9345F" w:rsidRPr="00010CFD">
        <w:rPr>
          <w:rFonts w:ascii="Segoe UI" w:hAnsi="Segoe UI" w:cs="Segoe UI"/>
          <w:sz w:val="22"/>
          <w:szCs w:val="22"/>
        </w:rPr>
        <w:t xml:space="preserve">, hodnoticí zprávu nejpozději v poslední den lhůty ve smyslu ve smyslu </w:t>
      </w:r>
      <w:r w:rsidR="00C9345F" w:rsidRPr="00010CFD">
        <w:rPr>
          <w:rFonts w:ascii="Segoe UI" w:hAnsi="Segoe UI" w:cs="Segoe UI"/>
          <w:sz w:val="22"/>
          <w:szCs w:val="22"/>
        </w:rPr>
        <w:fldChar w:fldCharType="begin"/>
      </w:r>
      <w:r w:rsidR="00C9345F" w:rsidRPr="00010CFD">
        <w:rPr>
          <w:rFonts w:ascii="Segoe UI" w:hAnsi="Segoe UI" w:cs="Segoe UI"/>
          <w:sz w:val="22"/>
          <w:szCs w:val="22"/>
        </w:rPr>
        <w:instrText xml:space="preserve"> REF _Ref213934284 \r \h </w:instrText>
      </w:r>
      <w:r w:rsidR="000E72FD" w:rsidRPr="00010CFD">
        <w:rPr>
          <w:rFonts w:ascii="Segoe UI" w:hAnsi="Segoe UI" w:cs="Segoe UI"/>
          <w:sz w:val="22"/>
          <w:szCs w:val="22"/>
        </w:rPr>
        <w:instrText xml:space="preserve"> \* MERGEFORMAT </w:instrText>
      </w:r>
      <w:r w:rsidR="00C9345F" w:rsidRPr="00010CFD">
        <w:rPr>
          <w:rFonts w:ascii="Segoe UI" w:hAnsi="Segoe UI" w:cs="Segoe UI"/>
          <w:sz w:val="22"/>
          <w:szCs w:val="22"/>
        </w:rPr>
      </w:r>
      <w:r w:rsidR="00C9345F" w:rsidRPr="00010CFD">
        <w:rPr>
          <w:rFonts w:ascii="Segoe UI" w:hAnsi="Segoe UI" w:cs="Segoe UI"/>
          <w:sz w:val="22"/>
          <w:szCs w:val="22"/>
        </w:rPr>
        <w:fldChar w:fldCharType="separate"/>
      </w:r>
      <w:r w:rsidR="005B2872" w:rsidRPr="00010CFD">
        <w:rPr>
          <w:rFonts w:ascii="Segoe UI" w:hAnsi="Segoe UI" w:cs="Segoe UI"/>
          <w:sz w:val="22"/>
          <w:szCs w:val="22"/>
        </w:rPr>
        <w:t>V.1.2</w:t>
      </w:r>
      <w:r w:rsidR="00C9345F" w:rsidRPr="00010CFD">
        <w:rPr>
          <w:rFonts w:ascii="Segoe UI" w:hAnsi="Segoe UI" w:cs="Segoe UI"/>
          <w:sz w:val="22"/>
          <w:szCs w:val="22"/>
        </w:rPr>
        <w:fldChar w:fldCharType="end"/>
      </w:r>
      <w:r w:rsidR="00AE087C" w:rsidRPr="00010CFD">
        <w:rPr>
          <w:rFonts w:ascii="Segoe UI" w:hAnsi="Segoe UI" w:cs="Segoe UI"/>
          <w:sz w:val="22"/>
          <w:szCs w:val="22"/>
        </w:rPr>
        <w:t>.</w:t>
      </w:r>
      <w:r w:rsidR="00C9345F" w:rsidRPr="00010CFD">
        <w:rPr>
          <w:rFonts w:ascii="Segoe UI" w:hAnsi="Segoe UI" w:cs="Segoe UI"/>
          <w:sz w:val="22"/>
          <w:szCs w:val="22"/>
        </w:rPr>
        <w:t xml:space="preserve"> smlouvy</w:t>
      </w:r>
      <w:r w:rsidRPr="00010CFD">
        <w:rPr>
          <w:rFonts w:ascii="Segoe UI" w:hAnsi="Segoe UI" w:cs="Segoe UI"/>
          <w:sz w:val="22"/>
          <w:szCs w:val="22"/>
        </w:rPr>
        <w:t xml:space="preserve">. </w:t>
      </w:r>
    </w:p>
    <w:p w14:paraId="22FB956C" w14:textId="3FDDDBD7" w:rsidR="00AB7631" w:rsidRPr="00A2453F" w:rsidRDefault="00AB7631" w:rsidP="00A2453F">
      <w:pPr>
        <w:numPr>
          <w:ilvl w:val="1"/>
          <w:numId w:val="32"/>
        </w:numPr>
        <w:tabs>
          <w:tab w:val="left" w:pos="709"/>
        </w:tabs>
        <w:spacing w:after="120" w:line="276" w:lineRule="auto"/>
        <w:ind w:left="709" w:hanging="715"/>
        <w:jc w:val="both"/>
        <w:rPr>
          <w:rFonts w:ascii="Segoe UI" w:hAnsi="Segoe UI" w:cs="Segoe UI"/>
          <w:color w:val="000000"/>
          <w:sz w:val="22"/>
          <w:szCs w:val="22"/>
        </w:rPr>
      </w:pPr>
      <w:r w:rsidRPr="00A2453F">
        <w:rPr>
          <w:rFonts w:ascii="Segoe UI" w:hAnsi="Segoe UI" w:cs="Segoe UI"/>
          <w:color w:val="000000" w:themeColor="text1"/>
          <w:sz w:val="22"/>
          <w:szCs w:val="22"/>
        </w:rPr>
        <w:t xml:space="preserve">Součástí </w:t>
      </w:r>
      <w:r w:rsidR="00813412" w:rsidRPr="00A2453F">
        <w:rPr>
          <w:rFonts w:ascii="Segoe UI" w:hAnsi="Segoe UI" w:cs="Segoe UI"/>
          <w:color w:val="000000" w:themeColor="text1"/>
          <w:sz w:val="22"/>
          <w:szCs w:val="22"/>
        </w:rPr>
        <w:t xml:space="preserve">odevzdaného </w:t>
      </w:r>
      <w:r w:rsidRPr="00A2453F">
        <w:rPr>
          <w:rFonts w:ascii="Segoe UI" w:hAnsi="Segoe UI" w:cs="Segoe UI"/>
          <w:color w:val="000000" w:themeColor="text1"/>
          <w:sz w:val="22"/>
          <w:szCs w:val="22"/>
        </w:rPr>
        <w:t>plnění, bude zpráva zhotovitele, která bude obsahovat:</w:t>
      </w:r>
    </w:p>
    <w:p w14:paraId="446B0FF8" w14:textId="3D479A20" w:rsidR="00813412" w:rsidRPr="00010CFD" w:rsidRDefault="005C545B" w:rsidP="00A2453F">
      <w:pPr>
        <w:pStyle w:val="Zkladntext0"/>
        <w:numPr>
          <w:ilvl w:val="0"/>
          <w:numId w:val="42"/>
        </w:numPr>
        <w:spacing w:after="120" w:line="276" w:lineRule="auto"/>
        <w:contextualSpacing/>
        <w:rPr>
          <w:rFonts w:ascii="Segoe UI" w:hAnsi="Segoe UI" w:cs="Segoe UI"/>
          <w:sz w:val="22"/>
          <w:szCs w:val="22"/>
        </w:rPr>
      </w:pPr>
      <w:proofErr w:type="spellStart"/>
      <w:r w:rsidRPr="4ED7EB9F">
        <w:rPr>
          <w:rFonts w:ascii="Segoe UI" w:hAnsi="Segoe UI" w:cs="Segoe UI"/>
          <w:sz w:val="22"/>
          <w:szCs w:val="22"/>
          <w:lang w:val="en-US"/>
        </w:rPr>
        <w:t>prohlášení</w:t>
      </w:r>
      <w:proofErr w:type="spellEnd"/>
      <w:r w:rsidRPr="4ED7EB9F">
        <w:rPr>
          <w:rFonts w:ascii="Segoe UI" w:hAnsi="Segoe UI" w:cs="Segoe UI"/>
          <w:sz w:val="22"/>
          <w:szCs w:val="22"/>
          <w:lang w:val="en-US"/>
        </w:rPr>
        <w:t xml:space="preserve"> </w:t>
      </w:r>
      <w:proofErr w:type="spellStart"/>
      <w:r w:rsidRPr="4ED7EB9F">
        <w:rPr>
          <w:rFonts w:ascii="Segoe UI" w:hAnsi="Segoe UI" w:cs="Segoe UI"/>
          <w:sz w:val="22"/>
          <w:szCs w:val="22"/>
          <w:lang w:val="en-US"/>
        </w:rPr>
        <w:t>zhotovitele</w:t>
      </w:r>
      <w:proofErr w:type="spellEnd"/>
      <w:r w:rsidRPr="4ED7EB9F">
        <w:rPr>
          <w:rFonts w:ascii="Segoe UI" w:hAnsi="Segoe UI" w:cs="Segoe UI"/>
          <w:sz w:val="22"/>
          <w:szCs w:val="22"/>
          <w:lang w:val="en-US"/>
        </w:rPr>
        <w:t xml:space="preserve"> o </w:t>
      </w:r>
      <w:proofErr w:type="spellStart"/>
      <w:r w:rsidRPr="4ED7EB9F">
        <w:rPr>
          <w:rFonts w:ascii="Segoe UI" w:hAnsi="Segoe UI" w:cs="Segoe UI"/>
          <w:sz w:val="22"/>
          <w:szCs w:val="22"/>
          <w:lang w:val="en-US"/>
        </w:rPr>
        <w:t>dokončení</w:t>
      </w:r>
      <w:proofErr w:type="spellEnd"/>
      <w:r w:rsidRPr="4ED7EB9F">
        <w:rPr>
          <w:rFonts w:ascii="Segoe UI" w:hAnsi="Segoe UI" w:cs="Segoe UI"/>
          <w:sz w:val="22"/>
          <w:szCs w:val="22"/>
          <w:lang w:val="en-US"/>
        </w:rPr>
        <w:t xml:space="preserve"> a </w:t>
      </w:r>
      <w:proofErr w:type="spellStart"/>
      <w:r w:rsidRPr="4ED7EB9F">
        <w:rPr>
          <w:rFonts w:ascii="Segoe UI" w:hAnsi="Segoe UI" w:cs="Segoe UI"/>
          <w:sz w:val="22"/>
          <w:szCs w:val="22"/>
          <w:lang w:val="en-US"/>
        </w:rPr>
        <w:t>předání</w:t>
      </w:r>
      <w:proofErr w:type="spellEnd"/>
      <w:r w:rsidRPr="4ED7EB9F">
        <w:rPr>
          <w:rFonts w:ascii="Segoe UI" w:hAnsi="Segoe UI" w:cs="Segoe UI"/>
          <w:sz w:val="22"/>
          <w:szCs w:val="22"/>
          <w:lang w:val="en-US"/>
        </w:rPr>
        <w:t xml:space="preserve"> </w:t>
      </w:r>
      <w:proofErr w:type="spellStart"/>
      <w:r w:rsidRPr="4ED7EB9F">
        <w:rPr>
          <w:rFonts w:ascii="Segoe UI" w:hAnsi="Segoe UI" w:cs="Segoe UI"/>
          <w:sz w:val="22"/>
          <w:szCs w:val="22"/>
          <w:lang w:val="en-US"/>
        </w:rPr>
        <w:t>příslušné</w:t>
      </w:r>
      <w:proofErr w:type="spellEnd"/>
      <w:r w:rsidRPr="4ED7EB9F">
        <w:rPr>
          <w:rFonts w:ascii="Segoe UI" w:hAnsi="Segoe UI" w:cs="Segoe UI"/>
          <w:sz w:val="22"/>
          <w:szCs w:val="22"/>
          <w:lang w:val="en-US"/>
        </w:rPr>
        <w:t xml:space="preserve"> </w:t>
      </w:r>
      <w:proofErr w:type="spellStart"/>
      <w:r w:rsidRPr="4ED7EB9F">
        <w:rPr>
          <w:rFonts w:ascii="Segoe UI" w:hAnsi="Segoe UI" w:cs="Segoe UI"/>
          <w:sz w:val="22"/>
          <w:szCs w:val="22"/>
          <w:lang w:val="en-US"/>
        </w:rPr>
        <w:t>části</w:t>
      </w:r>
      <w:proofErr w:type="spellEnd"/>
      <w:r w:rsidRPr="4ED7EB9F">
        <w:rPr>
          <w:rFonts w:ascii="Segoe UI" w:hAnsi="Segoe UI" w:cs="Segoe UI"/>
          <w:sz w:val="22"/>
          <w:szCs w:val="22"/>
          <w:lang w:val="en-US"/>
        </w:rPr>
        <w:t xml:space="preserve"> </w:t>
      </w:r>
      <w:proofErr w:type="spellStart"/>
      <w:r w:rsidRPr="4ED7EB9F">
        <w:rPr>
          <w:rFonts w:ascii="Segoe UI" w:hAnsi="Segoe UI" w:cs="Segoe UI"/>
          <w:sz w:val="22"/>
          <w:szCs w:val="22"/>
          <w:lang w:val="en-US"/>
        </w:rPr>
        <w:t>plnění</w:t>
      </w:r>
      <w:proofErr w:type="spellEnd"/>
      <w:r w:rsidR="001D3FAE" w:rsidRPr="4ED7EB9F">
        <w:rPr>
          <w:rFonts w:ascii="Segoe UI" w:hAnsi="Segoe UI" w:cs="Segoe UI"/>
          <w:sz w:val="22"/>
          <w:szCs w:val="22"/>
          <w:lang w:val="en-US"/>
        </w:rPr>
        <w:t>,</w:t>
      </w:r>
    </w:p>
    <w:p w14:paraId="54279573" w14:textId="706AF0D4" w:rsidR="007A5E43" w:rsidRPr="00010CFD" w:rsidRDefault="0062147B" w:rsidP="00A2453F">
      <w:pPr>
        <w:pStyle w:val="Zkladntext0"/>
        <w:numPr>
          <w:ilvl w:val="0"/>
          <w:numId w:val="42"/>
        </w:numPr>
        <w:spacing w:after="120" w:line="276" w:lineRule="auto"/>
        <w:contextualSpacing/>
        <w:rPr>
          <w:rFonts w:ascii="Segoe UI" w:hAnsi="Segoe UI" w:cs="Segoe UI"/>
          <w:sz w:val="22"/>
          <w:szCs w:val="22"/>
        </w:rPr>
      </w:pPr>
      <w:proofErr w:type="spellStart"/>
      <w:r w:rsidRPr="4ED7EB9F">
        <w:rPr>
          <w:rFonts w:ascii="Segoe UI" w:hAnsi="Segoe UI" w:cs="Segoe UI"/>
          <w:sz w:val="22"/>
          <w:szCs w:val="22"/>
          <w:lang w:val="en-US"/>
        </w:rPr>
        <w:t>popis</w:t>
      </w:r>
      <w:proofErr w:type="spellEnd"/>
      <w:r w:rsidRPr="4ED7EB9F">
        <w:rPr>
          <w:rFonts w:ascii="Segoe UI" w:hAnsi="Segoe UI" w:cs="Segoe UI"/>
          <w:sz w:val="22"/>
          <w:szCs w:val="22"/>
          <w:lang w:val="en-US"/>
        </w:rPr>
        <w:t xml:space="preserve"> </w:t>
      </w:r>
      <w:proofErr w:type="spellStart"/>
      <w:r w:rsidRPr="4ED7EB9F">
        <w:rPr>
          <w:rFonts w:ascii="Segoe UI" w:hAnsi="Segoe UI" w:cs="Segoe UI"/>
          <w:sz w:val="22"/>
          <w:szCs w:val="22"/>
          <w:lang w:val="en-US"/>
        </w:rPr>
        <w:t>předávané</w:t>
      </w:r>
      <w:proofErr w:type="spellEnd"/>
      <w:r w:rsidRPr="4ED7EB9F">
        <w:rPr>
          <w:rFonts w:ascii="Segoe UI" w:hAnsi="Segoe UI" w:cs="Segoe UI"/>
          <w:sz w:val="22"/>
          <w:szCs w:val="22"/>
          <w:lang w:val="en-US"/>
        </w:rPr>
        <w:t xml:space="preserve"> </w:t>
      </w:r>
      <w:proofErr w:type="spellStart"/>
      <w:r w:rsidRPr="4ED7EB9F">
        <w:rPr>
          <w:rFonts w:ascii="Segoe UI" w:hAnsi="Segoe UI" w:cs="Segoe UI"/>
          <w:sz w:val="22"/>
          <w:szCs w:val="22"/>
          <w:lang w:val="en-US"/>
        </w:rPr>
        <w:t>části</w:t>
      </w:r>
      <w:proofErr w:type="spellEnd"/>
      <w:r w:rsidRPr="4ED7EB9F">
        <w:rPr>
          <w:rFonts w:ascii="Segoe UI" w:hAnsi="Segoe UI" w:cs="Segoe UI"/>
          <w:sz w:val="22"/>
          <w:szCs w:val="22"/>
          <w:lang w:val="en-US"/>
        </w:rPr>
        <w:t xml:space="preserve"> </w:t>
      </w:r>
      <w:proofErr w:type="spellStart"/>
      <w:r w:rsidRPr="4ED7EB9F">
        <w:rPr>
          <w:rFonts w:ascii="Segoe UI" w:hAnsi="Segoe UI" w:cs="Segoe UI"/>
          <w:sz w:val="22"/>
          <w:szCs w:val="22"/>
          <w:lang w:val="en-US"/>
        </w:rPr>
        <w:t>plnění</w:t>
      </w:r>
      <w:proofErr w:type="spellEnd"/>
      <w:r w:rsidRPr="4ED7EB9F">
        <w:rPr>
          <w:rFonts w:ascii="Segoe UI" w:hAnsi="Segoe UI" w:cs="Segoe UI"/>
          <w:sz w:val="22"/>
          <w:szCs w:val="22"/>
          <w:lang w:val="en-US"/>
        </w:rPr>
        <w:t xml:space="preserve"> co do </w:t>
      </w:r>
      <w:proofErr w:type="spellStart"/>
      <w:r w:rsidRPr="4ED7EB9F">
        <w:rPr>
          <w:rFonts w:ascii="Segoe UI" w:hAnsi="Segoe UI" w:cs="Segoe UI"/>
          <w:sz w:val="22"/>
          <w:szCs w:val="22"/>
          <w:lang w:val="en-US"/>
        </w:rPr>
        <w:t>obsahu</w:t>
      </w:r>
      <w:proofErr w:type="spellEnd"/>
      <w:r w:rsidRPr="4ED7EB9F">
        <w:rPr>
          <w:rFonts w:ascii="Segoe UI" w:hAnsi="Segoe UI" w:cs="Segoe UI"/>
          <w:sz w:val="22"/>
          <w:szCs w:val="22"/>
          <w:lang w:val="en-US"/>
        </w:rPr>
        <w:t xml:space="preserve"> a </w:t>
      </w:r>
      <w:proofErr w:type="spellStart"/>
      <w:r w:rsidRPr="4ED7EB9F">
        <w:rPr>
          <w:rFonts w:ascii="Segoe UI" w:hAnsi="Segoe UI" w:cs="Segoe UI"/>
          <w:sz w:val="22"/>
          <w:szCs w:val="22"/>
          <w:lang w:val="en-US"/>
        </w:rPr>
        <w:t>rozsahu</w:t>
      </w:r>
      <w:proofErr w:type="spellEnd"/>
      <w:r w:rsidR="007A5E43" w:rsidRPr="4ED7EB9F">
        <w:rPr>
          <w:rFonts w:ascii="Segoe UI" w:hAnsi="Segoe UI" w:cs="Segoe UI"/>
          <w:sz w:val="22"/>
          <w:szCs w:val="22"/>
          <w:lang w:val="en-US"/>
        </w:rPr>
        <w:t>,</w:t>
      </w:r>
    </w:p>
    <w:p w14:paraId="388C15DF" w14:textId="51A5EE06" w:rsidR="00075785" w:rsidRPr="00A2453F" w:rsidRDefault="007A5E43" w:rsidP="00A2453F">
      <w:pPr>
        <w:pStyle w:val="Zkladntext0"/>
        <w:numPr>
          <w:ilvl w:val="0"/>
          <w:numId w:val="42"/>
        </w:numPr>
        <w:spacing w:after="120" w:line="276" w:lineRule="auto"/>
        <w:contextualSpacing/>
        <w:rPr>
          <w:rFonts w:ascii="Segoe UI" w:hAnsi="Segoe UI" w:cs="Segoe UI"/>
          <w:color w:val="000000"/>
          <w:sz w:val="22"/>
          <w:szCs w:val="22"/>
          <w:lang w:val="en-US"/>
        </w:rPr>
      </w:pPr>
      <w:proofErr w:type="spellStart"/>
      <w:r w:rsidRPr="4ED7EB9F">
        <w:rPr>
          <w:rFonts w:ascii="Segoe UI" w:hAnsi="Segoe UI" w:cs="Segoe UI"/>
          <w:sz w:val="22"/>
          <w:szCs w:val="22"/>
          <w:lang w:val="en-US"/>
        </w:rPr>
        <w:t>n</w:t>
      </w:r>
      <w:r w:rsidR="00A00D63" w:rsidRPr="4ED7EB9F">
        <w:rPr>
          <w:rFonts w:ascii="Segoe UI" w:hAnsi="Segoe UI" w:cs="Segoe UI"/>
          <w:sz w:val="22"/>
          <w:szCs w:val="22"/>
          <w:lang w:val="en-US"/>
        </w:rPr>
        <w:t>a</w:t>
      </w:r>
      <w:proofErr w:type="spellEnd"/>
      <w:r w:rsidR="00A00D63" w:rsidRPr="4ED7EB9F">
        <w:rPr>
          <w:rFonts w:ascii="Segoe UI" w:hAnsi="Segoe UI" w:cs="Segoe UI"/>
          <w:sz w:val="22"/>
          <w:szCs w:val="22"/>
          <w:lang w:val="en-US"/>
        </w:rPr>
        <w:t xml:space="preserve"> </w:t>
      </w:r>
      <w:proofErr w:type="spellStart"/>
      <w:r w:rsidR="00A00D63" w:rsidRPr="4ED7EB9F">
        <w:rPr>
          <w:rFonts w:ascii="Segoe UI" w:hAnsi="Segoe UI" w:cs="Segoe UI"/>
          <w:sz w:val="22"/>
          <w:szCs w:val="22"/>
          <w:lang w:val="en-US"/>
        </w:rPr>
        <w:t>zprávě</w:t>
      </w:r>
      <w:proofErr w:type="spellEnd"/>
      <w:r w:rsidR="00A00D63" w:rsidRPr="4ED7EB9F">
        <w:rPr>
          <w:rFonts w:ascii="Segoe UI" w:hAnsi="Segoe UI" w:cs="Segoe UI"/>
          <w:sz w:val="22"/>
          <w:szCs w:val="22"/>
          <w:lang w:val="en-US"/>
        </w:rPr>
        <w:t xml:space="preserve"> </w:t>
      </w:r>
      <w:proofErr w:type="spellStart"/>
      <w:r w:rsidR="00A00D63" w:rsidRPr="4ED7EB9F">
        <w:rPr>
          <w:rFonts w:ascii="Segoe UI" w:hAnsi="Segoe UI" w:cs="Segoe UI"/>
          <w:sz w:val="22"/>
          <w:szCs w:val="22"/>
          <w:lang w:val="en-US"/>
        </w:rPr>
        <w:t>bude</w:t>
      </w:r>
      <w:proofErr w:type="spellEnd"/>
      <w:r w:rsidR="00A00D63" w:rsidRPr="4ED7EB9F">
        <w:rPr>
          <w:rFonts w:ascii="Segoe UI" w:hAnsi="Segoe UI" w:cs="Segoe UI"/>
          <w:sz w:val="22"/>
          <w:szCs w:val="22"/>
          <w:lang w:val="en-US"/>
        </w:rPr>
        <w:t xml:space="preserve"> datum </w:t>
      </w:r>
      <w:proofErr w:type="spellStart"/>
      <w:r w:rsidR="00A00D63" w:rsidRPr="4ED7EB9F">
        <w:rPr>
          <w:rFonts w:ascii="Segoe UI" w:hAnsi="Segoe UI" w:cs="Segoe UI"/>
          <w:sz w:val="22"/>
          <w:szCs w:val="22"/>
          <w:lang w:val="en-US"/>
        </w:rPr>
        <w:t>doručení</w:t>
      </w:r>
      <w:proofErr w:type="spellEnd"/>
      <w:r w:rsidR="00A00D63" w:rsidRPr="4ED7EB9F">
        <w:rPr>
          <w:rFonts w:ascii="Segoe UI" w:hAnsi="Segoe UI" w:cs="Segoe UI"/>
          <w:sz w:val="22"/>
          <w:szCs w:val="22"/>
          <w:lang w:val="en-US"/>
        </w:rPr>
        <w:t xml:space="preserve"> </w:t>
      </w:r>
      <w:proofErr w:type="spellStart"/>
      <w:r w:rsidR="00A00D63" w:rsidRPr="4ED7EB9F">
        <w:rPr>
          <w:rFonts w:ascii="Segoe UI" w:hAnsi="Segoe UI" w:cs="Segoe UI"/>
          <w:sz w:val="22"/>
          <w:szCs w:val="22"/>
          <w:lang w:val="en-US"/>
        </w:rPr>
        <w:t>vyznačeno</w:t>
      </w:r>
      <w:proofErr w:type="spellEnd"/>
      <w:r w:rsidR="00BD22BD" w:rsidRPr="4ED7EB9F">
        <w:rPr>
          <w:rFonts w:ascii="Segoe UI" w:hAnsi="Segoe UI" w:cs="Segoe UI"/>
          <w:sz w:val="22"/>
          <w:szCs w:val="22"/>
          <w:lang w:val="en-US"/>
        </w:rPr>
        <w:t xml:space="preserve"> </w:t>
      </w:r>
      <w:proofErr w:type="spellStart"/>
      <w:r w:rsidR="00BD22BD" w:rsidRPr="4ED7EB9F">
        <w:rPr>
          <w:rFonts w:ascii="Segoe UI" w:hAnsi="Segoe UI" w:cs="Segoe UI"/>
          <w:sz w:val="22"/>
          <w:szCs w:val="22"/>
          <w:lang w:val="en-US"/>
        </w:rPr>
        <w:t>prezenčním</w:t>
      </w:r>
      <w:proofErr w:type="spellEnd"/>
      <w:r w:rsidR="00BD22BD" w:rsidRPr="4ED7EB9F">
        <w:rPr>
          <w:rFonts w:ascii="Segoe UI" w:hAnsi="Segoe UI" w:cs="Segoe UI"/>
          <w:sz w:val="22"/>
          <w:szCs w:val="22"/>
          <w:lang w:val="en-US"/>
        </w:rPr>
        <w:t xml:space="preserve"> </w:t>
      </w:r>
      <w:proofErr w:type="spellStart"/>
      <w:r w:rsidR="00BD22BD" w:rsidRPr="4ED7EB9F">
        <w:rPr>
          <w:rFonts w:ascii="Segoe UI" w:hAnsi="Segoe UI" w:cs="Segoe UI"/>
          <w:sz w:val="22"/>
          <w:szCs w:val="22"/>
          <w:lang w:val="en-US"/>
        </w:rPr>
        <w:t>razítkem</w:t>
      </w:r>
      <w:proofErr w:type="spellEnd"/>
      <w:r w:rsidR="00BC5DCB" w:rsidRPr="4ED7EB9F">
        <w:rPr>
          <w:rFonts w:ascii="Segoe UI" w:hAnsi="Segoe UI" w:cs="Segoe UI"/>
          <w:sz w:val="22"/>
          <w:szCs w:val="22"/>
          <w:lang w:val="en-US"/>
        </w:rPr>
        <w:t xml:space="preserve">. </w:t>
      </w:r>
    </w:p>
    <w:p w14:paraId="2E815A9C" w14:textId="7813C8C8" w:rsidR="00443590" w:rsidRPr="00A2453F" w:rsidRDefault="00443590" w:rsidP="00A2453F">
      <w:pPr>
        <w:numPr>
          <w:ilvl w:val="1"/>
          <w:numId w:val="32"/>
        </w:numPr>
        <w:tabs>
          <w:tab w:val="left" w:pos="709"/>
        </w:tabs>
        <w:spacing w:after="120" w:line="276" w:lineRule="auto"/>
        <w:ind w:left="709" w:hanging="715"/>
        <w:jc w:val="both"/>
        <w:rPr>
          <w:rFonts w:ascii="Segoe UI" w:hAnsi="Segoe UI" w:cs="Segoe UI"/>
          <w:sz w:val="22"/>
          <w:szCs w:val="22"/>
        </w:rPr>
      </w:pPr>
      <w:r w:rsidRPr="00A2453F">
        <w:rPr>
          <w:rFonts w:ascii="Segoe UI" w:hAnsi="Segoe UI" w:cs="Segoe UI"/>
          <w:sz w:val="22"/>
          <w:szCs w:val="22"/>
        </w:rPr>
        <w:t>O</w:t>
      </w:r>
      <w:r w:rsidR="005B31CA" w:rsidRPr="00A2453F">
        <w:rPr>
          <w:rFonts w:ascii="Segoe UI" w:hAnsi="Segoe UI" w:cs="Segoe UI"/>
          <w:sz w:val="22"/>
          <w:szCs w:val="22"/>
        </w:rPr>
        <w:t xml:space="preserve">bjednatel </w:t>
      </w:r>
      <w:r w:rsidRPr="00A2453F">
        <w:rPr>
          <w:rFonts w:ascii="Segoe UI" w:hAnsi="Segoe UI" w:cs="Segoe UI"/>
          <w:sz w:val="22"/>
          <w:szCs w:val="22"/>
        </w:rPr>
        <w:t xml:space="preserve">po doručení plnění </w:t>
      </w:r>
      <w:r w:rsidR="00FB52C9" w:rsidRPr="00A2453F">
        <w:rPr>
          <w:rFonts w:ascii="Segoe UI" w:hAnsi="Segoe UI" w:cs="Segoe UI"/>
          <w:sz w:val="22"/>
          <w:szCs w:val="22"/>
        </w:rPr>
        <w:t>provede v</w:t>
      </w:r>
      <w:r w:rsidR="00344207" w:rsidRPr="00A2453F">
        <w:rPr>
          <w:rFonts w:ascii="Segoe UI" w:hAnsi="Segoe UI" w:cs="Segoe UI"/>
          <w:sz w:val="22"/>
          <w:szCs w:val="22"/>
        </w:rPr>
        <w:t xml:space="preserve"> nejbl</w:t>
      </w:r>
      <w:r w:rsidR="002C767A" w:rsidRPr="00A2453F">
        <w:rPr>
          <w:rFonts w:ascii="Segoe UI" w:hAnsi="Segoe UI" w:cs="Segoe UI"/>
          <w:sz w:val="22"/>
          <w:szCs w:val="22"/>
        </w:rPr>
        <w:t>i</w:t>
      </w:r>
      <w:r w:rsidR="00344207" w:rsidRPr="00A2453F">
        <w:rPr>
          <w:rFonts w:ascii="Segoe UI" w:hAnsi="Segoe UI" w:cs="Segoe UI"/>
          <w:sz w:val="22"/>
          <w:szCs w:val="22"/>
        </w:rPr>
        <w:t xml:space="preserve">žším možném termínu </w:t>
      </w:r>
      <w:r w:rsidRPr="00A2453F">
        <w:rPr>
          <w:rFonts w:ascii="Segoe UI" w:hAnsi="Segoe UI" w:cs="Segoe UI"/>
          <w:sz w:val="22"/>
          <w:szCs w:val="22"/>
        </w:rPr>
        <w:t>kontrolu a v případě, že plnění bude vykazovat vady</w:t>
      </w:r>
      <w:r w:rsidRPr="00A2453F">
        <w:rPr>
          <w:rFonts w:ascii="Segoe UI" w:hAnsi="Segoe UI" w:cs="Segoe UI"/>
          <w:sz w:val="22"/>
          <w:szCs w:val="22"/>
          <w:lang w:eastAsia="cs-CZ"/>
        </w:rPr>
        <w:t xml:space="preserve"> a nedodělky, </w:t>
      </w:r>
      <w:r w:rsidR="00E5674E" w:rsidRPr="00A2453F">
        <w:rPr>
          <w:rFonts w:ascii="Segoe UI" w:hAnsi="Segoe UI" w:cs="Segoe UI"/>
          <w:sz w:val="22"/>
          <w:szCs w:val="22"/>
          <w:lang w:eastAsia="cs-CZ"/>
        </w:rPr>
        <w:t>o</w:t>
      </w:r>
      <w:r w:rsidR="009103F5" w:rsidRPr="00A2453F">
        <w:rPr>
          <w:rFonts w:ascii="Segoe UI" w:hAnsi="Segoe UI" w:cs="Segoe UI"/>
          <w:sz w:val="22"/>
          <w:szCs w:val="22"/>
          <w:lang w:eastAsia="cs-CZ"/>
        </w:rPr>
        <w:t xml:space="preserve">bjednatel </w:t>
      </w:r>
      <w:r w:rsidR="00DA43FA" w:rsidRPr="00A2453F">
        <w:rPr>
          <w:rFonts w:ascii="Segoe UI" w:hAnsi="Segoe UI" w:cs="Segoe UI"/>
          <w:sz w:val="22"/>
          <w:szCs w:val="22"/>
          <w:lang w:eastAsia="cs-CZ"/>
        </w:rPr>
        <w:t>pí</w:t>
      </w:r>
      <w:r w:rsidRPr="00A2453F">
        <w:rPr>
          <w:rFonts w:ascii="Segoe UI" w:hAnsi="Segoe UI" w:cs="Segoe UI"/>
          <w:sz w:val="22"/>
          <w:szCs w:val="22"/>
          <w:lang w:eastAsia="cs-CZ"/>
        </w:rPr>
        <w:t>semným sdělením vytkne zjištěné vady a nedodělky</w:t>
      </w:r>
      <w:r w:rsidR="00AA4275">
        <w:rPr>
          <w:rFonts w:ascii="Segoe UI" w:hAnsi="Segoe UI" w:cs="Segoe UI"/>
          <w:sz w:val="22"/>
          <w:szCs w:val="22"/>
          <w:lang w:eastAsia="cs-CZ"/>
        </w:rPr>
        <w:t>,</w:t>
      </w:r>
      <w:r w:rsidR="00D950F4" w:rsidRPr="00A2453F">
        <w:rPr>
          <w:rFonts w:ascii="Segoe UI" w:hAnsi="Segoe UI" w:cs="Segoe UI"/>
          <w:sz w:val="22"/>
          <w:szCs w:val="22"/>
          <w:lang w:eastAsia="cs-CZ"/>
        </w:rPr>
        <w:t xml:space="preserve"> či sdělí další připomínky</w:t>
      </w:r>
      <w:r w:rsidR="00AA4275">
        <w:rPr>
          <w:rFonts w:ascii="Segoe UI" w:hAnsi="Segoe UI" w:cs="Segoe UI"/>
          <w:sz w:val="22"/>
          <w:szCs w:val="22"/>
          <w:lang w:eastAsia="cs-CZ"/>
        </w:rPr>
        <w:t>,</w:t>
      </w:r>
      <w:r w:rsidRPr="00A2453F">
        <w:rPr>
          <w:rFonts w:ascii="Segoe UI" w:hAnsi="Segoe UI" w:cs="Segoe UI"/>
          <w:sz w:val="22"/>
          <w:szCs w:val="22"/>
          <w:lang w:eastAsia="cs-CZ"/>
        </w:rPr>
        <w:t xml:space="preserve"> a po dohodě se </w:t>
      </w:r>
      <w:r w:rsidR="00207B92" w:rsidRPr="00A2453F">
        <w:rPr>
          <w:rFonts w:ascii="Segoe UI" w:hAnsi="Segoe UI" w:cs="Segoe UI"/>
          <w:sz w:val="22"/>
          <w:szCs w:val="22"/>
          <w:lang w:eastAsia="cs-CZ"/>
        </w:rPr>
        <w:t>z</w:t>
      </w:r>
      <w:r w:rsidR="0007136A" w:rsidRPr="00A2453F">
        <w:rPr>
          <w:rFonts w:ascii="Segoe UI" w:hAnsi="Segoe UI" w:cs="Segoe UI"/>
          <w:sz w:val="22"/>
          <w:szCs w:val="22"/>
          <w:lang w:eastAsia="cs-CZ"/>
        </w:rPr>
        <w:t>hotovitelem</w:t>
      </w:r>
      <w:r w:rsidRPr="00A2453F">
        <w:rPr>
          <w:rFonts w:ascii="Segoe UI" w:hAnsi="Segoe UI" w:cs="Segoe UI"/>
          <w:sz w:val="22"/>
          <w:szCs w:val="22"/>
          <w:lang w:eastAsia="cs-CZ"/>
        </w:rPr>
        <w:t xml:space="preserve"> určí přiměřenou lhůtu k jejich odstranění. </w:t>
      </w:r>
    </w:p>
    <w:p w14:paraId="32EE1573" w14:textId="65A94381" w:rsidR="004B50BD" w:rsidRPr="00A2453F" w:rsidRDefault="00DB203B" w:rsidP="00A2453F">
      <w:pPr>
        <w:numPr>
          <w:ilvl w:val="1"/>
          <w:numId w:val="32"/>
        </w:numPr>
        <w:tabs>
          <w:tab w:val="left" w:pos="709"/>
        </w:tabs>
        <w:spacing w:after="120" w:line="276" w:lineRule="auto"/>
        <w:ind w:left="709" w:hanging="715"/>
        <w:jc w:val="both"/>
        <w:rPr>
          <w:rFonts w:ascii="Segoe UI" w:hAnsi="Segoe UI" w:cs="Segoe UI"/>
          <w:sz w:val="22"/>
          <w:szCs w:val="22"/>
        </w:rPr>
      </w:pPr>
      <w:r w:rsidRPr="00A2453F">
        <w:rPr>
          <w:rFonts w:ascii="Segoe UI" w:hAnsi="Segoe UI" w:cs="Segoe UI"/>
          <w:sz w:val="22"/>
          <w:szCs w:val="22"/>
        </w:rPr>
        <w:t>Zhotovitel</w:t>
      </w:r>
      <w:r w:rsidR="004F1900" w:rsidRPr="00A2453F">
        <w:rPr>
          <w:rFonts w:ascii="Segoe UI" w:hAnsi="Segoe UI" w:cs="Segoe UI"/>
          <w:sz w:val="22"/>
          <w:szCs w:val="22"/>
        </w:rPr>
        <w:t xml:space="preserve"> je povinen vytknuté vady a nedodělky odstranit</w:t>
      </w:r>
      <w:r w:rsidR="008E657F" w:rsidRPr="00A2453F">
        <w:rPr>
          <w:rFonts w:ascii="Segoe UI" w:hAnsi="Segoe UI" w:cs="Segoe UI"/>
          <w:sz w:val="22"/>
          <w:szCs w:val="22"/>
        </w:rPr>
        <w:t xml:space="preserve"> a</w:t>
      </w:r>
      <w:r w:rsidR="0043067E" w:rsidRPr="00A2453F">
        <w:rPr>
          <w:rFonts w:ascii="Segoe UI" w:hAnsi="Segoe UI" w:cs="Segoe UI"/>
          <w:sz w:val="22"/>
          <w:szCs w:val="22"/>
        </w:rPr>
        <w:t xml:space="preserve"> sdělené připomínky </w:t>
      </w:r>
      <w:r w:rsidR="00F56F53" w:rsidRPr="00A2453F">
        <w:rPr>
          <w:rFonts w:ascii="Segoe UI" w:hAnsi="Segoe UI" w:cs="Segoe UI"/>
          <w:sz w:val="22"/>
          <w:szCs w:val="22"/>
        </w:rPr>
        <w:t>zapracovat</w:t>
      </w:r>
      <w:r w:rsidR="003377A3">
        <w:rPr>
          <w:rFonts w:ascii="Segoe UI" w:hAnsi="Segoe UI" w:cs="Segoe UI"/>
          <w:sz w:val="22"/>
          <w:szCs w:val="22"/>
        </w:rPr>
        <w:t>,</w:t>
      </w:r>
      <w:r w:rsidR="00F56F53" w:rsidRPr="00A2453F">
        <w:rPr>
          <w:rFonts w:ascii="Segoe UI" w:hAnsi="Segoe UI" w:cs="Segoe UI"/>
          <w:sz w:val="22"/>
          <w:szCs w:val="22"/>
        </w:rPr>
        <w:t xml:space="preserve"> a to ve stanovené lhůtě</w:t>
      </w:r>
      <w:r w:rsidR="004F1900" w:rsidRPr="00A2453F">
        <w:rPr>
          <w:rFonts w:ascii="Segoe UI" w:hAnsi="Segoe UI" w:cs="Segoe UI"/>
          <w:sz w:val="22"/>
          <w:szCs w:val="22"/>
        </w:rPr>
        <w:t>, provádění oprav je povinen zahájit bezodkladně a dopracovan</w:t>
      </w:r>
      <w:r w:rsidR="00850621" w:rsidRPr="00A2453F">
        <w:rPr>
          <w:rFonts w:ascii="Segoe UI" w:hAnsi="Segoe UI" w:cs="Segoe UI"/>
          <w:sz w:val="22"/>
          <w:szCs w:val="22"/>
        </w:rPr>
        <w:t>é</w:t>
      </w:r>
      <w:r w:rsidR="00BB0872" w:rsidRPr="00A2453F">
        <w:rPr>
          <w:rFonts w:ascii="Segoe UI" w:hAnsi="Segoe UI" w:cs="Segoe UI"/>
          <w:sz w:val="22"/>
          <w:szCs w:val="22"/>
        </w:rPr>
        <w:t xml:space="preserve"> plnění</w:t>
      </w:r>
      <w:r w:rsidR="004F1900" w:rsidRPr="00A2453F">
        <w:rPr>
          <w:rFonts w:ascii="Segoe UI" w:hAnsi="Segoe UI" w:cs="Segoe UI"/>
          <w:sz w:val="22"/>
          <w:szCs w:val="22"/>
        </w:rPr>
        <w:t xml:space="preserve"> řádně doručit ve stanovené lhůtě k opětovné kontrole</w:t>
      </w:r>
      <w:r w:rsidR="000C1E02" w:rsidRPr="00A2453F">
        <w:rPr>
          <w:rFonts w:ascii="Segoe UI" w:hAnsi="Segoe UI" w:cs="Segoe UI"/>
          <w:sz w:val="22"/>
          <w:szCs w:val="22"/>
        </w:rPr>
        <w:t>.</w:t>
      </w:r>
    </w:p>
    <w:p w14:paraId="03929FE1" w14:textId="298F9836" w:rsidR="000122DA" w:rsidRPr="00A2453F" w:rsidRDefault="00901A83" w:rsidP="00A2453F">
      <w:pPr>
        <w:numPr>
          <w:ilvl w:val="1"/>
          <w:numId w:val="32"/>
        </w:numPr>
        <w:tabs>
          <w:tab w:val="left" w:pos="709"/>
        </w:tabs>
        <w:spacing w:after="120" w:line="276" w:lineRule="auto"/>
        <w:ind w:left="709" w:hanging="715"/>
        <w:jc w:val="both"/>
        <w:rPr>
          <w:rFonts w:ascii="Segoe UI" w:hAnsi="Segoe UI" w:cs="Segoe UI"/>
          <w:sz w:val="22"/>
          <w:szCs w:val="22"/>
        </w:rPr>
      </w:pPr>
      <w:r w:rsidRPr="00A2453F">
        <w:rPr>
          <w:rFonts w:ascii="Segoe UI" w:hAnsi="Segoe UI" w:cs="Segoe UI"/>
          <w:sz w:val="22"/>
          <w:szCs w:val="22"/>
        </w:rPr>
        <w:t xml:space="preserve">Datem doručení </w:t>
      </w:r>
      <w:r w:rsidR="00C654BB" w:rsidRPr="00A2453F">
        <w:rPr>
          <w:rFonts w:ascii="Segoe UI" w:hAnsi="Segoe UI" w:cs="Segoe UI"/>
          <w:sz w:val="22"/>
          <w:szCs w:val="22"/>
        </w:rPr>
        <w:t xml:space="preserve">plnění </w:t>
      </w:r>
      <w:r w:rsidR="00FE04AC" w:rsidRPr="00A2453F">
        <w:rPr>
          <w:rFonts w:ascii="Segoe UI" w:hAnsi="Segoe UI" w:cs="Segoe UI"/>
          <w:sz w:val="22"/>
          <w:szCs w:val="22"/>
        </w:rPr>
        <w:t>objednateli</w:t>
      </w:r>
      <w:r w:rsidR="0088799F" w:rsidRPr="00A2453F">
        <w:rPr>
          <w:rFonts w:ascii="Segoe UI" w:hAnsi="Segoe UI" w:cs="Segoe UI"/>
          <w:sz w:val="22"/>
          <w:szCs w:val="22"/>
        </w:rPr>
        <w:t xml:space="preserve"> </w:t>
      </w:r>
      <w:r w:rsidRPr="00A2453F">
        <w:rPr>
          <w:rFonts w:ascii="Segoe UI" w:hAnsi="Segoe UI" w:cs="Segoe UI"/>
          <w:sz w:val="22"/>
          <w:szCs w:val="22"/>
        </w:rPr>
        <w:t>nedochází k </w:t>
      </w:r>
      <w:r w:rsidR="0088799F" w:rsidRPr="00A2453F">
        <w:rPr>
          <w:rFonts w:ascii="Segoe UI" w:hAnsi="Segoe UI" w:cs="Segoe UI"/>
          <w:sz w:val="22"/>
          <w:szCs w:val="22"/>
        </w:rPr>
        <w:t xml:space="preserve">jeho </w:t>
      </w:r>
      <w:r w:rsidRPr="00A2453F">
        <w:rPr>
          <w:rFonts w:ascii="Segoe UI" w:hAnsi="Segoe UI" w:cs="Segoe UI"/>
          <w:sz w:val="22"/>
          <w:szCs w:val="22"/>
        </w:rPr>
        <w:t>předání a převzetí</w:t>
      </w:r>
      <w:r w:rsidR="00A44C87" w:rsidRPr="00A2453F">
        <w:rPr>
          <w:rFonts w:ascii="Segoe UI" w:hAnsi="Segoe UI" w:cs="Segoe UI"/>
          <w:sz w:val="22"/>
          <w:szCs w:val="22"/>
        </w:rPr>
        <w:t>, datem předání</w:t>
      </w:r>
      <w:r w:rsidR="00C871A1" w:rsidRPr="00A2453F">
        <w:rPr>
          <w:rFonts w:ascii="Segoe UI" w:hAnsi="Segoe UI" w:cs="Segoe UI"/>
          <w:sz w:val="22"/>
          <w:szCs w:val="22"/>
        </w:rPr>
        <w:t xml:space="preserve"> a př</w:t>
      </w:r>
      <w:r w:rsidRPr="00A2453F">
        <w:rPr>
          <w:rFonts w:ascii="Segoe UI" w:hAnsi="Segoe UI" w:cs="Segoe UI"/>
          <w:sz w:val="22"/>
          <w:szCs w:val="22"/>
        </w:rPr>
        <w:t xml:space="preserve">evzetí plnění je datum </w:t>
      </w:r>
      <w:r w:rsidR="00D16DB6" w:rsidRPr="00A2453F">
        <w:rPr>
          <w:rFonts w:ascii="Segoe UI" w:hAnsi="Segoe UI" w:cs="Segoe UI"/>
          <w:sz w:val="22"/>
          <w:szCs w:val="22"/>
        </w:rPr>
        <w:t xml:space="preserve">doručení </w:t>
      </w:r>
      <w:r w:rsidR="00E845C4" w:rsidRPr="00A2453F">
        <w:rPr>
          <w:rFonts w:ascii="Segoe UI" w:hAnsi="Segoe UI" w:cs="Segoe UI"/>
          <w:sz w:val="22"/>
          <w:szCs w:val="22"/>
        </w:rPr>
        <w:t>sdělení o provedené kontrole</w:t>
      </w:r>
      <w:r w:rsidR="00FB0F34" w:rsidRPr="00A2453F">
        <w:rPr>
          <w:rFonts w:ascii="Segoe UI" w:hAnsi="Segoe UI" w:cs="Segoe UI"/>
          <w:sz w:val="22"/>
          <w:szCs w:val="22"/>
        </w:rPr>
        <w:t xml:space="preserve"> </w:t>
      </w:r>
      <w:r w:rsidR="00B025B5" w:rsidRPr="00A2453F">
        <w:rPr>
          <w:rFonts w:ascii="Segoe UI" w:hAnsi="Segoe UI" w:cs="Segoe UI"/>
          <w:sz w:val="22"/>
          <w:szCs w:val="22"/>
        </w:rPr>
        <w:t xml:space="preserve">bezvadného díla </w:t>
      </w:r>
      <w:r w:rsidR="00FB0F34" w:rsidRPr="00A2453F">
        <w:rPr>
          <w:rFonts w:ascii="Segoe UI" w:hAnsi="Segoe UI" w:cs="Segoe UI"/>
          <w:sz w:val="22"/>
          <w:szCs w:val="22"/>
        </w:rPr>
        <w:t>zhotoviteli.</w:t>
      </w:r>
    </w:p>
    <w:p w14:paraId="1BA9B1A3" w14:textId="5320BFE4" w:rsidR="000C1E02" w:rsidRPr="00A2453F" w:rsidRDefault="000C1E02" w:rsidP="00A2453F">
      <w:pPr>
        <w:numPr>
          <w:ilvl w:val="1"/>
          <w:numId w:val="32"/>
        </w:numPr>
        <w:tabs>
          <w:tab w:val="left" w:pos="709"/>
        </w:tabs>
        <w:spacing w:after="120" w:line="276" w:lineRule="auto"/>
        <w:ind w:left="709" w:hanging="715"/>
        <w:jc w:val="both"/>
        <w:rPr>
          <w:rFonts w:ascii="Segoe UI" w:hAnsi="Segoe UI" w:cs="Segoe UI"/>
          <w:color w:val="000000"/>
          <w:sz w:val="22"/>
          <w:szCs w:val="22"/>
        </w:rPr>
      </w:pPr>
      <w:r w:rsidRPr="00A2453F">
        <w:rPr>
          <w:rFonts w:ascii="Segoe UI" w:hAnsi="Segoe UI" w:cs="Segoe UI"/>
          <w:color w:val="000000" w:themeColor="text1"/>
          <w:sz w:val="22"/>
          <w:szCs w:val="22"/>
        </w:rPr>
        <w:t xml:space="preserve">Dokončené, předané a převzaté plnění nebo jeho části se v souladu s ujednáním </w:t>
      </w:r>
      <w:r w:rsidR="00A242F0" w:rsidRPr="00A2453F">
        <w:rPr>
          <w:rFonts w:ascii="Segoe UI" w:hAnsi="Segoe UI" w:cs="Segoe UI"/>
          <w:color w:val="000000" w:themeColor="text1"/>
          <w:sz w:val="22"/>
          <w:szCs w:val="22"/>
        </w:rPr>
        <w:t>s</w:t>
      </w:r>
      <w:r w:rsidRPr="00A2453F">
        <w:rPr>
          <w:rFonts w:ascii="Segoe UI" w:hAnsi="Segoe UI" w:cs="Segoe UI"/>
          <w:color w:val="000000" w:themeColor="text1"/>
          <w:sz w:val="22"/>
          <w:szCs w:val="22"/>
        </w:rPr>
        <w:t xml:space="preserve">mluvních stran a platnou a účinnou právní úpravou stává úplným vlastnictvím </w:t>
      </w:r>
      <w:r w:rsidR="00852D14" w:rsidRPr="00A2453F">
        <w:rPr>
          <w:rFonts w:ascii="Segoe UI" w:hAnsi="Segoe UI" w:cs="Segoe UI"/>
          <w:color w:val="000000" w:themeColor="text1"/>
          <w:sz w:val="22"/>
          <w:szCs w:val="22"/>
        </w:rPr>
        <w:t>o</w:t>
      </w:r>
      <w:r w:rsidR="00BD2F5A" w:rsidRPr="00A2453F">
        <w:rPr>
          <w:rFonts w:ascii="Segoe UI" w:hAnsi="Segoe UI" w:cs="Segoe UI"/>
          <w:color w:val="000000" w:themeColor="text1"/>
          <w:sz w:val="22"/>
          <w:szCs w:val="22"/>
        </w:rPr>
        <w:t>bjednatele</w:t>
      </w:r>
      <w:r w:rsidRPr="00A2453F">
        <w:rPr>
          <w:rFonts w:ascii="Segoe UI" w:hAnsi="Segoe UI" w:cs="Segoe UI"/>
          <w:color w:val="000000" w:themeColor="text1"/>
          <w:sz w:val="22"/>
          <w:szCs w:val="22"/>
        </w:rPr>
        <w:t xml:space="preserve">, s nímž může </w:t>
      </w:r>
      <w:r w:rsidR="00852D14" w:rsidRPr="00A2453F">
        <w:rPr>
          <w:rFonts w:ascii="Segoe UI" w:hAnsi="Segoe UI" w:cs="Segoe UI"/>
          <w:color w:val="000000" w:themeColor="text1"/>
          <w:sz w:val="22"/>
          <w:szCs w:val="22"/>
        </w:rPr>
        <w:t>o</w:t>
      </w:r>
      <w:r w:rsidR="00BD2F5A" w:rsidRPr="00A2453F">
        <w:rPr>
          <w:rFonts w:ascii="Segoe UI" w:hAnsi="Segoe UI" w:cs="Segoe UI"/>
          <w:color w:val="000000" w:themeColor="text1"/>
          <w:sz w:val="22"/>
          <w:szCs w:val="22"/>
        </w:rPr>
        <w:t>bjednatel</w:t>
      </w:r>
      <w:r w:rsidRPr="00A2453F">
        <w:rPr>
          <w:rFonts w:ascii="Segoe UI" w:hAnsi="Segoe UI" w:cs="Segoe UI"/>
          <w:color w:val="000000" w:themeColor="text1"/>
          <w:sz w:val="22"/>
          <w:szCs w:val="22"/>
        </w:rPr>
        <w:t xml:space="preserve"> zcela a bez omezení disponovat.</w:t>
      </w:r>
    </w:p>
    <w:p w14:paraId="0F964D84" w14:textId="04CF1C1F" w:rsidR="00C338DB" w:rsidRPr="00010CF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10CFD">
        <w:rPr>
          <w:rFonts w:ascii="Segoe UI" w:hAnsi="Segoe UI" w:cs="Segoe UI"/>
          <w:sz w:val="22"/>
          <w:szCs w:val="22"/>
        </w:rPr>
        <w:t>Nepřevzetím jednotlivých částí plnění z</w:t>
      </w:r>
      <w:r w:rsidR="00426100" w:rsidRPr="00010CFD">
        <w:rPr>
          <w:rFonts w:ascii="Segoe UI" w:hAnsi="Segoe UI" w:cs="Segoe UI"/>
          <w:sz w:val="22"/>
          <w:szCs w:val="22"/>
        </w:rPr>
        <w:t> </w:t>
      </w:r>
      <w:r w:rsidRPr="00010CFD">
        <w:rPr>
          <w:rFonts w:ascii="Segoe UI" w:hAnsi="Segoe UI" w:cs="Segoe UI"/>
          <w:sz w:val="22"/>
          <w:szCs w:val="22"/>
        </w:rPr>
        <w:t>důvodu výskytu vad není dotčena povinnost zhotovitele tyto dokončit ve lhůtách sjednaných v</w:t>
      </w:r>
      <w:r w:rsidR="00426100" w:rsidRPr="00010CFD">
        <w:rPr>
          <w:rFonts w:ascii="Segoe UI" w:hAnsi="Segoe UI" w:cs="Segoe UI"/>
          <w:sz w:val="22"/>
          <w:szCs w:val="22"/>
        </w:rPr>
        <w:t> </w:t>
      </w:r>
      <w:r w:rsidRPr="00010CFD">
        <w:rPr>
          <w:rFonts w:ascii="Segoe UI" w:hAnsi="Segoe UI" w:cs="Segoe UI"/>
          <w:sz w:val="22"/>
          <w:szCs w:val="22"/>
        </w:rPr>
        <w:t xml:space="preserve">čl. </w:t>
      </w:r>
      <w:r w:rsidR="0011018D" w:rsidRPr="00010CFD">
        <w:rPr>
          <w:rFonts w:ascii="Segoe UI" w:hAnsi="Segoe UI" w:cs="Segoe UI"/>
          <w:sz w:val="22"/>
          <w:szCs w:val="22"/>
        </w:rPr>
        <w:fldChar w:fldCharType="begin"/>
      </w:r>
      <w:r w:rsidR="0011018D" w:rsidRPr="00010CFD">
        <w:rPr>
          <w:rFonts w:ascii="Segoe UI" w:hAnsi="Segoe UI" w:cs="Segoe UI"/>
          <w:sz w:val="22"/>
          <w:szCs w:val="22"/>
        </w:rPr>
        <w:instrText xml:space="preserve"> REF _Ref419141819 \r \h </w:instrText>
      </w:r>
      <w:r w:rsidR="00010CFD">
        <w:rPr>
          <w:rFonts w:ascii="Segoe UI" w:hAnsi="Segoe UI" w:cs="Segoe UI"/>
          <w:sz w:val="22"/>
          <w:szCs w:val="22"/>
        </w:rPr>
        <w:instrText xml:space="preserve"> \* MERGEFORMAT </w:instrText>
      </w:r>
      <w:r w:rsidR="0011018D" w:rsidRPr="00010CFD">
        <w:rPr>
          <w:rFonts w:ascii="Segoe UI" w:hAnsi="Segoe UI" w:cs="Segoe UI"/>
          <w:sz w:val="22"/>
          <w:szCs w:val="22"/>
        </w:rPr>
      </w:r>
      <w:r w:rsidR="0011018D" w:rsidRPr="00010CFD">
        <w:rPr>
          <w:rFonts w:ascii="Segoe UI" w:hAnsi="Segoe UI" w:cs="Segoe UI"/>
          <w:sz w:val="22"/>
          <w:szCs w:val="22"/>
        </w:rPr>
        <w:fldChar w:fldCharType="separate"/>
      </w:r>
      <w:r w:rsidR="0011018D" w:rsidRPr="00010CFD">
        <w:rPr>
          <w:rFonts w:ascii="Segoe UI" w:hAnsi="Segoe UI" w:cs="Segoe UI"/>
          <w:sz w:val="22"/>
          <w:szCs w:val="22"/>
        </w:rPr>
        <w:t>V</w:t>
      </w:r>
      <w:r w:rsidR="0011018D" w:rsidRPr="00010CFD">
        <w:rPr>
          <w:rFonts w:ascii="Segoe UI" w:hAnsi="Segoe UI" w:cs="Segoe UI"/>
          <w:sz w:val="22"/>
          <w:szCs w:val="22"/>
        </w:rPr>
        <w:fldChar w:fldCharType="end"/>
      </w:r>
      <w:r w:rsidRPr="00010CFD">
        <w:rPr>
          <w:rFonts w:ascii="Segoe UI" w:hAnsi="Segoe UI" w:cs="Segoe UI"/>
          <w:sz w:val="22"/>
          <w:szCs w:val="22"/>
        </w:rPr>
        <w:t xml:space="preserve">. </w:t>
      </w:r>
    </w:p>
    <w:p w14:paraId="1428807F" w14:textId="77777777" w:rsidR="00C338DB" w:rsidRPr="00010CFD" w:rsidRDefault="00C338DB">
      <w:pPr>
        <w:spacing w:after="120" w:line="276" w:lineRule="auto"/>
        <w:ind w:left="709"/>
        <w:jc w:val="both"/>
        <w:rPr>
          <w:rFonts w:ascii="Segoe UI" w:hAnsi="Segoe UI" w:cs="Segoe UI"/>
          <w:sz w:val="22"/>
          <w:szCs w:val="22"/>
        </w:rPr>
      </w:pPr>
    </w:p>
    <w:p w14:paraId="70D63CCF" w14:textId="77777777" w:rsidR="00C338DB" w:rsidRPr="00010CFD" w:rsidRDefault="00C338DB" w:rsidP="00870405">
      <w:pPr>
        <w:numPr>
          <w:ilvl w:val="0"/>
          <w:numId w:val="32"/>
        </w:numPr>
        <w:spacing w:after="120" w:line="276" w:lineRule="auto"/>
        <w:jc w:val="center"/>
        <w:rPr>
          <w:rFonts w:ascii="Segoe UI" w:hAnsi="Segoe UI" w:cs="Segoe UI"/>
          <w:b/>
          <w:sz w:val="22"/>
          <w:szCs w:val="22"/>
        </w:rPr>
      </w:pPr>
      <w:bookmarkStart w:id="24" w:name="_Ref419148469"/>
      <w:r w:rsidRPr="00010CFD">
        <w:rPr>
          <w:rFonts w:ascii="Segoe UI" w:hAnsi="Segoe UI" w:cs="Segoe UI"/>
          <w:b/>
          <w:sz w:val="22"/>
          <w:szCs w:val="22"/>
        </w:rPr>
        <w:t>Licenční ujednání</w:t>
      </w:r>
      <w:bookmarkEnd w:id="24"/>
      <w:r w:rsidRPr="00010CFD">
        <w:rPr>
          <w:rFonts w:ascii="Segoe UI" w:hAnsi="Segoe UI" w:cs="Segoe UI"/>
          <w:b/>
          <w:sz w:val="22"/>
          <w:szCs w:val="22"/>
        </w:rPr>
        <w:t xml:space="preserve"> </w:t>
      </w:r>
    </w:p>
    <w:p w14:paraId="65E7C5A3"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10CFD">
        <w:rPr>
          <w:rFonts w:ascii="Segoe UI" w:hAnsi="Segoe UI" w:cs="Segoe UI"/>
          <w:sz w:val="22"/>
          <w:szCs w:val="22"/>
        </w:rPr>
        <w:t>Ochrana autorských práv se řídí občanským zákoníkem, autorským zákonem a veškerými mezinárodními dohodami o ochraně práv k</w:t>
      </w:r>
      <w:r w:rsidR="00426100" w:rsidRPr="00010CFD">
        <w:rPr>
          <w:rFonts w:ascii="Segoe UI" w:hAnsi="Segoe UI" w:cs="Segoe UI"/>
          <w:sz w:val="22"/>
          <w:szCs w:val="22"/>
        </w:rPr>
        <w:t> </w:t>
      </w:r>
      <w:r w:rsidRPr="00010CFD">
        <w:rPr>
          <w:rFonts w:ascii="Segoe UI" w:hAnsi="Segoe UI" w:cs="Segoe UI"/>
          <w:sz w:val="22"/>
          <w:szCs w:val="22"/>
        </w:rPr>
        <w:t>duševnímu vlastnictví, které</w:t>
      </w:r>
      <w:r w:rsidRPr="002731B5">
        <w:rPr>
          <w:rFonts w:ascii="Segoe UI" w:hAnsi="Segoe UI" w:cs="Segoe UI"/>
          <w:sz w:val="22"/>
          <w:szCs w:val="22"/>
        </w:rPr>
        <w:t xml:space="preserve"> jsou součástí českého právního řádu. </w:t>
      </w:r>
    </w:p>
    <w:p w14:paraId="0795E28C" w14:textId="52AEABF2"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prohlašuje, že je na základě svého autorství či na základě právního vztahu s</w:t>
      </w:r>
      <w:r w:rsidR="00426100" w:rsidRPr="002731B5">
        <w:rPr>
          <w:rFonts w:ascii="Segoe UI" w:hAnsi="Segoe UI" w:cs="Segoe UI"/>
          <w:sz w:val="22"/>
          <w:szCs w:val="22"/>
        </w:rPr>
        <w:t> </w:t>
      </w:r>
      <w:r w:rsidRPr="002731B5">
        <w:rPr>
          <w:rFonts w:ascii="Segoe UI" w:hAnsi="Segoe UI" w:cs="Segoe UI"/>
          <w:sz w:val="22"/>
          <w:szCs w:val="22"/>
        </w:rPr>
        <w:t xml:space="preserve">autorem, resp. </w:t>
      </w:r>
      <w:r w:rsidR="00DF0A9E">
        <w:rPr>
          <w:rFonts w:ascii="Segoe UI" w:hAnsi="Segoe UI" w:cs="Segoe UI"/>
          <w:sz w:val="22"/>
          <w:szCs w:val="22"/>
        </w:rPr>
        <w:t>a</w:t>
      </w:r>
      <w:r w:rsidRPr="002731B5">
        <w:rPr>
          <w:rFonts w:ascii="Segoe UI" w:hAnsi="Segoe UI" w:cs="Segoe UI"/>
          <w:sz w:val="22"/>
          <w:szCs w:val="22"/>
        </w:rPr>
        <w:t>utory děl vztahujících se k</w:t>
      </w:r>
      <w:r w:rsidR="00426100" w:rsidRPr="002731B5">
        <w:rPr>
          <w:rFonts w:ascii="Segoe UI" w:hAnsi="Segoe UI" w:cs="Segoe UI"/>
          <w:sz w:val="22"/>
          <w:szCs w:val="22"/>
        </w:rPr>
        <w:t> </w:t>
      </w:r>
      <w:r w:rsidRPr="002731B5">
        <w:rPr>
          <w:rFonts w:ascii="Segoe UI" w:hAnsi="Segoe UI" w:cs="Segoe UI"/>
          <w:sz w:val="22"/>
          <w:szCs w:val="22"/>
        </w:rPr>
        <w:t>plnění dle této smlouvy  oprávněn vykonávat svým jménem a na svůj účet veškerá autorova majetková práva k</w:t>
      </w:r>
      <w:r w:rsidR="00426100" w:rsidRPr="002731B5">
        <w:rPr>
          <w:rFonts w:ascii="Segoe UI" w:hAnsi="Segoe UI" w:cs="Segoe UI"/>
          <w:sz w:val="22"/>
          <w:szCs w:val="22"/>
        </w:rPr>
        <w:t> </w:t>
      </w:r>
      <w:r w:rsidRPr="002731B5">
        <w:rPr>
          <w:rFonts w:ascii="Segoe UI" w:hAnsi="Segoe UI" w:cs="Segoe UI"/>
          <w:sz w:val="22"/>
          <w:szCs w:val="22"/>
        </w:rPr>
        <w:t xml:space="preserve">výsledkům tvůrčí činnosti zhotovitele dle této smlouvy včetně hmotného zachycení výsledků činností zhotovitele; zejména je oprávněn všechny tyto části plnění jako autorské dílo </w:t>
      </w:r>
      <w:r w:rsidRPr="002731B5">
        <w:rPr>
          <w:rFonts w:ascii="Segoe UI" w:hAnsi="Segoe UI" w:cs="Segoe UI"/>
          <w:sz w:val="22"/>
          <w:szCs w:val="22"/>
        </w:rPr>
        <w:lastRenderedPageBreak/>
        <w:t>užít ke všem známým způsobům užití a udělit objednateli jako nabyvateli oprávnění k</w:t>
      </w:r>
      <w:r w:rsidR="00426100" w:rsidRPr="002731B5">
        <w:rPr>
          <w:rFonts w:ascii="Segoe UI" w:hAnsi="Segoe UI" w:cs="Segoe UI"/>
          <w:sz w:val="22"/>
          <w:szCs w:val="22"/>
        </w:rPr>
        <w:t> </w:t>
      </w:r>
      <w:r w:rsidRPr="002731B5">
        <w:rPr>
          <w:rFonts w:ascii="Segoe UI" w:hAnsi="Segoe UI" w:cs="Segoe UI"/>
          <w:sz w:val="22"/>
          <w:szCs w:val="22"/>
        </w:rPr>
        <w:t>výkonu tohoto práva v</w:t>
      </w:r>
      <w:r w:rsidR="00426100" w:rsidRPr="002731B5">
        <w:rPr>
          <w:rFonts w:ascii="Segoe UI" w:hAnsi="Segoe UI" w:cs="Segoe UI"/>
          <w:sz w:val="22"/>
          <w:szCs w:val="22"/>
        </w:rPr>
        <w:t> </w:t>
      </w:r>
      <w:r w:rsidRPr="002731B5">
        <w:rPr>
          <w:rFonts w:ascii="Segoe UI" w:hAnsi="Segoe UI" w:cs="Segoe UI"/>
          <w:sz w:val="22"/>
          <w:szCs w:val="22"/>
        </w:rPr>
        <w:t>souladu s</w:t>
      </w:r>
      <w:r w:rsidR="00426100" w:rsidRPr="002731B5">
        <w:rPr>
          <w:rFonts w:ascii="Segoe UI" w:hAnsi="Segoe UI" w:cs="Segoe UI"/>
          <w:sz w:val="22"/>
          <w:szCs w:val="22"/>
        </w:rPr>
        <w:t> </w:t>
      </w:r>
      <w:r w:rsidRPr="002731B5">
        <w:rPr>
          <w:rFonts w:ascii="Segoe UI" w:hAnsi="Segoe UI" w:cs="Segoe UI"/>
          <w:sz w:val="22"/>
          <w:szCs w:val="22"/>
        </w:rPr>
        <w:t xml:space="preserve">podmínkami této smlouvy. </w:t>
      </w:r>
    </w:p>
    <w:p w14:paraId="1C20D0A8" w14:textId="77777777" w:rsidR="00C338DB" w:rsidRPr="002731B5" w:rsidRDefault="00FF3AF5"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Pro případ, že činností zhotovitele vznikne autorské dílo chráněné ve smyslu shora uvedených právních předpisů, z</w:t>
      </w:r>
      <w:r w:rsidR="00C338DB" w:rsidRPr="002731B5">
        <w:rPr>
          <w:rFonts w:ascii="Segoe UI" w:hAnsi="Segoe UI" w:cs="Segoe UI"/>
          <w:sz w:val="22"/>
          <w:szCs w:val="22"/>
        </w:rPr>
        <w:t>hotovitel touto smlouvou poskytuje objednateli oprávnění užívat výsledky tvůrčí činnosti dle této smlouvy včetně hmotného zachycení výsledků své činnosti ke splnění účelu a předmětu této smlouvy ve výše uvedené formě a zároveň výsledky tvůrčí činnosti upravovat, doplňovat (obojí také prostřednictvím jiné osoby dle volby objednatele) a vystavovat (dále jen „</w:t>
      </w:r>
      <w:r w:rsidR="00C338DB" w:rsidRPr="002731B5">
        <w:rPr>
          <w:rFonts w:ascii="Segoe UI" w:hAnsi="Segoe UI" w:cs="Segoe UI"/>
          <w:b/>
          <w:i/>
          <w:sz w:val="22"/>
          <w:szCs w:val="22"/>
        </w:rPr>
        <w:t>Licence</w:t>
      </w:r>
      <w:r w:rsidR="00C338DB" w:rsidRPr="002731B5">
        <w:rPr>
          <w:rFonts w:ascii="Segoe UI" w:hAnsi="Segoe UI" w:cs="Segoe UI"/>
          <w:sz w:val="22"/>
          <w:szCs w:val="22"/>
        </w:rPr>
        <w:t>“) za podmínek sjednaných v</w:t>
      </w:r>
      <w:r w:rsidR="00426100" w:rsidRPr="002731B5">
        <w:rPr>
          <w:rFonts w:ascii="Segoe UI" w:hAnsi="Segoe UI" w:cs="Segoe UI"/>
          <w:sz w:val="22"/>
          <w:szCs w:val="22"/>
        </w:rPr>
        <w:t> </w:t>
      </w:r>
      <w:r w:rsidR="00C338DB" w:rsidRPr="002731B5">
        <w:rPr>
          <w:rFonts w:ascii="Segoe UI" w:hAnsi="Segoe UI" w:cs="Segoe UI"/>
          <w:sz w:val="22"/>
          <w:szCs w:val="22"/>
        </w:rPr>
        <w:t>této smlouvě. Právem objednatele užívat výsledky tvůrčí činnosti zhotovitele dle této smlouvy včetně hmotného zachycení výsledků činnosti zhotovitele se ve smyslu této smlouvy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příslušné části plnění dle této smlouvy.</w:t>
      </w:r>
    </w:p>
    <w:p w14:paraId="31F16E8F"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hmotného zachycení výsledků činnosti zhotovitele ke splnění předmětu této smlouvy ve výše uvedené formě způsobem, ke kterému poskytl Licenci objednateli</w:t>
      </w:r>
      <w:r w:rsidR="00FF3AF5" w:rsidRPr="002731B5">
        <w:rPr>
          <w:rFonts w:ascii="Segoe UI" w:hAnsi="Segoe UI" w:cs="Segoe UI"/>
          <w:sz w:val="22"/>
          <w:szCs w:val="22"/>
        </w:rPr>
        <w:t>, pokud nebude písemně dohodnuto jinak</w:t>
      </w:r>
      <w:r w:rsidRPr="002731B5">
        <w:rPr>
          <w:rFonts w:ascii="Segoe UI" w:hAnsi="Segoe UI" w:cs="Segoe UI"/>
          <w:sz w:val="22"/>
          <w:szCs w:val="22"/>
        </w:rPr>
        <w:t xml:space="preserve">. </w:t>
      </w:r>
    </w:p>
    <w:p w14:paraId="162B4044"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Licence dle této smlouvy se poskytuje objednateli bez územního omezení, tedy jako celosvětovou a na celou dobu trvání majetkových práv k</w:t>
      </w:r>
      <w:r w:rsidR="00426100" w:rsidRPr="002731B5">
        <w:rPr>
          <w:rFonts w:ascii="Segoe UI" w:hAnsi="Segoe UI" w:cs="Segoe UI"/>
          <w:sz w:val="22"/>
          <w:szCs w:val="22"/>
        </w:rPr>
        <w:t> </w:t>
      </w:r>
      <w:r w:rsidRPr="002731B5">
        <w:rPr>
          <w:rFonts w:ascii="Segoe UI" w:hAnsi="Segoe UI" w:cs="Segoe UI"/>
          <w:sz w:val="22"/>
          <w:szCs w:val="22"/>
        </w:rPr>
        <w:t>výsledkům tvůrčí činnosti zhotovitele dle této smlouvy včetně hmotného zachycení výsledků činnosti zhotovitele ke splnění předmětu této smlouvy ve výše uvedené formě</w:t>
      </w:r>
      <w:r w:rsidR="00FF3AF5" w:rsidRPr="002731B5">
        <w:rPr>
          <w:rFonts w:ascii="Segoe UI" w:hAnsi="Segoe UI" w:cs="Segoe UI"/>
          <w:sz w:val="22"/>
          <w:szCs w:val="22"/>
        </w:rPr>
        <w:t>, pokud nebude písemně dohodnuto jinak</w:t>
      </w:r>
      <w:r w:rsidRPr="002731B5">
        <w:rPr>
          <w:rFonts w:ascii="Segoe UI" w:hAnsi="Segoe UI" w:cs="Segoe UI"/>
          <w:sz w:val="22"/>
          <w:szCs w:val="22"/>
        </w:rPr>
        <w:t>.</w:t>
      </w:r>
    </w:p>
    <w:p w14:paraId="144D1BCA"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Objednatel je oprávněn práva tvořící součást Licence dle této smlouvy poskytnout třetí osobě, a to ve stejném či menším rozsahu, v</w:t>
      </w:r>
      <w:r w:rsidR="00426100" w:rsidRPr="002731B5">
        <w:rPr>
          <w:rFonts w:ascii="Segoe UI" w:hAnsi="Segoe UI" w:cs="Segoe UI"/>
          <w:sz w:val="22"/>
          <w:szCs w:val="22"/>
        </w:rPr>
        <w:t> </w:t>
      </w:r>
      <w:r w:rsidRPr="002731B5">
        <w:rPr>
          <w:rFonts w:ascii="Segoe UI" w:hAnsi="Segoe UI" w:cs="Segoe UI"/>
          <w:sz w:val="22"/>
          <w:szCs w:val="22"/>
        </w:rPr>
        <w:t>jakém je objednatel oprávněn užívat práv z</w:t>
      </w:r>
      <w:r w:rsidR="00426100" w:rsidRPr="002731B5">
        <w:rPr>
          <w:rFonts w:ascii="Segoe UI" w:hAnsi="Segoe UI" w:cs="Segoe UI"/>
          <w:sz w:val="22"/>
          <w:szCs w:val="22"/>
        </w:rPr>
        <w:t> </w:t>
      </w:r>
      <w:r w:rsidRPr="002731B5">
        <w:rPr>
          <w:rFonts w:ascii="Segoe UI" w:hAnsi="Segoe UI" w:cs="Segoe UI"/>
          <w:sz w:val="22"/>
          <w:szCs w:val="22"/>
        </w:rPr>
        <w:t xml:space="preserve">Licence. </w:t>
      </w:r>
    </w:p>
    <w:p w14:paraId="6D2FD8DD"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Práva z</w:t>
      </w:r>
      <w:r w:rsidR="00426100" w:rsidRPr="002731B5">
        <w:rPr>
          <w:rFonts w:ascii="Segoe UI" w:hAnsi="Segoe UI" w:cs="Segoe UI"/>
          <w:sz w:val="22"/>
          <w:szCs w:val="22"/>
        </w:rPr>
        <w:t> </w:t>
      </w:r>
      <w:r w:rsidRPr="002731B5">
        <w:rPr>
          <w:rFonts w:ascii="Segoe UI" w:hAnsi="Segoe UI" w:cs="Segoe UI"/>
          <w:sz w:val="22"/>
          <w:szCs w:val="22"/>
        </w:rPr>
        <w:t>Licence poskytnuté touto smlouvou, přecházejí při zániku objednatele na jeho právního nástupce.</w:t>
      </w:r>
    </w:p>
    <w:p w14:paraId="5F9F973C"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podpisem smlouvy výslovně prohlašuje, že odměna za Licenci dle tohoto článku smlouvy je již zahrnuta v</w:t>
      </w:r>
      <w:r w:rsidR="00426100" w:rsidRPr="002731B5">
        <w:rPr>
          <w:rFonts w:ascii="Segoe UI" w:hAnsi="Segoe UI" w:cs="Segoe UI"/>
          <w:sz w:val="22"/>
          <w:szCs w:val="22"/>
        </w:rPr>
        <w:t> </w:t>
      </w:r>
      <w:r w:rsidRPr="002731B5">
        <w:rPr>
          <w:rFonts w:ascii="Segoe UI" w:hAnsi="Segoe UI" w:cs="Segoe UI"/>
          <w:sz w:val="22"/>
          <w:szCs w:val="22"/>
        </w:rPr>
        <w:t>ceně za poskytování plnění dle smlouvy.</w:t>
      </w:r>
    </w:p>
    <w:p w14:paraId="0879C9DE" w14:textId="77777777" w:rsidR="00C338DB" w:rsidRPr="002731B5" w:rsidRDefault="00C338DB">
      <w:pPr>
        <w:spacing w:after="120" w:line="276" w:lineRule="auto"/>
        <w:ind w:left="1440"/>
        <w:jc w:val="both"/>
        <w:rPr>
          <w:rFonts w:ascii="Segoe UI" w:hAnsi="Segoe UI" w:cs="Segoe UI"/>
          <w:sz w:val="22"/>
          <w:szCs w:val="22"/>
        </w:rPr>
      </w:pPr>
    </w:p>
    <w:p w14:paraId="434200CC"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bookmarkStart w:id="25" w:name="_Ref419149005"/>
      <w:bookmarkStart w:id="26" w:name="_Ref428908190"/>
      <w:r w:rsidRPr="002731B5">
        <w:rPr>
          <w:rFonts w:ascii="Segoe UI" w:hAnsi="Segoe UI" w:cs="Segoe UI"/>
          <w:b/>
          <w:sz w:val="22"/>
          <w:szCs w:val="22"/>
        </w:rPr>
        <w:t>Pojištění</w:t>
      </w:r>
      <w:bookmarkEnd w:id="25"/>
      <w:r w:rsidRPr="002731B5">
        <w:rPr>
          <w:rFonts w:ascii="Segoe UI" w:hAnsi="Segoe UI" w:cs="Segoe UI"/>
          <w:b/>
          <w:sz w:val="22"/>
          <w:szCs w:val="22"/>
        </w:rPr>
        <w:t xml:space="preserve"> </w:t>
      </w:r>
      <w:bookmarkEnd w:id="26"/>
    </w:p>
    <w:p w14:paraId="56255FF5" w14:textId="186CDA34"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4E06B870">
        <w:rPr>
          <w:rFonts w:ascii="Segoe UI" w:hAnsi="Segoe UI" w:cs="Segoe UI"/>
          <w:sz w:val="22"/>
          <w:szCs w:val="22"/>
        </w:rPr>
        <w:t>Zhotovitel se zavazuje mít sjednáno pojištění rizik a odpovědnosti za škody způsobené při výkonu činnosti dle této smlouvy s</w:t>
      </w:r>
      <w:r w:rsidR="00426100" w:rsidRPr="4E06B870">
        <w:rPr>
          <w:rFonts w:ascii="Segoe UI" w:hAnsi="Segoe UI" w:cs="Segoe UI"/>
          <w:sz w:val="22"/>
          <w:szCs w:val="22"/>
        </w:rPr>
        <w:t> </w:t>
      </w:r>
      <w:r w:rsidRPr="4E06B870">
        <w:rPr>
          <w:rFonts w:ascii="Segoe UI" w:hAnsi="Segoe UI" w:cs="Segoe UI"/>
          <w:sz w:val="22"/>
          <w:szCs w:val="22"/>
        </w:rPr>
        <w:t>pojistným plněním na škodnou událost minimálně ve výši</w:t>
      </w:r>
      <w:r w:rsidR="00E11D5B" w:rsidRPr="4E06B870">
        <w:rPr>
          <w:rFonts w:ascii="Segoe UI" w:hAnsi="Segoe UI" w:cs="Segoe UI"/>
          <w:sz w:val="22"/>
          <w:szCs w:val="22"/>
        </w:rPr>
        <w:t xml:space="preserve"> </w:t>
      </w:r>
      <w:r w:rsidR="00440054" w:rsidRPr="4E06B870">
        <w:rPr>
          <w:rFonts w:ascii="Segoe UI" w:hAnsi="Segoe UI" w:cs="Segoe UI"/>
          <w:sz w:val="22"/>
          <w:szCs w:val="22"/>
        </w:rPr>
        <w:t>20</w:t>
      </w:r>
      <w:r w:rsidR="00E11D5B" w:rsidRPr="4E06B870">
        <w:rPr>
          <w:rFonts w:ascii="Segoe UI" w:hAnsi="Segoe UI" w:cs="Segoe UI"/>
          <w:sz w:val="22"/>
          <w:szCs w:val="22"/>
        </w:rPr>
        <w:t xml:space="preserve"> mil. Kč</w:t>
      </w:r>
      <w:r w:rsidRPr="4E06B870">
        <w:rPr>
          <w:rFonts w:ascii="Segoe UI" w:hAnsi="Segoe UI" w:cs="Segoe UI"/>
          <w:sz w:val="22"/>
          <w:szCs w:val="22"/>
        </w:rPr>
        <w:t>. Pojištění bude sjednáno po celou dobu platnosti této smlouvy, jakož i po celou dobu trvání závazků z</w:t>
      </w:r>
      <w:r w:rsidR="00426100" w:rsidRPr="4E06B870">
        <w:rPr>
          <w:rFonts w:ascii="Segoe UI" w:hAnsi="Segoe UI" w:cs="Segoe UI"/>
          <w:sz w:val="22"/>
          <w:szCs w:val="22"/>
        </w:rPr>
        <w:t> </w:t>
      </w:r>
      <w:r w:rsidRPr="4E06B870">
        <w:rPr>
          <w:rFonts w:ascii="Segoe UI" w:hAnsi="Segoe UI" w:cs="Segoe UI"/>
          <w:sz w:val="22"/>
          <w:szCs w:val="22"/>
        </w:rPr>
        <w:t>této smlouvy vyplývajících.</w:t>
      </w:r>
    </w:p>
    <w:p w14:paraId="72DF2FA3"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lastRenderedPageBreak/>
        <w:t xml:space="preserve">Náklady na pojištění nese zhotovitel a jsou zahrnuty ve sjednaných cenách a úplatách dle této smlouvy. </w:t>
      </w:r>
    </w:p>
    <w:p w14:paraId="77338728"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Originál nebo ověřenou kopii dokladu o uzavření pojistné smlouvy se shora uvedenými parametry předloží zhotovitel objednateli na písemnou výzvu nejpozději před uzavřením této smlouvy. V</w:t>
      </w:r>
      <w:r w:rsidR="00426100" w:rsidRPr="002731B5">
        <w:rPr>
          <w:rFonts w:ascii="Segoe UI" w:hAnsi="Segoe UI" w:cs="Segoe UI"/>
          <w:sz w:val="22"/>
          <w:szCs w:val="22"/>
        </w:rPr>
        <w:t> </w:t>
      </w:r>
      <w:r w:rsidRPr="002731B5">
        <w:rPr>
          <w:rFonts w:ascii="Segoe UI" w:hAnsi="Segoe UI" w:cs="Segoe UI"/>
          <w:sz w:val="22"/>
          <w:szCs w:val="22"/>
        </w:rPr>
        <w:t xml:space="preserve">případě změny pojištění předloží zhotovitel bezodkladně objednateli nový doklad prokazující uzavření příslušné pojistné smlouvy. </w:t>
      </w:r>
    </w:p>
    <w:p w14:paraId="0ED50EFB"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se zavazuje uplatnit veškeré pojistné události související s</w:t>
      </w:r>
      <w:r w:rsidR="00426100" w:rsidRPr="002731B5">
        <w:rPr>
          <w:rFonts w:ascii="Segoe UI" w:hAnsi="Segoe UI" w:cs="Segoe UI"/>
          <w:sz w:val="22"/>
          <w:szCs w:val="22"/>
        </w:rPr>
        <w:t> </w:t>
      </w:r>
      <w:r w:rsidRPr="002731B5">
        <w:rPr>
          <w:rFonts w:ascii="Segoe UI" w:hAnsi="Segoe UI" w:cs="Segoe UI"/>
          <w:sz w:val="22"/>
          <w:szCs w:val="22"/>
        </w:rPr>
        <w:t>poskytováním plnění dle této smlouvy u pojišťovny bez zbytečného odkladu, čímž není dotčena odpovědnost zhotovitele uhradit objednateli škodu či uspokojit jiné nároky objednatele, pokud nebudou uhrazeny z</w:t>
      </w:r>
      <w:r w:rsidR="00426100" w:rsidRPr="002731B5">
        <w:rPr>
          <w:rFonts w:ascii="Segoe UI" w:hAnsi="Segoe UI" w:cs="Segoe UI"/>
          <w:sz w:val="22"/>
          <w:szCs w:val="22"/>
        </w:rPr>
        <w:t> </w:t>
      </w:r>
      <w:r w:rsidRPr="002731B5">
        <w:rPr>
          <w:rFonts w:ascii="Segoe UI" w:hAnsi="Segoe UI" w:cs="Segoe UI"/>
          <w:sz w:val="22"/>
          <w:szCs w:val="22"/>
        </w:rPr>
        <w:t>pojistné smlouvy.</w:t>
      </w:r>
    </w:p>
    <w:p w14:paraId="1EAC79FE" w14:textId="77777777" w:rsidR="00C338DB" w:rsidRPr="002731B5" w:rsidRDefault="00C338DB">
      <w:pPr>
        <w:spacing w:after="120" w:line="276" w:lineRule="auto"/>
        <w:ind w:firstLine="360"/>
        <w:jc w:val="both"/>
        <w:rPr>
          <w:rFonts w:ascii="Segoe UI" w:hAnsi="Segoe UI" w:cs="Segoe UI"/>
          <w:sz w:val="22"/>
          <w:szCs w:val="22"/>
        </w:rPr>
      </w:pPr>
    </w:p>
    <w:p w14:paraId="59D0D1B3"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r w:rsidRPr="002731B5">
        <w:rPr>
          <w:rFonts w:ascii="Segoe UI" w:hAnsi="Segoe UI" w:cs="Segoe UI"/>
          <w:b/>
          <w:sz w:val="22"/>
          <w:szCs w:val="22"/>
        </w:rPr>
        <w:t xml:space="preserve">Odpovědnost za vady, záruka za jakost a odpovědnost za škodu </w:t>
      </w:r>
    </w:p>
    <w:p w14:paraId="3B09A45B"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se zavazuje, že výsledky jeho tvůrčích činností dle této smlouvy, jakož i hmotné zachycení výsledků činnosti zhotovitele dle této smlouvy budou ke dni převzetí příslušné části plnění objednatelem bez vad a způsobilé k</w:t>
      </w:r>
      <w:r w:rsidR="00426100" w:rsidRPr="002731B5">
        <w:rPr>
          <w:rFonts w:ascii="Segoe UI" w:hAnsi="Segoe UI" w:cs="Segoe UI"/>
          <w:sz w:val="22"/>
          <w:szCs w:val="22"/>
        </w:rPr>
        <w:t> </w:t>
      </w:r>
      <w:r w:rsidRPr="002731B5">
        <w:rPr>
          <w:rFonts w:ascii="Segoe UI" w:hAnsi="Segoe UI" w:cs="Segoe UI"/>
          <w:sz w:val="22"/>
          <w:szCs w:val="22"/>
        </w:rPr>
        <w:t>užití k</w:t>
      </w:r>
      <w:r w:rsidR="00426100" w:rsidRPr="002731B5">
        <w:rPr>
          <w:rFonts w:ascii="Segoe UI" w:hAnsi="Segoe UI" w:cs="Segoe UI"/>
          <w:sz w:val="22"/>
          <w:szCs w:val="22"/>
        </w:rPr>
        <w:t> </w:t>
      </w:r>
      <w:r w:rsidRPr="002731B5">
        <w:rPr>
          <w:rFonts w:ascii="Segoe UI" w:hAnsi="Segoe UI" w:cs="Segoe UI"/>
          <w:sz w:val="22"/>
          <w:szCs w:val="22"/>
        </w:rPr>
        <w:t>účelu sjednanému touto smlouvou. Výsledky tvůrčí činnosti zhotovitele dle této smlouvy mají vady, jestliže jejich zpracování neodpovídá smlouvě, požadavkům, připomínkám nebo pokynům uplatněným objednatelem v</w:t>
      </w:r>
      <w:r w:rsidR="00426100" w:rsidRPr="002731B5">
        <w:rPr>
          <w:rFonts w:ascii="Segoe UI" w:hAnsi="Segoe UI" w:cs="Segoe UI"/>
          <w:sz w:val="22"/>
          <w:szCs w:val="22"/>
        </w:rPr>
        <w:t> </w:t>
      </w:r>
      <w:r w:rsidRPr="002731B5">
        <w:rPr>
          <w:rFonts w:ascii="Segoe UI" w:hAnsi="Segoe UI" w:cs="Segoe UI"/>
          <w:sz w:val="22"/>
          <w:szCs w:val="22"/>
        </w:rPr>
        <w:t>průběhu poskytování plnění zhotovitelem dle této smlouvy nebo jestliže části plnění jsou neúplné tak, že z</w:t>
      </w:r>
      <w:r w:rsidR="00426100" w:rsidRPr="002731B5">
        <w:rPr>
          <w:rFonts w:ascii="Segoe UI" w:hAnsi="Segoe UI" w:cs="Segoe UI"/>
          <w:sz w:val="22"/>
          <w:szCs w:val="22"/>
        </w:rPr>
        <w:t> </w:t>
      </w:r>
      <w:r w:rsidRPr="002731B5">
        <w:rPr>
          <w:rFonts w:ascii="Segoe UI" w:hAnsi="Segoe UI" w:cs="Segoe UI"/>
          <w:sz w:val="22"/>
          <w:szCs w:val="22"/>
        </w:rPr>
        <w:t xml:space="preserve">důvodu jejich neúplnosti není možné pokračovat ke splnění účelu této smlouvy. </w:t>
      </w:r>
    </w:p>
    <w:p w14:paraId="7BF31936" w14:textId="20C7189C"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 xml:space="preserve">Zhotovitel poskytuje objednateli na jednotlivé části plnění záruku za jakost po dobu </w:t>
      </w:r>
      <w:r w:rsidR="003B5B4C" w:rsidRPr="002731B5">
        <w:rPr>
          <w:rFonts w:ascii="Segoe UI" w:hAnsi="Segoe UI" w:cs="Segoe UI"/>
          <w:sz w:val="22"/>
          <w:szCs w:val="22"/>
        </w:rPr>
        <w:t>60</w:t>
      </w:r>
      <w:r w:rsidRPr="002731B5">
        <w:rPr>
          <w:rFonts w:ascii="Segoe UI" w:hAnsi="Segoe UI" w:cs="Segoe UI"/>
          <w:sz w:val="22"/>
          <w:szCs w:val="22"/>
        </w:rPr>
        <w:t xml:space="preserve"> měsíců ode dne převzetí posledního hmotného zachycení výsledků činností zhotovitele dle této smlouvy.</w:t>
      </w:r>
    </w:p>
    <w:p w14:paraId="381B2ADF"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Zjistí-li objednatel, že zhotovitel při výkonu činností dle této smlouvy postupuje v</w:t>
      </w:r>
      <w:r w:rsidR="00426100" w:rsidRPr="002731B5">
        <w:rPr>
          <w:rFonts w:ascii="Segoe UI" w:hAnsi="Segoe UI" w:cs="Segoe UI"/>
          <w:sz w:val="22"/>
          <w:szCs w:val="22"/>
        </w:rPr>
        <w:t> </w:t>
      </w:r>
      <w:r w:rsidRPr="002731B5">
        <w:rPr>
          <w:rFonts w:ascii="Segoe UI" w:hAnsi="Segoe UI" w:cs="Segoe UI"/>
          <w:sz w:val="22"/>
          <w:szCs w:val="22"/>
        </w:rPr>
        <w:t>rozporu se svými povinnostmi, je oprávněn požadovat, aby zhotovitel bezodkladně odstranil vady vzniklé vadným poskytováním plnění dle této smlouvy a aby při výkonu činností dle této smlouvy postupoval řádně a v</w:t>
      </w:r>
      <w:r w:rsidR="00426100" w:rsidRPr="002731B5">
        <w:rPr>
          <w:rFonts w:ascii="Segoe UI" w:hAnsi="Segoe UI" w:cs="Segoe UI"/>
          <w:sz w:val="22"/>
          <w:szCs w:val="22"/>
        </w:rPr>
        <w:t> </w:t>
      </w:r>
      <w:r w:rsidRPr="002731B5">
        <w:rPr>
          <w:rFonts w:ascii="Segoe UI" w:hAnsi="Segoe UI" w:cs="Segoe UI"/>
          <w:sz w:val="22"/>
          <w:szCs w:val="22"/>
        </w:rPr>
        <w:t>souladu s</w:t>
      </w:r>
      <w:r w:rsidR="00426100" w:rsidRPr="002731B5">
        <w:rPr>
          <w:rFonts w:ascii="Segoe UI" w:hAnsi="Segoe UI" w:cs="Segoe UI"/>
          <w:sz w:val="22"/>
          <w:szCs w:val="22"/>
        </w:rPr>
        <w:t> </w:t>
      </w:r>
      <w:r w:rsidRPr="002731B5">
        <w:rPr>
          <w:rFonts w:ascii="Segoe UI" w:hAnsi="Segoe UI" w:cs="Segoe UI"/>
          <w:sz w:val="22"/>
          <w:szCs w:val="22"/>
        </w:rPr>
        <w:t>touto smlouvou. Neučiní-li tak zhotovitel ani v</w:t>
      </w:r>
      <w:r w:rsidR="00426100" w:rsidRPr="002731B5">
        <w:rPr>
          <w:rFonts w:ascii="Segoe UI" w:hAnsi="Segoe UI" w:cs="Segoe UI"/>
          <w:sz w:val="22"/>
          <w:szCs w:val="22"/>
        </w:rPr>
        <w:t> </w:t>
      </w:r>
      <w:r w:rsidRPr="002731B5">
        <w:rPr>
          <w:rFonts w:ascii="Segoe UI" w:hAnsi="Segoe UI" w:cs="Segoe UI"/>
          <w:sz w:val="22"/>
          <w:szCs w:val="22"/>
        </w:rPr>
        <w:t xml:space="preserve">přiměřené lhůtě poskytnuté mu objednatelem, je možné tento stav považovat za podstatné porušení smlouvy ze strany zhotovitele. </w:t>
      </w:r>
    </w:p>
    <w:p w14:paraId="05488967"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Vady zjištěné po předání a převzetí jednotlivých částí plnění, nejpozději však do uplynutí záruční doby dle odst. XII.2. smlouvy, je objednatel oprávněn uplatnit u zhotovitele písemně, bez zbytečného odkladu poté, co vady zjistí. V</w:t>
      </w:r>
      <w:r w:rsidR="00426100" w:rsidRPr="002731B5">
        <w:rPr>
          <w:rFonts w:ascii="Segoe UI" w:hAnsi="Segoe UI" w:cs="Segoe UI"/>
          <w:sz w:val="22"/>
          <w:szCs w:val="22"/>
        </w:rPr>
        <w:t> </w:t>
      </w:r>
      <w:r w:rsidRPr="002731B5">
        <w:rPr>
          <w:rFonts w:ascii="Segoe UI" w:hAnsi="Segoe UI" w:cs="Segoe UI"/>
          <w:sz w:val="22"/>
          <w:szCs w:val="22"/>
        </w:rPr>
        <w:t xml:space="preserve">reklamaci je objednatel povinen vady popsat, popřípadě uvést, jak se projevují. </w:t>
      </w:r>
    </w:p>
    <w:p w14:paraId="4ACBE678"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je povinen vady uplatněné objednatelem v</w:t>
      </w:r>
      <w:r w:rsidR="00426100" w:rsidRPr="002731B5">
        <w:rPr>
          <w:rFonts w:ascii="Segoe UI" w:hAnsi="Segoe UI" w:cs="Segoe UI"/>
          <w:sz w:val="22"/>
          <w:szCs w:val="22"/>
        </w:rPr>
        <w:t> </w:t>
      </w:r>
      <w:r w:rsidRPr="002731B5">
        <w:rPr>
          <w:rFonts w:ascii="Segoe UI" w:hAnsi="Segoe UI" w:cs="Segoe UI"/>
          <w:sz w:val="22"/>
          <w:szCs w:val="22"/>
        </w:rPr>
        <w:t xml:space="preserve">průběhu záruční doby odstranit do 15 dnů ode dne doručení oznámení o vadách, nebude-li sjednána lhůta odlišná. </w:t>
      </w:r>
    </w:p>
    <w:p w14:paraId="0B557053" w14:textId="43D87A7C"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F3C3AE1">
        <w:rPr>
          <w:rFonts w:ascii="Segoe UI" w:hAnsi="Segoe UI" w:cs="Segoe UI"/>
          <w:sz w:val="22"/>
          <w:szCs w:val="22"/>
        </w:rPr>
        <w:t xml:space="preserve">O odstranění reklamované vady sepíše objednatel </w:t>
      </w:r>
      <w:r w:rsidR="2D682522" w:rsidRPr="0F3C3AE1">
        <w:rPr>
          <w:rFonts w:ascii="Segoe UI" w:hAnsi="Segoe UI" w:cs="Segoe UI"/>
          <w:sz w:val="22"/>
          <w:szCs w:val="22"/>
        </w:rPr>
        <w:t>sdělení o provedené kontrole</w:t>
      </w:r>
      <w:r w:rsidRPr="0F3C3AE1">
        <w:rPr>
          <w:rFonts w:ascii="Segoe UI" w:hAnsi="Segoe UI" w:cs="Segoe UI"/>
          <w:sz w:val="22"/>
          <w:szCs w:val="22"/>
        </w:rPr>
        <w:t xml:space="preserve">, ve kterém potvrdí odstranění reklamované vady, nebo sdělí důvody odmítnutí reklamované vady. </w:t>
      </w:r>
    </w:p>
    <w:p w14:paraId="67C2D4C0"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lastRenderedPageBreak/>
        <w:t>Neodstraní-li zhotovitel reklamované vady ve lhůtě 15 dní ode dne doručení oznámení o vadách či v</w:t>
      </w:r>
      <w:r w:rsidR="00426100" w:rsidRPr="002731B5">
        <w:rPr>
          <w:rFonts w:ascii="Segoe UI" w:hAnsi="Segoe UI" w:cs="Segoe UI"/>
          <w:sz w:val="22"/>
          <w:szCs w:val="22"/>
        </w:rPr>
        <w:t> </w:t>
      </w:r>
      <w:r w:rsidRPr="002731B5">
        <w:rPr>
          <w:rFonts w:ascii="Segoe UI" w:hAnsi="Segoe UI" w:cs="Segoe UI"/>
          <w:sz w:val="22"/>
          <w:szCs w:val="22"/>
        </w:rPr>
        <w:t>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w:t>
      </w:r>
      <w:r w:rsidR="00426100" w:rsidRPr="002731B5">
        <w:rPr>
          <w:rFonts w:ascii="Segoe UI" w:hAnsi="Segoe UI" w:cs="Segoe UI"/>
          <w:sz w:val="22"/>
          <w:szCs w:val="22"/>
        </w:rPr>
        <w:t> </w:t>
      </w:r>
      <w:r w:rsidRPr="002731B5">
        <w:rPr>
          <w:rFonts w:ascii="Segoe UI" w:hAnsi="Segoe UI" w:cs="Segoe UI"/>
          <w:sz w:val="22"/>
          <w:szCs w:val="22"/>
        </w:rPr>
        <w:t>uhrazení těchto nákladů. Uhrazením nákladů na odstranění vad jinou odborně způsobilou osobou podle tohoto odstavce není dotčeno právo objednatele požadovat na zhotoviteli zaplacení smluvní pokuty dle odst. XIII.3. této smlouvy.</w:t>
      </w:r>
    </w:p>
    <w:p w14:paraId="3868B739" w14:textId="5CF832D9"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D2332AE">
        <w:rPr>
          <w:rFonts w:ascii="Segoe UI" w:hAnsi="Segoe UI" w:cs="Segoe UI"/>
          <w:sz w:val="22"/>
          <w:szCs w:val="22"/>
        </w:rPr>
        <w:t>Předání části plnění s</w:t>
      </w:r>
      <w:r w:rsidR="00426100" w:rsidRPr="0D2332AE">
        <w:rPr>
          <w:rFonts w:ascii="Segoe UI" w:hAnsi="Segoe UI" w:cs="Segoe UI"/>
          <w:sz w:val="22"/>
          <w:szCs w:val="22"/>
        </w:rPr>
        <w:t> </w:t>
      </w:r>
      <w:r w:rsidRPr="0D2332AE">
        <w:rPr>
          <w:rFonts w:ascii="Segoe UI" w:hAnsi="Segoe UI" w:cs="Segoe UI"/>
          <w:sz w:val="22"/>
          <w:szCs w:val="22"/>
        </w:rPr>
        <w:t>vadami není splněním zhotovitelova závazku, pokud objednatel v</w:t>
      </w:r>
      <w:r w:rsidR="6F4EFEDB" w:rsidRPr="0D2332AE">
        <w:rPr>
          <w:rFonts w:ascii="Segoe UI" w:hAnsi="Segoe UI" w:cs="Segoe UI"/>
          <w:sz w:val="22"/>
          <w:szCs w:val="22"/>
        </w:rPr>
        <w:t>e sdělení o provedené kontrole</w:t>
      </w:r>
      <w:r w:rsidR="00426100" w:rsidRPr="0D2332AE">
        <w:rPr>
          <w:rFonts w:ascii="Segoe UI" w:hAnsi="Segoe UI" w:cs="Segoe UI"/>
          <w:sz w:val="22"/>
          <w:szCs w:val="22"/>
        </w:rPr>
        <w:t> </w:t>
      </w:r>
      <w:r w:rsidRPr="0D2332AE">
        <w:rPr>
          <w:rFonts w:ascii="Segoe UI" w:hAnsi="Segoe UI" w:cs="Segoe UI"/>
          <w:sz w:val="22"/>
          <w:szCs w:val="22"/>
        </w:rPr>
        <w:t>neuvede, že dílo přebírá i s</w:t>
      </w:r>
      <w:r w:rsidR="00426100" w:rsidRPr="0D2332AE">
        <w:rPr>
          <w:rFonts w:ascii="Segoe UI" w:hAnsi="Segoe UI" w:cs="Segoe UI"/>
          <w:sz w:val="22"/>
          <w:szCs w:val="22"/>
        </w:rPr>
        <w:t> </w:t>
      </w:r>
      <w:r w:rsidRPr="0D2332AE">
        <w:rPr>
          <w:rFonts w:ascii="Segoe UI" w:hAnsi="Segoe UI" w:cs="Segoe UI"/>
          <w:sz w:val="22"/>
          <w:szCs w:val="22"/>
        </w:rPr>
        <w:t>vytknutými drobnými vadami či nedodělky. Zhotoviteli v</w:t>
      </w:r>
      <w:r w:rsidR="00426100" w:rsidRPr="0D2332AE">
        <w:rPr>
          <w:rFonts w:ascii="Segoe UI" w:hAnsi="Segoe UI" w:cs="Segoe UI"/>
          <w:sz w:val="22"/>
          <w:szCs w:val="22"/>
        </w:rPr>
        <w:t> </w:t>
      </w:r>
      <w:r w:rsidRPr="0D2332AE">
        <w:rPr>
          <w:rFonts w:ascii="Segoe UI" w:hAnsi="Segoe UI" w:cs="Segoe UI"/>
          <w:sz w:val="22"/>
          <w:szCs w:val="22"/>
        </w:rPr>
        <w:t>takovém případě nevznikne právo na zaplacení ceny za dílo a faktura je mu vrácena. Vytknutí vady musí mít písemnou formu a objednatel je povinen existenci vytýkané vady zhotoviteli popsat.</w:t>
      </w:r>
    </w:p>
    <w:p w14:paraId="2449C7A5"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se zavazuje, že uhradí objednateli v</w:t>
      </w:r>
      <w:r w:rsidR="00426100" w:rsidRPr="002731B5">
        <w:rPr>
          <w:rFonts w:ascii="Segoe UI" w:hAnsi="Segoe UI" w:cs="Segoe UI"/>
          <w:sz w:val="22"/>
          <w:szCs w:val="22"/>
        </w:rPr>
        <w:t> </w:t>
      </w:r>
      <w:r w:rsidRPr="002731B5">
        <w:rPr>
          <w:rFonts w:ascii="Segoe UI" w:hAnsi="Segoe UI" w:cs="Segoe UI"/>
          <w:sz w:val="22"/>
          <w:szCs w:val="22"/>
        </w:rPr>
        <w:t>plné výši škody, které tomuto vzniknou v</w:t>
      </w:r>
      <w:r w:rsidR="00426100" w:rsidRPr="002731B5">
        <w:rPr>
          <w:rFonts w:ascii="Segoe UI" w:hAnsi="Segoe UI" w:cs="Segoe UI"/>
          <w:sz w:val="22"/>
          <w:szCs w:val="22"/>
        </w:rPr>
        <w:t> </w:t>
      </w:r>
      <w:r w:rsidRPr="002731B5">
        <w:rPr>
          <w:rFonts w:ascii="Segoe UI" w:hAnsi="Segoe UI" w:cs="Segoe UI"/>
          <w:sz w:val="22"/>
          <w:szCs w:val="22"/>
        </w:rPr>
        <w:t>příčinné souvislosti s</w:t>
      </w:r>
      <w:r w:rsidR="00426100" w:rsidRPr="002731B5">
        <w:rPr>
          <w:rFonts w:ascii="Segoe UI" w:hAnsi="Segoe UI" w:cs="Segoe UI"/>
          <w:sz w:val="22"/>
          <w:szCs w:val="22"/>
        </w:rPr>
        <w:t> </w:t>
      </w:r>
      <w:r w:rsidRPr="002731B5">
        <w:rPr>
          <w:rFonts w:ascii="Segoe UI" w:hAnsi="Segoe UI" w:cs="Segoe UI"/>
          <w:sz w:val="22"/>
          <w:szCs w:val="22"/>
        </w:rPr>
        <w:t xml:space="preserve">vadami výsledků tvůrčí činnosti zhotovitele nebo hmotného zachycení výsledků činnosti zhotovitele dle této smlouvy. </w:t>
      </w:r>
    </w:p>
    <w:p w14:paraId="3D7CD8C9" w14:textId="77777777" w:rsidR="00C338DB" w:rsidRPr="0009511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neodpovídá za vady, pokud byly způsobeny použitím nevhodných podkladů poskytnutých mu objednatelem k</w:t>
      </w:r>
      <w:r w:rsidR="00426100" w:rsidRPr="002731B5">
        <w:rPr>
          <w:rFonts w:ascii="Segoe UI" w:hAnsi="Segoe UI" w:cs="Segoe UI"/>
          <w:sz w:val="22"/>
          <w:szCs w:val="22"/>
        </w:rPr>
        <w:t> </w:t>
      </w:r>
      <w:r w:rsidRPr="002731B5">
        <w:rPr>
          <w:rFonts w:ascii="Segoe UI" w:hAnsi="Segoe UI" w:cs="Segoe UI"/>
          <w:sz w:val="22"/>
          <w:szCs w:val="22"/>
        </w:rPr>
        <w:t>výkonu činností dle této smlouvy (uvedené se nevztahuje na podklady zpracované na základě této smlouvy zhotovitelem pro objednatele) v</w:t>
      </w:r>
      <w:r w:rsidR="00426100" w:rsidRPr="002731B5">
        <w:rPr>
          <w:rFonts w:ascii="Segoe UI" w:hAnsi="Segoe UI" w:cs="Segoe UI"/>
          <w:sz w:val="22"/>
          <w:szCs w:val="22"/>
        </w:rPr>
        <w:t> </w:t>
      </w:r>
      <w:r w:rsidRPr="002731B5">
        <w:rPr>
          <w:rFonts w:ascii="Segoe UI" w:hAnsi="Segoe UI" w:cs="Segoe UI"/>
          <w:sz w:val="22"/>
          <w:szCs w:val="22"/>
        </w:rPr>
        <w:t xml:space="preserve">případě, že zhotovitel ani při vynaložení odborné péče nemohl </w:t>
      </w:r>
      <w:r w:rsidRPr="0009511D">
        <w:rPr>
          <w:rFonts w:ascii="Segoe UI" w:hAnsi="Segoe UI" w:cs="Segoe UI"/>
          <w:sz w:val="22"/>
          <w:szCs w:val="22"/>
        </w:rPr>
        <w:t>nevhodnost těchto podkladů zjistit, nebo na jejich nevhodnost objednatele písemně upozornil a objednatel přesto na jejich použití trval. Dále zhotovitel neodpovídá za vady způsobené dodržením nevhodných pokynů, požadavků a připomínek daných mu objednatelem k</w:t>
      </w:r>
      <w:r w:rsidR="00426100" w:rsidRPr="0009511D">
        <w:rPr>
          <w:rFonts w:ascii="Segoe UI" w:hAnsi="Segoe UI" w:cs="Segoe UI"/>
          <w:sz w:val="22"/>
          <w:szCs w:val="22"/>
        </w:rPr>
        <w:t> </w:t>
      </w:r>
      <w:r w:rsidRPr="0009511D">
        <w:rPr>
          <w:rFonts w:ascii="Segoe UI" w:hAnsi="Segoe UI" w:cs="Segoe UI"/>
          <w:sz w:val="22"/>
          <w:szCs w:val="22"/>
        </w:rPr>
        <w:t>plnění této smlouvy v</w:t>
      </w:r>
      <w:r w:rsidR="00426100" w:rsidRPr="0009511D">
        <w:rPr>
          <w:rFonts w:ascii="Segoe UI" w:hAnsi="Segoe UI" w:cs="Segoe UI"/>
          <w:sz w:val="22"/>
          <w:szCs w:val="22"/>
        </w:rPr>
        <w:t> </w:t>
      </w:r>
      <w:r w:rsidRPr="0009511D">
        <w:rPr>
          <w:rFonts w:ascii="Segoe UI" w:hAnsi="Segoe UI" w:cs="Segoe UI"/>
          <w:sz w:val="22"/>
          <w:szCs w:val="22"/>
        </w:rPr>
        <w:t xml:space="preserve">případě, že zhotovitel ani při vynaložení odborné péče nemohl nevhodnost těchto pokynů, požadavků a připomínek zjistit, nebo na jejich nevhodnost objednatele písemně upozornil a objednatel přesto na jejich použití trval. </w:t>
      </w:r>
    </w:p>
    <w:p w14:paraId="79957AAC" w14:textId="77777777" w:rsidR="00C338DB" w:rsidRPr="0009511D" w:rsidRDefault="00C338DB">
      <w:pPr>
        <w:spacing w:after="120" w:line="276" w:lineRule="auto"/>
        <w:ind w:left="360"/>
        <w:rPr>
          <w:rFonts w:ascii="Segoe UI" w:hAnsi="Segoe UI" w:cs="Segoe UI"/>
          <w:sz w:val="22"/>
          <w:szCs w:val="22"/>
        </w:rPr>
      </w:pPr>
    </w:p>
    <w:p w14:paraId="769008A6" w14:textId="097D11A9" w:rsidR="00C338DB" w:rsidRPr="0009511D" w:rsidRDefault="00C338DB" w:rsidP="00870405">
      <w:pPr>
        <w:numPr>
          <w:ilvl w:val="0"/>
          <w:numId w:val="32"/>
        </w:numPr>
        <w:spacing w:after="120" w:line="276" w:lineRule="auto"/>
        <w:jc w:val="center"/>
        <w:rPr>
          <w:rFonts w:ascii="Segoe UI" w:hAnsi="Segoe UI" w:cs="Segoe UI"/>
          <w:sz w:val="22"/>
          <w:szCs w:val="22"/>
        </w:rPr>
      </w:pPr>
      <w:r w:rsidRPr="0009511D">
        <w:rPr>
          <w:rFonts w:ascii="Segoe UI" w:hAnsi="Segoe UI" w:cs="Segoe UI"/>
          <w:b/>
          <w:sz w:val="22"/>
          <w:szCs w:val="22"/>
        </w:rPr>
        <w:t>Sankce za neplnění smlouvy</w:t>
      </w:r>
    </w:p>
    <w:p w14:paraId="0EA8C55D" w14:textId="77777777" w:rsidR="00C338DB" w:rsidRPr="0009511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9511D">
        <w:rPr>
          <w:rFonts w:ascii="Segoe UI" w:hAnsi="Segoe UI" w:cs="Segoe UI"/>
          <w:sz w:val="22"/>
          <w:szCs w:val="22"/>
        </w:rPr>
        <w:t>Bude-li objednatel v</w:t>
      </w:r>
      <w:r w:rsidR="00426100" w:rsidRPr="0009511D">
        <w:rPr>
          <w:rFonts w:ascii="Segoe UI" w:hAnsi="Segoe UI" w:cs="Segoe UI"/>
          <w:sz w:val="22"/>
          <w:szCs w:val="22"/>
        </w:rPr>
        <w:t> </w:t>
      </w:r>
      <w:r w:rsidRPr="0009511D">
        <w:rPr>
          <w:rFonts w:ascii="Segoe UI" w:hAnsi="Segoe UI" w:cs="Segoe UI"/>
          <w:sz w:val="22"/>
          <w:szCs w:val="22"/>
        </w:rPr>
        <w:t>prodlení s</w:t>
      </w:r>
      <w:r w:rsidR="00426100" w:rsidRPr="0009511D">
        <w:rPr>
          <w:rFonts w:ascii="Segoe UI" w:hAnsi="Segoe UI" w:cs="Segoe UI"/>
          <w:sz w:val="22"/>
          <w:szCs w:val="22"/>
        </w:rPr>
        <w:t> </w:t>
      </w:r>
      <w:r w:rsidRPr="0009511D">
        <w:rPr>
          <w:rFonts w:ascii="Segoe UI" w:hAnsi="Segoe UI" w:cs="Segoe UI"/>
          <w:sz w:val="22"/>
          <w:szCs w:val="22"/>
        </w:rPr>
        <w:t>úhradou oprávněně (ve vztahu k</w:t>
      </w:r>
      <w:r w:rsidR="00426100" w:rsidRPr="0009511D">
        <w:rPr>
          <w:rFonts w:ascii="Segoe UI" w:hAnsi="Segoe UI" w:cs="Segoe UI"/>
          <w:sz w:val="22"/>
          <w:szCs w:val="22"/>
        </w:rPr>
        <w:t> </w:t>
      </w:r>
      <w:r w:rsidRPr="0009511D">
        <w:rPr>
          <w:rFonts w:ascii="Segoe UI" w:hAnsi="Segoe UI" w:cs="Segoe UI"/>
          <w:sz w:val="22"/>
          <w:szCs w:val="22"/>
        </w:rPr>
        <w:t>jeho osobě) vystavené faktury proti sjednanému termínu, je zhotovitel oprávněn účtovat objednateli úrok z</w:t>
      </w:r>
      <w:r w:rsidR="00426100" w:rsidRPr="0009511D">
        <w:rPr>
          <w:rFonts w:ascii="Segoe UI" w:hAnsi="Segoe UI" w:cs="Segoe UI"/>
          <w:sz w:val="22"/>
          <w:szCs w:val="22"/>
        </w:rPr>
        <w:t> </w:t>
      </w:r>
      <w:r w:rsidRPr="0009511D">
        <w:rPr>
          <w:rFonts w:ascii="Segoe UI" w:hAnsi="Segoe UI" w:cs="Segoe UI"/>
          <w:sz w:val="22"/>
          <w:szCs w:val="22"/>
        </w:rPr>
        <w:t xml:space="preserve">prodlení </w:t>
      </w:r>
      <w:r w:rsidRPr="00A2453F">
        <w:rPr>
          <w:rFonts w:ascii="Segoe UI" w:hAnsi="Segoe UI"/>
          <w:sz w:val="22"/>
        </w:rPr>
        <w:t>ve výši 0,01 %</w:t>
      </w:r>
      <w:r w:rsidRPr="0009511D">
        <w:rPr>
          <w:rFonts w:ascii="Segoe UI" w:hAnsi="Segoe UI" w:cs="Segoe UI"/>
          <w:sz w:val="22"/>
          <w:szCs w:val="22"/>
        </w:rPr>
        <w:t xml:space="preserve"> z</w:t>
      </w:r>
      <w:r w:rsidR="00426100" w:rsidRPr="0009511D">
        <w:rPr>
          <w:rFonts w:ascii="Segoe UI" w:hAnsi="Segoe UI" w:cs="Segoe UI"/>
          <w:sz w:val="22"/>
          <w:szCs w:val="22"/>
        </w:rPr>
        <w:t> </w:t>
      </w:r>
      <w:r w:rsidRPr="0009511D">
        <w:rPr>
          <w:rFonts w:ascii="Segoe UI" w:hAnsi="Segoe UI" w:cs="Segoe UI"/>
          <w:sz w:val="22"/>
          <w:szCs w:val="22"/>
        </w:rPr>
        <w:t>částky v</w:t>
      </w:r>
      <w:r w:rsidR="00426100" w:rsidRPr="0009511D">
        <w:rPr>
          <w:rFonts w:ascii="Segoe UI" w:hAnsi="Segoe UI" w:cs="Segoe UI"/>
          <w:sz w:val="22"/>
          <w:szCs w:val="22"/>
        </w:rPr>
        <w:t> </w:t>
      </w:r>
      <w:r w:rsidRPr="0009511D">
        <w:rPr>
          <w:rFonts w:ascii="Segoe UI" w:hAnsi="Segoe UI" w:cs="Segoe UI"/>
          <w:sz w:val="22"/>
          <w:szCs w:val="22"/>
        </w:rPr>
        <w:t>Kč bez DPH, s</w:t>
      </w:r>
      <w:r w:rsidR="00426100" w:rsidRPr="0009511D">
        <w:rPr>
          <w:rFonts w:ascii="Segoe UI" w:hAnsi="Segoe UI" w:cs="Segoe UI"/>
          <w:sz w:val="22"/>
          <w:szCs w:val="22"/>
        </w:rPr>
        <w:t> </w:t>
      </w:r>
      <w:r w:rsidRPr="0009511D">
        <w:rPr>
          <w:rFonts w:ascii="Segoe UI" w:hAnsi="Segoe UI" w:cs="Segoe UI"/>
          <w:sz w:val="22"/>
          <w:szCs w:val="22"/>
        </w:rPr>
        <w:t>jejíž úhradou je objednatel v</w:t>
      </w:r>
      <w:r w:rsidR="00426100" w:rsidRPr="0009511D">
        <w:rPr>
          <w:rFonts w:ascii="Segoe UI" w:hAnsi="Segoe UI" w:cs="Segoe UI"/>
          <w:sz w:val="22"/>
          <w:szCs w:val="22"/>
        </w:rPr>
        <w:t> </w:t>
      </w:r>
      <w:r w:rsidRPr="0009511D">
        <w:rPr>
          <w:rFonts w:ascii="Segoe UI" w:hAnsi="Segoe UI" w:cs="Segoe UI"/>
          <w:sz w:val="22"/>
          <w:szCs w:val="22"/>
        </w:rPr>
        <w:t xml:space="preserve">prodlení, a to za každý i započatý den prodlení, až do doby zaplacení dlužné částky. </w:t>
      </w:r>
    </w:p>
    <w:p w14:paraId="7BA83A67" w14:textId="20F72E25" w:rsidR="00C338DB" w:rsidRPr="0009511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9511D">
        <w:rPr>
          <w:rFonts w:ascii="Segoe UI" w:hAnsi="Segoe UI" w:cs="Segoe UI"/>
          <w:sz w:val="22"/>
          <w:szCs w:val="22"/>
        </w:rPr>
        <w:t>Bude-li zhotovitel v</w:t>
      </w:r>
      <w:r w:rsidR="00426100" w:rsidRPr="0009511D">
        <w:rPr>
          <w:rFonts w:ascii="Segoe UI" w:hAnsi="Segoe UI" w:cs="Segoe UI"/>
          <w:sz w:val="22"/>
          <w:szCs w:val="22"/>
        </w:rPr>
        <w:t> </w:t>
      </w:r>
      <w:r w:rsidRPr="0009511D">
        <w:rPr>
          <w:rFonts w:ascii="Segoe UI" w:hAnsi="Segoe UI" w:cs="Segoe UI"/>
          <w:sz w:val="22"/>
          <w:szCs w:val="22"/>
        </w:rPr>
        <w:t xml:space="preserve">prodlení </w:t>
      </w:r>
      <w:r w:rsidR="1D4C2898" w:rsidRPr="0009511D">
        <w:rPr>
          <w:rFonts w:ascii="Segoe UI" w:hAnsi="Segoe UI" w:cs="Segoe UI"/>
          <w:sz w:val="22"/>
          <w:szCs w:val="22"/>
        </w:rPr>
        <w:t>s</w:t>
      </w:r>
      <w:r w:rsidR="004224D1">
        <w:rPr>
          <w:rFonts w:ascii="Segoe UI" w:hAnsi="Segoe UI" w:cs="Segoe UI"/>
          <w:sz w:val="22"/>
          <w:szCs w:val="22"/>
        </w:rPr>
        <w:t> </w:t>
      </w:r>
      <w:r w:rsidR="007E0335" w:rsidRPr="0009511D">
        <w:rPr>
          <w:rFonts w:ascii="Segoe UI" w:hAnsi="Segoe UI" w:cs="Segoe UI"/>
          <w:sz w:val="22"/>
          <w:szCs w:val="22"/>
        </w:rPr>
        <w:t>provedením</w:t>
      </w:r>
      <w:r w:rsidR="004224D1">
        <w:rPr>
          <w:rFonts w:ascii="Segoe UI" w:hAnsi="Segoe UI" w:cs="Segoe UI"/>
          <w:sz w:val="22"/>
          <w:szCs w:val="22"/>
        </w:rPr>
        <w:t xml:space="preserve"> </w:t>
      </w:r>
      <w:r w:rsidR="007E0335" w:rsidRPr="0009511D">
        <w:rPr>
          <w:rFonts w:ascii="Segoe UI" w:hAnsi="Segoe UI" w:cs="Segoe UI"/>
          <w:sz w:val="22"/>
          <w:szCs w:val="22"/>
        </w:rPr>
        <w:t xml:space="preserve">dílčích </w:t>
      </w:r>
      <w:r w:rsidRPr="0009511D">
        <w:rPr>
          <w:rFonts w:ascii="Segoe UI" w:hAnsi="Segoe UI" w:cs="Segoe UI"/>
          <w:sz w:val="22"/>
          <w:szCs w:val="22"/>
        </w:rPr>
        <w:t>část</w:t>
      </w:r>
      <w:r w:rsidR="009155A5" w:rsidRPr="0009511D">
        <w:rPr>
          <w:rFonts w:ascii="Segoe UI" w:hAnsi="Segoe UI" w:cs="Segoe UI"/>
          <w:sz w:val="22"/>
          <w:szCs w:val="22"/>
        </w:rPr>
        <w:t>í</w:t>
      </w:r>
      <w:r w:rsidRPr="0009511D">
        <w:rPr>
          <w:rFonts w:ascii="Segoe UI" w:hAnsi="Segoe UI" w:cs="Segoe UI"/>
          <w:sz w:val="22"/>
          <w:szCs w:val="22"/>
        </w:rPr>
        <w:t xml:space="preserve"> plnění dle </w:t>
      </w:r>
      <w:r w:rsidR="00790767" w:rsidRPr="0009511D">
        <w:rPr>
          <w:rFonts w:ascii="Segoe UI" w:hAnsi="Segoe UI" w:cs="Segoe UI"/>
          <w:sz w:val="22"/>
          <w:szCs w:val="22"/>
        </w:rPr>
        <w:t xml:space="preserve">odst. </w:t>
      </w:r>
      <w:r w:rsidR="007E0335" w:rsidRPr="0009511D">
        <w:rPr>
          <w:rFonts w:ascii="Segoe UI" w:hAnsi="Segoe UI" w:cs="Segoe UI"/>
          <w:sz w:val="22"/>
          <w:szCs w:val="22"/>
        </w:rPr>
        <w:fldChar w:fldCharType="begin"/>
      </w:r>
      <w:r w:rsidR="007E0335" w:rsidRPr="0009511D">
        <w:rPr>
          <w:rFonts w:ascii="Segoe UI" w:hAnsi="Segoe UI" w:cs="Segoe UI"/>
          <w:sz w:val="22"/>
          <w:szCs w:val="22"/>
        </w:rPr>
        <w:instrText xml:space="preserve"> REF _Ref213935400 \r \h </w:instrText>
      </w:r>
      <w:r w:rsidR="0009511D">
        <w:rPr>
          <w:rFonts w:ascii="Segoe UI" w:hAnsi="Segoe UI" w:cs="Segoe UI"/>
          <w:sz w:val="22"/>
          <w:szCs w:val="22"/>
        </w:rPr>
        <w:instrText xml:space="preserve"> \* MERGEFORMAT </w:instrText>
      </w:r>
      <w:r w:rsidR="007E0335" w:rsidRPr="0009511D">
        <w:rPr>
          <w:rFonts w:ascii="Segoe UI" w:hAnsi="Segoe UI" w:cs="Segoe UI"/>
          <w:sz w:val="22"/>
          <w:szCs w:val="22"/>
        </w:rPr>
      </w:r>
      <w:r w:rsidR="007E0335" w:rsidRPr="0009511D">
        <w:rPr>
          <w:rFonts w:ascii="Segoe UI" w:hAnsi="Segoe UI" w:cs="Segoe UI"/>
          <w:sz w:val="22"/>
          <w:szCs w:val="22"/>
        </w:rPr>
        <w:fldChar w:fldCharType="separate"/>
      </w:r>
      <w:r w:rsidR="005B2872" w:rsidRPr="0009511D">
        <w:rPr>
          <w:rFonts w:ascii="Segoe UI" w:hAnsi="Segoe UI" w:cs="Segoe UI"/>
          <w:sz w:val="22"/>
          <w:szCs w:val="22"/>
        </w:rPr>
        <w:t>V.1</w:t>
      </w:r>
      <w:r w:rsidR="007E0335" w:rsidRPr="0009511D">
        <w:rPr>
          <w:rFonts w:ascii="Segoe UI" w:hAnsi="Segoe UI" w:cs="Segoe UI"/>
          <w:sz w:val="22"/>
          <w:szCs w:val="22"/>
        </w:rPr>
        <w:fldChar w:fldCharType="end"/>
      </w:r>
      <w:r w:rsidR="008C1D84" w:rsidRPr="0009511D">
        <w:rPr>
          <w:rFonts w:ascii="Segoe UI" w:hAnsi="Segoe UI" w:cs="Segoe UI"/>
          <w:sz w:val="22"/>
          <w:szCs w:val="22"/>
        </w:rPr>
        <w:t>.</w:t>
      </w:r>
      <w:r w:rsidR="00790767" w:rsidRPr="0009511D">
        <w:rPr>
          <w:rFonts w:ascii="Segoe UI" w:hAnsi="Segoe UI" w:cs="Segoe UI"/>
          <w:sz w:val="22"/>
          <w:szCs w:val="22"/>
        </w:rPr>
        <w:t xml:space="preserve"> </w:t>
      </w:r>
      <w:r w:rsidRPr="0009511D">
        <w:rPr>
          <w:rFonts w:ascii="Segoe UI" w:hAnsi="Segoe UI" w:cs="Segoe UI"/>
          <w:sz w:val="22"/>
          <w:szCs w:val="22"/>
        </w:rPr>
        <w:t xml:space="preserve">této smlouvy, má objednatel vůči zhotoviteli právo na zaplacení smluvní pokuty </w:t>
      </w:r>
      <w:r w:rsidRPr="00A2453F">
        <w:rPr>
          <w:rFonts w:ascii="Segoe UI" w:hAnsi="Segoe UI"/>
          <w:sz w:val="22"/>
          <w:szCs w:val="22"/>
        </w:rPr>
        <w:t>ve výši 0,</w:t>
      </w:r>
      <w:r w:rsidR="004B034E" w:rsidRPr="00A2453F">
        <w:rPr>
          <w:rFonts w:ascii="Segoe UI" w:hAnsi="Segoe UI"/>
          <w:sz w:val="22"/>
          <w:szCs w:val="22"/>
        </w:rPr>
        <w:t>1</w:t>
      </w:r>
      <w:r w:rsidRPr="00A2453F">
        <w:rPr>
          <w:rFonts w:ascii="Segoe UI" w:hAnsi="Segoe UI"/>
          <w:sz w:val="22"/>
          <w:szCs w:val="22"/>
        </w:rPr>
        <w:t xml:space="preserve"> %</w:t>
      </w:r>
      <w:r w:rsidRPr="0009511D">
        <w:rPr>
          <w:rFonts w:ascii="Segoe UI" w:hAnsi="Segoe UI" w:cs="Segoe UI"/>
          <w:sz w:val="22"/>
          <w:szCs w:val="22"/>
        </w:rPr>
        <w:t xml:space="preserve"> ze sjednané ceny za poskytnutí příslušné části plnění zhotovitele dle této smlouvy v</w:t>
      </w:r>
      <w:r w:rsidR="00426100" w:rsidRPr="0009511D">
        <w:rPr>
          <w:rFonts w:ascii="Segoe UI" w:hAnsi="Segoe UI" w:cs="Segoe UI"/>
          <w:sz w:val="22"/>
          <w:szCs w:val="22"/>
        </w:rPr>
        <w:t> </w:t>
      </w:r>
      <w:r w:rsidRPr="0009511D">
        <w:rPr>
          <w:rFonts w:ascii="Segoe UI" w:hAnsi="Segoe UI" w:cs="Segoe UI"/>
          <w:sz w:val="22"/>
          <w:szCs w:val="22"/>
        </w:rPr>
        <w:t>Kč bez DPH, s</w:t>
      </w:r>
      <w:r w:rsidR="00426100" w:rsidRPr="0009511D">
        <w:rPr>
          <w:rFonts w:ascii="Segoe UI" w:hAnsi="Segoe UI" w:cs="Segoe UI"/>
          <w:sz w:val="22"/>
          <w:szCs w:val="22"/>
        </w:rPr>
        <w:t> </w:t>
      </w:r>
      <w:r w:rsidRPr="0009511D">
        <w:rPr>
          <w:rFonts w:ascii="Segoe UI" w:hAnsi="Segoe UI" w:cs="Segoe UI"/>
          <w:sz w:val="22"/>
          <w:szCs w:val="22"/>
        </w:rPr>
        <w:t xml:space="preserve">jejímž postupem realizace nebo </w:t>
      </w:r>
      <w:r w:rsidR="00C326D6" w:rsidRPr="0009511D">
        <w:rPr>
          <w:rFonts w:ascii="Segoe UI" w:hAnsi="Segoe UI" w:cs="Segoe UI"/>
          <w:sz w:val="22"/>
          <w:szCs w:val="22"/>
        </w:rPr>
        <w:t xml:space="preserve">provedením </w:t>
      </w:r>
      <w:r w:rsidRPr="0009511D">
        <w:rPr>
          <w:rFonts w:ascii="Segoe UI" w:hAnsi="Segoe UI" w:cs="Segoe UI"/>
          <w:sz w:val="22"/>
          <w:szCs w:val="22"/>
        </w:rPr>
        <w:t>je zhotovitel v</w:t>
      </w:r>
      <w:r w:rsidR="00426100" w:rsidRPr="0009511D">
        <w:rPr>
          <w:rFonts w:ascii="Segoe UI" w:hAnsi="Segoe UI" w:cs="Segoe UI"/>
          <w:sz w:val="22"/>
          <w:szCs w:val="22"/>
        </w:rPr>
        <w:t> </w:t>
      </w:r>
      <w:r w:rsidRPr="0009511D">
        <w:rPr>
          <w:rFonts w:ascii="Segoe UI" w:hAnsi="Segoe UI" w:cs="Segoe UI"/>
          <w:sz w:val="22"/>
          <w:szCs w:val="22"/>
        </w:rPr>
        <w:t xml:space="preserve">prodlení, a to za každý započatý den prodlení; zhotovitel se zavazuje takto požadovanou smluvní pokutu zaplatit. </w:t>
      </w:r>
    </w:p>
    <w:p w14:paraId="7FD57567" w14:textId="77777777" w:rsidR="00C338DB" w:rsidRPr="0009511D" w:rsidRDefault="00C338DB" w:rsidP="00870405">
      <w:pPr>
        <w:numPr>
          <w:ilvl w:val="1"/>
          <w:numId w:val="32"/>
        </w:numPr>
        <w:tabs>
          <w:tab w:val="left" w:pos="709"/>
        </w:tabs>
        <w:spacing w:after="120" w:line="276" w:lineRule="auto"/>
        <w:ind w:left="709" w:hanging="715"/>
        <w:jc w:val="both"/>
        <w:rPr>
          <w:rFonts w:ascii="Segoe UI" w:hAnsi="Segoe UI" w:cs="Segoe UI"/>
          <w:bCs/>
          <w:sz w:val="22"/>
          <w:szCs w:val="22"/>
        </w:rPr>
      </w:pPr>
      <w:r w:rsidRPr="0009511D">
        <w:rPr>
          <w:rFonts w:ascii="Segoe UI" w:hAnsi="Segoe UI" w:cs="Segoe UI"/>
          <w:sz w:val="22"/>
          <w:szCs w:val="22"/>
        </w:rPr>
        <w:t xml:space="preserve">Nesplní-li zhotovitel včas svůj závazek dle této smlouvy řádně odstranit objednatelem uplatněné vady, je objednatel oprávněn požadovat na zhotoviteli zaplacení smluvní </w:t>
      </w:r>
      <w:r w:rsidRPr="0009511D">
        <w:rPr>
          <w:rFonts w:ascii="Segoe UI" w:hAnsi="Segoe UI" w:cs="Segoe UI"/>
          <w:sz w:val="22"/>
          <w:szCs w:val="22"/>
        </w:rPr>
        <w:lastRenderedPageBreak/>
        <w:t xml:space="preserve">pokuty </w:t>
      </w:r>
      <w:r w:rsidRPr="00A2453F">
        <w:rPr>
          <w:rFonts w:ascii="Segoe UI" w:hAnsi="Segoe UI"/>
          <w:sz w:val="22"/>
        </w:rPr>
        <w:t>ve výši 0,05 % z</w:t>
      </w:r>
      <w:r w:rsidR="00426100" w:rsidRPr="00A2453F">
        <w:rPr>
          <w:rFonts w:ascii="Segoe UI" w:hAnsi="Segoe UI"/>
          <w:sz w:val="22"/>
        </w:rPr>
        <w:t> </w:t>
      </w:r>
      <w:r w:rsidRPr="00A2453F">
        <w:rPr>
          <w:rFonts w:ascii="Segoe UI" w:hAnsi="Segoe UI"/>
          <w:sz w:val="22"/>
        </w:rPr>
        <w:t>ceny</w:t>
      </w:r>
      <w:r w:rsidRPr="0009511D">
        <w:rPr>
          <w:rFonts w:ascii="Segoe UI" w:hAnsi="Segoe UI" w:cs="Segoe UI"/>
          <w:sz w:val="22"/>
          <w:szCs w:val="22"/>
        </w:rPr>
        <w:t xml:space="preserve"> nebo úplaty za poskytnutí částí plnění zhotovitele dle této smlouvy v</w:t>
      </w:r>
      <w:r w:rsidR="00426100" w:rsidRPr="0009511D">
        <w:rPr>
          <w:rFonts w:ascii="Segoe UI" w:hAnsi="Segoe UI" w:cs="Segoe UI"/>
          <w:sz w:val="22"/>
          <w:szCs w:val="22"/>
        </w:rPr>
        <w:t> </w:t>
      </w:r>
      <w:r w:rsidRPr="0009511D">
        <w:rPr>
          <w:rFonts w:ascii="Segoe UI" w:hAnsi="Segoe UI" w:cs="Segoe UI"/>
          <w:sz w:val="22"/>
          <w:szCs w:val="22"/>
        </w:rPr>
        <w:t>Kč bez DPH, jejíž plnění bylo vadné, a to za každý započatý den prodlení anebo až do doby, kdy objednatel pověří odstraněním reklamovaných vad jinou odborně způsobilou právnickou nebo fyzickou osobu, a zhotovitel je povinen takto požadovanou smluvní pokutu objednateli zaplatit.</w:t>
      </w:r>
    </w:p>
    <w:p w14:paraId="3B05F784" w14:textId="550BB42A" w:rsidR="00C338DB" w:rsidRPr="0009511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9511D">
        <w:rPr>
          <w:rFonts w:ascii="Segoe UI" w:hAnsi="Segoe UI" w:cs="Segoe UI"/>
          <w:bCs/>
          <w:sz w:val="22"/>
          <w:szCs w:val="22"/>
        </w:rPr>
        <w:t>Zhotovitel je povinen objednateli uhradit jakékoli majetkové a nemajetkové újmy, vzniklé v</w:t>
      </w:r>
      <w:r w:rsidR="00426100" w:rsidRPr="0009511D">
        <w:rPr>
          <w:rFonts w:ascii="Segoe UI" w:hAnsi="Segoe UI" w:cs="Segoe UI"/>
          <w:bCs/>
          <w:sz w:val="22"/>
          <w:szCs w:val="22"/>
        </w:rPr>
        <w:t> </w:t>
      </w:r>
      <w:r w:rsidRPr="0009511D">
        <w:rPr>
          <w:rFonts w:ascii="Segoe UI" w:hAnsi="Segoe UI" w:cs="Segoe UI"/>
          <w:bCs/>
          <w:sz w:val="22"/>
          <w:szCs w:val="22"/>
        </w:rPr>
        <w:t>důsledku toho, že objednatel nemohl předmět plnění smlouvy užívat řádně a nerušeně, a to zejména v</w:t>
      </w:r>
      <w:r w:rsidR="00426100" w:rsidRPr="0009511D">
        <w:rPr>
          <w:rFonts w:ascii="Segoe UI" w:hAnsi="Segoe UI" w:cs="Segoe UI"/>
          <w:bCs/>
          <w:sz w:val="22"/>
          <w:szCs w:val="22"/>
        </w:rPr>
        <w:t> </w:t>
      </w:r>
      <w:r w:rsidRPr="0009511D">
        <w:rPr>
          <w:rFonts w:ascii="Segoe UI" w:hAnsi="Segoe UI" w:cs="Segoe UI"/>
          <w:bCs/>
          <w:sz w:val="22"/>
          <w:szCs w:val="22"/>
        </w:rPr>
        <w:t>rozporu s</w:t>
      </w:r>
      <w:r w:rsidR="00426100" w:rsidRPr="0009511D">
        <w:rPr>
          <w:rFonts w:ascii="Segoe UI" w:hAnsi="Segoe UI" w:cs="Segoe UI"/>
          <w:bCs/>
          <w:sz w:val="22"/>
          <w:szCs w:val="22"/>
        </w:rPr>
        <w:t> </w:t>
      </w:r>
      <w:r w:rsidRPr="0009511D">
        <w:rPr>
          <w:rFonts w:ascii="Segoe UI" w:hAnsi="Segoe UI" w:cs="Segoe UI"/>
          <w:bCs/>
          <w:sz w:val="22"/>
          <w:szCs w:val="22"/>
        </w:rPr>
        <w:t xml:space="preserve">čl. </w:t>
      </w:r>
      <w:r w:rsidRPr="0009511D">
        <w:rPr>
          <w:rFonts w:ascii="Segoe UI" w:hAnsi="Segoe UI" w:cs="Segoe UI"/>
          <w:bCs/>
          <w:sz w:val="22"/>
          <w:szCs w:val="22"/>
        </w:rPr>
        <w:fldChar w:fldCharType="begin"/>
      </w:r>
      <w:r w:rsidRPr="0009511D">
        <w:rPr>
          <w:rFonts w:ascii="Segoe UI" w:hAnsi="Segoe UI" w:cs="Segoe UI"/>
          <w:bCs/>
          <w:sz w:val="22"/>
          <w:szCs w:val="22"/>
        </w:rPr>
        <w:instrText xml:space="preserve"> REF _Ref419148469 \n \h </w:instrText>
      </w:r>
      <w:r w:rsidR="00292F25" w:rsidRPr="0009511D">
        <w:rPr>
          <w:rFonts w:ascii="Segoe UI" w:hAnsi="Segoe UI" w:cs="Segoe UI"/>
          <w:bCs/>
          <w:sz w:val="22"/>
          <w:szCs w:val="22"/>
        </w:rPr>
        <w:instrText xml:space="preserve"> \* MERGEFORMAT </w:instrText>
      </w:r>
      <w:r w:rsidRPr="0009511D">
        <w:rPr>
          <w:rFonts w:ascii="Segoe UI" w:hAnsi="Segoe UI" w:cs="Segoe UI"/>
          <w:bCs/>
          <w:sz w:val="22"/>
          <w:szCs w:val="22"/>
        </w:rPr>
      </w:r>
      <w:r w:rsidRPr="0009511D">
        <w:rPr>
          <w:rFonts w:ascii="Segoe UI" w:hAnsi="Segoe UI" w:cs="Segoe UI"/>
          <w:bCs/>
          <w:sz w:val="22"/>
          <w:szCs w:val="22"/>
        </w:rPr>
        <w:fldChar w:fldCharType="separate"/>
      </w:r>
      <w:r w:rsidR="005B2872" w:rsidRPr="0009511D">
        <w:rPr>
          <w:rFonts w:ascii="Segoe UI" w:hAnsi="Segoe UI" w:cs="Segoe UI"/>
          <w:bCs/>
          <w:sz w:val="22"/>
          <w:szCs w:val="22"/>
        </w:rPr>
        <w:t>X</w:t>
      </w:r>
      <w:r w:rsidRPr="0009511D">
        <w:rPr>
          <w:rFonts w:ascii="Segoe UI" w:hAnsi="Segoe UI" w:cs="Segoe UI"/>
          <w:bCs/>
          <w:sz w:val="22"/>
          <w:szCs w:val="22"/>
        </w:rPr>
        <w:fldChar w:fldCharType="end"/>
      </w:r>
      <w:r w:rsidRPr="0009511D">
        <w:rPr>
          <w:rFonts w:ascii="Segoe UI" w:hAnsi="Segoe UI" w:cs="Segoe UI"/>
          <w:bCs/>
          <w:sz w:val="22"/>
          <w:szCs w:val="22"/>
        </w:rPr>
        <w:t>. této smlouvy. Jestliže se jakékoliv prohlášení či ujištění zhotovitele obsažené v</w:t>
      </w:r>
      <w:r w:rsidR="00426100" w:rsidRPr="0009511D">
        <w:rPr>
          <w:rFonts w:ascii="Segoe UI" w:hAnsi="Segoe UI" w:cs="Segoe UI"/>
          <w:bCs/>
          <w:sz w:val="22"/>
          <w:szCs w:val="22"/>
        </w:rPr>
        <w:t> </w:t>
      </w:r>
      <w:r w:rsidRPr="0009511D">
        <w:rPr>
          <w:rFonts w:ascii="Segoe UI" w:hAnsi="Segoe UI" w:cs="Segoe UI"/>
          <w:bCs/>
          <w:sz w:val="22"/>
          <w:szCs w:val="22"/>
        </w:rPr>
        <w:t xml:space="preserve">čl. </w:t>
      </w:r>
      <w:r w:rsidRPr="0009511D">
        <w:rPr>
          <w:rFonts w:ascii="Segoe UI" w:hAnsi="Segoe UI" w:cs="Segoe UI"/>
          <w:bCs/>
          <w:sz w:val="22"/>
          <w:szCs w:val="22"/>
        </w:rPr>
        <w:fldChar w:fldCharType="begin"/>
      </w:r>
      <w:r w:rsidRPr="0009511D">
        <w:rPr>
          <w:rFonts w:ascii="Segoe UI" w:hAnsi="Segoe UI" w:cs="Segoe UI"/>
          <w:bCs/>
          <w:sz w:val="22"/>
          <w:szCs w:val="22"/>
        </w:rPr>
        <w:instrText xml:space="preserve"> REF _Ref419148469 \n \h </w:instrText>
      </w:r>
      <w:r w:rsidR="00292F25" w:rsidRPr="0009511D">
        <w:rPr>
          <w:rFonts w:ascii="Segoe UI" w:hAnsi="Segoe UI" w:cs="Segoe UI"/>
          <w:bCs/>
          <w:sz w:val="22"/>
          <w:szCs w:val="22"/>
        </w:rPr>
        <w:instrText xml:space="preserve"> \* MERGEFORMAT </w:instrText>
      </w:r>
      <w:r w:rsidRPr="0009511D">
        <w:rPr>
          <w:rFonts w:ascii="Segoe UI" w:hAnsi="Segoe UI" w:cs="Segoe UI"/>
          <w:bCs/>
          <w:sz w:val="22"/>
          <w:szCs w:val="22"/>
        </w:rPr>
      </w:r>
      <w:r w:rsidRPr="0009511D">
        <w:rPr>
          <w:rFonts w:ascii="Segoe UI" w:hAnsi="Segoe UI" w:cs="Segoe UI"/>
          <w:bCs/>
          <w:sz w:val="22"/>
          <w:szCs w:val="22"/>
        </w:rPr>
        <w:fldChar w:fldCharType="separate"/>
      </w:r>
      <w:r w:rsidR="005B2872" w:rsidRPr="0009511D">
        <w:rPr>
          <w:rFonts w:ascii="Segoe UI" w:hAnsi="Segoe UI" w:cs="Segoe UI"/>
          <w:bCs/>
          <w:sz w:val="22"/>
          <w:szCs w:val="22"/>
        </w:rPr>
        <w:t>X</w:t>
      </w:r>
      <w:r w:rsidRPr="0009511D">
        <w:rPr>
          <w:rFonts w:ascii="Segoe UI" w:hAnsi="Segoe UI" w:cs="Segoe UI"/>
          <w:bCs/>
          <w:sz w:val="22"/>
          <w:szCs w:val="22"/>
        </w:rPr>
        <w:fldChar w:fldCharType="end"/>
      </w:r>
      <w:r w:rsidRPr="0009511D">
        <w:rPr>
          <w:rFonts w:ascii="Segoe UI" w:hAnsi="Segoe UI" w:cs="Segoe UI"/>
          <w:bCs/>
          <w:sz w:val="22"/>
          <w:szCs w:val="22"/>
        </w:rPr>
        <w:t xml:space="preserve">. smlouvy ukáže nepravdivým nebo zhotovitel poruší jinou povinnost dle tohoto článku smlouvy, jde o podstatné porušení smlouvy a zhotovitel je povinen uhradit objednateli smluvní pokutu </w:t>
      </w:r>
      <w:r w:rsidRPr="00A2453F">
        <w:rPr>
          <w:rFonts w:ascii="Segoe UI" w:hAnsi="Segoe UI"/>
          <w:sz w:val="22"/>
        </w:rPr>
        <w:t xml:space="preserve">ve výši </w:t>
      </w:r>
      <w:proofErr w:type="gramStart"/>
      <w:r w:rsidR="00D84778" w:rsidRPr="00A2453F">
        <w:rPr>
          <w:rFonts w:ascii="Segoe UI" w:hAnsi="Segoe UI"/>
          <w:sz w:val="22"/>
        </w:rPr>
        <w:t>4</w:t>
      </w:r>
      <w:r w:rsidRPr="00A2453F">
        <w:rPr>
          <w:rFonts w:ascii="Segoe UI" w:hAnsi="Segoe UI"/>
          <w:sz w:val="22"/>
        </w:rPr>
        <w:t>00.000,-</w:t>
      </w:r>
      <w:proofErr w:type="gramEnd"/>
      <w:r w:rsidRPr="00A2453F">
        <w:rPr>
          <w:rFonts w:ascii="Segoe UI" w:hAnsi="Segoe UI"/>
          <w:sz w:val="22"/>
        </w:rPr>
        <w:t xml:space="preserve"> Kč</w:t>
      </w:r>
      <w:r w:rsidRPr="0009511D">
        <w:rPr>
          <w:rFonts w:ascii="Segoe UI" w:hAnsi="Segoe UI" w:cs="Segoe UI"/>
          <w:bCs/>
          <w:sz w:val="22"/>
          <w:szCs w:val="22"/>
        </w:rPr>
        <w:t xml:space="preserve"> za každé jednotlivé porušení povinnosti. </w:t>
      </w:r>
    </w:p>
    <w:p w14:paraId="6EF5499C" w14:textId="1E4B14CD" w:rsidR="00C338DB" w:rsidRPr="0009511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9511D">
        <w:rPr>
          <w:rFonts w:ascii="Segoe UI" w:hAnsi="Segoe UI" w:cs="Segoe UI"/>
          <w:sz w:val="22"/>
          <w:szCs w:val="22"/>
        </w:rPr>
        <w:t>V</w:t>
      </w:r>
      <w:r w:rsidR="00426100" w:rsidRPr="0009511D">
        <w:rPr>
          <w:rFonts w:ascii="Segoe UI" w:hAnsi="Segoe UI" w:cs="Segoe UI"/>
          <w:sz w:val="22"/>
          <w:szCs w:val="22"/>
        </w:rPr>
        <w:t> </w:t>
      </w:r>
      <w:r w:rsidRPr="0009511D">
        <w:rPr>
          <w:rFonts w:ascii="Segoe UI" w:hAnsi="Segoe UI" w:cs="Segoe UI"/>
          <w:sz w:val="22"/>
          <w:szCs w:val="22"/>
        </w:rPr>
        <w:t>případě porušení povinností k</w:t>
      </w:r>
      <w:r w:rsidR="00426100" w:rsidRPr="0009511D">
        <w:rPr>
          <w:rFonts w:ascii="Segoe UI" w:hAnsi="Segoe UI" w:cs="Segoe UI"/>
          <w:sz w:val="22"/>
          <w:szCs w:val="22"/>
        </w:rPr>
        <w:t> </w:t>
      </w:r>
      <w:r w:rsidRPr="0009511D">
        <w:rPr>
          <w:rFonts w:ascii="Segoe UI" w:hAnsi="Segoe UI" w:cs="Segoe UI"/>
          <w:sz w:val="22"/>
          <w:szCs w:val="22"/>
        </w:rPr>
        <w:t xml:space="preserve">ochraně důvěrných informací dle odst. </w:t>
      </w:r>
      <w:r w:rsidR="00C326D6" w:rsidRPr="0009511D">
        <w:rPr>
          <w:rFonts w:ascii="Segoe UI" w:hAnsi="Segoe UI" w:cs="Segoe UI"/>
          <w:sz w:val="22"/>
          <w:szCs w:val="22"/>
        </w:rPr>
        <w:fldChar w:fldCharType="begin"/>
      </w:r>
      <w:r w:rsidR="00C326D6" w:rsidRPr="0009511D">
        <w:rPr>
          <w:rFonts w:ascii="Segoe UI" w:hAnsi="Segoe UI" w:cs="Segoe UI"/>
          <w:sz w:val="22"/>
          <w:szCs w:val="22"/>
        </w:rPr>
        <w:instrText xml:space="preserve"> REF _Ref213935570 \r \h </w:instrText>
      </w:r>
      <w:r w:rsidR="0009511D">
        <w:rPr>
          <w:rFonts w:ascii="Segoe UI" w:hAnsi="Segoe UI" w:cs="Segoe UI"/>
          <w:sz w:val="22"/>
          <w:szCs w:val="22"/>
        </w:rPr>
        <w:instrText xml:space="preserve"> \* MERGEFORMAT </w:instrText>
      </w:r>
      <w:r w:rsidR="00C326D6" w:rsidRPr="0009511D">
        <w:rPr>
          <w:rFonts w:ascii="Segoe UI" w:hAnsi="Segoe UI" w:cs="Segoe UI"/>
          <w:sz w:val="22"/>
          <w:szCs w:val="22"/>
        </w:rPr>
      </w:r>
      <w:r w:rsidR="00C326D6" w:rsidRPr="0009511D">
        <w:rPr>
          <w:rFonts w:ascii="Segoe UI" w:hAnsi="Segoe UI" w:cs="Segoe UI"/>
          <w:sz w:val="22"/>
          <w:szCs w:val="22"/>
        </w:rPr>
        <w:fldChar w:fldCharType="separate"/>
      </w:r>
      <w:r w:rsidR="005B2872" w:rsidRPr="0009511D">
        <w:rPr>
          <w:rFonts w:ascii="Segoe UI" w:hAnsi="Segoe UI" w:cs="Segoe UI"/>
          <w:sz w:val="22"/>
          <w:szCs w:val="22"/>
        </w:rPr>
        <w:t>XV.1</w:t>
      </w:r>
      <w:r w:rsidR="00C326D6" w:rsidRPr="0009511D">
        <w:rPr>
          <w:rFonts w:ascii="Segoe UI" w:hAnsi="Segoe UI" w:cs="Segoe UI"/>
          <w:sz w:val="22"/>
          <w:szCs w:val="22"/>
        </w:rPr>
        <w:fldChar w:fldCharType="end"/>
      </w:r>
      <w:r w:rsidRPr="0009511D">
        <w:rPr>
          <w:rFonts w:ascii="Segoe UI" w:hAnsi="Segoe UI" w:cs="Segoe UI"/>
          <w:sz w:val="22"/>
          <w:szCs w:val="22"/>
        </w:rPr>
        <w:t xml:space="preserve">, nebo které objednatel jako důvěrné označí, je zhotovitel povinen uhradit objednateli smluvní pokutu </w:t>
      </w:r>
      <w:r w:rsidRPr="00A2453F">
        <w:rPr>
          <w:rFonts w:ascii="Segoe UI" w:hAnsi="Segoe UI"/>
          <w:sz w:val="22"/>
        </w:rPr>
        <w:t xml:space="preserve">ve výši </w:t>
      </w:r>
      <w:proofErr w:type="gramStart"/>
      <w:r w:rsidRPr="00A2453F">
        <w:rPr>
          <w:rFonts w:ascii="Segoe UI" w:hAnsi="Segoe UI"/>
          <w:sz w:val="22"/>
        </w:rPr>
        <w:t>300.000,-</w:t>
      </w:r>
      <w:proofErr w:type="gramEnd"/>
      <w:r w:rsidRPr="00A2453F">
        <w:rPr>
          <w:rFonts w:ascii="Segoe UI" w:hAnsi="Segoe UI"/>
          <w:sz w:val="22"/>
        </w:rPr>
        <w:t xml:space="preserve"> Kč</w:t>
      </w:r>
      <w:r w:rsidRPr="0009511D">
        <w:rPr>
          <w:rFonts w:ascii="Segoe UI" w:hAnsi="Segoe UI" w:cs="Segoe UI"/>
          <w:bCs/>
          <w:sz w:val="22"/>
          <w:szCs w:val="22"/>
        </w:rPr>
        <w:t xml:space="preserve"> </w:t>
      </w:r>
      <w:r w:rsidRPr="0009511D">
        <w:rPr>
          <w:rFonts w:ascii="Segoe UI" w:hAnsi="Segoe UI" w:cs="Segoe UI"/>
          <w:sz w:val="22"/>
          <w:szCs w:val="22"/>
        </w:rPr>
        <w:t>za každý jednotlivý případ porušení.</w:t>
      </w:r>
    </w:p>
    <w:p w14:paraId="5315CA86" w14:textId="47FA6B2C" w:rsidR="00C338DB" w:rsidRPr="0009511D"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9511D">
        <w:rPr>
          <w:rFonts w:ascii="Segoe UI" w:hAnsi="Segoe UI" w:cs="Segoe UI"/>
          <w:sz w:val="22"/>
          <w:szCs w:val="22"/>
        </w:rPr>
        <w:t>V</w:t>
      </w:r>
      <w:r w:rsidR="00426100" w:rsidRPr="0009511D">
        <w:rPr>
          <w:rFonts w:ascii="Segoe UI" w:hAnsi="Segoe UI" w:cs="Segoe UI"/>
          <w:sz w:val="22"/>
          <w:szCs w:val="22"/>
        </w:rPr>
        <w:t> </w:t>
      </w:r>
      <w:r w:rsidRPr="0009511D">
        <w:rPr>
          <w:rFonts w:ascii="Segoe UI" w:hAnsi="Segoe UI" w:cs="Segoe UI"/>
          <w:sz w:val="22"/>
          <w:szCs w:val="22"/>
        </w:rPr>
        <w:t>případě porušení povinnosti zhotovitele udržovat v</w:t>
      </w:r>
      <w:r w:rsidR="00426100" w:rsidRPr="0009511D">
        <w:rPr>
          <w:rFonts w:ascii="Segoe UI" w:hAnsi="Segoe UI" w:cs="Segoe UI"/>
          <w:sz w:val="22"/>
          <w:szCs w:val="22"/>
        </w:rPr>
        <w:t> </w:t>
      </w:r>
      <w:r w:rsidRPr="0009511D">
        <w:rPr>
          <w:rFonts w:ascii="Segoe UI" w:hAnsi="Segoe UI" w:cs="Segoe UI"/>
          <w:sz w:val="22"/>
          <w:szCs w:val="22"/>
        </w:rPr>
        <w:t xml:space="preserve">platnosti a účinnosti pojištění dle čl. </w:t>
      </w:r>
      <w:r w:rsidRPr="0009511D">
        <w:rPr>
          <w:rFonts w:ascii="Segoe UI" w:hAnsi="Segoe UI" w:cs="Segoe UI"/>
          <w:sz w:val="22"/>
          <w:szCs w:val="22"/>
        </w:rPr>
        <w:fldChar w:fldCharType="begin"/>
      </w:r>
      <w:r w:rsidRPr="0009511D">
        <w:rPr>
          <w:rFonts w:ascii="Segoe UI" w:hAnsi="Segoe UI" w:cs="Segoe UI"/>
          <w:sz w:val="22"/>
          <w:szCs w:val="22"/>
        </w:rPr>
        <w:instrText xml:space="preserve"> REF _Ref419149005 \n \h </w:instrText>
      </w:r>
      <w:r w:rsidR="00292F25" w:rsidRPr="0009511D">
        <w:rPr>
          <w:rFonts w:ascii="Segoe UI" w:hAnsi="Segoe UI" w:cs="Segoe UI"/>
          <w:sz w:val="22"/>
          <w:szCs w:val="22"/>
        </w:rPr>
        <w:instrText xml:space="preserve"> \* MERGEFORMAT </w:instrText>
      </w:r>
      <w:r w:rsidRPr="0009511D">
        <w:rPr>
          <w:rFonts w:ascii="Segoe UI" w:hAnsi="Segoe UI" w:cs="Segoe UI"/>
          <w:sz w:val="22"/>
          <w:szCs w:val="22"/>
        </w:rPr>
      </w:r>
      <w:r w:rsidRPr="0009511D">
        <w:rPr>
          <w:rFonts w:ascii="Segoe UI" w:hAnsi="Segoe UI" w:cs="Segoe UI"/>
          <w:sz w:val="22"/>
          <w:szCs w:val="22"/>
        </w:rPr>
        <w:fldChar w:fldCharType="separate"/>
      </w:r>
      <w:r w:rsidR="005B2872" w:rsidRPr="0009511D">
        <w:rPr>
          <w:rFonts w:ascii="Segoe UI" w:hAnsi="Segoe UI" w:cs="Segoe UI"/>
          <w:sz w:val="22"/>
          <w:szCs w:val="22"/>
        </w:rPr>
        <w:t>XI</w:t>
      </w:r>
      <w:r w:rsidRPr="0009511D">
        <w:rPr>
          <w:rFonts w:ascii="Segoe UI" w:hAnsi="Segoe UI" w:cs="Segoe UI"/>
          <w:sz w:val="22"/>
          <w:szCs w:val="22"/>
        </w:rPr>
        <w:fldChar w:fldCharType="end"/>
      </w:r>
      <w:r w:rsidRPr="0009511D">
        <w:rPr>
          <w:rFonts w:ascii="Segoe UI" w:hAnsi="Segoe UI" w:cs="Segoe UI"/>
          <w:sz w:val="22"/>
          <w:szCs w:val="22"/>
        </w:rPr>
        <w:t xml:space="preserve">. </w:t>
      </w:r>
      <w:r w:rsidR="00426100" w:rsidRPr="0009511D">
        <w:rPr>
          <w:rFonts w:ascii="Segoe UI" w:hAnsi="Segoe UI" w:cs="Segoe UI"/>
          <w:sz w:val="22"/>
          <w:szCs w:val="22"/>
        </w:rPr>
        <w:t>S</w:t>
      </w:r>
      <w:r w:rsidRPr="0009511D">
        <w:rPr>
          <w:rFonts w:ascii="Segoe UI" w:hAnsi="Segoe UI" w:cs="Segoe UI"/>
          <w:sz w:val="22"/>
          <w:szCs w:val="22"/>
        </w:rPr>
        <w:t xml:space="preserve">mlouvy je zhotovitel povinen zaplatit objednateli smluvní pokutu </w:t>
      </w:r>
      <w:r w:rsidRPr="00A2453F">
        <w:rPr>
          <w:rFonts w:ascii="Segoe UI" w:hAnsi="Segoe UI"/>
          <w:sz w:val="22"/>
        </w:rPr>
        <w:t xml:space="preserve">ve výši </w:t>
      </w:r>
      <w:proofErr w:type="gramStart"/>
      <w:r w:rsidRPr="00A2453F">
        <w:rPr>
          <w:rFonts w:ascii="Segoe UI" w:hAnsi="Segoe UI"/>
          <w:sz w:val="22"/>
        </w:rPr>
        <w:t>100.000,-</w:t>
      </w:r>
      <w:proofErr w:type="gramEnd"/>
      <w:r w:rsidRPr="00A2453F">
        <w:rPr>
          <w:rFonts w:ascii="Segoe UI" w:hAnsi="Segoe UI"/>
          <w:sz w:val="22"/>
        </w:rPr>
        <w:t xml:space="preserve"> Kč</w:t>
      </w:r>
      <w:r w:rsidRPr="0009511D">
        <w:rPr>
          <w:rFonts w:ascii="Segoe UI" w:hAnsi="Segoe UI" w:cs="Segoe UI"/>
          <w:bCs/>
          <w:sz w:val="22"/>
          <w:szCs w:val="22"/>
        </w:rPr>
        <w:t xml:space="preserve"> </w:t>
      </w:r>
      <w:r w:rsidRPr="0009511D">
        <w:rPr>
          <w:rFonts w:ascii="Segoe UI" w:hAnsi="Segoe UI" w:cs="Segoe UI"/>
          <w:sz w:val="22"/>
          <w:szCs w:val="22"/>
        </w:rPr>
        <w:t>za každý i započatý měsíc, v</w:t>
      </w:r>
      <w:r w:rsidR="00426100" w:rsidRPr="0009511D">
        <w:rPr>
          <w:rFonts w:ascii="Segoe UI" w:hAnsi="Segoe UI" w:cs="Segoe UI"/>
          <w:sz w:val="22"/>
          <w:szCs w:val="22"/>
        </w:rPr>
        <w:t> </w:t>
      </w:r>
      <w:r w:rsidRPr="0009511D">
        <w:rPr>
          <w:rFonts w:ascii="Segoe UI" w:hAnsi="Segoe UI" w:cs="Segoe UI"/>
          <w:sz w:val="22"/>
          <w:szCs w:val="22"/>
        </w:rPr>
        <w:t>němž nebude mít uzavřenou pojistnou smlouvu se stanovenými parametry.</w:t>
      </w:r>
    </w:p>
    <w:p w14:paraId="06076368" w14:textId="7767CA76"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09511D">
        <w:rPr>
          <w:rFonts w:ascii="Segoe UI" w:hAnsi="Segoe UI" w:cs="Segoe UI"/>
          <w:sz w:val="22"/>
          <w:szCs w:val="22"/>
        </w:rPr>
        <w:t xml:space="preserve">Provede-li zhotovitel změnu vedoucího projektu, respektive </w:t>
      </w:r>
      <w:r w:rsidR="00C326D6" w:rsidRPr="0009511D">
        <w:rPr>
          <w:rFonts w:ascii="Segoe UI" w:hAnsi="Segoe UI" w:cs="Segoe UI"/>
          <w:sz w:val="22"/>
          <w:szCs w:val="22"/>
        </w:rPr>
        <w:t>specialisty v oboru odkanalizování</w:t>
      </w:r>
      <w:r w:rsidR="003E47D2" w:rsidRPr="0D2332AE">
        <w:rPr>
          <w:rFonts w:ascii="Segoe UI" w:hAnsi="Segoe UI" w:cs="Segoe UI"/>
          <w:sz w:val="22"/>
          <w:szCs w:val="22"/>
        </w:rPr>
        <w:t xml:space="preserve"> I.</w:t>
      </w:r>
      <w:r w:rsidR="00B923CF" w:rsidRPr="0009511D">
        <w:rPr>
          <w:rFonts w:ascii="Segoe UI" w:hAnsi="Segoe UI" w:cs="Segoe UI"/>
          <w:sz w:val="22"/>
          <w:szCs w:val="22"/>
        </w:rPr>
        <w:t>, prostřednictvím kterých byla prokázána kvalifikace v</w:t>
      </w:r>
      <w:r w:rsidR="00426100" w:rsidRPr="0009511D">
        <w:rPr>
          <w:rFonts w:ascii="Segoe UI" w:hAnsi="Segoe UI" w:cs="Segoe UI"/>
          <w:sz w:val="22"/>
          <w:szCs w:val="22"/>
        </w:rPr>
        <w:t> </w:t>
      </w:r>
      <w:r w:rsidR="00B923CF" w:rsidRPr="0009511D">
        <w:rPr>
          <w:rFonts w:ascii="Segoe UI" w:hAnsi="Segoe UI" w:cs="Segoe UI"/>
          <w:sz w:val="22"/>
          <w:szCs w:val="22"/>
        </w:rPr>
        <w:t>zadávacím řízení na Veřejnou zakázku,</w:t>
      </w:r>
      <w:r w:rsidR="00B923CF" w:rsidRPr="0009511D" w:rsidDel="00B923CF">
        <w:rPr>
          <w:rFonts w:ascii="Segoe UI" w:hAnsi="Segoe UI" w:cs="Segoe UI"/>
          <w:sz w:val="22"/>
          <w:szCs w:val="22"/>
        </w:rPr>
        <w:t xml:space="preserve"> </w:t>
      </w:r>
      <w:r w:rsidRPr="0009511D">
        <w:rPr>
          <w:rFonts w:ascii="Segoe UI" w:hAnsi="Segoe UI" w:cs="Segoe UI"/>
          <w:sz w:val="22"/>
          <w:szCs w:val="22"/>
        </w:rPr>
        <w:t>v</w:t>
      </w:r>
      <w:r w:rsidR="00426100" w:rsidRPr="0009511D">
        <w:rPr>
          <w:rFonts w:ascii="Segoe UI" w:hAnsi="Segoe UI" w:cs="Segoe UI"/>
          <w:sz w:val="22"/>
          <w:szCs w:val="22"/>
        </w:rPr>
        <w:t> </w:t>
      </w:r>
      <w:r w:rsidRPr="0009511D">
        <w:rPr>
          <w:rFonts w:ascii="Segoe UI" w:hAnsi="Segoe UI" w:cs="Segoe UI"/>
          <w:sz w:val="22"/>
          <w:szCs w:val="22"/>
        </w:rPr>
        <w:t xml:space="preserve">rozporu </w:t>
      </w:r>
      <w:proofErr w:type="gramStart"/>
      <w:r w:rsidRPr="0009511D">
        <w:rPr>
          <w:rFonts w:ascii="Segoe UI" w:hAnsi="Segoe UI" w:cs="Segoe UI"/>
          <w:sz w:val="22"/>
          <w:szCs w:val="22"/>
        </w:rPr>
        <w:t>s</w:t>
      </w:r>
      <w:r w:rsidR="00426100" w:rsidRPr="0009511D">
        <w:rPr>
          <w:rFonts w:ascii="Segoe UI" w:hAnsi="Segoe UI" w:cs="Segoe UI"/>
          <w:sz w:val="22"/>
          <w:szCs w:val="22"/>
        </w:rPr>
        <w:t> </w:t>
      </w:r>
      <w:r w:rsidR="79BBC9C0" w:rsidRPr="0009511D">
        <w:rPr>
          <w:rFonts w:ascii="Segoe UI" w:hAnsi="Segoe UI" w:cs="Segoe UI"/>
          <w:sz w:val="22"/>
          <w:szCs w:val="22"/>
        </w:rPr>
        <w:t xml:space="preserve"> odst.</w:t>
      </w:r>
      <w:proofErr w:type="gramEnd"/>
      <w:r w:rsidRPr="0009511D">
        <w:rPr>
          <w:rFonts w:ascii="Segoe UI" w:hAnsi="Segoe UI" w:cs="Segoe UI"/>
          <w:sz w:val="22"/>
          <w:szCs w:val="22"/>
        </w:rPr>
        <w:t xml:space="preserve"> </w:t>
      </w:r>
      <w:r w:rsidR="00C326D6" w:rsidRPr="0009511D">
        <w:rPr>
          <w:rFonts w:ascii="Segoe UI" w:hAnsi="Segoe UI" w:cs="Segoe UI"/>
          <w:sz w:val="22"/>
          <w:szCs w:val="22"/>
        </w:rPr>
        <w:fldChar w:fldCharType="begin"/>
      </w:r>
      <w:r w:rsidR="00C326D6" w:rsidRPr="0009511D">
        <w:rPr>
          <w:rFonts w:ascii="Segoe UI" w:hAnsi="Segoe UI" w:cs="Segoe UI"/>
          <w:sz w:val="22"/>
          <w:szCs w:val="22"/>
        </w:rPr>
        <w:instrText xml:space="preserve"> REF _Ref213935636 \r \h </w:instrText>
      </w:r>
      <w:r w:rsidR="0009511D">
        <w:rPr>
          <w:rFonts w:ascii="Segoe UI" w:hAnsi="Segoe UI" w:cs="Segoe UI"/>
          <w:sz w:val="22"/>
          <w:szCs w:val="22"/>
        </w:rPr>
        <w:instrText xml:space="preserve"> \* MERGEFORMAT </w:instrText>
      </w:r>
      <w:r w:rsidR="00C326D6" w:rsidRPr="0009511D">
        <w:rPr>
          <w:rFonts w:ascii="Segoe UI" w:hAnsi="Segoe UI" w:cs="Segoe UI"/>
          <w:sz w:val="22"/>
          <w:szCs w:val="22"/>
        </w:rPr>
      </w:r>
      <w:r w:rsidR="00C326D6" w:rsidRPr="0009511D">
        <w:rPr>
          <w:rFonts w:ascii="Segoe UI" w:hAnsi="Segoe UI" w:cs="Segoe UI"/>
          <w:sz w:val="22"/>
          <w:szCs w:val="22"/>
        </w:rPr>
        <w:fldChar w:fldCharType="separate"/>
      </w:r>
      <w:r w:rsidR="005B2872" w:rsidRPr="0009511D">
        <w:rPr>
          <w:rFonts w:ascii="Segoe UI" w:hAnsi="Segoe UI" w:cs="Segoe UI"/>
          <w:sz w:val="22"/>
          <w:szCs w:val="22"/>
        </w:rPr>
        <w:t>XV.6</w:t>
      </w:r>
      <w:r w:rsidR="00C326D6" w:rsidRPr="0009511D">
        <w:rPr>
          <w:rFonts w:ascii="Segoe UI" w:hAnsi="Segoe UI" w:cs="Segoe UI"/>
          <w:sz w:val="22"/>
          <w:szCs w:val="22"/>
        </w:rPr>
        <w:fldChar w:fldCharType="end"/>
      </w:r>
      <w:r w:rsidRPr="0009511D">
        <w:rPr>
          <w:rFonts w:ascii="Segoe UI" w:hAnsi="Segoe UI" w:cs="Segoe UI"/>
          <w:sz w:val="22"/>
          <w:szCs w:val="22"/>
        </w:rPr>
        <w:t xml:space="preserve">, má objednatel právo na smluvní pokutu </w:t>
      </w:r>
      <w:r w:rsidRPr="00A2453F">
        <w:rPr>
          <w:rFonts w:ascii="Segoe UI" w:hAnsi="Segoe UI"/>
          <w:sz w:val="22"/>
          <w:szCs w:val="22"/>
        </w:rPr>
        <w:t xml:space="preserve">ve výši </w:t>
      </w:r>
      <w:proofErr w:type="gramStart"/>
      <w:r w:rsidRPr="00A2453F">
        <w:rPr>
          <w:rFonts w:ascii="Segoe UI" w:hAnsi="Segoe UI"/>
          <w:sz w:val="22"/>
          <w:szCs w:val="22"/>
        </w:rPr>
        <w:t>200.000,-</w:t>
      </w:r>
      <w:proofErr w:type="gramEnd"/>
      <w:r w:rsidRPr="00A2453F">
        <w:rPr>
          <w:rFonts w:ascii="Segoe UI" w:hAnsi="Segoe UI"/>
          <w:sz w:val="22"/>
          <w:szCs w:val="22"/>
        </w:rPr>
        <w:t xml:space="preserve"> Kč</w:t>
      </w:r>
      <w:r w:rsidRPr="0009511D">
        <w:rPr>
          <w:rFonts w:ascii="Segoe UI" w:hAnsi="Segoe UI" w:cs="Segoe UI"/>
          <w:sz w:val="22"/>
          <w:szCs w:val="22"/>
        </w:rPr>
        <w:t xml:space="preserve"> za každý jednotlivý</w:t>
      </w:r>
      <w:r w:rsidRPr="002731B5">
        <w:rPr>
          <w:rFonts w:ascii="Segoe UI" w:hAnsi="Segoe UI" w:cs="Segoe UI"/>
          <w:sz w:val="22"/>
          <w:szCs w:val="22"/>
        </w:rPr>
        <w:t xml:space="preserve"> případ.  </w:t>
      </w:r>
    </w:p>
    <w:p w14:paraId="647D2F65"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Smluvní pokuty jsou započitatelné vůči peněžitým závazkům souvisejících s</w:t>
      </w:r>
      <w:r w:rsidR="00426100" w:rsidRPr="002731B5">
        <w:rPr>
          <w:rFonts w:ascii="Segoe UI" w:hAnsi="Segoe UI" w:cs="Segoe UI"/>
          <w:sz w:val="22"/>
          <w:szCs w:val="22"/>
        </w:rPr>
        <w:t> </w:t>
      </w:r>
      <w:r w:rsidRPr="002731B5">
        <w:rPr>
          <w:rFonts w:ascii="Segoe UI" w:hAnsi="Segoe UI" w:cs="Segoe UI"/>
          <w:sz w:val="22"/>
          <w:szCs w:val="22"/>
        </w:rPr>
        <w:t>touto smlouvou.</w:t>
      </w:r>
    </w:p>
    <w:p w14:paraId="319032BF"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Ke smluvní pokutě bude vystavena samostatná faktura se lhůtou splatnosti min. 30 dnů.</w:t>
      </w:r>
    </w:p>
    <w:p w14:paraId="03F7A94D"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Zaplacení smluvní pokuty nemá vliv na případnou povinnost k</w:t>
      </w:r>
      <w:r w:rsidR="00426100" w:rsidRPr="002731B5">
        <w:rPr>
          <w:rFonts w:ascii="Segoe UI" w:hAnsi="Segoe UI" w:cs="Segoe UI"/>
          <w:sz w:val="22"/>
          <w:szCs w:val="22"/>
        </w:rPr>
        <w:t> </w:t>
      </w:r>
      <w:r w:rsidRPr="002731B5">
        <w:rPr>
          <w:rFonts w:ascii="Segoe UI" w:hAnsi="Segoe UI" w:cs="Segoe UI"/>
          <w:sz w:val="22"/>
          <w:szCs w:val="22"/>
        </w:rPr>
        <w:t>náhradě škody, ani na povinnost zhotovitele splnit příslušnou povinnost utvrzenou prostřednictvím smluvní pokuty.</w:t>
      </w:r>
    </w:p>
    <w:p w14:paraId="4F268F44" w14:textId="77777777" w:rsidR="00C338DB" w:rsidRPr="002731B5" w:rsidRDefault="00C338DB">
      <w:pPr>
        <w:spacing w:after="120" w:line="276" w:lineRule="auto"/>
        <w:jc w:val="both"/>
        <w:rPr>
          <w:rFonts w:ascii="Segoe UI" w:hAnsi="Segoe UI" w:cs="Segoe UI"/>
          <w:sz w:val="22"/>
          <w:szCs w:val="22"/>
        </w:rPr>
      </w:pPr>
    </w:p>
    <w:p w14:paraId="1553088F"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r w:rsidRPr="002731B5">
        <w:rPr>
          <w:rFonts w:ascii="Segoe UI" w:hAnsi="Segoe UI" w:cs="Segoe UI"/>
          <w:b/>
          <w:sz w:val="22"/>
          <w:szCs w:val="22"/>
        </w:rPr>
        <w:t xml:space="preserve">Trvání a ukončení smlouvy </w:t>
      </w:r>
    </w:p>
    <w:p w14:paraId="2D7C1C29" w14:textId="3DD56029" w:rsidR="00C338DB" w:rsidRPr="002731B5" w:rsidRDefault="00C338DB" w:rsidP="00870405">
      <w:pPr>
        <w:numPr>
          <w:ilvl w:val="1"/>
          <w:numId w:val="32"/>
        </w:numPr>
        <w:tabs>
          <w:tab w:val="left" w:pos="709"/>
        </w:tabs>
        <w:spacing w:after="120" w:line="276" w:lineRule="auto"/>
        <w:ind w:left="567" w:hanging="709"/>
        <w:jc w:val="both"/>
        <w:rPr>
          <w:rFonts w:ascii="Segoe UI" w:hAnsi="Segoe UI" w:cs="Segoe UI"/>
          <w:sz w:val="22"/>
          <w:szCs w:val="22"/>
        </w:rPr>
      </w:pPr>
      <w:r w:rsidRPr="002731B5">
        <w:rPr>
          <w:rFonts w:ascii="Segoe UI" w:hAnsi="Segoe UI" w:cs="Segoe UI"/>
          <w:sz w:val="22"/>
          <w:szCs w:val="22"/>
        </w:rPr>
        <w:t xml:space="preserve">Tato smlouva nabývá platnosti dnem podpisu oběma smluvními stranami a uzavírá se na </w:t>
      </w:r>
      <w:r w:rsidR="00790767">
        <w:rPr>
          <w:rFonts w:ascii="Segoe UI" w:hAnsi="Segoe UI" w:cs="Segoe UI"/>
          <w:sz w:val="22"/>
          <w:szCs w:val="22"/>
        </w:rPr>
        <w:t xml:space="preserve">dobu určitou, </w:t>
      </w:r>
      <w:r w:rsidR="00C326D6">
        <w:rPr>
          <w:rFonts w:ascii="Segoe UI" w:hAnsi="Segoe UI" w:cs="Segoe UI"/>
          <w:sz w:val="22"/>
          <w:szCs w:val="22"/>
        </w:rPr>
        <w:t>a to do 14. 1. 2030</w:t>
      </w:r>
      <w:r w:rsidRPr="002731B5">
        <w:rPr>
          <w:rFonts w:ascii="Segoe UI" w:hAnsi="Segoe UI" w:cs="Segoe UI"/>
          <w:sz w:val="22"/>
          <w:szCs w:val="22"/>
        </w:rPr>
        <w:t>. Smlouva nabývá účinnosti uveřejněním v registru smluv v souladu se zák. č. 340/2015 Sb., o zvláštních podmínkách účinnosti některých smluv, uveřejňování těchto smluv a o registru smluv (dále jen „</w:t>
      </w:r>
      <w:r w:rsidRPr="002731B5">
        <w:rPr>
          <w:rFonts w:ascii="Segoe UI" w:hAnsi="Segoe UI" w:cs="Segoe UI"/>
          <w:b/>
          <w:i/>
          <w:sz w:val="22"/>
          <w:szCs w:val="22"/>
        </w:rPr>
        <w:t>zákon o registru smluv</w:t>
      </w:r>
      <w:r w:rsidRPr="002731B5">
        <w:rPr>
          <w:rFonts w:ascii="Segoe UI" w:hAnsi="Segoe UI" w:cs="Segoe UI"/>
          <w:sz w:val="22"/>
          <w:szCs w:val="22"/>
        </w:rPr>
        <w:t>“). Smlouvu v registru smluv uveřejní objednatel.</w:t>
      </w:r>
    </w:p>
    <w:p w14:paraId="0D510BF1"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Tato smlouva může být ukončena dohodou smluvních stran, odstoupením některé smluvní strany anebo výpovědí objednatele.</w:t>
      </w:r>
    </w:p>
    <w:p w14:paraId="7943D51E" w14:textId="3DD6EA7F"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lastRenderedPageBreak/>
        <w:t xml:space="preserve">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w:t>
      </w:r>
      <w:proofErr w:type="spellStart"/>
      <w:r w:rsidRPr="002731B5">
        <w:rPr>
          <w:rFonts w:ascii="Segoe UI" w:hAnsi="Segoe UI" w:cs="Segoe UI"/>
          <w:sz w:val="22"/>
          <w:szCs w:val="22"/>
        </w:rPr>
        <w:t>ust</w:t>
      </w:r>
      <w:proofErr w:type="spellEnd"/>
      <w:r w:rsidRPr="002731B5">
        <w:rPr>
          <w:rFonts w:ascii="Segoe UI" w:hAnsi="Segoe UI" w:cs="Segoe UI"/>
          <w:sz w:val="22"/>
          <w:szCs w:val="22"/>
        </w:rPr>
        <w:t xml:space="preserve">. § 2002 odst. 1 </w:t>
      </w:r>
      <w:r w:rsidR="0085484B">
        <w:rPr>
          <w:rFonts w:ascii="Segoe UI" w:hAnsi="Segoe UI" w:cs="Segoe UI"/>
          <w:sz w:val="22"/>
          <w:szCs w:val="22"/>
        </w:rPr>
        <w:t>o</w:t>
      </w:r>
      <w:r w:rsidRPr="002731B5">
        <w:rPr>
          <w:rFonts w:ascii="Segoe UI" w:hAnsi="Segoe UI" w:cs="Segoe UI"/>
          <w:sz w:val="22"/>
          <w:szCs w:val="22"/>
        </w:rPr>
        <w:t>bčanského zákoníku</w:t>
      </w:r>
      <w:r w:rsidR="009630B3">
        <w:rPr>
          <w:rFonts w:ascii="Segoe UI" w:hAnsi="Segoe UI" w:cs="Segoe UI"/>
          <w:sz w:val="22"/>
          <w:szCs w:val="22"/>
        </w:rPr>
        <w:t>.</w:t>
      </w:r>
    </w:p>
    <w:p w14:paraId="3A53E56C"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Smluvní strany se dohodly, že za podstatné porušení smlouvy ze strany zhotovitele považují zejména:</w:t>
      </w:r>
    </w:p>
    <w:p w14:paraId="3F952E16" w14:textId="016D2B52" w:rsidR="00C338DB" w:rsidRPr="002731B5" w:rsidRDefault="00C338DB">
      <w:pPr>
        <w:numPr>
          <w:ilvl w:val="3"/>
          <w:numId w:val="22"/>
        </w:numPr>
        <w:spacing w:after="120" w:line="276" w:lineRule="auto"/>
        <w:ind w:left="1276"/>
        <w:jc w:val="both"/>
        <w:rPr>
          <w:rFonts w:ascii="Segoe UI" w:hAnsi="Segoe UI" w:cs="Segoe UI"/>
          <w:sz w:val="22"/>
          <w:szCs w:val="22"/>
        </w:rPr>
      </w:pPr>
      <w:r w:rsidRPr="002731B5">
        <w:rPr>
          <w:rFonts w:ascii="Segoe UI" w:hAnsi="Segoe UI" w:cs="Segoe UI"/>
          <w:sz w:val="22"/>
          <w:szCs w:val="22"/>
        </w:rPr>
        <w:t xml:space="preserve">prodlení zhotovitele s poskytováním jednotlivých částí plnění dle </w:t>
      </w:r>
      <w:r w:rsidR="00790767" w:rsidRPr="002731B5">
        <w:rPr>
          <w:rFonts w:ascii="Segoe UI" w:hAnsi="Segoe UI" w:cs="Segoe UI"/>
          <w:sz w:val="22"/>
          <w:szCs w:val="22"/>
        </w:rPr>
        <w:t xml:space="preserve">odst. </w:t>
      </w:r>
      <w:r w:rsidR="00EE7940">
        <w:rPr>
          <w:rFonts w:ascii="Segoe UI" w:hAnsi="Segoe UI" w:cs="Segoe UI"/>
          <w:sz w:val="22"/>
          <w:szCs w:val="22"/>
        </w:rPr>
        <w:fldChar w:fldCharType="begin"/>
      </w:r>
      <w:r w:rsidR="00EE7940">
        <w:rPr>
          <w:rFonts w:ascii="Segoe UI" w:hAnsi="Segoe UI" w:cs="Segoe UI"/>
          <w:sz w:val="22"/>
          <w:szCs w:val="22"/>
        </w:rPr>
        <w:instrText xml:space="preserve"> REF _Ref213935400 \r \h </w:instrText>
      </w:r>
      <w:r w:rsidR="00EE7940">
        <w:rPr>
          <w:rFonts w:ascii="Segoe UI" w:hAnsi="Segoe UI" w:cs="Segoe UI"/>
          <w:sz w:val="22"/>
          <w:szCs w:val="22"/>
        </w:rPr>
      </w:r>
      <w:r w:rsidR="00EE7940">
        <w:rPr>
          <w:rFonts w:ascii="Segoe UI" w:hAnsi="Segoe UI" w:cs="Segoe UI"/>
          <w:sz w:val="22"/>
          <w:szCs w:val="22"/>
        </w:rPr>
        <w:fldChar w:fldCharType="separate"/>
      </w:r>
      <w:r w:rsidR="005B2872">
        <w:rPr>
          <w:rFonts w:ascii="Segoe UI" w:hAnsi="Segoe UI" w:cs="Segoe UI"/>
          <w:sz w:val="22"/>
          <w:szCs w:val="22"/>
        </w:rPr>
        <w:t>V.1</w:t>
      </w:r>
      <w:r w:rsidR="00EE7940">
        <w:rPr>
          <w:rFonts w:ascii="Segoe UI" w:hAnsi="Segoe UI" w:cs="Segoe UI"/>
          <w:sz w:val="22"/>
          <w:szCs w:val="22"/>
        </w:rPr>
        <w:fldChar w:fldCharType="end"/>
      </w:r>
      <w:r w:rsidR="00EE7940">
        <w:rPr>
          <w:rFonts w:ascii="Segoe UI" w:hAnsi="Segoe UI" w:cs="Segoe UI"/>
          <w:sz w:val="22"/>
          <w:szCs w:val="22"/>
        </w:rPr>
        <w:t xml:space="preserve"> </w:t>
      </w:r>
      <w:r w:rsidRPr="002731B5">
        <w:rPr>
          <w:rFonts w:ascii="Segoe UI" w:hAnsi="Segoe UI" w:cs="Segoe UI"/>
          <w:sz w:val="22"/>
          <w:szCs w:val="22"/>
        </w:rPr>
        <w:t>této smlouvy delší než 30 dnů,</w:t>
      </w:r>
    </w:p>
    <w:p w14:paraId="5915D144" w14:textId="5423A541" w:rsidR="00C338DB" w:rsidRPr="002731B5" w:rsidRDefault="00C338DB">
      <w:pPr>
        <w:numPr>
          <w:ilvl w:val="3"/>
          <w:numId w:val="22"/>
        </w:numPr>
        <w:spacing w:after="120" w:line="276" w:lineRule="auto"/>
        <w:ind w:left="1276"/>
        <w:jc w:val="both"/>
        <w:rPr>
          <w:rFonts w:ascii="Segoe UI" w:hAnsi="Segoe UI" w:cs="Segoe UI"/>
          <w:sz w:val="22"/>
          <w:szCs w:val="22"/>
        </w:rPr>
      </w:pPr>
      <w:r w:rsidRPr="002731B5">
        <w:rPr>
          <w:rFonts w:ascii="Segoe UI" w:hAnsi="Segoe UI" w:cs="Segoe UI"/>
          <w:sz w:val="22"/>
          <w:szCs w:val="22"/>
        </w:rPr>
        <w:t xml:space="preserve">neprokázání existence pojištění odpovědnosti za škodu způsobenou zhotovitelem při výkonu jeho činnosti dle čl. </w:t>
      </w:r>
      <w:r w:rsidR="00EE7940">
        <w:rPr>
          <w:rFonts w:ascii="Segoe UI" w:hAnsi="Segoe UI" w:cs="Segoe UI"/>
          <w:sz w:val="22"/>
          <w:szCs w:val="22"/>
        </w:rPr>
        <w:fldChar w:fldCharType="begin"/>
      </w:r>
      <w:r w:rsidR="00EE7940">
        <w:rPr>
          <w:rFonts w:ascii="Segoe UI" w:hAnsi="Segoe UI" w:cs="Segoe UI"/>
          <w:sz w:val="22"/>
          <w:szCs w:val="22"/>
        </w:rPr>
        <w:instrText xml:space="preserve"> REF _Ref419149005 \r \h </w:instrText>
      </w:r>
      <w:r w:rsidR="00EE7940">
        <w:rPr>
          <w:rFonts w:ascii="Segoe UI" w:hAnsi="Segoe UI" w:cs="Segoe UI"/>
          <w:sz w:val="22"/>
          <w:szCs w:val="22"/>
        </w:rPr>
      </w:r>
      <w:r w:rsidR="00EE7940">
        <w:rPr>
          <w:rFonts w:ascii="Segoe UI" w:hAnsi="Segoe UI" w:cs="Segoe UI"/>
          <w:sz w:val="22"/>
          <w:szCs w:val="22"/>
        </w:rPr>
        <w:fldChar w:fldCharType="separate"/>
      </w:r>
      <w:r w:rsidR="005B2872">
        <w:rPr>
          <w:rFonts w:ascii="Segoe UI" w:hAnsi="Segoe UI" w:cs="Segoe UI"/>
          <w:sz w:val="22"/>
          <w:szCs w:val="22"/>
        </w:rPr>
        <w:t>XI</w:t>
      </w:r>
      <w:r w:rsidR="00EE7940">
        <w:rPr>
          <w:rFonts w:ascii="Segoe UI" w:hAnsi="Segoe UI" w:cs="Segoe UI"/>
          <w:sz w:val="22"/>
          <w:szCs w:val="22"/>
        </w:rPr>
        <w:fldChar w:fldCharType="end"/>
      </w:r>
      <w:r w:rsidRPr="002731B5">
        <w:rPr>
          <w:rFonts w:ascii="Segoe UI" w:hAnsi="Segoe UI" w:cs="Segoe UI"/>
          <w:sz w:val="22"/>
          <w:szCs w:val="22"/>
        </w:rPr>
        <w:t xml:space="preserve"> této smlouvy,</w:t>
      </w:r>
    </w:p>
    <w:p w14:paraId="3509FE49" w14:textId="4BE6209C" w:rsidR="00C338DB" w:rsidRPr="002731B5" w:rsidRDefault="00C338DB">
      <w:pPr>
        <w:numPr>
          <w:ilvl w:val="3"/>
          <w:numId w:val="22"/>
        </w:numPr>
        <w:spacing w:after="120" w:line="276" w:lineRule="auto"/>
        <w:ind w:left="1276"/>
        <w:jc w:val="both"/>
        <w:rPr>
          <w:rFonts w:ascii="Segoe UI" w:hAnsi="Segoe UI" w:cs="Segoe UI"/>
          <w:sz w:val="22"/>
          <w:szCs w:val="22"/>
        </w:rPr>
      </w:pPr>
      <w:r w:rsidRPr="002731B5">
        <w:rPr>
          <w:rFonts w:ascii="Segoe UI" w:hAnsi="Segoe UI" w:cs="Segoe UI"/>
          <w:sz w:val="22"/>
          <w:szCs w:val="22"/>
        </w:rPr>
        <w:t>nedodržení některé povinnosti zhotovitele uvedené v odst</w:t>
      </w:r>
      <w:r w:rsidRPr="002731B5">
        <w:rPr>
          <w:rFonts w:ascii="Segoe UI" w:hAnsi="Segoe UI" w:cs="Segoe UI"/>
        </w:rPr>
        <w:t xml:space="preserve">. </w:t>
      </w:r>
      <w:r w:rsidR="00EE7940">
        <w:rPr>
          <w:rFonts w:ascii="Segoe UI" w:hAnsi="Segoe UI" w:cs="Segoe UI"/>
          <w:sz w:val="22"/>
          <w:szCs w:val="22"/>
        </w:rPr>
        <w:fldChar w:fldCharType="begin"/>
      </w:r>
      <w:r w:rsidR="00EE7940">
        <w:rPr>
          <w:rFonts w:ascii="Segoe UI" w:hAnsi="Segoe UI" w:cs="Segoe UI"/>
        </w:rPr>
        <w:instrText xml:space="preserve"> REF _Ref419148172 \r \h </w:instrText>
      </w:r>
      <w:r w:rsidR="00EE7940">
        <w:rPr>
          <w:rFonts w:ascii="Segoe UI" w:hAnsi="Segoe UI" w:cs="Segoe UI"/>
          <w:sz w:val="22"/>
          <w:szCs w:val="22"/>
        </w:rPr>
      </w:r>
      <w:r w:rsidR="00EE7940">
        <w:rPr>
          <w:rFonts w:ascii="Segoe UI" w:hAnsi="Segoe UI" w:cs="Segoe UI"/>
          <w:sz w:val="22"/>
          <w:szCs w:val="22"/>
        </w:rPr>
        <w:fldChar w:fldCharType="separate"/>
      </w:r>
      <w:r w:rsidR="005B2872">
        <w:rPr>
          <w:rFonts w:ascii="Segoe UI" w:hAnsi="Segoe UI" w:cs="Segoe UI"/>
        </w:rPr>
        <w:t>XV.4</w:t>
      </w:r>
      <w:r w:rsidR="00EE7940">
        <w:rPr>
          <w:rFonts w:ascii="Segoe UI" w:hAnsi="Segoe UI" w:cs="Segoe UI"/>
          <w:sz w:val="22"/>
          <w:szCs w:val="22"/>
        </w:rPr>
        <w:fldChar w:fldCharType="end"/>
      </w:r>
      <w:r w:rsidRPr="002731B5">
        <w:rPr>
          <w:rFonts w:ascii="Segoe UI" w:hAnsi="Segoe UI" w:cs="Segoe UI"/>
          <w:sz w:val="22"/>
          <w:szCs w:val="22"/>
        </w:rPr>
        <w:t xml:space="preserve">, </w:t>
      </w:r>
      <w:r w:rsidR="00EE7940">
        <w:rPr>
          <w:rFonts w:ascii="Segoe UI" w:hAnsi="Segoe UI" w:cs="Segoe UI"/>
          <w:sz w:val="22"/>
          <w:szCs w:val="22"/>
        </w:rPr>
        <w:fldChar w:fldCharType="begin"/>
      </w:r>
      <w:r w:rsidR="00EE7940">
        <w:rPr>
          <w:rFonts w:ascii="Segoe UI" w:hAnsi="Segoe UI" w:cs="Segoe UI"/>
          <w:sz w:val="22"/>
          <w:szCs w:val="22"/>
        </w:rPr>
        <w:instrText xml:space="preserve"> REF _Ref419148174 \r \h </w:instrText>
      </w:r>
      <w:r w:rsidR="00EE7940">
        <w:rPr>
          <w:rFonts w:ascii="Segoe UI" w:hAnsi="Segoe UI" w:cs="Segoe UI"/>
          <w:sz w:val="22"/>
          <w:szCs w:val="22"/>
        </w:rPr>
      </w:r>
      <w:r w:rsidR="00EE7940">
        <w:rPr>
          <w:rFonts w:ascii="Segoe UI" w:hAnsi="Segoe UI" w:cs="Segoe UI"/>
          <w:sz w:val="22"/>
          <w:szCs w:val="22"/>
        </w:rPr>
        <w:fldChar w:fldCharType="separate"/>
      </w:r>
      <w:r w:rsidR="005B2872">
        <w:rPr>
          <w:rFonts w:ascii="Segoe UI" w:hAnsi="Segoe UI" w:cs="Segoe UI"/>
          <w:sz w:val="22"/>
          <w:szCs w:val="22"/>
        </w:rPr>
        <w:t>XV.5</w:t>
      </w:r>
      <w:r w:rsidR="00EE7940">
        <w:rPr>
          <w:rFonts w:ascii="Segoe UI" w:hAnsi="Segoe UI" w:cs="Segoe UI"/>
          <w:sz w:val="22"/>
          <w:szCs w:val="22"/>
        </w:rPr>
        <w:fldChar w:fldCharType="end"/>
      </w:r>
      <w:r w:rsidRPr="002731B5">
        <w:rPr>
          <w:rFonts w:ascii="Segoe UI" w:hAnsi="Segoe UI" w:cs="Segoe UI"/>
          <w:sz w:val="22"/>
          <w:szCs w:val="22"/>
        </w:rPr>
        <w:t xml:space="preserve">, nebo </w:t>
      </w:r>
      <w:r w:rsidR="00EE7940">
        <w:rPr>
          <w:rFonts w:ascii="Segoe UI" w:hAnsi="Segoe UI" w:cs="Segoe UI"/>
          <w:sz w:val="22"/>
          <w:szCs w:val="22"/>
        </w:rPr>
        <w:fldChar w:fldCharType="begin"/>
      </w:r>
      <w:r w:rsidR="00EE7940">
        <w:rPr>
          <w:rFonts w:ascii="Segoe UI" w:hAnsi="Segoe UI" w:cs="Segoe UI"/>
          <w:sz w:val="22"/>
          <w:szCs w:val="22"/>
        </w:rPr>
        <w:instrText xml:space="preserve"> REF _Ref213935636 \r \h </w:instrText>
      </w:r>
      <w:r w:rsidR="00EE7940">
        <w:rPr>
          <w:rFonts w:ascii="Segoe UI" w:hAnsi="Segoe UI" w:cs="Segoe UI"/>
          <w:sz w:val="22"/>
          <w:szCs w:val="22"/>
        </w:rPr>
      </w:r>
      <w:r w:rsidR="00EE7940">
        <w:rPr>
          <w:rFonts w:ascii="Segoe UI" w:hAnsi="Segoe UI" w:cs="Segoe UI"/>
          <w:sz w:val="22"/>
          <w:szCs w:val="22"/>
        </w:rPr>
        <w:fldChar w:fldCharType="separate"/>
      </w:r>
      <w:r w:rsidR="005B2872">
        <w:rPr>
          <w:rFonts w:ascii="Segoe UI" w:hAnsi="Segoe UI" w:cs="Segoe UI"/>
          <w:sz w:val="22"/>
          <w:szCs w:val="22"/>
        </w:rPr>
        <w:t>XV.6</w:t>
      </w:r>
      <w:r w:rsidR="00EE7940">
        <w:rPr>
          <w:rFonts w:ascii="Segoe UI" w:hAnsi="Segoe UI" w:cs="Segoe UI"/>
          <w:sz w:val="22"/>
          <w:szCs w:val="22"/>
        </w:rPr>
        <w:fldChar w:fldCharType="end"/>
      </w:r>
      <w:r w:rsidRPr="002731B5">
        <w:rPr>
          <w:rFonts w:ascii="Segoe UI" w:hAnsi="Segoe UI" w:cs="Segoe UI"/>
          <w:sz w:val="22"/>
          <w:szCs w:val="22"/>
        </w:rPr>
        <w:t xml:space="preserve"> smlouvy,</w:t>
      </w:r>
    </w:p>
    <w:p w14:paraId="5B6D1587" w14:textId="77777777" w:rsidR="00C338DB" w:rsidRPr="002731B5" w:rsidRDefault="00C338DB">
      <w:pPr>
        <w:numPr>
          <w:ilvl w:val="3"/>
          <w:numId w:val="22"/>
        </w:numPr>
        <w:spacing w:after="120" w:line="276" w:lineRule="auto"/>
        <w:ind w:left="1276"/>
        <w:jc w:val="both"/>
        <w:rPr>
          <w:rFonts w:ascii="Segoe UI" w:hAnsi="Segoe UI" w:cs="Segoe UI"/>
          <w:sz w:val="22"/>
          <w:szCs w:val="22"/>
        </w:rPr>
      </w:pPr>
      <w:r w:rsidRPr="002731B5">
        <w:rPr>
          <w:rFonts w:ascii="Segoe UI" w:hAnsi="Segoe UI" w:cs="Segoe UI"/>
          <w:sz w:val="22"/>
          <w:szCs w:val="22"/>
        </w:rPr>
        <w:t xml:space="preserve">nedodržení některé povinnosti zhotovitele vyplývající z licenčních ujednání dle čl. </w:t>
      </w:r>
      <w:r w:rsidRPr="002731B5">
        <w:rPr>
          <w:rFonts w:ascii="Segoe UI" w:hAnsi="Segoe UI" w:cs="Segoe UI"/>
          <w:sz w:val="22"/>
          <w:szCs w:val="22"/>
        </w:rPr>
        <w:fldChar w:fldCharType="begin"/>
      </w:r>
      <w:r w:rsidRPr="002731B5">
        <w:rPr>
          <w:rFonts w:ascii="Segoe UI" w:hAnsi="Segoe UI" w:cs="Segoe UI"/>
          <w:sz w:val="22"/>
          <w:szCs w:val="22"/>
        </w:rPr>
        <w:instrText xml:space="preserve"> REF _Ref419148469 \n \h </w:instrText>
      </w:r>
      <w:r w:rsidR="00A241E0" w:rsidRPr="002731B5">
        <w:rPr>
          <w:rFonts w:ascii="Segoe UI" w:hAnsi="Segoe UI" w:cs="Segoe UI"/>
          <w:sz w:val="22"/>
          <w:szCs w:val="22"/>
        </w:rPr>
        <w:instrText xml:space="preserve"> \* MERGEFORMAT </w:instrText>
      </w:r>
      <w:r w:rsidRPr="002731B5">
        <w:rPr>
          <w:rFonts w:ascii="Segoe UI" w:hAnsi="Segoe UI" w:cs="Segoe UI"/>
          <w:sz w:val="22"/>
          <w:szCs w:val="22"/>
        </w:rPr>
      </w:r>
      <w:r w:rsidRPr="002731B5">
        <w:rPr>
          <w:rFonts w:ascii="Segoe UI" w:hAnsi="Segoe UI" w:cs="Segoe UI"/>
          <w:sz w:val="22"/>
          <w:szCs w:val="22"/>
        </w:rPr>
        <w:fldChar w:fldCharType="separate"/>
      </w:r>
      <w:r w:rsidR="005B2872">
        <w:rPr>
          <w:rFonts w:ascii="Segoe UI" w:hAnsi="Segoe UI" w:cs="Segoe UI"/>
          <w:sz w:val="22"/>
          <w:szCs w:val="22"/>
        </w:rPr>
        <w:t>X</w:t>
      </w:r>
      <w:r w:rsidRPr="002731B5">
        <w:rPr>
          <w:rFonts w:ascii="Segoe UI" w:hAnsi="Segoe UI" w:cs="Segoe UI"/>
          <w:sz w:val="22"/>
          <w:szCs w:val="22"/>
        </w:rPr>
        <w:fldChar w:fldCharType="end"/>
      </w:r>
      <w:r w:rsidRPr="002731B5">
        <w:rPr>
          <w:rFonts w:ascii="Segoe UI" w:hAnsi="Segoe UI" w:cs="Segoe UI"/>
          <w:sz w:val="22"/>
          <w:szCs w:val="22"/>
        </w:rPr>
        <w:t xml:space="preserve">. smlouvy, </w:t>
      </w:r>
    </w:p>
    <w:p w14:paraId="02DFC22D" w14:textId="77777777" w:rsidR="00C338DB" w:rsidRPr="002731B5" w:rsidRDefault="00C338DB">
      <w:pPr>
        <w:numPr>
          <w:ilvl w:val="3"/>
          <w:numId w:val="22"/>
        </w:numPr>
        <w:spacing w:after="120" w:line="276" w:lineRule="auto"/>
        <w:ind w:left="1276"/>
        <w:jc w:val="both"/>
        <w:rPr>
          <w:rFonts w:ascii="Segoe UI" w:hAnsi="Segoe UI" w:cs="Segoe UI"/>
          <w:sz w:val="22"/>
          <w:szCs w:val="22"/>
        </w:rPr>
      </w:pPr>
      <w:r w:rsidRPr="002731B5">
        <w:rPr>
          <w:rFonts w:ascii="Segoe UI" w:hAnsi="Segoe UI" w:cs="Segoe UI"/>
          <w:sz w:val="22"/>
          <w:szCs w:val="22"/>
        </w:rPr>
        <w:t>ostatní případy podstatného porušení smlouvy ze strany zhotovitele výslovně v této smlouvě označené jako podstatné porušení smlouvy.</w:t>
      </w:r>
    </w:p>
    <w:p w14:paraId="5D28DB90" w14:textId="567DCD9F"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Za podstatné porušení smluvní povinnosti objednatele se považuje prodlení objednatele s úhradou ceny za plnění o více než 30 dnů, pokud objednatel nezjedná nápravu ani do 10 pracovních dnů od doručení písemného oznámení zhotovitele o takovém prodlení s žádostí o jeho nápravu.</w:t>
      </w:r>
    </w:p>
    <w:p w14:paraId="037C0B65" w14:textId="77777777" w:rsidR="00C338DB" w:rsidRPr="002731B5" w:rsidRDefault="00C338DB" w:rsidP="00870405">
      <w:pPr>
        <w:numPr>
          <w:ilvl w:val="1"/>
          <w:numId w:val="32"/>
        </w:numPr>
        <w:tabs>
          <w:tab w:val="left" w:pos="851"/>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Odstoupení od smlouvy musí mít písemnou formu a je účinné dnem doručení druhé smluvní straně. V odstoupení musí být dále uveden důvod, pro který strana od smlouvy odstupuje, včetně popisu skutečností, ve kterých je tento důvod spatřován.</w:t>
      </w:r>
    </w:p>
    <w:p w14:paraId="48CDD145" w14:textId="77777777" w:rsidR="00C338DB" w:rsidRPr="002731B5" w:rsidRDefault="00C338DB" w:rsidP="00870405">
      <w:pPr>
        <w:numPr>
          <w:ilvl w:val="1"/>
          <w:numId w:val="32"/>
        </w:numPr>
        <w:tabs>
          <w:tab w:val="left" w:pos="851"/>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Objednatel je oprávněn vypovědět tuto smlouvu bez uvedení důvodu v rozsahu dosud nesplněných závazků smluvních stran, a to ve vztahu k jednotlivým částem plnění dle čl. II a přílohy č. 1 této smlouvy. Výpověď objednatele musí být písemná. Výpověď objednatele je účinná doručením výpovědi objednatele zhotoviteli. Pokud je výpověď objednatele doručena zhotoviteli, není zhotovitel oprávněn zahajovat plnění dosud nezahájených částí plnění dle této smlouvy. Pokud by zhotovitel zahájil plnění kterékoliv nezahájené části plnění dle této smlouvy, nevzniká zhotoviteli právo na zaplacení ceny za tuto část plnění dle této smlouvy.</w:t>
      </w:r>
    </w:p>
    <w:p w14:paraId="1AE22B05" w14:textId="77777777" w:rsidR="00C338DB" w:rsidRPr="00C72F62" w:rsidRDefault="00C338DB" w:rsidP="00870405">
      <w:pPr>
        <w:numPr>
          <w:ilvl w:val="1"/>
          <w:numId w:val="32"/>
        </w:numPr>
        <w:tabs>
          <w:tab w:val="left" w:pos="851"/>
        </w:tabs>
        <w:spacing w:after="120" w:line="276" w:lineRule="auto"/>
        <w:ind w:left="709" w:hanging="715"/>
        <w:jc w:val="both"/>
        <w:rPr>
          <w:rFonts w:ascii="Segoe UI" w:hAnsi="Segoe UI" w:cs="Segoe UI"/>
          <w:sz w:val="22"/>
          <w:szCs w:val="22"/>
        </w:rPr>
      </w:pPr>
      <w:r w:rsidRPr="00C72F62">
        <w:rPr>
          <w:rFonts w:ascii="Segoe UI" w:hAnsi="Segoe UI" w:cs="Segoe UI"/>
          <w:sz w:val="22"/>
          <w:szCs w:val="22"/>
        </w:rPr>
        <w:t>V případě ukončení smluvního vztahu dohodou, odstoupením nebo výpovědí objednatele jsou povinnosti obou stran následující:</w:t>
      </w:r>
    </w:p>
    <w:p w14:paraId="71992852" w14:textId="77777777" w:rsidR="00C338DB" w:rsidRPr="002731B5" w:rsidRDefault="00C338DB" w:rsidP="00866506">
      <w:pPr>
        <w:numPr>
          <w:ilvl w:val="0"/>
          <w:numId w:val="8"/>
        </w:numPr>
        <w:tabs>
          <w:tab w:val="clear" w:pos="1542"/>
          <w:tab w:val="num" w:pos="1418"/>
        </w:tabs>
        <w:spacing w:after="120" w:line="276" w:lineRule="auto"/>
        <w:ind w:left="1276" w:hanging="567"/>
        <w:jc w:val="both"/>
        <w:rPr>
          <w:rFonts w:ascii="Segoe UI" w:hAnsi="Segoe UI" w:cs="Segoe UI"/>
          <w:sz w:val="22"/>
          <w:szCs w:val="22"/>
        </w:rPr>
      </w:pPr>
      <w:r w:rsidRPr="002731B5">
        <w:rPr>
          <w:rFonts w:ascii="Segoe UI" w:hAnsi="Segoe UI" w:cs="Segoe UI"/>
          <w:sz w:val="22"/>
          <w:szCs w:val="22"/>
        </w:rPr>
        <w:t>Zhotovitel dokončí rozpracovanou část plnění, pokud taková je a pokud objednatel neurčí jinak;</w:t>
      </w:r>
    </w:p>
    <w:p w14:paraId="1BACB2E6" w14:textId="33463B82" w:rsidR="00C338DB" w:rsidRPr="002731B5" w:rsidRDefault="00C338DB">
      <w:pPr>
        <w:numPr>
          <w:ilvl w:val="0"/>
          <w:numId w:val="8"/>
        </w:numPr>
        <w:spacing w:after="120" w:line="276" w:lineRule="auto"/>
        <w:ind w:left="1276" w:hanging="567"/>
        <w:jc w:val="both"/>
        <w:rPr>
          <w:rFonts w:ascii="Segoe UI" w:hAnsi="Segoe UI" w:cs="Segoe UI"/>
          <w:sz w:val="22"/>
          <w:szCs w:val="22"/>
        </w:rPr>
      </w:pPr>
      <w:r w:rsidRPr="002731B5">
        <w:rPr>
          <w:rFonts w:ascii="Segoe UI" w:hAnsi="Segoe UI" w:cs="Segoe UI"/>
          <w:sz w:val="22"/>
          <w:szCs w:val="22"/>
        </w:rPr>
        <w:t>Ve vztahu k rozpracované části plnění, pokud taková je, zhotovitel provede soupis všech jím vykonaných činností a úkonů ke splnění jeho závazků dle této smlouvy do doby ukončení smlouvy, oceněných stejným způsobem jako byl</w:t>
      </w:r>
      <w:r w:rsidR="00BD6FC6">
        <w:rPr>
          <w:rFonts w:ascii="Segoe UI" w:hAnsi="Segoe UI" w:cs="Segoe UI"/>
          <w:sz w:val="22"/>
          <w:szCs w:val="22"/>
        </w:rPr>
        <w:t>a</w:t>
      </w:r>
      <w:r w:rsidRPr="002731B5">
        <w:rPr>
          <w:rFonts w:ascii="Segoe UI" w:hAnsi="Segoe UI" w:cs="Segoe UI"/>
          <w:sz w:val="22"/>
          <w:szCs w:val="22"/>
        </w:rPr>
        <w:t xml:space="preserve"> sjednán</w:t>
      </w:r>
      <w:r w:rsidR="00BD6FC6">
        <w:rPr>
          <w:rFonts w:ascii="Segoe UI" w:hAnsi="Segoe UI" w:cs="Segoe UI"/>
          <w:sz w:val="22"/>
          <w:szCs w:val="22"/>
        </w:rPr>
        <w:t>a</w:t>
      </w:r>
      <w:r w:rsidRPr="002731B5">
        <w:rPr>
          <w:rFonts w:ascii="Segoe UI" w:hAnsi="Segoe UI" w:cs="Segoe UI"/>
          <w:sz w:val="22"/>
          <w:szCs w:val="22"/>
        </w:rPr>
        <w:t xml:space="preserve"> </w:t>
      </w:r>
      <w:r w:rsidRPr="002731B5">
        <w:rPr>
          <w:rFonts w:ascii="Segoe UI" w:hAnsi="Segoe UI" w:cs="Segoe UI"/>
          <w:sz w:val="22"/>
          <w:szCs w:val="22"/>
        </w:rPr>
        <w:lastRenderedPageBreak/>
        <w:t>cen</w:t>
      </w:r>
      <w:r w:rsidR="00BD6FC6">
        <w:rPr>
          <w:rFonts w:ascii="Segoe UI" w:hAnsi="Segoe UI" w:cs="Segoe UI"/>
          <w:sz w:val="22"/>
          <w:szCs w:val="22"/>
        </w:rPr>
        <w:t>a</w:t>
      </w:r>
      <w:r w:rsidRPr="002731B5">
        <w:rPr>
          <w:rFonts w:ascii="Segoe UI" w:hAnsi="Segoe UI" w:cs="Segoe UI"/>
          <w:sz w:val="22"/>
          <w:szCs w:val="22"/>
        </w:rPr>
        <w:t xml:space="preserve"> za plnění dle této smlouvy a dále provede soupis všech dokumentů získaných při plnění dle této smlouvy do doby jejího ukončení (dále jen „</w:t>
      </w:r>
      <w:r w:rsidRPr="002731B5">
        <w:rPr>
          <w:rFonts w:ascii="Segoe UI" w:hAnsi="Segoe UI" w:cs="Segoe UI"/>
          <w:b/>
          <w:i/>
          <w:sz w:val="22"/>
          <w:szCs w:val="22"/>
        </w:rPr>
        <w:t>Soupis</w:t>
      </w:r>
      <w:r w:rsidRPr="002731B5">
        <w:rPr>
          <w:rFonts w:ascii="Segoe UI" w:hAnsi="Segoe UI" w:cs="Segoe UI"/>
          <w:sz w:val="22"/>
          <w:szCs w:val="22"/>
        </w:rPr>
        <w:t>“);</w:t>
      </w:r>
    </w:p>
    <w:p w14:paraId="4B57E49D" w14:textId="77777777" w:rsidR="00C338DB" w:rsidRPr="002731B5" w:rsidRDefault="00C338DB">
      <w:pPr>
        <w:numPr>
          <w:ilvl w:val="0"/>
          <w:numId w:val="8"/>
        </w:numPr>
        <w:spacing w:after="120" w:line="276" w:lineRule="auto"/>
        <w:ind w:left="1276" w:hanging="567"/>
        <w:jc w:val="both"/>
        <w:rPr>
          <w:rFonts w:ascii="Segoe UI" w:hAnsi="Segoe UI" w:cs="Segoe UI"/>
          <w:sz w:val="22"/>
          <w:szCs w:val="22"/>
        </w:rPr>
      </w:pPr>
      <w:r w:rsidRPr="002731B5">
        <w:rPr>
          <w:rFonts w:ascii="Segoe UI" w:hAnsi="Segoe UI" w:cs="Segoe UI"/>
          <w:sz w:val="22"/>
          <w:szCs w:val="22"/>
        </w:rPr>
        <w:t>Zhotovitel vyzve objednatele k protokolárnímu předání a převzetí všech plnění dle Soupisu na základě protokolu podepsaného smluvními stranami;</w:t>
      </w:r>
    </w:p>
    <w:p w14:paraId="05EA4AAF" w14:textId="6160D116" w:rsidR="007571EE" w:rsidRPr="002731B5" w:rsidRDefault="007571EE">
      <w:pPr>
        <w:numPr>
          <w:ilvl w:val="0"/>
          <w:numId w:val="8"/>
        </w:numPr>
        <w:spacing w:after="120" w:line="276" w:lineRule="auto"/>
        <w:ind w:left="1276" w:hanging="567"/>
        <w:jc w:val="both"/>
        <w:rPr>
          <w:rFonts w:ascii="Segoe UI" w:hAnsi="Segoe UI" w:cs="Segoe UI"/>
          <w:sz w:val="22"/>
          <w:szCs w:val="22"/>
        </w:rPr>
      </w:pPr>
      <w:r w:rsidRPr="002731B5">
        <w:rPr>
          <w:rFonts w:ascii="Segoe UI" w:hAnsi="Segoe UI" w:cs="Segoe UI"/>
          <w:sz w:val="22"/>
          <w:szCs w:val="22"/>
        </w:rPr>
        <w:t>Zhotovitel</w:t>
      </w:r>
      <w:r w:rsidR="008736C4" w:rsidRPr="002731B5">
        <w:rPr>
          <w:rFonts w:ascii="Segoe UI" w:hAnsi="Segoe UI" w:cs="Segoe UI"/>
          <w:sz w:val="22"/>
          <w:szCs w:val="22"/>
        </w:rPr>
        <w:t xml:space="preserve"> </w:t>
      </w:r>
      <w:r w:rsidR="00786015" w:rsidRPr="002731B5">
        <w:rPr>
          <w:rFonts w:ascii="Segoe UI" w:hAnsi="Segoe UI" w:cs="Segoe UI"/>
          <w:sz w:val="22"/>
          <w:szCs w:val="22"/>
        </w:rPr>
        <w:t xml:space="preserve">také </w:t>
      </w:r>
      <w:r w:rsidR="00D976E0" w:rsidRPr="002731B5">
        <w:rPr>
          <w:rFonts w:ascii="Segoe UI" w:hAnsi="Segoe UI" w:cs="Segoe UI"/>
          <w:sz w:val="22"/>
          <w:szCs w:val="22"/>
        </w:rPr>
        <w:t xml:space="preserve">předá objednateli všechny </w:t>
      </w:r>
      <w:r w:rsidR="00D976E0" w:rsidRPr="0009511D">
        <w:rPr>
          <w:rFonts w:ascii="Segoe UI" w:hAnsi="Segoe UI" w:cs="Segoe UI"/>
          <w:sz w:val="22"/>
          <w:szCs w:val="22"/>
        </w:rPr>
        <w:t xml:space="preserve">podklady dle odst. </w:t>
      </w:r>
      <w:r w:rsidR="00E766AD" w:rsidRPr="0009511D">
        <w:rPr>
          <w:rFonts w:ascii="Segoe UI" w:hAnsi="Segoe UI" w:cs="Segoe UI"/>
          <w:sz w:val="22"/>
          <w:szCs w:val="22"/>
        </w:rPr>
        <w:fldChar w:fldCharType="begin"/>
      </w:r>
      <w:r w:rsidR="00E766AD" w:rsidRPr="0009511D">
        <w:rPr>
          <w:rFonts w:ascii="Segoe UI" w:hAnsi="Segoe UI" w:cs="Segoe UI"/>
          <w:sz w:val="22"/>
          <w:szCs w:val="22"/>
        </w:rPr>
        <w:instrText xml:space="preserve"> REF _Ref216905763 \r \h </w:instrText>
      </w:r>
      <w:r w:rsidR="0009511D">
        <w:rPr>
          <w:rFonts w:ascii="Segoe UI" w:hAnsi="Segoe UI" w:cs="Segoe UI"/>
          <w:sz w:val="22"/>
          <w:szCs w:val="22"/>
        </w:rPr>
        <w:instrText xml:space="preserve"> \* MERGEFORMAT </w:instrText>
      </w:r>
      <w:r w:rsidR="00E766AD" w:rsidRPr="0009511D">
        <w:rPr>
          <w:rFonts w:ascii="Segoe UI" w:hAnsi="Segoe UI" w:cs="Segoe UI"/>
          <w:sz w:val="22"/>
          <w:szCs w:val="22"/>
        </w:rPr>
      </w:r>
      <w:r w:rsidR="00E766AD" w:rsidRPr="0009511D">
        <w:rPr>
          <w:rFonts w:ascii="Segoe UI" w:hAnsi="Segoe UI" w:cs="Segoe UI"/>
          <w:sz w:val="22"/>
          <w:szCs w:val="22"/>
        </w:rPr>
        <w:fldChar w:fldCharType="separate"/>
      </w:r>
      <w:r w:rsidR="00E766AD" w:rsidRPr="0009511D">
        <w:rPr>
          <w:rFonts w:ascii="Segoe UI" w:hAnsi="Segoe UI" w:cs="Segoe UI"/>
          <w:sz w:val="22"/>
          <w:szCs w:val="22"/>
        </w:rPr>
        <w:t>II.3</w:t>
      </w:r>
      <w:r w:rsidR="00E766AD" w:rsidRPr="0009511D">
        <w:rPr>
          <w:rFonts w:ascii="Segoe UI" w:hAnsi="Segoe UI" w:cs="Segoe UI"/>
          <w:sz w:val="22"/>
          <w:szCs w:val="22"/>
        </w:rPr>
        <w:fldChar w:fldCharType="end"/>
      </w:r>
      <w:r w:rsidR="00276909" w:rsidRPr="0009511D">
        <w:rPr>
          <w:rFonts w:ascii="Segoe UI" w:hAnsi="Segoe UI" w:cs="Segoe UI"/>
          <w:sz w:val="22"/>
          <w:szCs w:val="22"/>
        </w:rPr>
        <w:t xml:space="preserve"> </w:t>
      </w:r>
      <w:r w:rsidR="00D976E0" w:rsidRPr="0009511D">
        <w:rPr>
          <w:rFonts w:ascii="Segoe UI" w:hAnsi="Segoe UI" w:cs="Segoe UI"/>
          <w:sz w:val="22"/>
          <w:szCs w:val="22"/>
        </w:rPr>
        <w:t>této</w:t>
      </w:r>
      <w:r w:rsidR="00D976E0" w:rsidRPr="002731B5">
        <w:rPr>
          <w:rFonts w:ascii="Segoe UI" w:hAnsi="Segoe UI" w:cs="Segoe UI"/>
          <w:sz w:val="22"/>
          <w:szCs w:val="22"/>
        </w:rPr>
        <w:t xml:space="preserve"> smlouvy</w:t>
      </w:r>
      <w:r w:rsidR="00317A4D" w:rsidRPr="002731B5">
        <w:rPr>
          <w:rFonts w:ascii="Segoe UI" w:hAnsi="Segoe UI" w:cs="Segoe UI"/>
          <w:sz w:val="22"/>
          <w:szCs w:val="22"/>
        </w:rPr>
        <w:t xml:space="preserve">, </w:t>
      </w:r>
      <w:r w:rsidR="00D976E0" w:rsidRPr="002731B5">
        <w:rPr>
          <w:rFonts w:ascii="Segoe UI" w:hAnsi="Segoe UI" w:cs="Segoe UI"/>
          <w:sz w:val="22"/>
          <w:szCs w:val="22"/>
        </w:rPr>
        <w:t>a případné další podklady, které souvisí v předmětem plnění dle této smlouvy</w:t>
      </w:r>
      <w:r w:rsidR="00786015" w:rsidRPr="002731B5">
        <w:rPr>
          <w:rFonts w:ascii="Segoe UI" w:hAnsi="Segoe UI" w:cs="Segoe UI"/>
          <w:sz w:val="22"/>
          <w:szCs w:val="22"/>
        </w:rPr>
        <w:t>, a to při předání a převzetí plnění dle Soupisu</w:t>
      </w:r>
      <w:r w:rsidR="00317A4D" w:rsidRPr="002731B5">
        <w:rPr>
          <w:rFonts w:ascii="Segoe UI" w:hAnsi="Segoe UI" w:cs="Segoe UI"/>
          <w:sz w:val="22"/>
          <w:szCs w:val="22"/>
        </w:rPr>
        <w:t>,</w:t>
      </w:r>
      <w:r w:rsidR="00786015" w:rsidRPr="002731B5">
        <w:rPr>
          <w:rFonts w:ascii="Segoe UI" w:hAnsi="Segoe UI" w:cs="Segoe UI"/>
          <w:sz w:val="22"/>
          <w:szCs w:val="22"/>
        </w:rPr>
        <w:t xml:space="preserve"> případně </w:t>
      </w:r>
      <w:r w:rsidR="001874B5" w:rsidRPr="002731B5">
        <w:rPr>
          <w:rFonts w:ascii="Segoe UI" w:hAnsi="Segoe UI" w:cs="Segoe UI"/>
          <w:sz w:val="22"/>
          <w:szCs w:val="22"/>
        </w:rPr>
        <w:t>kdykoliv jindy</w:t>
      </w:r>
      <w:r w:rsidR="00292F25" w:rsidRPr="002731B5">
        <w:rPr>
          <w:rFonts w:ascii="Segoe UI" w:hAnsi="Segoe UI" w:cs="Segoe UI"/>
          <w:sz w:val="22"/>
          <w:szCs w:val="22"/>
        </w:rPr>
        <w:t>;</w:t>
      </w:r>
    </w:p>
    <w:p w14:paraId="083FC16B" w14:textId="77777777" w:rsidR="00C338DB" w:rsidRPr="002731B5" w:rsidRDefault="00C338DB">
      <w:pPr>
        <w:numPr>
          <w:ilvl w:val="0"/>
          <w:numId w:val="8"/>
        </w:numPr>
        <w:spacing w:after="120" w:line="276" w:lineRule="auto"/>
        <w:ind w:left="1276" w:hanging="567"/>
        <w:jc w:val="both"/>
        <w:rPr>
          <w:rFonts w:ascii="Segoe UI" w:hAnsi="Segoe UI" w:cs="Segoe UI"/>
          <w:sz w:val="22"/>
          <w:szCs w:val="22"/>
        </w:rPr>
      </w:pPr>
      <w:r w:rsidRPr="002731B5">
        <w:rPr>
          <w:rFonts w:ascii="Segoe UI" w:hAnsi="Segoe UI" w:cs="Segoe UI"/>
          <w:sz w:val="22"/>
          <w:szCs w:val="22"/>
        </w:rPr>
        <w:t>Objednatel není povinen Soupis převzít, pokud obsahuje nesprávné údaje</w:t>
      </w:r>
      <w:r w:rsidR="00292F25" w:rsidRPr="002731B5">
        <w:rPr>
          <w:rFonts w:ascii="Segoe UI" w:hAnsi="Segoe UI" w:cs="Segoe UI"/>
          <w:sz w:val="22"/>
          <w:szCs w:val="22"/>
        </w:rPr>
        <w:t>;</w:t>
      </w:r>
    </w:p>
    <w:p w14:paraId="10EBCEEF" w14:textId="77777777" w:rsidR="00C338DB" w:rsidRPr="002731B5" w:rsidRDefault="00C338DB">
      <w:pPr>
        <w:numPr>
          <w:ilvl w:val="0"/>
          <w:numId w:val="8"/>
        </w:numPr>
        <w:spacing w:after="120" w:line="276" w:lineRule="auto"/>
        <w:ind w:left="1276" w:hanging="567"/>
        <w:jc w:val="both"/>
        <w:rPr>
          <w:rFonts w:ascii="Segoe UI" w:hAnsi="Segoe UI" w:cs="Segoe UI"/>
          <w:sz w:val="22"/>
          <w:szCs w:val="22"/>
        </w:rPr>
      </w:pPr>
      <w:r w:rsidRPr="002731B5">
        <w:rPr>
          <w:rFonts w:ascii="Segoe UI" w:hAnsi="Segoe UI" w:cs="Segoe UI"/>
          <w:sz w:val="22"/>
          <w:szCs w:val="22"/>
        </w:rPr>
        <w:t>Zhotovitel provede vyúčtování plnění dle protokolu a vystaví závěrečnou fakturu.</w:t>
      </w:r>
    </w:p>
    <w:p w14:paraId="416E6EFB" w14:textId="77777777" w:rsidR="00C338DB" w:rsidRPr="0009511D" w:rsidRDefault="00C338DB" w:rsidP="00870405">
      <w:pPr>
        <w:numPr>
          <w:ilvl w:val="1"/>
          <w:numId w:val="32"/>
        </w:numPr>
        <w:tabs>
          <w:tab w:val="left" w:pos="851"/>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 xml:space="preserve">Na zhotovitelem předané a objednatelem převzaté plnění dle Soupisu se i po ukončení této smlouvy vztahují licenční ujednání, ujednání o pojištění a záruce z této smlouvy včetně odpovědnosti za vady, slevy, smluvní pokuty a náhrady škody za vadné plnění k objednatelem převzaté části </w:t>
      </w:r>
      <w:r w:rsidRPr="0009511D">
        <w:rPr>
          <w:rFonts w:ascii="Segoe UI" w:hAnsi="Segoe UI" w:cs="Segoe UI"/>
          <w:sz w:val="22"/>
          <w:szCs w:val="22"/>
        </w:rPr>
        <w:t>plnění na základě Soupisu.</w:t>
      </w:r>
    </w:p>
    <w:p w14:paraId="44A469F3" w14:textId="77777777" w:rsidR="00C338DB" w:rsidRPr="0009511D" w:rsidRDefault="00C338DB">
      <w:pPr>
        <w:spacing w:after="120" w:line="276" w:lineRule="auto"/>
        <w:ind w:firstLine="360"/>
        <w:jc w:val="both"/>
        <w:rPr>
          <w:rFonts w:ascii="Segoe UI" w:hAnsi="Segoe UI" w:cs="Segoe UI"/>
          <w:sz w:val="22"/>
          <w:szCs w:val="22"/>
        </w:rPr>
      </w:pPr>
    </w:p>
    <w:p w14:paraId="72817627"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r w:rsidRPr="0009511D">
        <w:rPr>
          <w:rFonts w:ascii="Segoe UI" w:hAnsi="Segoe UI" w:cs="Segoe UI"/>
          <w:b/>
          <w:sz w:val="22"/>
          <w:szCs w:val="22"/>
        </w:rPr>
        <w:t>Zvláštní</w:t>
      </w:r>
      <w:r w:rsidRPr="002731B5">
        <w:rPr>
          <w:rFonts w:ascii="Segoe UI" w:hAnsi="Segoe UI" w:cs="Segoe UI"/>
          <w:b/>
          <w:sz w:val="22"/>
          <w:szCs w:val="22"/>
        </w:rPr>
        <w:t xml:space="preserve"> ujednání</w:t>
      </w:r>
    </w:p>
    <w:p w14:paraId="6B9E9F11"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bookmarkStart w:id="27" w:name="_Ref213935570"/>
      <w:r w:rsidRPr="002731B5">
        <w:rPr>
          <w:rFonts w:ascii="Segoe UI" w:hAnsi="Segoe UI" w:cs="Segoe UI"/>
          <w:sz w:val="22"/>
          <w:szCs w:val="22"/>
        </w:rPr>
        <w:t>Veškeré technické a obchodní informace druhé smluvní strany, které nejsou z vůle dotčené smluvní strany veřejně přístupné, se považují za důvěrné ve smyslu § 504 občanského zákoníku a smluvní strany jsou povinny zachovávat mlčenlivost o technických a obchodních informacích, o kterých se dozvěděly v souvislosti s plněním dle této smlouvy. Smluvní strany jsou také povinny zachovávat mlčenlivost dle Nařízení Evropského parlamentu a Rady (EU) 2016/679 (obecné nařízení o ochraně osobních údajů), o osobních údajích. Povinnost mlčenlivosti trvá i po ukončení smlouvy. Zhotovitel odpovídá objednateli v plné míře za škodu, kterou mu způsobí porušením tohoto ustanovení.</w:t>
      </w:r>
      <w:bookmarkEnd w:id="27"/>
      <w:r w:rsidRPr="002731B5">
        <w:rPr>
          <w:rFonts w:ascii="Segoe UI" w:hAnsi="Segoe UI" w:cs="Segoe UI"/>
          <w:sz w:val="22"/>
          <w:szCs w:val="22"/>
        </w:rPr>
        <w:t xml:space="preserve"> </w:t>
      </w:r>
    </w:p>
    <w:p w14:paraId="3F493467"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není oprávněn bez souhlasu objednatele postoupit závazky plynoucí z této smlouvy třetí osobě.</w:t>
      </w:r>
    </w:p>
    <w:p w14:paraId="766C3C8A"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Zhotovitel se rovněž zavazuje k veškeré nezbytné součinnosti pro výkon finanční kontroly ve smyslu zákona č. 320/2001 Sb., o finanční kontrole ve veřejné správě a o změně některých zákonů (zákon o finanční kontrole), ve znění pozdějších předpisů a dalších právních předpisů, pokud dopadají na závazkový vztah dle této smlouvy.</w:t>
      </w:r>
    </w:p>
    <w:p w14:paraId="315B7444"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bookmarkStart w:id="28" w:name="_Ref419148172"/>
      <w:r w:rsidRPr="002731B5">
        <w:rPr>
          <w:rFonts w:ascii="Segoe UI" w:hAnsi="Segoe UI" w:cs="Segoe UI"/>
          <w:sz w:val="22"/>
          <w:szCs w:val="22"/>
        </w:rPr>
        <w:t>Zhotovitel je povinen po celou dobu trvání smlouvy disponovat kvalifikací, kterou prokázal v rámci zadávacího řízení před uzavřením této smlouvy.</w:t>
      </w:r>
      <w:bookmarkEnd w:id="28"/>
      <w:r w:rsidRPr="002731B5">
        <w:rPr>
          <w:rFonts w:ascii="Segoe UI" w:hAnsi="Segoe UI" w:cs="Segoe UI"/>
          <w:sz w:val="22"/>
          <w:szCs w:val="22"/>
        </w:rPr>
        <w:t xml:space="preserve"> </w:t>
      </w:r>
    </w:p>
    <w:p w14:paraId="1C88318B"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bookmarkStart w:id="29" w:name="_Ref419148174"/>
      <w:r w:rsidRPr="002731B5">
        <w:rPr>
          <w:rFonts w:ascii="Segoe UI" w:hAnsi="Segoe UI" w:cs="Segoe UI"/>
          <w:sz w:val="22"/>
          <w:szCs w:val="22"/>
        </w:rPr>
        <w:t xml:space="preserve">Zhotovitel je oprávněn v průběhu trvání této smlouvy změnit poddodavatele uvedeného v nabídce na plnění </w:t>
      </w:r>
      <w:r w:rsidR="00B923CF" w:rsidRPr="002731B5">
        <w:rPr>
          <w:rFonts w:ascii="Segoe UI" w:hAnsi="Segoe UI" w:cs="Segoe UI"/>
          <w:sz w:val="22"/>
          <w:szCs w:val="22"/>
        </w:rPr>
        <w:t>V</w:t>
      </w:r>
      <w:r w:rsidRPr="002731B5">
        <w:rPr>
          <w:rFonts w:ascii="Segoe UI" w:hAnsi="Segoe UI" w:cs="Segoe UI"/>
          <w:sz w:val="22"/>
          <w:szCs w:val="22"/>
        </w:rPr>
        <w:t xml:space="preserve">eřejné zakázky podané v rámci zadávacího řízení, které předcházelo uzavření této smlouvy, pokud takový poddodavatel prokazoval část kvalifikace místo zhotovitele, pouze ze závažných důvodů a jen s předchozím písemným souhlasem objednatele. Nový poddodavatel musí disponovat minimálně stejnou kvalifikací, kterou původní poddodavatel prokázal za zhotovitele. Objednatel vydá písemný souhlas se změnou do 14 dnů od doručení žádosti a potřebných dokladů, </w:t>
      </w:r>
      <w:r w:rsidRPr="002731B5">
        <w:rPr>
          <w:rFonts w:ascii="Segoe UI" w:hAnsi="Segoe UI" w:cs="Segoe UI"/>
          <w:sz w:val="22"/>
          <w:szCs w:val="22"/>
        </w:rPr>
        <w:lastRenderedPageBreak/>
        <w:t>disponuje-li nový poddodavatel potřebnou kvalifikací. Objednatel nesmí souhlas se změnou poddodavatele bez objektivních důvodů odmítnout, pokud mu budou zhotovitelem příslušné doklady předloženy.</w:t>
      </w:r>
      <w:bookmarkEnd w:id="29"/>
    </w:p>
    <w:p w14:paraId="2FE156FF" w14:textId="01BE46B9"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bookmarkStart w:id="30" w:name="_Ref213935636"/>
      <w:r w:rsidRPr="002731B5">
        <w:rPr>
          <w:rFonts w:ascii="Segoe UI" w:hAnsi="Segoe UI" w:cs="Segoe UI"/>
          <w:sz w:val="22"/>
          <w:szCs w:val="22"/>
        </w:rPr>
        <w:t>Zhotovitel je oprávněn v průběhu trvání této smlouvy vyměnit vedoucího projektu</w:t>
      </w:r>
      <w:r w:rsidR="00B923CF" w:rsidRPr="002731B5">
        <w:rPr>
          <w:rFonts w:ascii="Segoe UI" w:hAnsi="Segoe UI" w:cs="Segoe UI"/>
          <w:sz w:val="22"/>
          <w:szCs w:val="22"/>
        </w:rPr>
        <w:t xml:space="preserve"> nebo</w:t>
      </w:r>
      <w:r w:rsidRPr="002731B5">
        <w:rPr>
          <w:rFonts w:ascii="Segoe UI" w:hAnsi="Segoe UI" w:cs="Segoe UI"/>
          <w:sz w:val="22"/>
          <w:szCs w:val="22"/>
        </w:rPr>
        <w:t xml:space="preserve"> specialist</w:t>
      </w:r>
      <w:r w:rsidR="004D48C1">
        <w:rPr>
          <w:rFonts w:ascii="Segoe UI" w:hAnsi="Segoe UI" w:cs="Segoe UI"/>
          <w:sz w:val="22"/>
          <w:szCs w:val="22"/>
        </w:rPr>
        <w:t>u v oboru odkanalizování</w:t>
      </w:r>
      <w:r w:rsidR="003E47D2">
        <w:rPr>
          <w:rFonts w:ascii="Segoe UI" w:hAnsi="Segoe UI" w:cs="Segoe UI"/>
          <w:sz w:val="22"/>
          <w:szCs w:val="22"/>
        </w:rPr>
        <w:t xml:space="preserve"> I.</w:t>
      </w:r>
      <w:r w:rsidRPr="002731B5">
        <w:rPr>
          <w:rFonts w:ascii="Segoe UI" w:hAnsi="Segoe UI" w:cs="Segoe UI"/>
          <w:sz w:val="22"/>
          <w:szCs w:val="22"/>
        </w:rPr>
        <w:t>, prostřednictvím kter</w:t>
      </w:r>
      <w:r w:rsidR="004D48C1">
        <w:rPr>
          <w:rFonts w:ascii="Segoe UI" w:hAnsi="Segoe UI" w:cs="Segoe UI"/>
          <w:sz w:val="22"/>
          <w:szCs w:val="22"/>
        </w:rPr>
        <w:t>ých</w:t>
      </w:r>
      <w:r w:rsidRPr="002731B5">
        <w:rPr>
          <w:rFonts w:ascii="Segoe UI" w:hAnsi="Segoe UI" w:cs="Segoe UI"/>
          <w:sz w:val="22"/>
          <w:szCs w:val="22"/>
        </w:rPr>
        <w:t xml:space="preserve"> proká</w:t>
      </w:r>
      <w:r w:rsidR="00043216" w:rsidRPr="002731B5">
        <w:rPr>
          <w:rFonts w:ascii="Segoe UI" w:hAnsi="Segoe UI" w:cs="Segoe UI"/>
          <w:sz w:val="22"/>
          <w:szCs w:val="22"/>
        </w:rPr>
        <w:t xml:space="preserve">zal </w:t>
      </w:r>
      <w:r w:rsidR="004D48C1">
        <w:rPr>
          <w:rFonts w:ascii="Segoe UI" w:hAnsi="Segoe UI" w:cs="Segoe UI"/>
          <w:sz w:val="22"/>
          <w:szCs w:val="22"/>
        </w:rPr>
        <w:t xml:space="preserve">zhotovitel </w:t>
      </w:r>
      <w:r w:rsidR="00043216" w:rsidRPr="002731B5">
        <w:rPr>
          <w:rFonts w:ascii="Segoe UI" w:hAnsi="Segoe UI" w:cs="Segoe UI"/>
          <w:sz w:val="22"/>
          <w:szCs w:val="22"/>
        </w:rPr>
        <w:t>splnění kvalifikaci</w:t>
      </w:r>
      <w:r w:rsidRPr="002731B5">
        <w:rPr>
          <w:rFonts w:ascii="Segoe UI" w:hAnsi="Segoe UI" w:cs="Segoe UI"/>
          <w:sz w:val="22"/>
          <w:szCs w:val="22"/>
        </w:rPr>
        <w:t xml:space="preserve"> pro plnění </w:t>
      </w:r>
      <w:r w:rsidR="00B923CF" w:rsidRPr="002731B5">
        <w:rPr>
          <w:rFonts w:ascii="Segoe UI" w:hAnsi="Segoe UI" w:cs="Segoe UI"/>
          <w:sz w:val="22"/>
          <w:szCs w:val="22"/>
        </w:rPr>
        <w:t>V</w:t>
      </w:r>
      <w:r w:rsidRPr="002731B5">
        <w:rPr>
          <w:rFonts w:ascii="Segoe UI" w:hAnsi="Segoe UI" w:cs="Segoe UI"/>
          <w:sz w:val="22"/>
          <w:szCs w:val="22"/>
        </w:rPr>
        <w:t xml:space="preserve">eřejné zakázky, pouze ze závažných důvodů a jen s předchozím písemným souhlasem objednatele. Nový člen realizačního týmu musí disponovat minimálně stejnou kvalifikací, jaká byla v odst. </w:t>
      </w:r>
      <w:r w:rsidR="004D48C1">
        <w:rPr>
          <w:rFonts w:ascii="Segoe UI" w:hAnsi="Segoe UI" w:cs="Segoe UI"/>
          <w:sz w:val="22"/>
          <w:szCs w:val="22"/>
        </w:rPr>
        <w:t>6</w:t>
      </w:r>
      <w:r w:rsidRPr="002731B5">
        <w:rPr>
          <w:rFonts w:ascii="Segoe UI" w:hAnsi="Segoe UI" w:cs="Segoe UI"/>
          <w:sz w:val="22"/>
          <w:szCs w:val="22"/>
        </w:rPr>
        <w:t>.</w:t>
      </w:r>
      <w:r w:rsidR="004D48C1">
        <w:rPr>
          <w:rFonts w:ascii="Segoe UI" w:hAnsi="Segoe UI" w:cs="Segoe UI"/>
          <w:sz w:val="22"/>
          <w:szCs w:val="22"/>
        </w:rPr>
        <w:t>4</w:t>
      </w:r>
      <w:r w:rsidRPr="002731B5">
        <w:rPr>
          <w:rFonts w:ascii="Segoe UI" w:hAnsi="Segoe UI" w:cs="Segoe UI"/>
          <w:sz w:val="22"/>
          <w:szCs w:val="22"/>
        </w:rPr>
        <w:t xml:space="preserve"> písm. b) zadávací dokumentace na Veřejnou zakázku požadována pro daného člena realizačního týmu a v případě vedoucího projektu také zkušenostmi, jaké byly doloženy pro účely hodnocení nabídky ve smyslu čl. </w:t>
      </w:r>
      <w:r w:rsidR="004D48C1">
        <w:rPr>
          <w:rFonts w:ascii="Segoe UI" w:hAnsi="Segoe UI" w:cs="Segoe UI"/>
          <w:sz w:val="22"/>
          <w:szCs w:val="22"/>
        </w:rPr>
        <w:t>10</w:t>
      </w:r>
      <w:r w:rsidRPr="002731B5">
        <w:rPr>
          <w:rFonts w:ascii="Segoe UI" w:hAnsi="Segoe UI" w:cs="Segoe UI"/>
          <w:sz w:val="22"/>
          <w:szCs w:val="22"/>
        </w:rPr>
        <w:t xml:space="preserve"> zadávací dokumentace na Veřejnou zakázku. Objednatel vydá písemný souhlas se změnou do 14 dnů od doručení žádosti a potřebných dokladů, disponuje-li nový člen realizačního týmu potřebnou kvalifikací a vedoucí projektu také potřebnými zkušenostmi. Objednatel nesmí souhlas se změnou člena realizačního týmu bez objektivních důvodů odmítnout, pokud mu budou zhotovitelem příslušné doklady předloženy.</w:t>
      </w:r>
      <w:bookmarkEnd w:id="30"/>
    </w:p>
    <w:p w14:paraId="72D342A2" w14:textId="77777777" w:rsidR="00C338DB" w:rsidRPr="002731B5" w:rsidRDefault="00C338DB" w:rsidP="00870405">
      <w:pPr>
        <w:numPr>
          <w:ilvl w:val="1"/>
          <w:numId w:val="32"/>
        </w:numPr>
        <w:tabs>
          <w:tab w:val="left" w:pos="709"/>
        </w:tabs>
        <w:spacing w:after="120" w:line="276" w:lineRule="auto"/>
        <w:ind w:left="709" w:hanging="715"/>
        <w:jc w:val="both"/>
        <w:rPr>
          <w:rFonts w:ascii="Segoe UI" w:hAnsi="Segoe UI" w:cs="Segoe UI"/>
          <w:sz w:val="22"/>
          <w:szCs w:val="22"/>
        </w:rPr>
      </w:pPr>
      <w:r w:rsidRPr="002731B5">
        <w:rPr>
          <w:rFonts w:ascii="Segoe UI" w:hAnsi="Segoe UI" w:cs="Segoe UI"/>
          <w:sz w:val="22"/>
          <w:szCs w:val="22"/>
        </w:rPr>
        <w:t>Pokud je k plnění předmětu této smlouvy nutno, aby zhotovitel zařídil jménem objednatele právní jednání, platí pro plnění těchto činností ustanovení § 2430 a násl. občanského zákoníku. Zhotovitel nemá nárok na úhradu hotových výdajů ani další odměnu, odměna za tyto činnosti je součástí ceny sjednané dle čl. VII. této smlouvy.</w:t>
      </w:r>
    </w:p>
    <w:p w14:paraId="2DB0446D" w14:textId="77777777" w:rsidR="00C338DB" w:rsidRPr="002731B5" w:rsidRDefault="00C338DB">
      <w:pPr>
        <w:spacing w:after="120" w:line="276" w:lineRule="auto"/>
        <w:ind w:firstLine="360"/>
        <w:jc w:val="both"/>
        <w:rPr>
          <w:rFonts w:ascii="Segoe UI" w:hAnsi="Segoe UI" w:cs="Segoe UI"/>
          <w:sz w:val="22"/>
          <w:szCs w:val="22"/>
        </w:rPr>
      </w:pPr>
    </w:p>
    <w:p w14:paraId="5E3DE1F0" w14:textId="77777777" w:rsidR="00C338DB" w:rsidRPr="002731B5" w:rsidRDefault="00C338DB" w:rsidP="00870405">
      <w:pPr>
        <w:numPr>
          <w:ilvl w:val="0"/>
          <w:numId w:val="32"/>
        </w:numPr>
        <w:spacing w:after="120" w:line="276" w:lineRule="auto"/>
        <w:jc w:val="center"/>
        <w:rPr>
          <w:rFonts w:ascii="Segoe UI" w:hAnsi="Segoe UI" w:cs="Segoe UI"/>
          <w:sz w:val="22"/>
          <w:szCs w:val="22"/>
        </w:rPr>
      </w:pPr>
      <w:r w:rsidRPr="002731B5">
        <w:rPr>
          <w:rFonts w:ascii="Segoe UI" w:hAnsi="Segoe UI" w:cs="Segoe UI"/>
          <w:b/>
          <w:sz w:val="22"/>
          <w:szCs w:val="22"/>
        </w:rPr>
        <w:t>Společná a závěrečná ustanovení</w:t>
      </w:r>
    </w:p>
    <w:p w14:paraId="071193F3"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 xml:space="preserve">Tato smlouva se řídí českým právním řádem. </w:t>
      </w:r>
    </w:p>
    <w:p w14:paraId="486589FF"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Smluvní strany berou na vědomí, že tato smlouva včetně případných budoucích dodatků bude v souladu se zákonem o registru smluv uveřejněna v registru smluv. Zhotovitel prohlašuje, že tato smlouva neobsahuje jeho obchodní tajemství, osobní údaje, které by nebylo možno uveřejnit, utajované informace ve smyslu ustanovení zák. č. 412/2005 Sb., o ochraně utajovaných informací, ani jiné informace či skutečnosti, které by nebylo možno uveřejnit.</w:t>
      </w:r>
    </w:p>
    <w:p w14:paraId="7A6BE8BB"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Pro případ, že některá ze smluvních stran odmítne převzít písemnost nebo její převzetí znemožní, se má za to, že písemnost byla doručena třetího dne od předání držiteli poštovní licence k doručení na adresu sídla druhé smluvní strany.</w:t>
      </w:r>
    </w:p>
    <w:p w14:paraId="18CC39C2"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bookmarkStart w:id="31" w:name="_Ref216904021"/>
      <w:r w:rsidRPr="002731B5">
        <w:rPr>
          <w:rFonts w:ascii="Segoe UI" w:hAnsi="Segoe UI" w:cs="Segoe UI"/>
          <w:sz w:val="22"/>
          <w:szCs w:val="22"/>
        </w:rPr>
        <w:t>Tuto smlouvu lze měnit pouze písemně formou oboustranně podepsaného dodatku k této smlouvě, nestanoví-li tato smlouva jinak.</w:t>
      </w:r>
      <w:bookmarkEnd w:id="31"/>
      <w:r w:rsidRPr="002731B5">
        <w:rPr>
          <w:rFonts w:ascii="Segoe UI" w:hAnsi="Segoe UI" w:cs="Segoe UI"/>
          <w:sz w:val="22"/>
          <w:szCs w:val="22"/>
        </w:rPr>
        <w:t xml:space="preserve"> </w:t>
      </w:r>
    </w:p>
    <w:p w14:paraId="6DD089A3"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Smluvní strany se dohodly, že na jejich vztah upravený touto smlouvou se neužijí ustanovení § 557, § 1805 odst. 2, § 1978, § 2112, § 2595, § 2606, § 2609, § 2611 § 2618 občanského zákoníku, a rovněž se neužijí obchodní zvyklosti, jež jsou svým smyslem nebo účinky stejné nebo obdobné uvedeným ustanovením.</w:t>
      </w:r>
    </w:p>
    <w:p w14:paraId="743D1AF6"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lastRenderedPageBreak/>
        <w:t>Zhotovitel souhlasí s poskytováním údajů v této smlouvě obsažených, nebo i celé smlouvy, případně dalších údajů týkajících se závazku touto smlouvou založeného v souladu se zák. č. 106/1999 Sb., o svobodném přístupu k informacím.</w:t>
      </w:r>
    </w:p>
    <w:p w14:paraId="67404D2B"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Případné obchodní zvyklosti, týkající se sjednaného či navazujícího plnění, nemají přednost před smluvními ujednáními, ani před ustanoveními zákona, byť by tato ustanovení neměla donucující účinky.</w:t>
      </w:r>
    </w:p>
    <w:p w14:paraId="28DD69ED" w14:textId="0914702C"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Pokud tato smlouva obsahuje povinnosti dle příslušného právního předpisu,</w:t>
      </w:r>
      <w:r w:rsidR="00BA6C5C">
        <w:rPr>
          <w:rFonts w:ascii="Segoe UI" w:hAnsi="Segoe UI" w:cs="Segoe UI"/>
          <w:sz w:val="22"/>
          <w:szCs w:val="22"/>
        </w:rPr>
        <w:t xml:space="preserve"> opatření obecné povahy</w:t>
      </w:r>
      <w:r w:rsidR="0009511D">
        <w:rPr>
          <w:rFonts w:ascii="Segoe UI" w:hAnsi="Segoe UI" w:cs="Segoe UI"/>
          <w:sz w:val="22"/>
          <w:szCs w:val="22"/>
        </w:rPr>
        <w:t>,</w:t>
      </w:r>
      <w:r w:rsidRPr="002731B5">
        <w:rPr>
          <w:rFonts w:ascii="Segoe UI" w:hAnsi="Segoe UI" w:cs="Segoe UI"/>
          <w:sz w:val="22"/>
          <w:szCs w:val="22"/>
        </w:rPr>
        <w:t xml:space="preserve"> je zhotovitel povinen poskytovat plnění/plnit dané povinnosti i dle novelizovaného znění takového předpisu či dle právního předpisu, který původní předpis nahradil, pokud se jedná o obdobný rozsah plnění/povinnosti.</w:t>
      </w:r>
    </w:p>
    <w:p w14:paraId="513573E0"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Zhotovitel i objednatel jsou povinni se navzájem informovat o tom, že se dostaly do úpadku ve smyslu § 3 zák. č. 182/2006 Sb., nebo byl na jejich majetek prohlášen konkurs.</w:t>
      </w:r>
    </w:p>
    <w:p w14:paraId="0AAB3CDB"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rPr>
      </w:pPr>
      <w:r w:rsidRPr="002731B5">
        <w:rPr>
          <w:rFonts w:ascii="Segoe UI" w:hAnsi="Segoe UI" w:cs="Segoe UI"/>
          <w:sz w:val="22"/>
          <w:szCs w:val="22"/>
        </w:rPr>
        <w:t xml:space="preserve">Tato smlouva </w:t>
      </w:r>
      <w:r w:rsidR="000A11EC">
        <w:rPr>
          <w:rFonts w:ascii="Segoe UI" w:hAnsi="Segoe UI" w:cs="Segoe UI"/>
          <w:sz w:val="22"/>
          <w:szCs w:val="22"/>
        </w:rPr>
        <w:t xml:space="preserve">je </w:t>
      </w:r>
      <w:r w:rsidR="00A60B06" w:rsidRPr="00A60B06">
        <w:rPr>
          <w:rFonts w:ascii="Segoe UI" w:hAnsi="Segoe UI" w:cs="Segoe UI"/>
          <w:sz w:val="22"/>
          <w:szCs w:val="22"/>
        </w:rPr>
        <w:t>vyhotovován</w:t>
      </w:r>
      <w:r w:rsidR="00A60B06">
        <w:rPr>
          <w:rFonts w:ascii="Segoe UI" w:hAnsi="Segoe UI" w:cs="Segoe UI"/>
          <w:sz w:val="22"/>
          <w:szCs w:val="22"/>
        </w:rPr>
        <w:t>a</w:t>
      </w:r>
      <w:r w:rsidR="00A60B06" w:rsidRPr="00A60B06">
        <w:rPr>
          <w:rFonts w:ascii="Segoe UI" w:hAnsi="Segoe UI" w:cs="Segoe UI"/>
          <w:sz w:val="22"/>
          <w:szCs w:val="22"/>
        </w:rPr>
        <w:t xml:space="preserve"> elektronicky s elektronickými podpisy obou smluvních stran. Smlouva umožňuje vyhotovit autorizovanou konverzi. Každá smluvní strana obdrží verzi smlouvy ve formátu .</w:t>
      </w:r>
      <w:proofErr w:type="spellStart"/>
      <w:r w:rsidR="00A60B06" w:rsidRPr="00A60B06">
        <w:rPr>
          <w:rFonts w:ascii="Segoe UI" w:hAnsi="Segoe UI" w:cs="Segoe UI"/>
          <w:sz w:val="22"/>
          <w:szCs w:val="22"/>
        </w:rPr>
        <w:t>pdf</w:t>
      </w:r>
      <w:proofErr w:type="spellEnd"/>
      <w:r w:rsidR="00A60B06" w:rsidRPr="00A60B06">
        <w:rPr>
          <w:rFonts w:ascii="Segoe UI" w:hAnsi="Segoe UI" w:cs="Segoe UI"/>
          <w:sz w:val="22"/>
          <w:szCs w:val="22"/>
        </w:rPr>
        <w:t xml:space="preserve"> s platnými elektronickými podpisy obou smluvních stran</w:t>
      </w:r>
      <w:r w:rsidRPr="002731B5">
        <w:rPr>
          <w:rFonts w:ascii="Segoe UI" w:hAnsi="Segoe UI" w:cs="Segoe UI"/>
          <w:sz w:val="22"/>
        </w:rPr>
        <w:t>.</w:t>
      </w:r>
    </w:p>
    <w:p w14:paraId="664A6749" w14:textId="77777777" w:rsidR="00C338DB" w:rsidRPr="002731B5" w:rsidRDefault="00C338DB" w:rsidP="00870405">
      <w:pPr>
        <w:numPr>
          <w:ilvl w:val="1"/>
          <w:numId w:val="32"/>
        </w:numPr>
        <w:spacing w:after="120" w:line="276" w:lineRule="auto"/>
        <w:ind w:left="567" w:hanging="567"/>
        <w:jc w:val="both"/>
        <w:rPr>
          <w:rFonts w:ascii="Segoe UI" w:hAnsi="Segoe UI" w:cs="Segoe UI"/>
          <w:sz w:val="22"/>
          <w:szCs w:val="22"/>
        </w:rPr>
      </w:pPr>
      <w:r w:rsidRPr="002731B5">
        <w:rPr>
          <w:rFonts w:ascii="Segoe UI" w:hAnsi="Segoe UI" w:cs="Segoe UI"/>
          <w:sz w:val="22"/>
          <w:szCs w:val="22"/>
        </w:rPr>
        <w:t>Nedílnou součásti této smlouvy jsou následující přílohy:</w:t>
      </w:r>
    </w:p>
    <w:p w14:paraId="4F695188" w14:textId="67A693FB" w:rsidR="00C338DB" w:rsidRPr="002731B5" w:rsidRDefault="00C338DB">
      <w:pPr>
        <w:numPr>
          <w:ilvl w:val="5"/>
          <w:numId w:val="12"/>
        </w:numPr>
        <w:spacing w:after="120" w:line="276" w:lineRule="auto"/>
        <w:ind w:left="1134" w:hanging="425"/>
        <w:jc w:val="both"/>
        <w:rPr>
          <w:rFonts w:ascii="Segoe UI" w:hAnsi="Segoe UI" w:cs="Segoe UI"/>
          <w:b/>
          <w:i/>
          <w:color w:val="FF0000"/>
          <w:sz w:val="22"/>
          <w:szCs w:val="22"/>
        </w:rPr>
      </w:pPr>
      <w:r w:rsidRPr="002731B5">
        <w:rPr>
          <w:rFonts w:ascii="Segoe UI" w:hAnsi="Segoe UI" w:cs="Segoe UI"/>
          <w:sz w:val="22"/>
          <w:szCs w:val="22"/>
        </w:rPr>
        <w:t>Podmínky poskytování služeb</w:t>
      </w:r>
    </w:p>
    <w:p w14:paraId="1669AB78" w14:textId="77777777" w:rsidR="00C338DB" w:rsidRPr="002731B5" w:rsidRDefault="00C338DB">
      <w:pPr>
        <w:widowControl w:val="0"/>
        <w:spacing w:after="120" w:line="264" w:lineRule="auto"/>
        <w:ind w:left="3402" w:hanging="2406"/>
        <w:jc w:val="both"/>
        <w:rPr>
          <w:rFonts w:ascii="Segoe UI" w:hAnsi="Segoe UI" w:cs="Segoe UI"/>
          <w:sz w:val="22"/>
          <w:szCs w:val="22"/>
        </w:rPr>
      </w:pPr>
      <w:r w:rsidRPr="002731B5">
        <w:rPr>
          <w:rFonts w:ascii="Segoe UI" w:hAnsi="Segoe UI" w:cs="Segoe UI"/>
          <w:b/>
          <w:i/>
          <w:color w:val="FF0000"/>
          <w:sz w:val="22"/>
          <w:szCs w:val="22"/>
        </w:rPr>
        <w:t>Pokyn pro účastníka</w:t>
      </w:r>
      <w:r w:rsidRPr="002731B5">
        <w:rPr>
          <w:rFonts w:ascii="Segoe UI" w:hAnsi="Segoe UI" w:cs="Segoe UI"/>
          <w:i/>
          <w:color w:val="FF0000"/>
          <w:sz w:val="22"/>
          <w:szCs w:val="22"/>
        </w:rPr>
        <w:t xml:space="preserve">: </w:t>
      </w:r>
      <w:r w:rsidRPr="002731B5">
        <w:rPr>
          <w:rFonts w:ascii="Segoe UI" w:hAnsi="Segoe UI" w:cs="Segoe UI"/>
          <w:i/>
          <w:color w:val="FF0000"/>
          <w:sz w:val="22"/>
          <w:szCs w:val="22"/>
        </w:rPr>
        <w:tab/>
        <w:t>účastník není povinen tuto přílohu smlouvy dokládat ve své nabídce</w:t>
      </w:r>
      <w:r w:rsidR="00283DF4" w:rsidRPr="002731B5">
        <w:rPr>
          <w:rFonts w:ascii="Segoe UI" w:hAnsi="Segoe UI" w:cs="Segoe UI"/>
          <w:i/>
          <w:color w:val="FF0000"/>
          <w:sz w:val="22"/>
          <w:szCs w:val="22"/>
        </w:rPr>
        <w:t>, příloha bude převzata v podobě stanovené zadavatelem v rámci zadávacích podmínek</w:t>
      </w:r>
    </w:p>
    <w:p w14:paraId="6EE3E4FF" w14:textId="77777777" w:rsidR="00C338DB" w:rsidRPr="002731B5" w:rsidRDefault="00C338DB">
      <w:pPr>
        <w:numPr>
          <w:ilvl w:val="5"/>
          <w:numId w:val="12"/>
        </w:numPr>
        <w:spacing w:after="120" w:line="276" w:lineRule="auto"/>
        <w:ind w:left="1134" w:hanging="425"/>
        <w:jc w:val="both"/>
        <w:rPr>
          <w:rFonts w:ascii="Segoe UI" w:hAnsi="Segoe UI" w:cs="Segoe UI"/>
          <w:sz w:val="22"/>
          <w:szCs w:val="22"/>
        </w:rPr>
      </w:pPr>
      <w:r w:rsidRPr="002731B5">
        <w:rPr>
          <w:rFonts w:ascii="Segoe UI" w:hAnsi="Segoe UI" w:cs="Segoe UI"/>
          <w:sz w:val="22"/>
          <w:szCs w:val="22"/>
        </w:rPr>
        <w:t>Seznam poddodavatelů</w:t>
      </w:r>
    </w:p>
    <w:p w14:paraId="37D4F2A3" w14:textId="77777777" w:rsidR="00C338DB" w:rsidRPr="002731B5" w:rsidRDefault="00C338DB">
      <w:pPr>
        <w:widowControl w:val="0"/>
        <w:spacing w:after="120" w:line="264" w:lineRule="auto"/>
        <w:ind w:left="3402" w:hanging="2406"/>
        <w:jc w:val="both"/>
        <w:rPr>
          <w:rFonts w:ascii="Segoe UI" w:hAnsi="Segoe UI" w:cs="Segoe UI"/>
          <w:b/>
          <w:i/>
          <w:color w:val="FF0000"/>
          <w:sz w:val="22"/>
          <w:szCs w:val="22"/>
        </w:rPr>
      </w:pPr>
      <w:r w:rsidRPr="002731B5">
        <w:rPr>
          <w:rFonts w:ascii="Segoe UI" w:hAnsi="Segoe UI" w:cs="Segoe UI"/>
          <w:b/>
          <w:i/>
          <w:color w:val="FF0000"/>
          <w:sz w:val="22"/>
          <w:szCs w:val="22"/>
        </w:rPr>
        <w:t xml:space="preserve">Pokyn pro účastníka: </w:t>
      </w:r>
      <w:r w:rsidRPr="002731B5">
        <w:rPr>
          <w:rFonts w:ascii="Segoe UI" w:hAnsi="Segoe UI" w:cs="Segoe UI"/>
          <w:b/>
          <w:i/>
          <w:color w:val="FF0000"/>
          <w:sz w:val="22"/>
          <w:szCs w:val="22"/>
        </w:rPr>
        <w:tab/>
      </w:r>
      <w:r w:rsidRPr="002731B5">
        <w:rPr>
          <w:rFonts w:ascii="Segoe UI" w:hAnsi="Segoe UI" w:cs="Segoe UI"/>
          <w:i/>
          <w:color w:val="FF0000"/>
          <w:sz w:val="22"/>
          <w:szCs w:val="22"/>
        </w:rPr>
        <w:t xml:space="preserve">účastník </w:t>
      </w:r>
      <w:r w:rsidR="00283DF4" w:rsidRPr="002731B5">
        <w:rPr>
          <w:rFonts w:ascii="Segoe UI" w:hAnsi="Segoe UI" w:cs="Segoe UI"/>
          <w:i/>
          <w:color w:val="FF0000"/>
          <w:sz w:val="22"/>
          <w:szCs w:val="22"/>
        </w:rPr>
        <w:t xml:space="preserve">je </w:t>
      </w:r>
      <w:r w:rsidRPr="002731B5">
        <w:rPr>
          <w:rFonts w:ascii="Segoe UI" w:hAnsi="Segoe UI" w:cs="Segoe UI"/>
          <w:i/>
          <w:color w:val="FF0000"/>
          <w:sz w:val="22"/>
          <w:szCs w:val="22"/>
        </w:rPr>
        <w:t xml:space="preserve">povinen tuto přílohu smlouvy </w:t>
      </w:r>
      <w:r w:rsidR="00283DF4" w:rsidRPr="002731B5">
        <w:rPr>
          <w:rFonts w:ascii="Segoe UI" w:hAnsi="Segoe UI" w:cs="Segoe UI"/>
          <w:i/>
          <w:color w:val="FF0000"/>
          <w:sz w:val="22"/>
          <w:szCs w:val="22"/>
        </w:rPr>
        <w:t xml:space="preserve">doložit </w:t>
      </w:r>
      <w:r w:rsidRPr="002731B5">
        <w:rPr>
          <w:rFonts w:ascii="Segoe UI" w:hAnsi="Segoe UI" w:cs="Segoe UI"/>
          <w:i/>
          <w:color w:val="FF0000"/>
          <w:sz w:val="22"/>
          <w:szCs w:val="22"/>
        </w:rPr>
        <w:t>ve své nabídce</w:t>
      </w:r>
      <w:r w:rsidR="00283DF4" w:rsidRPr="002731B5">
        <w:rPr>
          <w:rFonts w:ascii="Segoe UI" w:hAnsi="Segoe UI" w:cs="Segoe UI"/>
          <w:i/>
          <w:color w:val="FF0000"/>
          <w:sz w:val="22"/>
          <w:szCs w:val="22"/>
        </w:rPr>
        <w:t>, a to v podobě vyplněné přílohy č. 3 zadávací dokumentace</w:t>
      </w:r>
    </w:p>
    <w:p w14:paraId="7F6D358C" w14:textId="77777777" w:rsidR="00C338DB" w:rsidRPr="002731B5" w:rsidRDefault="00C338DB">
      <w:pPr>
        <w:pStyle w:val="Nadpis1"/>
        <w:spacing w:before="480" w:after="240" w:line="276" w:lineRule="auto"/>
        <w:jc w:val="center"/>
        <w:rPr>
          <w:rFonts w:ascii="Segoe UI" w:hAnsi="Segoe UI" w:cs="Segoe UI"/>
          <w:sz w:val="22"/>
          <w:szCs w:val="22"/>
        </w:rPr>
      </w:pPr>
      <w:r w:rsidRPr="002731B5">
        <w:rPr>
          <w:rFonts w:ascii="Segoe UI" w:hAnsi="Segoe UI" w:cs="Segoe UI"/>
          <w:sz w:val="22"/>
          <w:szCs w:val="22"/>
        </w:rPr>
        <w:t>Doložka</w:t>
      </w:r>
    </w:p>
    <w:p w14:paraId="1BAC3000" w14:textId="77777777" w:rsidR="00C338DB" w:rsidRPr="002731B5" w:rsidRDefault="00C338DB">
      <w:pPr>
        <w:spacing w:line="276" w:lineRule="auto"/>
        <w:jc w:val="both"/>
        <w:rPr>
          <w:rFonts w:ascii="Segoe UI" w:hAnsi="Segoe UI" w:cs="Segoe UI"/>
          <w:sz w:val="22"/>
          <w:szCs w:val="22"/>
        </w:rPr>
      </w:pPr>
      <w:r w:rsidRPr="002731B5">
        <w:rPr>
          <w:rFonts w:ascii="Segoe UI" w:hAnsi="Segoe UI" w:cs="Segoe UI"/>
          <w:sz w:val="22"/>
          <w:szCs w:val="22"/>
        </w:rPr>
        <w:t xml:space="preserve">Tato smlouva </w:t>
      </w:r>
      <w:r w:rsidRPr="002731B5">
        <w:rPr>
          <w:rFonts w:ascii="Segoe UI" w:hAnsi="Segoe UI" w:cs="Segoe UI"/>
          <w:sz w:val="22"/>
        </w:rPr>
        <w:t xml:space="preserve">byla schválena Radou města Brna na schůzi č. </w:t>
      </w:r>
      <w:proofErr w:type="spellStart"/>
      <w:r w:rsidRPr="002731B5">
        <w:rPr>
          <w:rFonts w:ascii="Segoe UI" w:hAnsi="Segoe UI" w:cs="Segoe UI"/>
          <w:sz w:val="22"/>
          <w:highlight w:val="yellow"/>
        </w:rPr>
        <w:t>Rx</w:t>
      </w:r>
      <w:proofErr w:type="spellEnd"/>
      <w:r w:rsidRPr="002731B5">
        <w:rPr>
          <w:rFonts w:ascii="Segoe UI" w:hAnsi="Segoe UI" w:cs="Segoe UI"/>
          <w:sz w:val="22"/>
          <w:highlight w:val="yellow"/>
        </w:rPr>
        <w:t>/</w:t>
      </w:r>
      <w:proofErr w:type="spellStart"/>
      <w:proofErr w:type="gramStart"/>
      <w:r w:rsidRPr="002731B5">
        <w:rPr>
          <w:rFonts w:ascii="Segoe UI" w:hAnsi="Segoe UI" w:cs="Segoe UI"/>
          <w:sz w:val="22"/>
          <w:highlight w:val="yellow"/>
        </w:rPr>
        <w:t>xxx</w:t>
      </w:r>
      <w:proofErr w:type="spellEnd"/>
      <w:r w:rsidRPr="002731B5">
        <w:rPr>
          <w:rFonts w:ascii="Segoe UI" w:hAnsi="Segoe UI" w:cs="Segoe UI"/>
          <w:sz w:val="22"/>
          <w:highlight w:val="yellow"/>
        </w:rPr>
        <w:t xml:space="preserve">  konané</w:t>
      </w:r>
      <w:proofErr w:type="gramEnd"/>
      <w:r w:rsidRPr="002731B5">
        <w:rPr>
          <w:rFonts w:ascii="Segoe UI" w:hAnsi="Segoe UI" w:cs="Segoe UI"/>
          <w:sz w:val="22"/>
          <w:highlight w:val="yellow"/>
        </w:rPr>
        <w:t xml:space="preserve"> dne …</w:t>
      </w:r>
      <w:proofErr w:type="gramStart"/>
      <w:r w:rsidRPr="002731B5">
        <w:rPr>
          <w:rFonts w:ascii="Segoe UI" w:hAnsi="Segoe UI" w:cs="Segoe UI"/>
          <w:sz w:val="22"/>
          <w:highlight w:val="yellow"/>
        </w:rPr>
        <w:t>…….</w:t>
      </w:r>
      <w:proofErr w:type="gramEnd"/>
      <w:r w:rsidRPr="002731B5">
        <w:rPr>
          <w:rFonts w:ascii="Segoe UI" w:hAnsi="Segoe UI" w:cs="Segoe UI"/>
          <w:sz w:val="22"/>
          <w:highlight w:val="yellow"/>
        </w:rPr>
        <w:t>.</w:t>
      </w:r>
    </w:p>
    <w:p w14:paraId="7E14ACC7" w14:textId="77777777" w:rsidR="00C338DB" w:rsidRPr="002731B5" w:rsidRDefault="00C338DB">
      <w:pPr>
        <w:spacing w:after="120" w:line="276" w:lineRule="auto"/>
        <w:ind w:left="567"/>
        <w:jc w:val="both"/>
        <w:rPr>
          <w:rFonts w:ascii="Segoe UI" w:hAnsi="Segoe UI" w:cs="Segoe UI"/>
          <w:sz w:val="22"/>
          <w:szCs w:val="22"/>
        </w:rPr>
      </w:pPr>
    </w:p>
    <w:p w14:paraId="3E61E9EE" w14:textId="77777777" w:rsidR="00A2453F" w:rsidRDefault="00A2453F">
      <w:pPr>
        <w:suppressAutoHyphens w:val="0"/>
        <w:rPr>
          <w:rFonts w:ascii="Segoe UI" w:hAnsi="Segoe UI" w:cs="Segoe UI"/>
          <w:sz w:val="22"/>
          <w:szCs w:val="22"/>
        </w:rPr>
      </w:pPr>
      <w:r>
        <w:rPr>
          <w:rFonts w:ascii="Segoe UI" w:hAnsi="Segoe UI" w:cs="Segoe UI"/>
          <w:sz w:val="22"/>
          <w:szCs w:val="22"/>
        </w:rPr>
        <w:br w:type="page"/>
      </w:r>
    </w:p>
    <w:p w14:paraId="7A354B0C" w14:textId="5ED1FA9F" w:rsidR="00C338DB" w:rsidRPr="002731B5" w:rsidRDefault="00C338DB">
      <w:pPr>
        <w:spacing w:after="120" w:line="276" w:lineRule="auto"/>
        <w:rPr>
          <w:rFonts w:ascii="Segoe UI" w:hAnsi="Segoe UI" w:cs="Segoe UI"/>
          <w:sz w:val="22"/>
          <w:szCs w:val="22"/>
        </w:rPr>
      </w:pPr>
      <w:r w:rsidRPr="002731B5">
        <w:rPr>
          <w:rFonts w:ascii="Segoe UI" w:hAnsi="Segoe UI" w:cs="Segoe UI"/>
          <w:sz w:val="22"/>
          <w:szCs w:val="22"/>
        </w:rPr>
        <w:lastRenderedPageBreak/>
        <w:t xml:space="preserve">V Brně dne </w:t>
      </w:r>
      <w:r w:rsidR="00A2453F">
        <w:rPr>
          <w:rFonts w:ascii="Segoe UI" w:hAnsi="Segoe UI" w:cs="Segoe UI"/>
          <w:sz w:val="22"/>
          <w:szCs w:val="22"/>
        </w:rPr>
        <w:t xml:space="preserve">dle data elektronického podpisu   </w:t>
      </w:r>
      <w:r w:rsidRPr="002731B5">
        <w:rPr>
          <w:rFonts w:ascii="Segoe UI" w:hAnsi="Segoe UI" w:cs="Segoe UI"/>
          <w:sz w:val="22"/>
          <w:szCs w:val="22"/>
        </w:rPr>
        <w:t>V …………… dne</w:t>
      </w:r>
      <w:r w:rsidR="00A2453F">
        <w:rPr>
          <w:rFonts w:ascii="Segoe UI" w:hAnsi="Segoe UI" w:cs="Segoe UI"/>
          <w:sz w:val="22"/>
          <w:szCs w:val="22"/>
        </w:rPr>
        <w:t xml:space="preserve"> dle data elektronického podpisu</w:t>
      </w:r>
    </w:p>
    <w:p w14:paraId="698CF5D5" w14:textId="77777777" w:rsidR="00C338DB" w:rsidRPr="002731B5" w:rsidRDefault="00C338DB">
      <w:pPr>
        <w:spacing w:after="120" w:line="276" w:lineRule="auto"/>
        <w:rPr>
          <w:rFonts w:ascii="Segoe UI" w:hAnsi="Segoe UI" w:cs="Segoe UI"/>
          <w:sz w:val="22"/>
          <w:szCs w:val="22"/>
        </w:rPr>
      </w:pPr>
    </w:p>
    <w:p w14:paraId="5FBFCA90" w14:textId="77777777" w:rsidR="00C338DB" w:rsidRPr="002731B5" w:rsidRDefault="00C338DB">
      <w:pPr>
        <w:spacing w:after="120" w:line="276" w:lineRule="auto"/>
        <w:rPr>
          <w:rFonts w:ascii="Segoe UI" w:hAnsi="Segoe UI" w:cs="Segoe UI"/>
          <w:sz w:val="22"/>
          <w:szCs w:val="22"/>
        </w:rPr>
      </w:pPr>
      <w:r w:rsidRPr="002731B5">
        <w:rPr>
          <w:rFonts w:ascii="Segoe UI" w:hAnsi="Segoe UI" w:cs="Segoe UI"/>
          <w:sz w:val="22"/>
          <w:szCs w:val="22"/>
        </w:rPr>
        <w:t>Objednatel</w:t>
      </w:r>
      <w:r w:rsidRPr="002731B5">
        <w:rPr>
          <w:rFonts w:ascii="Segoe UI" w:hAnsi="Segoe UI" w:cs="Segoe UI"/>
          <w:sz w:val="22"/>
          <w:szCs w:val="22"/>
        </w:rPr>
        <w:tab/>
      </w:r>
      <w:r w:rsidRPr="002731B5">
        <w:rPr>
          <w:rFonts w:ascii="Segoe UI" w:hAnsi="Segoe UI" w:cs="Segoe UI"/>
          <w:sz w:val="22"/>
          <w:szCs w:val="22"/>
        </w:rPr>
        <w:tab/>
      </w:r>
      <w:r w:rsidRPr="002731B5">
        <w:rPr>
          <w:rFonts w:ascii="Segoe UI" w:hAnsi="Segoe UI" w:cs="Segoe UI"/>
          <w:sz w:val="22"/>
          <w:szCs w:val="22"/>
        </w:rPr>
        <w:tab/>
        <w:t>Zhotovitel</w:t>
      </w:r>
    </w:p>
    <w:p w14:paraId="5BCADC83" w14:textId="77777777" w:rsidR="00C338DB" w:rsidRPr="002731B5" w:rsidRDefault="00C338DB">
      <w:pPr>
        <w:spacing w:after="120" w:line="276" w:lineRule="auto"/>
        <w:rPr>
          <w:rFonts w:ascii="Segoe UI" w:hAnsi="Segoe UI" w:cs="Segoe UI"/>
          <w:sz w:val="22"/>
          <w:szCs w:val="22"/>
        </w:rPr>
      </w:pPr>
      <w:r w:rsidRPr="002731B5">
        <w:rPr>
          <w:rFonts w:ascii="Segoe UI" w:hAnsi="Segoe UI" w:cs="Segoe UI"/>
          <w:sz w:val="22"/>
          <w:szCs w:val="22"/>
        </w:rPr>
        <w:tab/>
      </w:r>
      <w:r w:rsidRPr="002731B5">
        <w:rPr>
          <w:rFonts w:ascii="Segoe UI" w:hAnsi="Segoe UI" w:cs="Segoe UI"/>
          <w:sz w:val="22"/>
          <w:szCs w:val="22"/>
        </w:rPr>
        <w:tab/>
      </w:r>
      <w:r w:rsidRPr="002731B5">
        <w:rPr>
          <w:rFonts w:ascii="Segoe UI" w:hAnsi="Segoe UI" w:cs="Segoe UI"/>
          <w:sz w:val="22"/>
          <w:szCs w:val="22"/>
        </w:rPr>
        <w:tab/>
      </w:r>
    </w:p>
    <w:p w14:paraId="107A8481" w14:textId="77777777" w:rsidR="00C338DB" w:rsidRPr="002731B5" w:rsidRDefault="00C338DB">
      <w:pPr>
        <w:spacing w:after="120" w:line="276" w:lineRule="auto"/>
        <w:rPr>
          <w:rFonts w:ascii="Segoe UI" w:hAnsi="Segoe UI" w:cs="Segoe UI"/>
          <w:sz w:val="22"/>
          <w:szCs w:val="22"/>
        </w:rPr>
      </w:pPr>
    </w:p>
    <w:p w14:paraId="473A0674" w14:textId="77777777" w:rsidR="00C338DB" w:rsidRPr="002731B5" w:rsidRDefault="00C338DB">
      <w:pPr>
        <w:spacing w:after="120" w:line="276" w:lineRule="auto"/>
        <w:rPr>
          <w:rFonts w:ascii="Segoe UI" w:hAnsi="Segoe UI" w:cs="Segoe UI"/>
          <w:sz w:val="22"/>
          <w:szCs w:val="22"/>
        </w:rPr>
      </w:pPr>
    </w:p>
    <w:p w14:paraId="181675D2" w14:textId="77777777" w:rsidR="00C338DB" w:rsidRPr="002731B5" w:rsidRDefault="00C338DB">
      <w:pPr>
        <w:spacing w:after="120" w:line="276" w:lineRule="auto"/>
        <w:rPr>
          <w:rFonts w:ascii="Segoe UI" w:hAnsi="Segoe UI" w:cs="Segoe UI"/>
          <w:b/>
          <w:sz w:val="22"/>
          <w:szCs w:val="22"/>
        </w:rPr>
      </w:pPr>
      <w:r w:rsidRPr="002731B5">
        <w:rPr>
          <w:rFonts w:ascii="Segoe UI" w:hAnsi="Segoe UI" w:cs="Segoe UI"/>
          <w:sz w:val="22"/>
          <w:szCs w:val="22"/>
        </w:rPr>
        <w:t>……………………….</w:t>
      </w:r>
      <w:r w:rsidRPr="002731B5">
        <w:rPr>
          <w:rFonts w:ascii="Segoe UI" w:hAnsi="Segoe UI" w:cs="Segoe UI"/>
          <w:sz w:val="22"/>
          <w:szCs w:val="22"/>
        </w:rPr>
        <w:tab/>
      </w:r>
      <w:r w:rsidRPr="002731B5">
        <w:rPr>
          <w:rFonts w:ascii="Segoe UI" w:hAnsi="Segoe UI" w:cs="Segoe UI"/>
          <w:sz w:val="22"/>
          <w:szCs w:val="22"/>
        </w:rPr>
        <w:tab/>
      </w:r>
      <w:r w:rsidRPr="002731B5">
        <w:rPr>
          <w:rFonts w:ascii="Segoe UI" w:hAnsi="Segoe UI" w:cs="Segoe UI"/>
          <w:sz w:val="22"/>
          <w:szCs w:val="22"/>
        </w:rPr>
        <w:tab/>
        <w:t>………………………………</w:t>
      </w:r>
    </w:p>
    <w:p w14:paraId="30B2BF6C" w14:textId="77777777" w:rsidR="00C338DB" w:rsidRPr="002731B5" w:rsidRDefault="00C338DB">
      <w:pPr>
        <w:pageBreakBefore/>
        <w:spacing w:after="120" w:line="276" w:lineRule="auto"/>
        <w:rPr>
          <w:rFonts w:ascii="Segoe UI" w:hAnsi="Segoe UI" w:cs="Segoe UI"/>
        </w:rPr>
      </w:pPr>
      <w:r w:rsidRPr="002731B5">
        <w:rPr>
          <w:rFonts w:ascii="Segoe UI" w:hAnsi="Segoe UI" w:cs="Segoe UI"/>
          <w:b/>
          <w:sz w:val="22"/>
          <w:szCs w:val="22"/>
        </w:rPr>
        <w:lastRenderedPageBreak/>
        <w:t>Příloha č. 1 smlouvy – Podmínky poskytování služeb</w:t>
      </w:r>
    </w:p>
    <w:p w14:paraId="54666CAC" w14:textId="77777777" w:rsidR="00C338DB" w:rsidRPr="00285127" w:rsidRDefault="00C338DB" w:rsidP="00285127">
      <w:pPr>
        <w:spacing w:after="120" w:line="276" w:lineRule="auto"/>
        <w:rPr>
          <w:rFonts w:ascii="Segoe UI" w:hAnsi="Segoe UI" w:cs="Segoe UI"/>
          <w:b/>
          <w:sz w:val="22"/>
          <w:szCs w:val="22"/>
        </w:rPr>
      </w:pPr>
    </w:p>
    <w:p w14:paraId="7863E589" w14:textId="77777777" w:rsidR="00C338DB" w:rsidRPr="00285127" w:rsidRDefault="00C338DB" w:rsidP="00A2453F">
      <w:pPr>
        <w:pStyle w:val="Odstavecseseznamem"/>
        <w:numPr>
          <w:ilvl w:val="0"/>
          <w:numId w:val="7"/>
        </w:numPr>
        <w:spacing w:after="120" w:line="276" w:lineRule="auto"/>
        <w:ind w:left="284" w:hanging="284"/>
        <w:jc w:val="both"/>
        <w:rPr>
          <w:rFonts w:ascii="Segoe UI" w:hAnsi="Segoe UI" w:cs="Segoe UI"/>
          <w:sz w:val="22"/>
          <w:szCs w:val="22"/>
        </w:rPr>
      </w:pPr>
      <w:r w:rsidRPr="4E06B870">
        <w:rPr>
          <w:rFonts w:ascii="Segoe UI" w:hAnsi="Segoe UI" w:cs="Segoe UI"/>
          <w:b/>
          <w:bCs/>
          <w:sz w:val="22"/>
          <w:szCs w:val="22"/>
        </w:rPr>
        <w:t>Předmět plnění</w:t>
      </w:r>
    </w:p>
    <w:p w14:paraId="2B69BDEB" w14:textId="77777777" w:rsidR="00C338DB" w:rsidRPr="00285127" w:rsidRDefault="00C338DB" w:rsidP="00285127">
      <w:pPr>
        <w:spacing w:after="120" w:line="276" w:lineRule="auto"/>
        <w:jc w:val="both"/>
        <w:rPr>
          <w:rFonts w:ascii="Segoe UI" w:hAnsi="Segoe UI" w:cs="Segoe UI"/>
          <w:sz w:val="22"/>
          <w:szCs w:val="22"/>
        </w:rPr>
      </w:pPr>
      <w:r w:rsidRPr="00285127">
        <w:rPr>
          <w:rFonts w:ascii="Segoe UI" w:hAnsi="Segoe UI" w:cs="Segoe UI"/>
          <w:sz w:val="22"/>
          <w:szCs w:val="22"/>
        </w:rPr>
        <w:t>Předmětem plnění jsou níže specifikované činnosti:</w:t>
      </w:r>
      <w:bookmarkStart w:id="32" w:name="_Hlk520898869"/>
    </w:p>
    <w:bookmarkEnd w:id="32"/>
    <w:p w14:paraId="1FD3FADF" w14:textId="77777777" w:rsidR="00A40183" w:rsidRPr="00A2453F" w:rsidRDefault="00A40183" w:rsidP="00A2453F">
      <w:pPr>
        <w:pStyle w:val="Odstavecseseznamem"/>
        <w:numPr>
          <w:ilvl w:val="0"/>
          <w:numId w:val="40"/>
        </w:numPr>
        <w:spacing w:after="120" w:line="276" w:lineRule="auto"/>
        <w:contextualSpacing/>
        <w:jc w:val="both"/>
        <w:rPr>
          <w:rFonts w:ascii="Segoe UI" w:hAnsi="Segoe UI" w:cs="Segoe UI"/>
          <w:b/>
          <w:bCs/>
          <w:sz w:val="22"/>
          <w:szCs w:val="22"/>
        </w:rPr>
      </w:pPr>
      <w:r w:rsidRPr="00A2453F">
        <w:rPr>
          <w:rStyle w:val="normaltextrun"/>
          <w:rFonts w:ascii="Segoe UI" w:hAnsi="Segoe UI" w:cs="Segoe UI"/>
          <w:b/>
          <w:bCs/>
          <w:color w:val="010101"/>
          <w:sz w:val="22"/>
          <w:szCs w:val="22"/>
          <w:shd w:val="clear" w:color="auto" w:fill="FFFFFF"/>
        </w:rPr>
        <w:t xml:space="preserve">Datová aktualizace modelů stávajícího a výhledového </w:t>
      </w:r>
      <w:proofErr w:type="gramStart"/>
      <w:r w:rsidRPr="00A2453F">
        <w:rPr>
          <w:rStyle w:val="normaltextrun"/>
          <w:rFonts w:ascii="Segoe UI" w:hAnsi="Segoe UI" w:cs="Segoe UI"/>
          <w:b/>
          <w:bCs/>
          <w:color w:val="010101"/>
          <w:sz w:val="22"/>
          <w:szCs w:val="22"/>
          <w:shd w:val="clear" w:color="auto" w:fill="FFFFFF"/>
        </w:rPr>
        <w:t>stavu - zapracování</w:t>
      </w:r>
      <w:proofErr w:type="gramEnd"/>
      <w:r w:rsidRPr="00A2453F">
        <w:rPr>
          <w:rStyle w:val="normaltextrun"/>
          <w:rFonts w:ascii="Segoe UI" w:hAnsi="Segoe UI" w:cs="Segoe UI"/>
          <w:b/>
          <w:bCs/>
          <w:color w:val="010101"/>
          <w:sz w:val="22"/>
          <w:szCs w:val="22"/>
          <w:shd w:val="clear" w:color="auto" w:fill="FFFFFF"/>
        </w:rPr>
        <w:t xml:space="preserve"> významných realizovaných změn na kanalizační síti do stávajícího i výhledového stavu</w:t>
      </w:r>
    </w:p>
    <w:p w14:paraId="224BF07D" w14:textId="77777777" w:rsidR="00A40183" w:rsidRPr="00A2453F" w:rsidRDefault="00A40183" w:rsidP="00A2453F">
      <w:pPr>
        <w:spacing w:after="120" w:line="276" w:lineRule="auto"/>
        <w:jc w:val="both"/>
        <w:rPr>
          <w:rStyle w:val="normaltextrun"/>
          <w:rFonts w:ascii="Segoe UI" w:hAnsi="Segoe UI" w:cs="Segoe UI"/>
          <w:color w:val="010101"/>
          <w:sz w:val="22"/>
          <w:szCs w:val="22"/>
          <w:shd w:val="clear" w:color="auto" w:fill="FFFFFF"/>
        </w:rPr>
      </w:pPr>
      <w:r w:rsidRPr="00A2453F">
        <w:rPr>
          <w:rStyle w:val="normaltextrun"/>
          <w:rFonts w:ascii="Segoe UI" w:hAnsi="Segoe UI" w:cs="Segoe UI"/>
          <w:color w:val="010101"/>
          <w:sz w:val="22"/>
          <w:szCs w:val="22"/>
          <w:shd w:val="clear" w:color="auto" w:fill="FFFFFF"/>
        </w:rPr>
        <w:t>Předmětem prací „Datové aktualizace modelů stávajícího a výhledového stavu“ je zapracování </w:t>
      </w:r>
      <w:r w:rsidRPr="00A2453F">
        <w:rPr>
          <w:rStyle w:val="normaltextrun"/>
          <w:rFonts w:ascii="Segoe UI" w:hAnsi="Segoe UI" w:cs="Segoe UI"/>
          <w:b/>
          <w:bCs/>
          <w:color w:val="010101"/>
          <w:sz w:val="22"/>
          <w:szCs w:val="22"/>
          <w:shd w:val="clear" w:color="auto" w:fill="FFFFFF"/>
        </w:rPr>
        <w:t>významných realizovaných změn</w:t>
      </w:r>
      <w:r w:rsidRPr="00A2453F">
        <w:rPr>
          <w:rStyle w:val="normaltextrun"/>
          <w:rFonts w:ascii="Segoe UI" w:hAnsi="Segoe UI" w:cs="Segoe UI"/>
          <w:color w:val="010101"/>
          <w:sz w:val="22"/>
          <w:szCs w:val="22"/>
          <w:shd w:val="clear" w:color="auto" w:fill="FFFFFF"/>
        </w:rPr>
        <w:t xml:space="preserve"> </w:t>
      </w:r>
      <w:r w:rsidRPr="00A2453F">
        <w:rPr>
          <w:rStyle w:val="normaltextrun"/>
          <w:rFonts w:ascii="Segoe UI" w:hAnsi="Segoe UI" w:cs="Segoe UI"/>
          <w:b/>
          <w:bCs/>
          <w:color w:val="010101"/>
          <w:sz w:val="22"/>
          <w:szCs w:val="22"/>
          <w:shd w:val="clear" w:color="auto" w:fill="FFFFFF"/>
        </w:rPr>
        <w:t>na kanalizační síti</w:t>
      </w:r>
      <w:r w:rsidRPr="00A2453F">
        <w:rPr>
          <w:rStyle w:val="normaltextrun"/>
          <w:rFonts w:ascii="Segoe UI" w:hAnsi="Segoe UI" w:cs="Segoe UI"/>
          <w:color w:val="010101"/>
          <w:sz w:val="22"/>
          <w:szCs w:val="22"/>
          <w:shd w:val="clear" w:color="auto" w:fill="FFFFFF"/>
        </w:rPr>
        <w:t xml:space="preserve"> do stávajícího i výhledového stavu (retenční nádrže, odlehčovací komory, významné změny profilů kanalizační sítě, rozsáhlé realizované celky zástavby a kanalizace v rozvojových lokalitách), tak aby výsledky simulací byly aktuální, věrohodné a mohly i dále sloužit jako technický podklad pro další rozhodování. Datová aktualizace bude provedena jak v úrovni podrobných modelů jednotlivých kmenových stok, tak ve spojených modelech stávajícího a výhledového stavu. </w:t>
      </w:r>
    </w:p>
    <w:p w14:paraId="5655BD15" w14:textId="77777777" w:rsidR="00A40183" w:rsidRPr="00A2453F" w:rsidRDefault="00A40183" w:rsidP="00A2453F">
      <w:pPr>
        <w:spacing w:after="120" w:line="276" w:lineRule="auto"/>
        <w:jc w:val="both"/>
        <w:rPr>
          <w:rStyle w:val="normaltextrun"/>
          <w:rFonts w:ascii="Segoe UI" w:eastAsiaTheme="majorEastAsia" w:hAnsi="Segoe UI" w:cs="Segoe UI"/>
          <w:color w:val="010101"/>
          <w:sz w:val="22"/>
          <w:szCs w:val="22"/>
          <w:shd w:val="clear" w:color="auto" w:fill="FFFFFF"/>
        </w:rPr>
      </w:pPr>
      <w:r w:rsidRPr="00A2453F">
        <w:rPr>
          <w:rStyle w:val="normaltextrun"/>
          <w:rFonts w:ascii="Segoe UI" w:hAnsi="Segoe UI" w:cs="Segoe UI"/>
          <w:color w:val="010101"/>
          <w:sz w:val="22"/>
          <w:szCs w:val="22"/>
          <w:shd w:val="clear" w:color="auto" w:fill="FFFFFF"/>
        </w:rPr>
        <w:t>Součástí tohoto plnění nebude pouze aktualizace datové části, ale i aktualizace textové části a grafické části.</w:t>
      </w:r>
    </w:p>
    <w:p w14:paraId="3243A805" w14:textId="77777777" w:rsidR="00A40183" w:rsidRPr="00A2453F" w:rsidRDefault="00A40183" w:rsidP="00A2453F">
      <w:pPr>
        <w:spacing w:after="120" w:line="276" w:lineRule="auto"/>
        <w:jc w:val="both"/>
        <w:rPr>
          <w:rStyle w:val="normaltextrun"/>
          <w:rFonts w:ascii="Segoe UI" w:hAnsi="Segoe UI" w:cs="Segoe UI"/>
          <w:color w:val="010101"/>
          <w:sz w:val="22"/>
          <w:szCs w:val="22"/>
          <w:shd w:val="clear" w:color="auto" w:fill="FFFFFF"/>
        </w:rPr>
      </w:pPr>
      <w:r w:rsidRPr="00A2453F">
        <w:rPr>
          <w:rFonts w:ascii="Segoe UI" w:hAnsi="Segoe UI" w:cs="Segoe UI"/>
          <w:sz w:val="22"/>
          <w:szCs w:val="22"/>
        </w:rPr>
        <w:t xml:space="preserve">Aktualizované modely (podrobné modely i spojený model) budou v podrobnosti odpovídající podrobnosti modelů zpracovaných v rámci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 Rozsah datové aktualizace, tzn. aktualizace modelů stávajícího stavu, nebo výhledového stavu, nebo obou stavů, včetně promítnutí aktualizace modelů do spojeného modelu, počet modelů jednotlivých kmenových stok, proběhne na základě pokynu objednatele. Pokyn bude udělen z důvodu významné realizované změny na kanalizační síti.</w:t>
      </w:r>
    </w:p>
    <w:p w14:paraId="6891960A"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Samostatné modely stokové sítě jsou sestaveny následovně:</w:t>
      </w:r>
    </w:p>
    <w:p w14:paraId="3435EFC0" w14:textId="6105B29E" w:rsidR="00A40183" w:rsidRPr="00A2453F" w:rsidRDefault="00A40183" w:rsidP="00A2453F">
      <w:pPr>
        <w:pStyle w:val="Odstavecseseznamem"/>
        <w:numPr>
          <w:ilvl w:val="0"/>
          <w:numId w:val="4"/>
        </w:numPr>
        <w:spacing w:after="120" w:line="276" w:lineRule="auto"/>
        <w:jc w:val="both"/>
        <w:rPr>
          <w:rFonts w:ascii="Segoe UI" w:hAnsi="Segoe UI" w:cs="Segoe UI"/>
          <w:sz w:val="22"/>
          <w:szCs w:val="22"/>
        </w:rPr>
      </w:pPr>
      <w:r w:rsidRPr="00A2453F">
        <w:rPr>
          <w:rFonts w:ascii="Segoe UI" w:hAnsi="Segoe UI" w:cs="Segoe UI"/>
          <w:sz w:val="22"/>
          <w:szCs w:val="22"/>
        </w:rPr>
        <w:t>model povodí kmenové stoky A</w:t>
      </w:r>
      <w:r w:rsidR="00E673B7">
        <w:rPr>
          <w:rFonts w:ascii="Segoe UI" w:hAnsi="Segoe UI" w:cs="Segoe UI"/>
          <w:sz w:val="22"/>
          <w:szCs w:val="22"/>
        </w:rPr>
        <w:t>,</w:t>
      </w:r>
    </w:p>
    <w:p w14:paraId="143B64BB" w14:textId="703A7107" w:rsidR="00A40183" w:rsidRPr="00A2453F" w:rsidRDefault="00A40183" w:rsidP="00A2453F">
      <w:pPr>
        <w:pStyle w:val="Odstavecseseznamem"/>
        <w:numPr>
          <w:ilvl w:val="0"/>
          <w:numId w:val="4"/>
        </w:numPr>
        <w:spacing w:after="120" w:line="276" w:lineRule="auto"/>
        <w:jc w:val="both"/>
        <w:rPr>
          <w:rFonts w:ascii="Segoe UI" w:hAnsi="Segoe UI" w:cs="Segoe UI"/>
          <w:sz w:val="22"/>
          <w:szCs w:val="22"/>
        </w:rPr>
      </w:pPr>
      <w:r w:rsidRPr="00A2453F">
        <w:rPr>
          <w:rFonts w:ascii="Segoe UI" w:hAnsi="Segoe UI" w:cs="Segoe UI"/>
          <w:sz w:val="22"/>
          <w:szCs w:val="22"/>
        </w:rPr>
        <w:t>model povodí kmenové stoky AI</w:t>
      </w:r>
      <w:r w:rsidR="00E673B7">
        <w:rPr>
          <w:rFonts w:ascii="Segoe UI" w:hAnsi="Segoe UI" w:cs="Segoe UI"/>
          <w:sz w:val="22"/>
          <w:szCs w:val="22"/>
        </w:rPr>
        <w:t>,</w:t>
      </w:r>
    </w:p>
    <w:p w14:paraId="45941474" w14:textId="04B7AFDB" w:rsidR="00A40183" w:rsidRPr="00A2453F" w:rsidRDefault="00A40183" w:rsidP="00A2453F">
      <w:pPr>
        <w:pStyle w:val="Odstavecseseznamem"/>
        <w:numPr>
          <w:ilvl w:val="0"/>
          <w:numId w:val="4"/>
        </w:numPr>
        <w:spacing w:after="120" w:line="276" w:lineRule="auto"/>
        <w:jc w:val="both"/>
        <w:rPr>
          <w:rFonts w:ascii="Segoe UI" w:hAnsi="Segoe UI" w:cs="Segoe UI"/>
          <w:sz w:val="22"/>
          <w:szCs w:val="22"/>
        </w:rPr>
      </w:pPr>
      <w:r w:rsidRPr="00A2453F">
        <w:rPr>
          <w:rFonts w:ascii="Segoe UI" w:hAnsi="Segoe UI" w:cs="Segoe UI"/>
          <w:sz w:val="22"/>
          <w:szCs w:val="22"/>
        </w:rPr>
        <w:t>model povodí kmenové stoky B</w:t>
      </w:r>
      <w:r w:rsidR="00E673B7">
        <w:rPr>
          <w:rFonts w:ascii="Segoe UI" w:hAnsi="Segoe UI" w:cs="Segoe UI"/>
          <w:sz w:val="22"/>
          <w:szCs w:val="22"/>
        </w:rPr>
        <w:t>,</w:t>
      </w:r>
      <w:r w:rsidRPr="00A2453F">
        <w:rPr>
          <w:rFonts w:ascii="Segoe UI" w:hAnsi="Segoe UI" w:cs="Segoe UI"/>
          <w:sz w:val="22"/>
          <w:szCs w:val="22"/>
        </w:rPr>
        <w:t xml:space="preserve"> </w:t>
      </w:r>
    </w:p>
    <w:p w14:paraId="5CE17AA9" w14:textId="4B653759" w:rsidR="00A40183" w:rsidRPr="00A2453F" w:rsidRDefault="00A40183" w:rsidP="00A2453F">
      <w:pPr>
        <w:pStyle w:val="Odstavecseseznamem"/>
        <w:numPr>
          <w:ilvl w:val="0"/>
          <w:numId w:val="4"/>
        </w:numPr>
        <w:spacing w:after="120" w:line="276" w:lineRule="auto"/>
        <w:jc w:val="both"/>
        <w:rPr>
          <w:rFonts w:ascii="Segoe UI" w:hAnsi="Segoe UI" w:cs="Segoe UI"/>
          <w:sz w:val="22"/>
          <w:szCs w:val="22"/>
        </w:rPr>
      </w:pPr>
      <w:r w:rsidRPr="00A2453F">
        <w:rPr>
          <w:rFonts w:ascii="Segoe UI" w:hAnsi="Segoe UI" w:cs="Segoe UI"/>
          <w:sz w:val="22"/>
          <w:szCs w:val="22"/>
        </w:rPr>
        <w:t>model povodí kmenové stoky C</w:t>
      </w:r>
      <w:r w:rsidR="00E673B7">
        <w:rPr>
          <w:rFonts w:ascii="Segoe UI" w:hAnsi="Segoe UI" w:cs="Segoe UI"/>
          <w:sz w:val="22"/>
          <w:szCs w:val="22"/>
        </w:rPr>
        <w:t>,</w:t>
      </w:r>
    </w:p>
    <w:p w14:paraId="512B7B09" w14:textId="3674BA1F" w:rsidR="00A40183" w:rsidRPr="00A2453F" w:rsidRDefault="00A40183" w:rsidP="00A2453F">
      <w:pPr>
        <w:pStyle w:val="Odstavecseseznamem"/>
        <w:numPr>
          <w:ilvl w:val="0"/>
          <w:numId w:val="4"/>
        </w:numPr>
        <w:spacing w:after="120" w:line="276" w:lineRule="auto"/>
        <w:jc w:val="both"/>
        <w:rPr>
          <w:rFonts w:ascii="Segoe UI" w:hAnsi="Segoe UI" w:cs="Segoe UI"/>
          <w:sz w:val="22"/>
          <w:szCs w:val="22"/>
        </w:rPr>
      </w:pPr>
      <w:r w:rsidRPr="00A2453F">
        <w:rPr>
          <w:rFonts w:ascii="Segoe UI" w:hAnsi="Segoe UI" w:cs="Segoe UI"/>
          <w:sz w:val="22"/>
          <w:szCs w:val="22"/>
        </w:rPr>
        <w:t>model povodí kmenové stoky D</w:t>
      </w:r>
      <w:r w:rsidR="00E673B7">
        <w:rPr>
          <w:rFonts w:ascii="Segoe UI" w:hAnsi="Segoe UI" w:cs="Segoe UI"/>
          <w:sz w:val="22"/>
          <w:szCs w:val="22"/>
        </w:rPr>
        <w:t>,</w:t>
      </w:r>
    </w:p>
    <w:p w14:paraId="0C1BF9B7" w14:textId="7B235186" w:rsidR="00A40183" w:rsidRPr="00A2453F" w:rsidRDefault="00A40183" w:rsidP="00A2453F">
      <w:pPr>
        <w:pStyle w:val="Odstavecseseznamem"/>
        <w:numPr>
          <w:ilvl w:val="0"/>
          <w:numId w:val="4"/>
        </w:numPr>
        <w:spacing w:after="120" w:line="276" w:lineRule="auto"/>
        <w:jc w:val="both"/>
        <w:rPr>
          <w:rFonts w:ascii="Segoe UI" w:hAnsi="Segoe UI" w:cs="Segoe UI"/>
          <w:sz w:val="22"/>
          <w:szCs w:val="22"/>
        </w:rPr>
      </w:pPr>
      <w:r w:rsidRPr="00A2453F">
        <w:rPr>
          <w:rFonts w:ascii="Segoe UI" w:hAnsi="Segoe UI" w:cs="Segoe UI"/>
          <w:sz w:val="22"/>
          <w:szCs w:val="22"/>
        </w:rPr>
        <w:t>model povodí kmenové stoky E</w:t>
      </w:r>
      <w:r w:rsidR="00E673B7">
        <w:rPr>
          <w:rFonts w:ascii="Segoe UI" w:hAnsi="Segoe UI" w:cs="Segoe UI"/>
          <w:sz w:val="22"/>
          <w:szCs w:val="22"/>
        </w:rPr>
        <w:t>,</w:t>
      </w:r>
    </w:p>
    <w:p w14:paraId="2847951C" w14:textId="0BBD3FE8" w:rsidR="00A40183" w:rsidRPr="00A2453F" w:rsidRDefault="00A40183" w:rsidP="00A2453F">
      <w:pPr>
        <w:pStyle w:val="Odstavecseseznamem"/>
        <w:numPr>
          <w:ilvl w:val="0"/>
          <w:numId w:val="4"/>
        </w:numPr>
        <w:spacing w:after="120" w:line="276" w:lineRule="auto"/>
        <w:jc w:val="both"/>
        <w:rPr>
          <w:rFonts w:ascii="Segoe UI" w:hAnsi="Segoe UI" w:cs="Segoe UI"/>
          <w:sz w:val="22"/>
          <w:szCs w:val="22"/>
        </w:rPr>
      </w:pPr>
      <w:r w:rsidRPr="00A2453F">
        <w:rPr>
          <w:rFonts w:ascii="Segoe UI" w:hAnsi="Segoe UI" w:cs="Segoe UI"/>
          <w:sz w:val="22"/>
          <w:szCs w:val="22"/>
        </w:rPr>
        <w:t>model povodí kmenové stoky F</w:t>
      </w:r>
      <w:r w:rsidR="00E673B7">
        <w:rPr>
          <w:rFonts w:ascii="Segoe UI" w:hAnsi="Segoe UI" w:cs="Segoe UI"/>
          <w:sz w:val="22"/>
          <w:szCs w:val="22"/>
        </w:rPr>
        <w:t>.</w:t>
      </w:r>
    </w:p>
    <w:p w14:paraId="5D300C6A" w14:textId="5A421FB8"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Podkladem pro aktualizace bude zejména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 data GIS BVK, a.s., (data GIS BVK, a.s. zajistí objednatel na vlastní náklady),</w:t>
      </w:r>
      <w:r w:rsidRPr="00A2453F">
        <w:rPr>
          <w:rFonts w:ascii="Segoe UI" w:hAnsi="Segoe UI" w:cs="Segoe UI"/>
          <w:b/>
          <w:bCs/>
          <w:sz w:val="22"/>
          <w:szCs w:val="22"/>
        </w:rPr>
        <w:t xml:space="preserve"> </w:t>
      </w:r>
      <w:r w:rsidRPr="00A2453F">
        <w:rPr>
          <w:rFonts w:ascii="Segoe UI" w:hAnsi="Segoe UI" w:cs="Segoe UI"/>
          <w:sz w:val="22"/>
          <w:szCs w:val="22"/>
        </w:rPr>
        <w:t>a další nové podklady týkající se významných realizovaných změn na kanalizační síti. Podrobnější okrajové podmínky budou stanoveny na výrobních výborech. Okrajové podmínky pro vyhodnocení výhledového stavu budou shodné s okrajovými podmínkami pro vyhodnocení stávajícího stavu.</w:t>
      </w:r>
    </w:p>
    <w:p w14:paraId="17593605"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b/>
          <w:i/>
          <w:sz w:val="22"/>
          <w:szCs w:val="22"/>
        </w:rPr>
        <w:t>Aktualizace podrobných modelů – stávající stav:</w:t>
      </w:r>
    </w:p>
    <w:p w14:paraId="547A2CCA"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lastRenderedPageBreak/>
        <w:t>Jedná se o zpracování aktualizace topologie i hydrologické části modelu kanalizační sítě včetně oddílných systémů a kanalizace dešťové. Podrobné modely kanalizační sítě budou aktualizovány 1:1 (1 kanalizační šachta v GIS = 1 výpočtový uzel v modelu) do úrovně uličních stok.</w:t>
      </w:r>
    </w:p>
    <w:p w14:paraId="6E152C74"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Zhotovitel bude pracovat s aktualizovaným typickým dešťovým rokem a zatěžovací srážkou, který byl vyhodnocen v rámci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w:t>
      </w:r>
    </w:p>
    <w:p w14:paraId="3D574DA2"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Při stavbě modelů musí být zohledněno hospodaření s dešťovou vodou ve stabilizovaných plochách dle podrobnosti podkladové části.</w:t>
      </w:r>
    </w:p>
    <w:p w14:paraId="594A247B"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V modelech budou zahrnuty informace o důležitých objektech na stokové síti – o odlehčovacích komorách, čerpacích stanicích, retenčních nádržích, rozdělovacích komorách.</w:t>
      </w:r>
    </w:p>
    <w:p w14:paraId="0C665A5A" w14:textId="77777777" w:rsidR="00A40183" w:rsidRPr="00A2453F" w:rsidRDefault="00A40183" w:rsidP="00A2453F">
      <w:pPr>
        <w:spacing w:after="120" w:line="276" w:lineRule="auto"/>
        <w:jc w:val="both"/>
        <w:rPr>
          <w:rFonts w:ascii="Segoe UI" w:hAnsi="Segoe UI" w:cs="Segoe UI"/>
          <w:b/>
          <w:i/>
          <w:sz w:val="22"/>
          <w:szCs w:val="22"/>
        </w:rPr>
      </w:pPr>
      <w:r w:rsidRPr="00A2453F">
        <w:rPr>
          <w:rFonts w:ascii="Segoe UI" w:hAnsi="Segoe UI" w:cs="Segoe UI"/>
          <w:sz w:val="22"/>
          <w:szCs w:val="22"/>
        </w:rPr>
        <w:t>Údaje o produkci splaškových odpadních vod budou zadány dle podkladů BVK, a.s.</w:t>
      </w:r>
    </w:p>
    <w:p w14:paraId="4DA4F61A"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b/>
          <w:i/>
          <w:sz w:val="22"/>
          <w:szCs w:val="22"/>
        </w:rPr>
        <w:t>Aktualizace podrobných modelů – výhledový stav:</w:t>
      </w:r>
    </w:p>
    <w:p w14:paraId="4C822141"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Modely zpracované pro posouzení stávajícího stavu jsou pro výhledový stav rozšířeny o plochy aktuálních územně plánovacích podkladů a územně plánovacích dokumentací, případně další strategické rozvojové plochy dle požadavku objednatele. Na těchto modelech bude provedena revize již navržených opatření v rámci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w:t>
      </w:r>
    </w:p>
    <w:p w14:paraId="3742A457"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Při aktualizaci budou respektovány zejména následující podmínky:</w:t>
      </w:r>
    </w:p>
    <w:p w14:paraId="12A75C66"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Odkanalizování rozvojových ploch bude navrženo oddílným systémem. V rozvojových plochách musí být zohledněno hospodaření s dešťovou vodou. Primárně bude prověřena možnost odvedení dešťových vod z rozvojových ploch do recipientu, a to buď přímo nebo napojením na stávající dešťovou kanalizaci. V případě, že dešťové vody do recipientu odvést nelze, budou napojeny na stávající jednotnou stokovou síť. Pro rozvojové lokality platí podmínka stanovená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w:t>
      </w:r>
      <w:proofErr w:type="gramStart"/>
      <w:r w:rsidRPr="00A2453F">
        <w:rPr>
          <w:rFonts w:ascii="Segoe UI" w:hAnsi="Segoe UI" w:cs="Segoe UI"/>
          <w:sz w:val="22"/>
          <w:szCs w:val="22"/>
        </w:rPr>
        <w:t>Brna - maximální</w:t>
      </w:r>
      <w:proofErr w:type="gramEnd"/>
      <w:r w:rsidRPr="00A2453F">
        <w:rPr>
          <w:rFonts w:ascii="Segoe UI" w:hAnsi="Segoe UI" w:cs="Segoe UI"/>
          <w:sz w:val="22"/>
          <w:szCs w:val="22"/>
        </w:rPr>
        <w:t xml:space="preserve"> odtok dešťových vod do recipientu, případně do kanalizace dešťové nebo jednotné nepřekročí hodnotu 3 l.s</w:t>
      </w:r>
      <w:r w:rsidRPr="00A2453F">
        <w:rPr>
          <w:rFonts w:ascii="Segoe UI" w:hAnsi="Segoe UI" w:cs="Segoe UI"/>
          <w:sz w:val="22"/>
          <w:szCs w:val="22"/>
          <w:vertAlign w:val="superscript"/>
        </w:rPr>
        <w:t>-1</w:t>
      </w:r>
      <w:r w:rsidRPr="00A2453F">
        <w:rPr>
          <w:rFonts w:ascii="Segoe UI" w:hAnsi="Segoe UI" w:cs="Segoe UI"/>
          <w:sz w:val="22"/>
          <w:szCs w:val="22"/>
        </w:rPr>
        <w:t xml:space="preserve"> z neredukovaného ha.</w:t>
      </w:r>
    </w:p>
    <w:p w14:paraId="399070C6"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Odlehčovací komory budou navrženy tak, aby byly v souladu s platnou a účinnou legislativou a minimalizovaly vliv vypouštěných odpadních vod na recipient na základě stanovených limitů (počet přepadů za typický rok, poměr ředění). Konstrukční návrh odlehčovacích komor musí provozně nejjednodušším způsobem zabezpečit mechanickou separaci co největšího podílu celkového transportovaného znečištění a jeho nasměrování na ČOV Brno – Modřice.</w:t>
      </w:r>
    </w:p>
    <w:p w14:paraId="45F8EBAE"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Kanalizační síť musí být ve výhledovém stavu navržena tak, aby byla dodržena podmínka hydraulické spolehlivosti systému. Hydraulickou spolehlivostí se rozumí stav, kdy pro návrhový déšť nedochází k tlakovému režimu v úsecích kanalizace (toto se netýká škrtících tratí, shybek a výtlačných potrubí).</w:t>
      </w:r>
    </w:p>
    <w:p w14:paraId="2D1C87A1" w14:textId="77777777" w:rsidR="00A40183" w:rsidRPr="00A2453F" w:rsidRDefault="00A40183" w:rsidP="00A2453F">
      <w:pPr>
        <w:spacing w:after="120" w:line="276" w:lineRule="auto"/>
        <w:jc w:val="both"/>
        <w:rPr>
          <w:rFonts w:ascii="Segoe UI" w:hAnsi="Segoe UI" w:cs="Segoe UI"/>
          <w:b/>
          <w:i/>
          <w:sz w:val="22"/>
          <w:szCs w:val="22"/>
        </w:rPr>
      </w:pPr>
      <w:r w:rsidRPr="00A2453F">
        <w:rPr>
          <w:rFonts w:ascii="Segoe UI" w:hAnsi="Segoe UI" w:cs="Segoe UI"/>
          <w:sz w:val="22"/>
          <w:szCs w:val="22"/>
        </w:rPr>
        <w:t>Pokud nebude možné dodržet požadovanou hydraulickou spolehlivost bude uvedeno zdůvodnění, proč ji nebylo možno docílit.</w:t>
      </w:r>
    </w:p>
    <w:p w14:paraId="3A8BFCA3"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b/>
          <w:i/>
          <w:sz w:val="22"/>
          <w:szCs w:val="22"/>
        </w:rPr>
        <w:t>Aktualizace spojeného modelu stávajícího stavu a výhledového stavu kanalizační sítě:</w:t>
      </w:r>
    </w:p>
    <w:p w14:paraId="2767C831" w14:textId="25336AB0"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lastRenderedPageBreak/>
        <w:t>Spojený model stávajícího</w:t>
      </w:r>
      <w:r w:rsidR="00161998">
        <w:rPr>
          <w:rFonts w:ascii="Segoe UI" w:hAnsi="Segoe UI" w:cs="Segoe UI"/>
          <w:sz w:val="22"/>
          <w:szCs w:val="22"/>
        </w:rPr>
        <w:t xml:space="preserve"> stavu</w:t>
      </w:r>
      <w:r w:rsidRPr="00A2453F">
        <w:rPr>
          <w:rFonts w:ascii="Segoe UI" w:hAnsi="Segoe UI" w:cs="Segoe UI"/>
          <w:sz w:val="22"/>
          <w:szCs w:val="22"/>
        </w:rPr>
        <w:t xml:space="preserve"> bude obnoven z aktualizovaných podrobných modelů stávajícího stavu. </w:t>
      </w:r>
    </w:p>
    <w:p w14:paraId="5377C482"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Spojený model výhledového stavu bude obnoven z aktualizovaných podrobných modelů výhledového stavu kanalizační sítě. V rámci zpracování bude zajištěna maximální možná konsistence dat se spojeným modelem stávajícího stavu. </w:t>
      </w:r>
    </w:p>
    <w:p w14:paraId="79765424"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Spojené modely budou obsahovat všechny kmenové a hlavní stoky a důležité objekty na stokové síti (odlehčovací komory, čerpací stanice, retenční nádrže, rozdělovací komory). Spojený model výhledového stavu bude rovněž obsahovat výhledové odvodnění rozvojových ploch a návrh opatření na kanalizační síti.</w:t>
      </w:r>
    </w:p>
    <w:p w14:paraId="7667DD78"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Uzávěrovým profilem spojených modelů bude čistírna odpadních vod v Modřicích. Model bude zahrnovat přítoky ze všech kmenových stok na ČOV včetně OKE19 a RN ČOV. Přítoky budou spojeny a zaústěny do jednoho odtokového potrubí (pro kontrolu bilancí na přítoku na ČOV).</w:t>
      </w:r>
    </w:p>
    <w:p w14:paraId="09A842A0"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Zjednodušení bude provedeno v úrovni stokové sítě – na sebe navazující úseky se stejným spádem a profilem mohou být nahrazeny úsekem jediným. Dále může být zjednodušení provedeno na úrovni hydrologie.</w:t>
      </w:r>
    </w:p>
    <w:p w14:paraId="4B86D26D"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Průtoky v důležitých profilech stokové sítě (před a za odlehčovacími </w:t>
      </w:r>
      <w:proofErr w:type="gramStart"/>
      <w:r w:rsidRPr="00A2453F">
        <w:rPr>
          <w:rFonts w:ascii="Segoe UI" w:hAnsi="Segoe UI" w:cs="Segoe UI"/>
          <w:sz w:val="22"/>
          <w:szCs w:val="22"/>
        </w:rPr>
        <w:t>komorami</w:t>
      </w:r>
      <w:proofErr w:type="gramEnd"/>
      <w:r w:rsidRPr="00A2453F">
        <w:rPr>
          <w:rFonts w:ascii="Segoe UI" w:hAnsi="Segoe UI" w:cs="Segoe UI"/>
          <w:sz w:val="22"/>
          <w:szCs w:val="22"/>
        </w:rPr>
        <w:t xml:space="preserve"> resp. retenčnímu nádržemi, v </w:t>
      </w:r>
      <w:proofErr w:type="spellStart"/>
      <w:r w:rsidRPr="00A2453F">
        <w:rPr>
          <w:rFonts w:ascii="Segoe UI" w:hAnsi="Segoe UI" w:cs="Segoe UI"/>
          <w:sz w:val="22"/>
          <w:szCs w:val="22"/>
        </w:rPr>
        <w:t>uzávěrných</w:t>
      </w:r>
      <w:proofErr w:type="spellEnd"/>
      <w:r w:rsidRPr="00A2453F">
        <w:rPr>
          <w:rFonts w:ascii="Segoe UI" w:hAnsi="Segoe UI" w:cs="Segoe UI"/>
          <w:sz w:val="22"/>
          <w:szCs w:val="22"/>
        </w:rPr>
        <w:t xml:space="preserve"> profilech kmenových stok a min na 3 dalších úsecích na každé kmenové stoce vybraných tak, aby bylo </w:t>
      </w:r>
      <w:proofErr w:type="gramStart"/>
      <w:r w:rsidRPr="00A2453F">
        <w:rPr>
          <w:rFonts w:ascii="Segoe UI" w:hAnsi="Segoe UI" w:cs="Segoe UI"/>
          <w:sz w:val="22"/>
          <w:szCs w:val="22"/>
        </w:rPr>
        <w:t>dosaženo</w:t>
      </w:r>
      <w:proofErr w:type="gramEnd"/>
      <w:r w:rsidRPr="00A2453F">
        <w:rPr>
          <w:rFonts w:ascii="Segoe UI" w:hAnsi="Segoe UI" w:cs="Segoe UI"/>
          <w:sz w:val="22"/>
          <w:szCs w:val="22"/>
        </w:rPr>
        <w:t xml:space="preserve"> pokud možno rovnoměrného rozmístění kontrolovaných profilů po kmenové stoce), budou odpovídat průtokům v </w:t>
      </w:r>
      <w:proofErr w:type="spellStart"/>
      <w:r w:rsidRPr="00A2453F">
        <w:rPr>
          <w:rFonts w:ascii="Segoe UI" w:hAnsi="Segoe UI" w:cs="Segoe UI"/>
          <w:sz w:val="22"/>
          <w:szCs w:val="22"/>
        </w:rPr>
        <w:t>nakalibrovaných</w:t>
      </w:r>
      <w:proofErr w:type="spellEnd"/>
      <w:r w:rsidRPr="00A2453F">
        <w:rPr>
          <w:rFonts w:ascii="Segoe UI" w:hAnsi="Segoe UI" w:cs="Segoe UI"/>
          <w:sz w:val="22"/>
          <w:szCs w:val="22"/>
        </w:rPr>
        <w:t xml:space="preserve"> podrobných modelech kanalizační sítě stávajícího stavu, resp. výhledového stavu.</w:t>
      </w:r>
    </w:p>
    <w:p w14:paraId="77FCEDF4"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b/>
          <w:i/>
          <w:sz w:val="22"/>
          <w:szCs w:val="22"/>
        </w:rPr>
        <w:t>Vyhodnocení stávajícího stavu a výhledového stavu:</w:t>
      </w:r>
    </w:p>
    <w:p w14:paraId="3D41B17C"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Vyhodnocení stokové sítě bude provedeno v souladu s požadavky platné a účinné legislativy (a to ke dni odevzdání zadání příslušné části plnění, či záznamu z výrobního výboru).</w:t>
      </w:r>
    </w:p>
    <w:p w14:paraId="1C42C807"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Vyhodnocení bude provedeno pro odlehčovací komory, retenční nádrže a čerpací stanice. </w:t>
      </w:r>
    </w:p>
    <w:p w14:paraId="49007030" w14:textId="77777777" w:rsidR="00A40183" w:rsidRPr="00A2453F" w:rsidRDefault="00A40183" w:rsidP="00A2453F">
      <w:pPr>
        <w:pStyle w:val="Odstavecseseznamem"/>
        <w:numPr>
          <w:ilvl w:val="0"/>
          <w:numId w:val="19"/>
        </w:numPr>
        <w:spacing w:after="120" w:line="276" w:lineRule="auto"/>
        <w:jc w:val="both"/>
        <w:rPr>
          <w:rFonts w:ascii="Segoe UI" w:hAnsi="Segoe UI" w:cs="Segoe UI"/>
          <w:sz w:val="22"/>
          <w:szCs w:val="22"/>
        </w:rPr>
      </w:pPr>
      <w:r w:rsidRPr="00A2453F">
        <w:rPr>
          <w:rFonts w:ascii="Segoe UI" w:hAnsi="Segoe UI" w:cs="Segoe UI"/>
          <w:sz w:val="22"/>
          <w:szCs w:val="22"/>
        </w:rPr>
        <w:t>Pro odlehčovací komory budou vyčísleny objemy přepadů, počty přepadů a poměry ředění.</w:t>
      </w:r>
    </w:p>
    <w:p w14:paraId="30DCAB65" w14:textId="77777777" w:rsidR="00A40183" w:rsidRPr="00A2453F" w:rsidRDefault="00A40183" w:rsidP="00A2453F">
      <w:pPr>
        <w:pStyle w:val="Odstavecseseznamem"/>
        <w:numPr>
          <w:ilvl w:val="0"/>
          <w:numId w:val="19"/>
        </w:numPr>
        <w:spacing w:after="120" w:line="276" w:lineRule="auto"/>
        <w:jc w:val="both"/>
        <w:rPr>
          <w:rFonts w:ascii="Segoe UI" w:hAnsi="Segoe UI" w:cs="Segoe UI"/>
          <w:sz w:val="22"/>
          <w:szCs w:val="22"/>
        </w:rPr>
      </w:pPr>
      <w:r w:rsidRPr="00A2453F">
        <w:rPr>
          <w:rFonts w:ascii="Segoe UI" w:hAnsi="Segoe UI" w:cs="Segoe UI"/>
          <w:sz w:val="22"/>
          <w:szCs w:val="22"/>
        </w:rPr>
        <w:t>Pro retenční nádrže budou vyčísleny objemy přepadů, počty přepadů a zachycené objemy.</w:t>
      </w:r>
    </w:p>
    <w:p w14:paraId="1CA7FFE2" w14:textId="77777777" w:rsidR="00A40183" w:rsidRPr="00A2453F" w:rsidRDefault="00A40183" w:rsidP="00A2453F">
      <w:pPr>
        <w:pStyle w:val="Odstavecseseznamem"/>
        <w:numPr>
          <w:ilvl w:val="0"/>
          <w:numId w:val="19"/>
        </w:numPr>
        <w:spacing w:after="120" w:line="276" w:lineRule="auto"/>
        <w:jc w:val="both"/>
        <w:rPr>
          <w:rFonts w:ascii="Segoe UI" w:hAnsi="Segoe UI" w:cs="Segoe UI"/>
          <w:sz w:val="22"/>
          <w:szCs w:val="22"/>
        </w:rPr>
      </w:pPr>
      <w:r w:rsidRPr="00A2453F">
        <w:rPr>
          <w:rFonts w:ascii="Segoe UI" w:hAnsi="Segoe UI" w:cs="Segoe UI"/>
          <w:sz w:val="22"/>
          <w:szCs w:val="22"/>
        </w:rPr>
        <w:t>Pro čerpací stanice budou vyčíslena čerpaná množství a objemy.</w:t>
      </w:r>
    </w:p>
    <w:p w14:paraId="741051CC" w14:textId="77777777" w:rsidR="00A40183" w:rsidRPr="00A2453F" w:rsidRDefault="00A40183" w:rsidP="00A2453F">
      <w:pPr>
        <w:pStyle w:val="Odstavecseseznamem"/>
        <w:numPr>
          <w:ilvl w:val="0"/>
          <w:numId w:val="19"/>
        </w:numPr>
        <w:spacing w:after="120" w:line="276" w:lineRule="auto"/>
        <w:jc w:val="both"/>
        <w:rPr>
          <w:rFonts w:ascii="Segoe UI" w:hAnsi="Segoe UI" w:cs="Segoe UI"/>
          <w:sz w:val="22"/>
          <w:szCs w:val="22"/>
        </w:rPr>
      </w:pPr>
      <w:r w:rsidRPr="00A2453F">
        <w:rPr>
          <w:rFonts w:ascii="Segoe UI" w:hAnsi="Segoe UI" w:cs="Segoe UI"/>
          <w:sz w:val="22"/>
          <w:szCs w:val="22"/>
        </w:rPr>
        <w:t>U spojeného modelu stávajícího stavu budou na kanalizační síti identifikovány hydraulicky nekapacitní úseky, graficky budou znázorněny ve výkresové dokumentaci.</w:t>
      </w:r>
    </w:p>
    <w:p w14:paraId="311EF100"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Za nekapacitní úsek se považuje úsek kanalizace, který vykazuje poměr </w:t>
      </w:r>
      <w:proofErr w:type="spellStart"/>
      <w:r w:rsidRPr="00A2453F">
        <w:rPr>
          <w:rFonts w:ascii="Segoe UI" w:hAnsi="Segoe UI" w:cs="Segoe UI"/>
          <w:sz w:val="22"/>
          <w:szCs w:val="22"/>
        </w:rPr>
        <w:t>Qmax</w:t>
      </w:r>
      <w:proofErr w:type="spellEnd"/>
      <w:r w:rsidRPr="00A2453F">
        <w:rPr>
          <w:rFonts w:ascii="Segoe UI" w:hAnsi="Segoe UI" w:cs="Segoe UI"/>
          <w:sz w:val="22"/>
          <w:szCs w:val="22"/>
        </w:rPr>
        <w:t xml:space="preserve"> /</w:t>
      </w:r>
      <w:proofErr w:type="spellStart"/>
      <w:proofErr w:type="gramStart"/>
      <w:r w:rsidRPr="00A2453F">
        <w:rPr>
          <w:rFonts w:ascii="Segoe UI" w:hAnsi="Segoe UI" w:cs="Segoe UI"/>
          <w:sz w:val="22"/>
          <w:szCs w:val="22"/>
        </w:rPr>
        <w:t>Qkap</w:t>
      </w:r>
      <w:proofErr w:type="spellEnd"/>
      <w:r w:rsidRPr="00A2453F">
        <w:rPr>
          <w:rFonts w:ascii="Segoe UI" w:hAnsi="Segoe UI" w:cs="Segoe UI"/>
          <w:sz w:val="22"/>
          <w:szCs w:val="22"/>
        </w:rPr>
        <w:t xml:space="preserve"> &gt;</w:t>
      </w:r>
      <w:proofErr w:type="gramEnd"/>
      <w:r w:rsidRPr="00A2453F">
        <w:rPr>
          <w:rFonts w:ascii="Segoe UI" w:hAnsi="Segoe UI" w:cs="Segoe UI"/>
          <w:sz w:val="22"/>
          <w:szCs w:val="22"/>
        </w:rPr>
        <w:t xml:space="preserve">1. Kde </w:t>
      </w:r>
      <w:proofErr w:type="spellStart"/>
      <w:r w:rsidRPr="00A2453F">
        <w:rPr>
          <w:rFonts w:ascii="Segoe UI" w:hAnsi="Segoe UI" w:cs="Segoe UI"/>
          <w:sz w:val="22"/>
          <w:szCs w:val="22"/>
        </w:rPr>
        <w:t>Qmax</w:t>
      </w:r>
      <w:proofErr w:type="spellEnd"/>
      <w:r w:rsidRPr="00A2453F">
        <w:rPr>
          <w:rFonts w:ascii="Segoe UI" w:hAnsi="Segoe UI" w:cs="Segoe UI"/>
          <w:sz w:val="22"/>
          <w:szCs w:val="22"/>
        </w:rPr>
        <w:t xml:space="preserve"> je maximální dosažený průtok v příslušném úseku při zatížení návrhovou srážkou. </w:t>
      </w:r>
      <w:proofErr w:type="spellStart"/>
      <w:r w:rsidRPr="00A2453F">
        <w:rPr>
          <w:rFonts w:ascii="Segoe UI" w:hAnsi="Segoe UI" w:cs="Segoe UI"/>
          <w:sz w:val="22"/>
          <w:szCs w:val="22"/>
        </w:rPr>
        <w:t>Qkap</w:t>
      </w:r>
      <w:proofErr w:type="spellEnd"/>
      <w:r w:rsidRPr="00A2453F">
        <w:rPr>
          <w:rFonts w:ascii="Segoe UI" w:hAnsi="Segoe UI" w:cs="Segoe UI"/>
          <w:sz w:val="22"/>
          <w:szCs w:val="22"/>
        </w:rPr>
        <w:t xml:space="preserve"> je kapacitní průtok v úseku.</w:t>
      </w:r>
    </w:p>
    <w:p w14:paraId="0B106A70"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Za přepad se považuje situace, kdy hodnota průtoku v časové řadě popisující přelivnou hranu oddělovací komory je větší než 0. Konec přepadu nastává, kdy hodnota průtoku klesne zpět na 0. </w:t>
      </w:r>
    </w:p>
    <w:p w14:paraId="566BA1CB" w14:textId="77777777" w:rsidR="00784F19" w:rsidRPr="00A2453F" w:rsidRDefault="00784F19" w:rsidP="00A2453F">
      <w:pPr>
        <w:spacing w:after="120" w:line="276" w:lineRule="auto"/>
        <w:jc w:val="both"/>
        <w:rPr>
          <w:rFonts w:ascii="Segoe UI" w:hAnsi="Segoe UI" w:cs="Segoe UI"/>
          <w:sz w:val="22"/>
          <w:szCs w:val="22"/>
        </w:rPr>
      </w:pPr>
    </w:p>
    <w:p w14:paraId="0FD01193" w14:textId="77777777" w:rsidR="00A40183" w:rsidRPr="00A2453F" w:rsidRDefault="00A40183" w:rsidP="00A2453F">
      <w:pPr>
        <w:pStyle w:val="paragraph"/>
        <w:numPr>
          <w:ilvl w:val="0"/>
          <w:numId w:val="40"/>
        </w:numPr>
        <w:spacing w:beforeAutospacing="0" w:after="120" w:afterAutospacing="0" w:line="276" w:lineRule="auto"/>
        <w:jc w:val="both"/>
        <w:textAlignment w:val="baseline"/>
        <w:rPr>
          <w:rStyle w:val="eop"/>
          <w:rFonts w:ascii="Segoe UI" w:eastAsiaTheme="majorEastAsia" w:hAnsi="Segoe UI" w:cs="Segoe UI"/>
          <w:color w:val="010101"/>
          <w:sz w:val="22"/>
          <w:szCs w:val="22"/>
        </w:rPr>
      </w:pPr>
      <w:r w:rsidRPr="00A2453F">
        <w:rPr>
          <w:rStyle w:val="normaltextrun"/>
          <w:rFonts w:ascii="Segoe UI" w:eastAsiaTheme="majorEastAsia" w:hAnsi="Segoe UI" w:cs="Segoe UI"/>
          <w:b/>
          <w:bCs/>
          <w:color w:val="010101"/>
          <w:sz w:val="22"/>
          <w:szCs w:val="22"/>
          <w:shd w:val="clear" w:color="auto" w:fill="FFFFFF"/>
        </w:rPr>
        <w:t>Zpracování změn koncepce odkanalizování dle požadavků objednatele (variantní řešení stokové sítě jako celku, změny v odkanalizování rozvojových lokalit, změny koncepce vyvolané aktualizací legislativy). Zapracování změn Územního plánu města Brna včetně zpracování vyvolaných změn na koncepci odkanalizování.</w:t>
      </w:r>
      <w:r w:rsidRPr="00A2453F">
        <w:rPr>
          <w:rStyle w:val="eop"/>
          <w:rFonts w:ascii="Segoe UI" w:eastAsiaTheme="majorEastAsia" w:hAnsi="Segoe UI" w:cs="Segoe UI"/>
          <w:color w:val="010101"/>
          <w:sz w:val="22"/>
          <w:szCs w:val="22"/>
        </w:rPr>
        <w:t> </w:t>
      </w:r>
    </w:p>
    <w:p w14:paraId="3C3EE16F" w14:textId="77777777" w:rsidR="00A40183" w:rsidRPr="00A2453F" w:rsidRDefault="00A40183" w:rsidP="00A2453F">
      <w:pPr>
        <w:pStyle w:val="paragraph"/>
        <w:spacing w:beforeAutospacing="0" w:after="120" w:afterAutospacing="0" w:line="276" w:lineRule="auto"/>
        <w:jc w:val="both"/>
        <w:textAlignment w:val="baseline"/>
        <w:rPr>
          <w:rStyle w:val="normaltextrun"/>
          <w:rFonts w:ascii="Segoe UI" w:eastAsiaTheme="majorEastAsia" w:hAnsi="Segoe UI" w:cs="Segoe UI"/>
          <w:color w:val="010101"/>
          <w:sz w:val="22"/>
          <w:szCs w:val="22"/>
          <w:shd w:val="clear" w:color="auto" w:fill="FFFFFF"/>
        </w:rPr>
      </w:pPr>
    </w:p>
    <w:p w14:paraId="535B3F88"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Podkladem pro uvedené plnění bude zejména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 aktuální legislativa, data GIS BVK, a.s., (data GIS BVK, a.s. zajistí objednavatel na vlastní náklady), územně plánovací dokumentace, územně plánovací podklady</w:t>
      </w:r>
      <w:r w:rsidRPr="00A2453F">
        <w:rPr>
          <w:rFonts w:ascii="Segoe UI" w:hAnsi="Segoe UI" w:cs="Segoe UI"/>
          <w:b/>
          <w:bCs/>
          <w:sz w:val="22"/>
          <w:szCs w:val="22"/>
        </w:rPr>
        <w:t xml:space="preserve"> </w:t>
      </w:r>
      <w:r w:rsidRPr="00A2453F">
        <w:rPr>
          <w:rFonts w:ascii="Segoe UI" w:hAnsi="Segoe UI" w:cs="Segoe UI"/>
          <w:sz w:val="22"/>
          <w:szCs w:val="22"/>
        </w:rPr>
        <w:t>a další nové podklady týkající se záměrů v rozvojových lokalitách dle Územního plánu města Brna.  Podrobnější okrajové podmínky budou stanoveny na výrobních výborech.</w:t>
      </w:r>
    </w:p>
    <w:p w14:paraId="6EA126EF" w14:textId="77777777" w:rsidR="00A40183" w:rsidRPr="00A2453F" w:rsidRDefault="00A40183" w:rsidP="00A2453F">
      <w:pPr>
        <w:spacing w:after="120" w:line="276" w:lineRule="auto"/>
        <w:jc w:val="both"/>
        <w:rPr>
          <w:rStyle w:val="normaltextrun"/>
          <w:rFonts w:ascii="Segoe UI" w:eastAsiaTheme="majorEastAsia" w:hAnsi="Segoe UI" w:cs="Segoe UI"/>
          <w:color w:val="010101"/>
          <w:sz w:val="22"/>
          <w:szCs w:val="22"/>
          <w:shd w:val="clear" w:color="auto" w:fill="FFFFFF"/>
        </w:rPr>
      </w:pPr>
      <w:r w:rsidRPr="00A2453F">
        <w:rPr>
          <w:rStyle w:val="normaltextrun"/>
          <w:rFonts w:ascii="Segoe UI" w:hAnsi="Segoe UI" w:cs="Segoe UI"/>
          <w:color w:val="010101"/>
          <w:sz w:val="22"/>
          <w:szCs w:val="22"/>
          <w:shd w:val="clear" w:color="auto" w:fill="FFFFFF"/>
        </w:rPr>
        <w:t xml:space="preserve">Výstupem tohoto plnění bude zpracování především nové textové části a grafické části v podrobnosti odpovídající podrobnosti výstupů zpracovaných v rámci </w:t>
      </w:r>
      <w:proofErr w:type="spellStart"/>
      <w:r w:rsidRPr="00A2453F">
        <w:rPr>
          <w:rStyle w:val="normaltextrun"/>
          <w:rFonts w:ascii="Segoe UI" w:hAnsi="Segoe UI" w:cs="Segoe UI"/>
          <w:color w:val="010101"/>
          <w:sz w:val="22"/>
          <w:szCs w:val="22"/>
          <w:shd w:val="clear" w:color="auto" w:fill="FFFFFF"/>
        </w:rPr>
        <w:t>AGOmB</w:t>
      </w:r>
      <w:proofErr w:type="spellEnd"/>
      <w:r w:rsidRPr="00A2453F">
        <w:rPr>
          <w:rStyle w:val="normaltextrun"/>
          <w:rFonts w:ascii="Segoe UI" w:hAnsi="Segoe UI" w:cs="Segoe UI"/>
          <w:color w:val="010101"/>
          <w:sz w:val="22"/>
          <w:szCs w:val="22"/>
          <w:shd w:val="clear" w:color="auto" w:fill="FFFFFF"/>
        </w:rPr>
        <w:t xml:space="preserve"> a navazující ÚS Kanalizace města Brna.</w:t>
      </w:r>
    </w:p>
    <w:p w14:paraId="375F998F"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Plnění bude realizováno dle pokynů objednatele, přičemž rozsah a obsah zpracování se bude odvíjet od rozvoje města Brna a aktualizace legislativy. Nová legislativa může být využita jako podklad pro technické upřesnění nebo může být promítnuta celá do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w:t>
      </w:r>
    </w:p>
    <w:p w14:paraId="6992CACE"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Pokyn objednatele ve vazbě na „</w:t>
      </w:r>
      <w:r w:rsidRPr="00A2453F">
        <w:rPr>
          <w:rFonts w:ascii="Segoe UI" w:hAnsi="Segoe UI" w:cs="Segoe UI"/>
          <w:i/>
          <w:iCs/>
          <w:sz w:val="22"/>
          <w:szCs w:val="22"/>
        </w:rPr>
        <w:t>Zapracování změn Územního plánu města Brna včetně zpracování vyvolaných změn na koncepci odkanalizování</w:t>
      </w:r>
      <w:r w:rsidRPr="00A2453F">
        <w:rPr>
          <w:rFonts w:ascii="Segoe UI" w:hAnsi="Segoe UI" w:cs="Segoe UI"/>
          <w:sz w:val="22"/>
          <w:szCs w:val="22"/>
        </w:rPr>
        <w:t>“ bude udělen v případě, že nabude účinnosti změna Územního plánu města Brna, která bude v takovém rozsahu, že bude mít zásadní dopad na koncepci odkanalizování vyplývající z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 Důvodem je zajištění aktuálnosti a návaznosti na nové rozvojové záměry.</w:t>
      </w:r>
    </w:p>
    <w:p w14:paraId="0A103D43" w14:textId="77777777" w:rsidR="00784F19" w:rsidRPr="00A2453F" w:rsidRDefault="00784F19" w:rsidP="00A2453F">
      <w:pPr>
        <w:spacing w:after="120" w:line="276" w:lineRule="auto"/>
        <w:jc w:val="both"/>
        <w:rPr>
          <w:rFonts w:ascii="Segoe UI" w:hAnsi="Segoe UI" w:cs="Segoe UI"/>
          <w:sz w:val="22"/>
          <w:szCs w:val="22"/>
        </w:rPr>
      </w:pPr>
    </w:p>
    <w:p w14:paraId="3F7B2218" w14:textId="77777777" w:rsidR="00A40183" w:rsidRPr="00A2453F" w:rsidRDefault="00A40183" w:rsidP="00A2453F">
      <w:pPr>
        <w:pStyle w:val="Odstavecseseznamem"/>
        <w:numPr>
          <w:ilvl w:val="0"/>
          <w:numId w:val="41"/>
        </w:numPr>
        <w:spacing w:after="120" w:line="276" w:lineRule="auto"/>
        <w:contextualSpacing/>
        <w:jc w:val="both"/>
        <w:rPr>
          <w:rFonts w:ascii="Segoe UI" w:hAnsi="Segoe UI" w:cs="Segoe UI"/>
          <w:b/>
          <w:bCs/>
          <w:sz w:val="22"/>
          <w:szCs w:val="22"/>
        </w:rPr>
      </w:pPr>
      <w:r w:rsidRPr="00A2453F">
        <w:rPr>
          <w:rStyle w:val="normaltextrun"/>
          <w:rFonts w:ascii="Segoe UI" w:hAnsi="Segoe UI" w:cs="Segoe UI"/>
          <w:b/>
          <w:bCs/>
          <w:color w:val="010101"/>
          <w:sz w:val="22"/>
          <w:szCs w:val="22"/>
          <w:shd w:val="clear" w:color="auto" w:fill="FFFFFF"/>
        </w:rPr>
        <w:t>Aktualizace celoměstské koncepce protipovodňové ochrany na kanalizační síti, návrh a ověření funkčnosti protipovodňové ochrany na kanalizační síti pro jednotlivé záměry (etapy realizace).</w:t>
      </w:r>
    </w:p>
    <w:p w14:paraId="71D7C3B7"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Předmětem prací je aktualizace celoměstské koncepce protipovodňové ochrany (dále „</w:t>
      </w:r>
      <w:r w:rsidRPr="00A2453F">
        <w:rPr>
          <w:rFonts w:ascii="Segoe UI" w:hAnsi="Segoe UI" w:cs="Segoe UI"/>
          <w:i/>
          <w:iCs/>
          <w:sz w:val="22"/>
          <w:szCs w:val="22"/>
        </w:rPr>
        <w:t>PPO</w:t>
      </w:r>
      <w:r w:rsidRPr="00A2453F">
        <w:rPr>
          <w:rFonts w:ascii="Segoe UI" w:hAnsi="Segoe UI" w:cs="Segoe UI"/>
          <w:sz w:val="22"/>
          <w:szCs w:val="22"/>
        </w:rPr>
        <w:t xml:space="preserve">“) na kanalizační síť s ohledem na výhledový stav kanalizační sítě včetně opatření navržených v rámci </w:t>
      </w:r>
      <w:proofErr w:type="spellStart"/>
      <w:r w:rsidRPr="00A2453F">
        <w:rPr>
          <w:rFonts w:ascii="Segoe UI" w:hAnsi="Segoe UI" w:cs="Segoe UI"/>
          <w:sz w:val="22"/>
          <w:szCs w:val="22"/>
        </w:rPr>
        <w:t>AGOmB</w:t>
      </w:r>
      <w:proofErr w:type="spellEnd"/>
      <w:r w:rsidRPr="00A2453F">
        <w:rPr>
          <w:rFonts w:ascii="Segoe UI" w:hAnsi="Segoe UI" w:cs="Segoe UI"/>
          <w:sz w:val="22"/>
          <w:szCs w:val="22"/>
        </w:rPr>
        <w:t xml:space="preserve"> a navazující ÚS Kanalizace města Brna a s ohledem na odvodnění rozvojových lokalit Územního plánu města Brna. Na základě simulací na matematickém modelu stokové sítě bude v rámci celoměstské koncepce protipovodňové ochrany stanovena místa, kde je nutné osadit protipovodňová čerpadla ve stokové síti a návrh čerpaného množství. Rovněž bude posouzena možnost přímého odtoku vnitřních vod z povodí do recipientu. Dále budou stanovena místa pro osazení hradidlových komor. Koncepce PPO na kanalizační síti bude optimalizována i s ohledem na stávající hydraulickou a retenční kapacitu stokové sítě tak, aby navržená technická opatření zabezpečila požadovaný stupeň ochrany i před dosažením cílového stavu opatření na celé stokové síti (jedná se především o realizaci kmenové stoky EI, zvětšení retenční nádrže </w:t>
      </w:r>
      <w:proofErr w:type="gramStart"/>
      <w:r w:rsidRPr="00A2453F">
        <w:rPr>
          <w:rFonts w:ascii="Segoe UI" w:hAnsi="Segoe UI" w:cs="Segoe UI"/>
          <w:sz w:val="22"/>
          <w:szCs w:val="22"/>
        </w:rPr>
        <w:t>Ráječek  na</w:t>
      </w:r>
      <w:proofErr w:type="gramEnd"/>
      <w:r w:rsidRPr="00A2453F">
        <w:rPr>
          <w:rFonts w:ascii="Segoe UI" w:hAnsi="Segoe UI" w:cs="Segoe UI"/>
          <w:sz w:val="22"/>
          <w:szCs w:val="22"/>
        </w:rPr>
        <w:t xml:space="preserve"> 15 000 m</w:t>
      </w:r>
      <w:r w:rsidRPr="00A2453F">
        <w:rPr>
          <w:rFonts w:ascii="Segoe UI" w:hAnsi="Segoe UI" w:cs="Segoe UI"/>
          <w:sz w:val="22"/>
          <w:szCs w:val="22"/>
          <w:vertAlign w:val="superscript"/>
        </w:rPr>
        <w:t>3</w:t>
      </w:r>
      <w:r w:rsidRPr="00A2453F">
        <w:rPr>
          <w:rFonts w:ascii="Segoe UI" w:hAnsi="Segoe UI" w:cs="Segoe UI"/>
          <w:sz w:val="22"/>
          <w:szCs w:val="22"/>
        </w:rPr>
        <w:t xml:space="preserve">, realizace retenční nádrže </w:t>
      </w:r>
      <w:proofErr w:type="spellStart"/>
      <w:r w:rsidRPr="00A2453F">
        <w:rPr>
          <w:rFonts w:ascii="Segoe UI" w:hAnsi="Segoe UI" w:cs="Segoe UI"/>
          <w:sz w:val="22"/>
          <w:szCs w:val="22"/>
        </w:rPr>
        <w:t>Královky</w:t>
      </w:r>
      <w:proofErr w:type="spellEnd"/>
      <w:r w:rsidRPr="00A2453F">
        <w:rPr>
          <w:rFonts w:ascii="Segoe UI" w:hAnsi="Segoe UI" w:cs="Segoe UI"/>
          <w:sz w:val="22"/>
          <w:szCs w:val="22"/>
        </w:rPr>
        <w:t xml:space="preserve"> 30 000 m</w:t>
      </w:r>
      <w:r w:rsidRPr="00A2453F">
        <w:rPr>
          <w:rFonts w:ascii="Segoe UI" w:hAnsi="Segoe UI" w:cs="Segoe UI"/>
          <w:sz w:val="22"/>
          <w:szCs w:val="22"/>
          <w:vertAlign w:val="superscript"/>
        </w:rPr>
        <w:t>3</w:t>
      </w:r>
      <w:r w:rsidRPr="00A2453F">
        <w:rPr>
          <w:rFonts w:ascii="Segoe UI" w:hAnsi="Segoe UI" w:cs="Segoe UI"/>
          <w:sz w:val="22"/>
          <w:szCs w:val="22"/>
        </w:rPr>
        <w:t xml:space="preserve">). V aktualizaci celoměstské koncepce PPO na kanalizační síti bude zohledněno řešení etap v </w:t>
      </w:r>
      <w:r w:rsidRPr="00A2453F">
        <w:rPr>
          <w:rFonts w:ascii="Segoe UI" w:hAnsi="Segoe UI" w:cs="Segoe UI"/>
          <w:sz w:val="22"/>
          <w:szCs w:val="22"/>
        </w:rPr>
        <w:lastRenderedPageBreak/>
        <w:t xml:space="preserve">realizaci a v projektové přípravě. Okrajovou podmínkou pro posouzení kanalizační sítě při souběhu povodňových stavů na vodním toku a srážkové události v intravilánu města bude návrhový déšť s dobou opakování 1x za 1 rok.  </w:t>
      </w:r>
    </w:p>
    <w:p w14:paraId="0E43886D"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Předmětem prací je návrh a ověření funkčnosti PPO na kanalizační síti pro jednotlivé záměry (etapy realizace) PPO na vodních tocích s ohledem na etapizaci projektové přípravy a výstavby. Součástí plnění je rovněž účast na výrobních výborech týkajících se konkrétního řešení PPO na kanalizační síti pro jednotlivé části, prověření případných variantních řešení na matematickém modelu stokové sítě, poskytnutí podkladů pro návrh čerpaných množství z kanalizační sítě do recipientu a následná aktualizace celoměstské koncepce na základě řešení zvoleného pro konkrétní etapy. </w:t>
      </w:r>
    </w:p>
    <w:p w14:paraId="69E0D224" w14:textId="77777777" w:rsidR="001C3DAA" w:rsidRPr="00A2453F" w:rsidRDefault="001C3DAA" w:rsidP="00A2453F">
      <w:pPr>
        <w:spacing w:after="120" w:line="276" w:lineRule="auto"/>
        <w:jc w:val="both"/>
        <w:rPr>
          <w:rFonts w:ascii="Segoe UI" w:hAnsi="Segoe UI" w:cs="Segoe UI"/>
          <w:sz w:val="22"/>
          <w:szCs w:val="22"/>
        </w:rPr>
      </w:pPr>
    </w:p>
    <w:p w14:paraId="1F85ED0E" w14:textId="77777777" w:rsidR="00A40183" w:rsidRPr="00A2453F" w:rsidRDefault="00A40183" w:rsidP="00A2453F">
      <w:pPr>
        <w:pStyle w:val="Odstavecseseznamem"/>
        <w:numPr>
          <w:ilvl w:val="0"/>
          <w:numId w:val="41"/>
        </w:numPr>
        <w:spacing w:after="120" w:line="276" w:lineRule="auto"/>
        <w:contextualSpacing/>
        <w:jc w:val="both"/>
        <w:rPr>
          <w:rStyle w:val="normaltextrun"/>
          <w:rFonts w:ascii="Segoe UI" w:hAnsi="Segoe UI" w:cs="Segoe UI"/>
          <w:b/>
          <w:bCs/>
          <w:sz w:val="22"/>
          <w:szCs w:val="22"/>
        </w:rPr>
      </w:pPr>
      <w:r w:rsidRPr="00A2453F">
        <w:rPr>
          <w:rStyle w:val="normaltextrun"/>
          <w:rFonts w:ascii="Segoe UI" w:hAnsi="Segoe UI" w:cs="Segoe UI"/>
          <w:b/>
          <w:bCs/>
          <w:sz w:val="22"/>
          <w:szCs w:val="22"/>
          <w:shd w:val="clear" w:color="auto" w:fill="FFFFFF"/>
        </w:rPr>
        <w:t>Správa a údržba datové základny s přístupem pro objednatele</w:t>
      </w:r>
    </w:p>
    <w:p w14:paraId="4FD5757E" w14:textId="77777777" w:rsidR="00A40183" w:rsidRPr="00A2453F" w:rsidRDefault="00A40183" w:rsidP="00A2453F">
      <w:pPr>
        <w:spacing w:after="120" w:line="276" w:lineRule="auto"/>
        <w:jc w:val="both"/>
        <w:textAlignment w:val="baseline"/>
        <w:rPr>
          <w:rFonts w:ascii="Segoe UI" w:hAnsi="Segoe UI" w:cs="Segoe UI"/>
          <w:sz w:val="22"/>
          <w:szCs w:val="22"/>
          <w:lang w:eastAsia="cs-CZ"/>
        </w:rPr>
      </w:pPr>
      <w:r w:rsidRPr="00A2453F">
        <w:rPr>
          <w:rFonts w:ascii="Segoe UI" w:hAnsi="Segoe UI" w:cs="Segoe UI"/>
          <w:sz w:val="22"/>
          <w:szCs w:val="22"/>
          <w:lang w:eastAsia="cs-CZ"/>
        </w:rPr>
        <w:t xml:space="preserve">Zhotovitel je povinen udržovat datovou základnu s přístupem pro objednatele a provozovatele kanalizační sítě. Uložená data budou obsahovat Generel odvodnění města Brna (12/2009, veškerou kompletní dokumentaci Správy Generelu odvodnění města Brna (02/2010 až 04/2019), Aktualizaci a správu Generelu odvodnění města Brna – část Kanalizace (do 03/2026) a ÚS Kanalizace města Brna. Dále budou na společném datovém prostoru uložena aktuální data samotného projektu vždy do 1 měsíce od ukončení dohodnutého plnění. Datová základna bude místo pro ukládání a sdílení dat, musí zajišťovat přístup k nahlížení a stahování dat vytvářených v rámci plnění všem osobám, které určí objednatel. Přístup bude umožněn přes přihlašovací jméno a heslo a bude umožněn pomocí běžně dostupných aplikací (např. webový prohlížeč) bez nutnosti pořizování a využití nadstavbových produktů třetích stran.  </w:t>
      </w:r>
    </w:p>
    <w:p w14:paraId="180F72C7" w14:textId="77777777" w:rsidR="00A40183" w:rsidRPr="00A2453F" w:rsidRDefault="00A40183" w:rsidP="00A2453F">
      <w:pPr>
        <w:spacing w:after="120" w:line="276" w:lineRule="auto"/>
        <w:jc w:val="both"/>
        <w:textAlignment w:val="baseline"/>
        <w:rPr>
          <w:rFonts w:ascii="Segoe UI" w:hAnsi="Segoe UI" w:cs="Segoe UI"/>
          <w:sz w:val="22"/>
          <w:szCs w:val="22"/>
          <w:lang w:eastAsia="cs-CZ"/>
        </w:rPr>
      </w:pPr>
    </w:p>
    <w:p w14:paraId="2226AFEE" w14:textId="77777777" w:rsidR="00A40183" w:rsidRPr="00A2453F" w:rsidRDefault="00A40183" w:rsidP="00A2453F">
      <w:pPr>
        <w:pStyle w:val="paragraph"/>
        <w:numPr>
          <w:ilvl w:val="0"/>
          <w:numId w:val="41"/>
        </w:numPr>
        <w:spacing w:beforeAutospacing="0" w:after="120" w:afterAutospacing="0" w:line="276" w:lineRule="auto"/>
        <w:jc w:val="both"/>
        <w:textAlignment w:val="baseline"/>
        <w:rPr>
          <w:rFonts w:ascii="Segoe UI" w:hAnsi="Segoe UI" w:cs="Segoe UI"/>
          <w:b/>
          <w:bCs/>
          <w:sz w:val="22"/>
          <w:szCs w:val="22"/>
        </w:rPr>
      </w:pPr>
      <w:r w:rsidRPr="00A2453F">
        <w:rPr>
          <w:rStyle w:val="normaltextrun"/>
          <w:rFonts w:ascii="Segoe UI" w:eastAsiaTheme="majorEastAsia" w:hAnsi="Segoe UI" w:cs="Segoe UI"/>
          <w:b/>
          <w:bCs/>
          <w:color w:val="010101"/>
          <w:sz w:val="22"/>
          <w:szCs w:val="22"/>
          <w:shd w:val="clear" w:color="auto" w:fill="FFFFFF"/>
        </w:rPr>
        <w:t>Technická podpora a konzultační činnost pro objednatele týkající se napojení rozvojových lokalit na kanalizační síť a týkající se jednotlivých investičních záměrů.</w:t>
      </w:r>
      <w:r w:rsidRPr="00A2453F">
        <w:rPr>
          <w:rStyle w:val="eop"/>
          <w:rFonts w:ascii="Segoe UI" w:eastAsiaTheme="majorEastAsia" w:hAnsi="Segoe UI" w:cs="Segoe UI"/>
          <w:b/>
          <w:bCs/>
          <w:color w:val="010101"/>
          <w:sz w:val="22"/>
          <w:szCs w:val="22"/>
        </w:rPr>
        <w:t> </w:t>
      </w:r>
    </w:p>
    <w:p w14:paraId="41380C5C" w14:textId="77777777" w:rsidR="00A40183" w:rsidRPr="00A2453F" w:rsidRDefault="00A40183" w:rsidP="00A2453F">
      <w:pPr>
        <w:spacing w:after="120" w:line="276" w:lineRule="auto"/>
        <w:jc w:val="both"/>
        <w:rPr>
          <w:rFonts w:ascii="Segoe UI" w:hAnsi="Segoe UI" w:cs="Segoe UI"/>
          <w:sz w:val="22"/>
          <w:szCs w:val="22"/>
          <w:lang w:eastAsia="cs-CZ"/>
        </w:rPr>
      </w:pPr>
      <w:r w:rsidRPr="00A2453F">
        <w:rPr>
          <w:rFonts w:ascii="Segoe UI" w:hAnsi="Segoe UI" w:cs="Segoe UI"/>
          <w:sz w:val="22"/>
          <w:szCs w:val="22"/>
          <w:lang w:eastAsia="cs-CZ"/>
        </w:rPr>
        <w:t>Zpracovatel je povinen provádět uvedené plnění na základě výzvy objednatele týkající se napojení rozvojových lokalit na kanalizaci a technickou podporu pro vyjádření k jednotlivým investičním záměrům objednatele. K jednotlivým „konzultacím“ bude vedena přehledná evidence a jednotlivé „konzultace“ budou dokumentovány (vstupní požadavky a výsledky konzultací) na datovém prostoru.</w:t>
      </w:r>
    </w:p>
    <w:p w14:paraId="1E3F0987" w14:textId="77777777" w:rsidR="00A40183" w:rsidRPr="00A2453F" w:rsidRDefault="00A40183" w:rsidP="00A2453F">
      <w:pPr>
        <w:spacing w:after="120" w:line="276" w:lineRule="auto"/>
        <w:jc w:val="both"/>
        <w:rPr>
          <w:rFonts w:ascii="Segoe UI" w:hAnsi="Segoe UI" w:cs="Segoe UI"/>
          <w:sz w:val="22"/>
          <w:szCs w:val="22"/>
          <w:lang w:eastAsia="cs-CZ"/>
        </w:rPr>
      </w:pPr>
    </w:p>
    <w:p w14:paraId="735D4D4B" w14:textId="77777777" w:rsidR="00A40183" w:rsidRPr="00A2453F" w:rsidRDefault="00A40183" w:rsidP="00A2453F">
      <w:pPr>
        <w:pStyle w:val="paragraph"/>
        <w:numPr>
          <w:ilvl w:val="0"/>
          <w:numId w:val="41"/>
        </w:numPr>
        <w:spacing w:beforeAutospacing="0" w:after="120" w:afterAutospacing="0" w:line="276" w:lineRule="auto"/>
        <w:jc w:val="both"/>
        <w:textAlignment w:val="baseline"/>
        <w:rPr>
          <w:rFonts w:ascii="Segoe UI" w:hAnsi="Segoe UI" w:cs="Segoe UI"/>
          <w:b/>
          <w:bCs/>
          <w:sz w:val="22"/>
          <w:szCs w:val="22"/>
        </w:rPr>
      </w:pPr>
      <w:r w:rsidRPr="00A2453F">
        <w:rPr>
          <w:rStyle w:val="normaltextrun"/>
          <w:rFonts w:ascii="Segoe UI" w:eastAsiaTheme="majorEastAsia" w:hAnsi="Segoe UI" w:cs="Segoe UI"/>
          <w:b/>
          <w:bCs/>
          <w:color w:val="010101"/>
          <w:sz w:val="22"/>
          <w:szCs w:val="22"/>
          <w:shd w:val="clear" w:color="auto" w:fill="FFFFFF"/>
        </w:rPr>
        <w:t xml:space="preserve">Systémová aktualizace modelů kanalizační sítě týkající se udržení modelů v aktuálním software prostředku. Aktualizace grafických výstupů a vektorových dat s ohledem na aktualizaci programu </w:t>
      </w:r>
      <w:proofErr w:type="spellStart"/>
      <w:r w:rsidRPr="00A2453F">
        <w:rPr>
          <w:rStyle w:val="normaltextrun"/>
          <w:rFonts w:ascii="Segoe UI" w:eastAsiaTheme="majorEastAsia" w:hAnsi="Segoe UI" w:cs="Segoe UI"/>
          <w:b/>
          <w:bCs/>
          <w:color w:val="010101"/>
          <w:sz w:val="22"/>
          <w:szCs w:val="22"/>
          <w:shd w:val="clear" w:color="auto" w:fill="FFFFFF"/>
        </w:rPr>
        <w:t>ArcGIS</w:t>
      </w:r>
      <w:proofErr w:type="spellEnd"/>
      <w:r w:rsidRPr="00A2453F">
        <w:rPr>
          <w:rStyle w:val="normaltextrun"/>
          <w:rFonts w:ascii="Segoe UI" w:eastAsiaTheme="majorEastAsia" w:hAnsi="Segoe UI" w:cs="Segoe UI"/>
          <w:b/>
          <w:bCs/>
          <w:color w:val="010101"/>
          <w:sz w:val="22"/>
          <w:szCs w:val="22"/>
          <w:shd w:val="clear" w:color="auto" w:fill="FFFFFF"/>
        </w:rPr>
        <w:t xml:space="preserve"> Pro.</w:t>
      </w:r>
      <w:r w:rsidRPr="00A2453F">
        <w:rPr>
          <w:rStyle w:val="eop"/>
          <w:rFonts w:ascii="Segoe UI" w:eastAsiaTheme="majorEastAsia" w:hAnsi="Segoe UI" w:cs="Segoe UI"/>
          <w:b/>
          <w:bCs/>
          <w:color w:val="010101"/>
          <w:sz w:val="22"/>
          <w:szCs w:val="22"/>
        </w:rPr>
        <w:t> </w:t>
      </w:r>
    </w:p>
    <w:p w14:paraId="5D6B1A80" w14:textId="77777777" w:rsidR="00A40183" w:rsidRPr="00A2453F" w:rsidRDefault="00A40183" w:rsidP="00A2453F">
      <w:pPr>
        <w:pStyle w:val="Odstavecseseznamem"/>
        <w:spacing w:after="120" w:line="276" w:lineRule="auto"/>
        <w:jc w:val="both"/>
        <w:rPr>
          <w:rFonts w:ascii="Segoe UI" w:hAnsi="Segoe UI" w:cs="Segoe UI"/>
          <w:sz w:val="22"/>
          <w:szCs w:val="22"/>
        </w:rPr>
      </w:pPr>
    </w:p>
    <w:p w14:paraId="70E47BD6" w14:textId="77777777" w:rsidR="00A40183" w:rsidRPr="00A2453F" w:rsidRDefault="00A40183" w:rsidP="00A2453F">
      <w:pPr>
        <w:spacing w:after="120" w:line="276" w:lineRule="auto"/>
        <w:jc w:val="both"/>
        <w:rPr>
          <w:rFonts w:ascii="Segoe UI" w:hAnsi="Segoe UI" w:cs="Segoe UI"/>
          <w:sz w:val="22"/>
          <w:szCs w:val="22"/>
        </w:rPr>
      </w:pPr>
      <w:r w:rsidRPr="00A2453F">
        <w:rPr>
          <w:rFonts w:ascii="Segoe UI" w:hAnsi="Segoe UI" w:cs="Segoe UI"/>
          <w:sz w:val="22"/>
          <w:szCs w:val="22"/>
        </w:rPr>
        <w:t xml:space="preserve">Modely bude nutné udržovat aktuální systémově i datově tak, aby bylo možné v případě potřeby reagovat na požadavky objednatele. Systémová aktualizace spočívá v udržení modelů v aktuálním SW prostředku. Modely jsou zpracované v SW MIKE URBAN </w:t>
      </w:r>
      <w:proofErr w:type="spellStart"/>
      <w:r w:rsidRPr="00A2453F">
        <w:rPr>
          <w:rFonts w:ascii="Segoe UI" w:hAnsi="Segoe UI" w:cs="Segoe UI"/>
          <w:sz w:val="22"/>
          <w:szCs w:val="22"/>
        </w:rPr>
        <w:t>classic</w:t>
      </w:r>
      <w:proofErr w:type="spellEnd"/>
      <w:r w:rsidRPr="00A2453F">
        <w:rPr>
          <w:rFonts w:ascii="Segoe UI" w:hAnsi="Segoe UI" w:cs="Segoe UI"/>
          <w:sz w:val="22"/>
          <w:szCs w:val="22"/>
        </w:rPr>
        <w:t xml:space="preserve"> 2020 SP1 (DHI). </w:t>
      </w:r>
      <w:r w:rsidRPr="00A2453F">
        <w:rPr>
          <w:rFonts w:ascii="Segoe UI" w:hAnsi="Segoe UI" w:cs="Segoe UI"/>
          <w:sz w:val="22"/>
          <w:szCs w:val="22"/>
        </w:rPr>
        <w:lastRenderedPageBreak/>
        <w:t xml:space="preserve">Je nutné sledovat vývoj SW a průběžně jej aktualizovat, tak aby při převodu přes více verzí nedocházelo ke ztrátě dat a nastavení. Starší verze SW již nemusí být podporovány aktuálním operačním systémem a antivirovými programy. </w:t>
      </w:r>
    </w:p>
    <w:p w14:paraId="086FAAB2" w14:textId="6ED7B9E3" w:rsidR="00A40183" w:rsidRPr="00A2453F" w:rsidRDefault="00A40183" w:rsidP="00A2453F">
      <w:pPr>
        <w:spacing w:after="120" w:line="276" w:lineRule="auto"/>
        <w:jc w:val="both"/>
        <w:rPr>
          <w:rFonts w:ascii="Segoe UI" w:hAnsi="Segoe UI" w:cs="Segoe UI"/>
          <w:b/>
          <w:bCs/>
          <w:sz w:val="22"/>
          <w:szCs w:val="22"/>
        </w:rPr>
      </w:pPr>
      <w:r w:rsidRPr="00A2453F">
        <w:rPr>
          <w:rFonts w:ascii="Segoe UI" w:hAnsi="Segoe UI" w:cs="Segoe UI"/>
          <w:sz w:val="22"/>
          <w:szCs w:val="22"/>
        </w:rPr>
        <w:t xml:space="preserve">Rovněž výstupy grafické části je nutné vždy dle požadavku objednatele udržovat v aktuální, případně požadované verzi </w:t>
      </w:r>
      <w:proofErr w:type="spellStart"/>
      <w:r w:rsidRPr="00A2453F">
        <w:rPr>
          <w:rFonts w:ascii="Segoe UI" w:hAnsi="Segoe UI" w:cs="Segoe UI"/>
          <w:sz w:val="22"/>
          <w:szCs w:val="22"/>
        </w:rPr>
        <w:t>ArcGIS</w:t>
      </w:r>
      <w:proofErr w:type="spellEnd"/>
      <w:r w:rsidRPr="00A2453F">
        <w:rPr>
          <w:rFonts w:ascii="Segoe UI" w:hAnsi="Segoe UI" w:cs="Segoe UI"/>
          <w:sz w:val="22"/>
          <w:szCs w:val="22"/>
        </w:rPr>
        <w:t xml:space="preserve"> Pro a s tím související verzi vektorových dat ve formátu SHP nebo GDB (</w:t>
      </w:r>
      <w:proofErr w:type="spellStart"/>
      <w:r w:rsidRPr="00A2453F">
        <w:rPr>
          <w:rFonts w:ascii="Segoe UI" w:hAnsi="Segoe UI" w:cs="Segoe UI"/>
          <w:sz w:val="22"/>
          <w:szCs w:val="22"/>
        </w:rPr>
        <w:t>geod</w:t>
      </w:r>
      <w:r w:rsidR="008A1291" w:rsidRPr="00A2453F">
        <w:rPr>
          <w:rFonts w:ascii="Segoe UI" w:hAnsi="Segoe UI" w:cs="Segoe UI"/>
          <w:sz w:val="22"/>
          <w:szCs w:val="22"/>
        </w:rPr>
        <w:t>atabáze</w:t>
      </w:r>
      <w:proofErr w:type="spellEnd"/>
      <w:r w:rsidR="008A1291" w:rsidRPr="00A2453F">
        <w:rPr>
          <w:rFonts w:ascii="Segoe UI" w:hAnsi="Segoe UI" w:cs="Segoe UI"/>
          <w:sz w:val="22"/>
          <w:szCs w:val="22"/>
        </w:rPr>
        <w:t>)</w:t>
      </w:r>
      <w:r w:rsidRPr="00A2453F">
        <w:rPr>
          <w:rFonts w:ascii="Segoe UI" w:hAnsi="Segoe UI" w:cs="Segoe UI"/>
          <w:sz w:val="22"/>
          <w:szCs w:val="22"/>
        </w:rPr>
        <w:t>.</w:t>
      </w:r>
    </w:p>
    <w:p w14:paraId="3EF41C25" w14:textId="77777777" w:rsidR="00A40183" w:rsidRPr="00A2453F" w:rsidRDefault="00A40183" w:rsidP="00A2453F">
      <w:pPr>
        <w:spacing w:after="120" w:line="276" w:lineRule="auto"/>
        <w:jc w:val="both"/>
        <w:rPr>
          <w:rFonts w:ascii="Segoe UI" w:hAnsi="Segoe UI" w:cs="Segoe UI"/>
          <w:sz w:val="22"/>
          <w:szCs w:val="22"/>
        </w:rPr>
      </w:pPr>
    </w:p>
    <w:p w14:paraId="6A511E64" w14:textId="77777777" w:rsidR="002413A2" w:rsidRPr="00285127" w:rsidRDefault="002413A2" w:rsidP="00285127">
      <w:pPr>
        <w:spacing w:after="120" w:line="276" w:lineRule="auto"/>
        <w:jc w:val="both"/>
        <w:rPr>
          <w:rFonts w:ascii="Segoe UI" w:hAnsi="Segoe UI" w:cs="Segoe UI"/>
          <w:sz w:val="22"/>
          <w:szCs w:val="22"/>
        </w:rPr>
      </w:pPr>
    </w:p>
    <w:p w14:paraId="1C4A406A" w14:textId="232C8841" w:rsidR="00D628A7" w:rsidRPr="00285127" w:rsidRDefault="00D628A7" w:rsidP="00285127">
      <w:pPr>
        <w:spacing w:after="120" w:line="276" w:lineRule="auto"/>
        <w:rPr>
          <w:rFonts w:ascii="Segoe UI" w:hAnsi="Segoe UI" w:cs="Segoe UI"/>
          <w:sz w:val="22"/>
          <w:szCs w:val="22"/>
        </w:rPr>
      </w:pPr>
    </w:p>
    <w:sectPr w:rsidR="00D628A7" w:rsidRPr="00285127">
      <w:headerReference w:type="default" r:id="rId13"/>
      <w:footerReference w:type="default" r:id="rId14"/>
      <w:pgSz w:w="11906" w:h="16838"/>
      <w:pgMar w:top="1134" w:right="1418" w:bottom="1134"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7BF0" w14:textId="77777777" w:rsidR="00083FA7" w:rsidRDefault="00083FA7">
      <w:r>
        <w:separator/>
      </w:r>
    </w:p>
  </w:endnote>
  <w:endnote w:type="continuationSeparator" w:id="0">
    <w:p w14:paraId="40C44A63" w14:textId="77777777" w:rsidR="00083FA7" w:rsidRDefault="00083FA7">
      <w:r>
        <w:continuationSeparator/>
      </w:r>
    </w:p>
  </w:endnote>
  <w:endnote w:type="continuationNotice" w:id="1">
    <w:p w14:paraId="0C72B7C6" w14:textId="77777777" w:rsidR="00083FA7" w:rsidRDefault="00083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2D67" w14:textId="77777777" w:rsidR="007C72C5" w:rsidRPr="00E11D5B" w:rsidRDefault="4ED7EB9F" w:rsidP="4ED7EB9F">
    <w:pPr>
      <w:pStyle w:val="Zpat"/>
      <w:jc w:val="center"/>
      <w:rPr>
        <w:rFonts w:ascii="Segoe UI" w:hAnsi="Segoe UI" w:cs="Segoe UI"/>
        <w:lang w:val="en-US"/>
      </w:rPr>
    </w:pPr>
    <w:proofErr w:type="spellStart"/>
    <w:r w:rsidRPr="4ED7EB9F">
      <w:rPr>
        <w:rFonts w:ascii="Segoe UI" w:hAnsi="Segoe UI" w:cs="Segoe UI"/>
        <w:lang w:val="en-US"/>
      </w:rPr>
      <w:t>Stránka</w:t>
    </w:r>
    <w:proofErr w:type="spellEnd"/>
    <w:r w:rsidRPr="4ED7EB9F">
      <w:rPr>
        <w:rFonts w:ascii="Segoe UI" w:hAnsi="Segoe UI" w:cs="Segoe UI"/>
        <w:lang w:val="en-US"/>
      </w:rPr>
      <w:t xml:space="preserve"> </w:t>
    </w:r>
    <w:r w:rsidR="007C72C5" w:rsidRPr="4ED7EB9F">
      <w:rPr>
        <w:rFonts w:ascii="Segoe UI" w:hAnsi="Segoe UI" w:cs="Segoe UI"/>
        <w:b/>
        <w:bCs/>
        <w:noProof/>
        <w:lang w:val="en-US"/>
      </w:rPr>
      <w:fldChar w:fldCharType="begin"/>
    </w:r>
    <w:r w:rsidR="007C72C5" w:rsidRPr="4ED7EB9F">
      <w:rPr>
        <w:rFonts w:ascii="Segoe UI" w:hAnsi="Segoe UI" w:cs="Segoe UI"/>
        <w:b/>
        <w:bCs/>
      </w:rPr>
      <w:instrText xml:space="preserve"> PAGE </w:instrText>
    </w:r>
    <w:r w:rsidR="007C72C5" w:rsidRPr="4ED7EB9F">
      <w:rPr>
        <w:rFonts w:ascii="Segoe UI" w:hAnsi="Segoe UI" w:cs="Segoe UI"/>
        <w:b/>
        <w:bCs/>
      </w:rPr>
      <w:fldChar w:fldCharType="separate"/>
    </w:r>
    <w:r w:rsidRPr="4ED7EB9F">
      <w:rPr>
        <w:rFonts w:ascii="Segoe UI" w:hAnsi="Segoe UI" w:cs="Segoe UI"/>
        <w:b/>
        <w:bCs/>
        <w:noProof/>
        <w:lang w:val="en-US"/>
      </w:rPr>
      <w:t>30</w:t>
    </w:r>
    <w:r w:rsidR="007C72C5" w:rsidRPr="4ED7EB9F">
      <w:rPr>
        <w:rFonts w:ascii="Segoe UI" w:hAnsi="Segoe UI" w:cs="Segoe UI"/>
        <w:b/>
        <w:bCs/>
        <w:noProof/>
        <w:lang w:val="en-US"/>
      </w:rPr>
      <w:fldChar w:fldCharType="end"/>
    </w:r>
    <w:r w:rsidRPr="4ED7EB9F">
      <w:rPr>
        <w:rFonts w:ascii="Segoe UI" w:hAnsi="Segoe UI" w:cs="Segoe UI"/>
        <w:lang w:val="en-US"/>
      </w:rPr>
      <w:t xml:space="preserve"> z </w:t>
    </w:r>
    <w:r w:rsidR="007C72C5" w:rsidRPr="4ED7EB9F">
      <w:rPr>
        <w:rFonts w:ascii="Segoe UI" w:hAnsi="Segoe UI" w:cs="Segoe UI"/>
        <w:b/>
        <w:bCs/>
        <w:noProof/>
        <w:lang w:val="en-US"/>
      </w:rPr>
      <w:fldChar w:fldCharType="begin"/>
    </w:r>
    <w:r w:rsidR="007C72C5" w:rsidRPr="4ED7EB9F">
      <w:rPr>
        <w:rFonts w:ascii="Segoe UI" w:hAnsi="Segoe UI" w:cs="Segoe UI"/>
        <w:b/>
        <w:bCs/>
      </w:rPr>
      <w:instrText xml:space="preserve"> NUMPAGES \*Arabic </w:instrText>
    </w:r>
    <w:r w:rsidR="007C72C5" w:rsidRPr="4ED7EB9F">
      <w:rPr>
        <w:rFonts w:ascii="Segoe UI" w:hAnsi="Segoe UI" w:cs="Segoe UI"/>
        <w:b/>
        <w:bCs/>
      </w:rPr>
      <w:fldChar w:fldCharType="separate"/>
    </w:r>
    <w:r w:rsidRPr="4ED7EB9F">
      <w:rPr>
        <w:rFonts w:ascii="Segoe UI" w:hAnsi="Segoe UI" w:cs="Segoe UI"/>
        <w:b/>
        <w:bCs/>
        <w:noProof/>
        <w:lang w:val="en-US"/>
      </w:rPr>
      <w:t>31</w:t>
    </w:r>
    <w:r w:rsidR="007C72C5" w:rsidRPr="4ED7EB9F">
      <w:rPr>
        <w:rFonts w:ascii="Segoe UI" w:hAnsi="Segoe UI" w:cs="Segoe UI"/>
        <w:b/>
        <w:bCs/>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998C" w14:textId="77777777" w:rsidR="00083FA7" w:rsidRDefault="00083FA7">
      <w:r>
        <w:separator/>
      </w:r>
    </w:p>
  </w:footnote>
  <w:footnote w:type="continuationSeparator" w:id="0">
    <w:p w14:paraId="47E1579C" w14:textId="77777777" w:rsidR="00083FA7" w:rsidRDefault="00083FA7">
      <w:r>
        <w:continuationSeparator/>
      </w:r>
    </w:p>
  </w:footnote>
  <w:footnote w:type="continuationNotice" w:id="1">
    <w:p w14:paraId="0EC2EC1E" w14:textId="77777777" w:rsidR="00083FA7" w:rsidRDefault="00083FA7"/>
  </w:footnote>
  <w:footnote w:id="2">
    <w:p w14:paraId="2D78BF3B" w14:textId="24A4C4EC" w:rsidR="008B450B" w:rsidRPr="00A2453F" w:rsidRDefault="008B450B">
      <w:pPr>
        <w:pStyle w:val="Textpoznpodarou"/>
        <w:rPr>
          <w:rFonts w:ascii="Segoe UI" w:hAnsi="Segoe UI" w:cs="Segoe UI"/>
        </w:rPr>
      </w:pPr>
      <w:r>
        <w:rPr>
          <w:rStyle w:val="Znakapoznpodarou"/>
        </w:rPr>
        <w:footnoteRef/>
      </w:r>
      <w:r>
        <w:t xml:space="preserve"> </w:t>
      </w:r>
      <w:r w:rsidRPr="00A2453F">
        <w:rPr>
          <w:rFonts w:ascii="Segoe UI" w:hAnsi="Segoe UI" w:cs="Segoe UI"/>
        </w:rPr>
        <w:t>Dostupn</w:t>
      </w:r>
      <w:r>
        <w:rPr>
          <w:rFonts w:ascii="Segoe UI" w:hAnsi="Segoe UI" w:cs="Segoe UI"/>
        </w:rPr>
        <w:t>ý</w:t>
      </w:r>
      <w:r w:rsidRPr="00A2453F">
        <w:rPr>
          <w:rFonts w:ascii="Segoe UI" w:hAnsi="Segoe UI" w:cs="Segoe UI"/>
        </w:rPr>
        <w:t xml:space="preserve"> z </w:t>
      </w:r>
      <w:hyperlink r:id="rId1" w:history="1">
        <w:r w:rsidRPr="00A2453F">
          <w:rPr>
            <w:rStyle w:val="Hypertextovodkaz"/>
            <w:rFonts w:ascii="Segoe UI" w:hAnsi="Segoe UI" w:cs="Segoe UI"/>
          </w:rPr>
          <w:t>https://mmr.gov.cz/cs/ministerstvo/stavebni-pravo/stanoviska-a-metodiky/uzemni-planovani/9-zakon-c-283-2021-sb/8-jednotny-standard/strojove-citelny-format-uzemni-studie</w:t>
        </w:r>
      </w:hyperlink>
      <w:r>
        <w:rPr>
          <w:rFonts w:ascii="Segoe UI" w:hAnsi="Segoe UI" w:cs="Segoe UI"/>
        </w:rPr>
        <w:t>, případně aktualizovaná verze.</w:t>
      </w:r>
      <w:r w:rsidRPr="00A2453F">
        <w:rPr>
          <w:rFonts w:ascii="Segoe UI" w:hAnsi="Segoe UI" w:cs="Segoe UI"/>
        </w:rPr>
        <w:t> </w:t>
      </w:r>
    </w:p>
  </w:footnote>
  <w:footnote w:id="3">
    <w:p w14:paraId="6A74E983" w14:textId="01C53355" w:rsidR="008B450B" w:rsidRDefault="008B450B">
      <w:pPr>
        <w:pStyle w:val="Textpoznpodarou"/>
      </w:pPr>
      <w:r w:rsidRPr="00A2453F">
        <w:rPr>
          <w:rStyle w:val="Znakapoznpodarou"/>
          <w:rFonts w:ascii="Segoe UI" w:hAnsi="Segoe UI" w:cs="Segoe UI"/>
        </w:rPr>
        <w:footnoteRef/>
      </w:r>
      <w:r w:rsidRPr="00A2453F">
        <w:rPr>
          <w:rFonts w:ascii="Segoe UI" w:hAnsi="Segoe UI" w:cs="Segoe UI"/>
        </w:rPr>
        <w:t xml:space="preserve"> Dostupná z </w:t>
      </w:r>
      <w:hyperlink r:id="rId2" w:history="1">
        <w:r w:rsidRPr="00CC418A">
          <w:rPr>
            <w:rStyle w:val="Hypertextovodkaz"/>
            <w:rFonts w:ascii="Segoe UI" w:hAnsi="Segoe UI" w:cs="Segoe UI"/>
          </w:rPr>
          <w:t>https://uzemniplanovani.gov.cz/documents/d/guest/ngup_validator_v1-9-pdf</w:t>
        </w:r>
      </w:hyperlink>
      <w:r>
        <w:rPr>
          <w:rFonts w:ascii="Segoe UI" w:hAnsi="Segoe UI" w:cs="Segoe UI"/>
        </w:rPr>
        <w:t>, případně aktualizovaná verze.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258C" w14:textId="77777777" w:rsidR="007C72C5" w:rsidRDefault="007C72C5">
    <w:pPr>
      <w:pStyle w:val="Zhlav"/>
    </w:pPr>
  </w:p>
  <w:p w14:paraId="1F5849D2" w14:textId="77777777" w:rsidR="007C72C5" w:rsidRDefault="007C72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4F6E53E"/>
    <w:name w:val="WW8Num1"/>
    <w:lvl w:ilvl="0">
      <w:start w:val="1"/>
      <w:numFmt w:val="upperRoman"/>
      <w:lvlText w:val="%1."/>
      <w:lvlJc w:val="right"/>
      <w:pPr>
        <w:tabs>
          <w:tab w:val="num" w:pos="360"/>
        </w:tabs>
        <w:ind w:left="360" w:hanging="180"/>
      </w:pPr>
      <w:rPr>
        <w:rFonts w:ascii="Segoe UI" w:hAnsi="Segoe UI" w:cs="Segoe UI" w:hint="default"/>
        <w:b/>
        <w:i w:val="0"/>
        <w:caps w:val="0"/>
        <w:smallCaps w:val="0"/>
        <w:strike w:val="0"/>
        <w:dstrike w:val="0"/>
        <w:vanish w:val="0"/>
        <w:color w:val="000000"/>
        <w:position w:val="0"/>
        <w:sz w:val="22"/>
        <w:szCs w:val="22"/>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Cs/>
        <w:color w:val="auto"/>
        <w:sz w:val="22"/>
        <w:szCs w:val="22"/>
      </w:rPr>
    </w:lvl>
    <w:lvl w:ilvl="2">
      <w:start w:val="1"/>
      <w:numFmt w:val="decimal"/>
      <w:lvlText w:val="%3)"/>
      <w:lvlJc w:val="left"/>
      <w:pPr>
        <w:tabs>
          <w:tab w:val="num" w:pos="1224"/>
        </w:tabs>
        <w:ind w:left="1224" w:hanging="504"/>
      </w:pPr>
      <w:rPr>
        <w:rFonts w:hint="default"/>
        <w:b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080" w:hanging="360"/>
      </w:pPr>
      <w:rPr>
        <w:rFonts w:ascii="Times New Roman" w:hAnsi="Times New Roman" w:cs="Times New Roman" w:hint="default"/>
        <w:sz w:val="22"/>
        <w:szCs w:val="22"/>
      </w:rPr>
    </w:lvl>
  </w:abstractNum>
  <w:abstractNum w:abstractNumId="4" w15:restartNumberingAfterBreak="0">
    <w:nsid w:val="00000005"/>
    <w:multiLevelType w:val="singleLevel"/>
    <w:tmpl w:val="00000005"/>
    <w:name w:val="WW8Num6"/>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00000006"/>
    <w:multiLevelType w:val="singleLevel"/>
    <w:tmpl w:val="00000006"/>
    <w:name w:val="WW8Num8"/>
    <w:lvl w:ilvl="0">
      <w:start w:val="1"/>
      <w:numFmt w:val="upperRoman"/>
      <w:lvlText w:val="%1."/>
      <w:lvlJc w:val="left"/>
      <w:pPr>
        <w:tabs>
          <w:tab w:val="num" w:pos="0"/>
        </w:tabs>
        <w:ind w:left="1080" w:hanging="720"/>
      </w:pPr>
      <w:rPr>
        <w:rFonts w:hint="default"/>
        <w:b/>
      </w:rPr>
    </w:lvl>
  </w:abstractNum>
  <w:abstractNum w:abstractNumId="6" w15:restartNumberingAfterBreak="0">
    <w:nsid w:val="00000007"/>
    <w:multiLevelType w:val="singleLevel"/>
    <w:tmpl w:val="00000007"/>
    <w:name w:val="WW8Num10"/>
    <w:lvl w:ilvl="0">
      <w:start w:val="1"/>
      <w:numFmt w:val="lowerLetter"/>
      <w:lvlText w:val="%1)"/>
      <w:lvlJc w:val="left"/>
      <w:pPr>
        <w:tabs>
          <w:tab w:val="num" w:pos="1542"/>
        </w:tabs>
        <w:ind w:left="1542" w:hanging="360"/>
      </w:pPr>
      <w:rPr>
        <w:rFonts w:ascii="Segoe UI" w:hAnsi="Segoe UI" w:cs="Segoe UI" w:hint="default"/>
        <w:sz w:val="22"/>
        <w:szCs w:val="22"/>
      </w:rPr>
    </w:lvl>
  </w:abstractNum>
  <w:abstractNum w:abstractNumId="7"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lvl w:ilvl="0">
      <w:start w:val="1"/>
      <w:numFmt w:val="decimal"/>
      <w:lvlText w:val="%1)"/>
      <w:lvlJc w:val="left"/>
      <w:pPr>
        <w:tabs>
          <w:tab w:val="num" w:pos="66"/>
        </w:tabs>
        <w:ind w:left="786" w:hanging="360"/>
      </w:pPr>
      <w:rPr>
        <w:rFonts w:hint="default"/>
      </w:rPr>
    </w:lvl>
  </w:abstractNum>
  <w:abstractNum w:abstractNumId="9" w15:restartNumberingAfterBreak="0">
    <w:nsid w:val="0000000A"/>
    <w:multiLevelType w:val="singleLevel"/>
    <w:tmpl w:val="0000000A"/>
    <w:name w:val="WW8Num23"/>
    <w:lvl w:ilvl="0">
      <w:start w:val="1"/>
      <w:numFmt w:val="upperRoman"/>
      <w:lvlText w:val="%1."/>
      <w:lvlJc w:val="left"/>
      <w:pPr>
        <w:tabs>
          <w:tab w:val="num" w:pos="0"/>
        </w:tabs>
        <w:ind w:left="1080" w:hanging="720"/>
      </w:pPr>
      <w:rPr>
        <w:rFonts w:hint="default"/>
      </w:rPr>
    </w:lvl>
  </w:abstractNum>
  <w:abstractNum w:abstractNumId="10" w15:restartNumberingAfterBreak="0">
    <w:nsid w:val="0000000B"/>
    <w:multiLevelType w:val="multilevel"/>
    <w:tmpl w:val="6654FAE2"/>
    <w:name w:val="WW8Num24"/>
    <w:lvl w:ilvl="0">
      <w:start w:val="1"/>
      <w:numFmt w:val="decima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ascii="Segoe UI" w:eastAsia="Times New Roman" w:hAnsi="Segoe UI" w:cs="Segoe UI" w:hint="default"/>
        <w:b w:val="0"/>
        <w:color w:val="000000"/>
        <w:sz w:val="22"/>
        <w:szCs w:val="22"/>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000000C"/>
    <w:multiLevelType w:val="singleLevel"/>
    <w:tmpl w:val="0000000C"/>
    <w:name w:val="WW8Num25"/>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multilevel"/>
    <w:tmpl w:val="0000000D"/>
    <w:name w:val="WW8Num29"/>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788" w:hanging="708"/>
      </w:pPr>
      <w:rPr>
        <w:rFonts w:ascii="Calibri" w:hAnsi="Calibri" w:cs="Segoe U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000000E"/>
    <w:multiLevelType w:val="multilevel"/>
    <w:tmpl w:val="0000000E"/>
    <w:name w:val="WW8Num35"/>
    <w:lvl w:ilvl="0">
      <w:start w:val="11"/>
      <w:numFmt w:val="bullet"/>
      <w:lvlText w:val="-"/>
      <w:lvlJc w:val="left"/>
      <w:pPr>
        <w:tabs>
          <w:tab w:val="num" w:pos="360"/>
        </w:tabs>
        <w:ind w:left="360" w:hanging="180"/>
      </w:pPr>
      <w:rPr>
        <w:rFonts w:ascii="Times New Roman" w:hAnsi="Times New Roman" w:cs="Times New Roman" w:hint="default"/>
        <w:b/>
        <w:i w:val="0"/>
        <w:caps w:val="0"/>
        <w:smallCaps w:val="0"/>
        <w:strike w:val="0"/>
        <w:dstrike w:val="0"/>
        <w:vanish w:val="0"/>
        <w:color w:val="0000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000000F"/>
    <w:multiLevelType w:val="multilevel"/>
    <w:tmpl w:val="0000000F"/>
    <w:name w:val="WW8Num36"/>
    <w:lvl w:ilvl="0">
      <w:start w:val="1"/>
      <w:numFmt w:val="upperRoman"/>
      <w:lvlText w:val="%1."/>
      <w:lvlJc w:val="left"/>
      <w:pPr>
        <w:tabs>
          <w:tab w:val="num" w:pos="454"/>
        </w:tabs>
        <w:ind w:left="454" w:hanging="454"/>
      </w:pPr>
      <w:rPr>
        <w:rFonts w:hint="default"/>
        <w:b/>
      </w:rPr>
    </w:lvl>
    <w:lvl w:ilvl="1">
      <w:start w:val="1"/>
      <w:numFmt w:val="decimal"/>
      <w:lvlText w:val="%1.%2"/>
      <w:lvlJc w:val="left"/>
      <w:pPr>
        <w:tabs>
          <w:tab w:val="num" w:pos="737"/>
        </w:tabs>
        <w:ind w:left="737" w:hanging="737"/>
      </w:pPr>
      <w:rPr>
        <w:rFonts w:hint="default"/>
        <w:b w:val="0"/>
        <w:i w:val="0"/>
        <w:strike w:val="0"/>
        <w:dstrike w:val="0"/>
        <w:sz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rPr>
    </w:lvl>
    <w:lvl w:ilvl="3">
      <w:start w:val="1"/>
      <w:numFmt w:val="decimal"/>
      <w:lvlText w:val="%1.%2.%3.%4"/>
      <w:lvlJc w:val="left"/>
      <w:pPr>
        <w:tabs>
          <w:tab w:val="num" w:pos="4082"/>
        </w:tabs>
        <w:ind w:left="4082" w:hanging="1757"/>
      </w:pPr>
      <w:rPr>
        <w:rFonts w:hint="default"/>
        <w:b w:val="0"/>
      </w:rPr>
    </w:lvl>
    <w:lvl w:ilvl="4">
      <w:start w:val="1"/>
      <w:numFmt w:val="decim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00000010"/>
    <w:multiLevelType w:val="singleLevel"/>
    <w:tmpl w:val="00000010"/>
    <w:name w:val="WW8Num40"/>
    <w:lvl w:ilvl="0">
      <w:start w:val="1"/>
      <w:numFmt w:val="bullet"/>
      <w:lvlText w:val="-"/>
      <w:lvlJc w:val="left"/>
      <w:pPr>
        <w:tabs>
          <w:tab w:val="num" w:pos="0"/>
        </w:tabs>
        <w:ind w:left="1350" w:hanging="360"/>
      </w:pPr>
      <w:rPr>
        <w:rFonts w:ascii="Times New Roman" w:hAnsi="Times New Roman" w:cs="Times New Roman" w:hint="default"/>
        <w:sz w:val="22"/>
        <w:szCs w:val="22"/>
      </w:rPr>
    </w:lvl>
  </w:abstractNum>
  <w:abstractNum w:abstractNumId="16" w15:restartNumberingAfterBreak="0">
    <w:nsid w:val="00000011"/>
    <w:multiLevelType w:val="singleLevel"/>
    <w:tmpl w:val="00000011"/>
    <w:name w:val="WW8Num41"/>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2"/>
    <w:multiLevelType w:val="singleLevel"/>
    <w:tmpl w:val="00000012"/>
    <w:name w:val="WW8Num42"/>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43"/>
    <w:lvl w:ilvl="0">
      <w:start w:val="1"/>
      <w:numFmt w:val="bullet"/>
      <w:lvlText w:val="-"/>
      <w:lvlJc w:val="left"/>
      <w:pPr>
        <w:tabs>
          <w:tab w:val="num" w:pos="0"/>
        </w:tabs>
        <w:ind w:left="714" w:hanging="360"/>
      </w:pPr>
      <w:rPr>
        <w:rFonts w:ascii="Times New Roman" w:hAnsi="Times New Roman" w:cs="Times New Roman" w:hint="default"/>
        <w:sz w:val="22"/>
        <w:szCs w:val="22"/>
      </w:rPr>
    </w:lvl>
  </w:abstractNum>
  <w:abstractNum w:abstractNumId="19" w15:restartNumberingAfterBreak="0">
    <w:nsid w:val="00000014"/>
    <w:multiLevelType w:val="singleLevel"/>
    <w:tmpl w:val="00000014"/>
    <w:name w:val="WW8Num44"/>
    <w:lvl w:ilvl="0">
      <w:start w:val="1"/>
      <w:numFmt w:val="bullet"/>
      <w:lvlText w:val=""/>
      <w:lvlJc w:val="left"/>
      <w:pPr>
        <w:tabs>
          <w:tab w:val="num" w:pos="0"/>
        </w:tabs>
        <w:ind w:left="720" w:hanging="360"/>
      </w:pPr>
      <w:rPr>
        <w:rFonts w:ascii="Symbol" w:hAnsi="Symbol" w:cs="Symbol" w:hint="default"/>
        <w:sz w:val="22"/>
        <w:szCs w:val="22"/>
      </w:rPr>
    </w:lvl>
  </w:abstractNum>
  <w:abstractNum w:abstractNumId="20" w15:restartNumberingAfterBreak="0">
    <w:nsid w:val="00000015"/>
    <w:multiLevelType w:val="multilevel"/>
    <w:tmpl w:val="00000015"/>
    <w:lvl w:ilvl="0">
      <w:start w:val="1"/>
      <w:numFmt w:val="upperRoman"/>
      <w:lvlText w:val="%1."/>
      <w:lvlJc w:val="right"/>
      <w:pPr>
        <w:tabs>
          <w:tab w:val="num" w:pos="360"/>
        </w:tabs>
        <w:ind w:left="360" w:hanging="180"/>
      </w:pPr>
      <w:rPr>
        <w:rFonts w:hint="default"/>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4)"/>
      <w:lvlJc w:val="left"/>
      <w:pPr>
        <w:tabs>
          <w:tab w:val="num" w:pos="1800"/>
        </w:tabs>
        <w:ind w:left="1728" w:hanging="648"/>
      </w:pPr>
      <w:rPr>
        <w:rFonts w:ascii="Segoe UI" w:hAnsi="Segoe UI" w:cs="Segoe UI" w:hint="default"/>
        <w:sz w:val="22"/>
        <w:szCs w:val="22"/>
      </w:rPr>
    </w:lvl>
    <w:lvl w:ilvl="4">
      <w:start w:val="1"/>
      <w:numFmt w:val="lowerRoman"/>
      <w:lvlText w:val="(%5.)"/>
      <w:lvlJc w:val="left"/>
      <w:pPr>
        <w:tabs>
          <w:tab w:val="num" w:pos="2520"/>
        </w:tabs>
        <w:ind w:left="2232" w:hanging="792"/>
      </w:pPr>
      <w:rPr>
        <w:rFonts w:ascii="Segoe UI" w:hAnsi="Segoe UI" w:cs="Segoe UI" w:hint="default"/>
        <w:sz w:val="22"/>
        <w:szCs w:val="22"/>
      </w:rPr>
    </w:lvl>
    <w:lvl w:ilvl="5">
      <w:start w:val="1"/>
      <w:numFmt w:val="decimal"/>
      <w:lvlText w:val="%1.%2.%3.%4.%5.%6."/>
      <w:lvlJc w:val="left"/>
      <w:pPr>
        <w:tabs>
          <w:tab w:val="num" w:pos="2880"/>
        </w:tabs>
        <w:ind w:left="2736" w:hanging="936"/>
      </w:pPr>
      <w:rPr>
        <w:rFonts w:ascii="Segoe UI" w:hAnsi="Segoe UI" w:cs="Segoe UI" w:hint="default"/>
        <w:sz w:val="22"/>
        <w:szCs w:val="22"/>
      </w:rPr>
    </w:lvl>
    <w:lvl w:ilvl="6">
      <w:start w:val="1"/>
      <w:numFmt w:val="lowerLetter"/>
      <w:lvlText w:val="%7)"/>
      <w:lvlJc w:val="left"/>
      <w:pPr>
        <w:tabs>
          <w:tab w:val="num" w:pos="2520"/>
        </w:tabs>
        <w:ind w:left="2520" w:hanging="360"/>
      </w:pPr>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ascii="Segoe UI" w:hAnsi="Segoe UI" w:cs="Segoe UI" w:hint="default"/>
        <w:sz w:val="22"/>
        <w:szCs w:val="22"/>
      </w:rPr>
    </w:lvl>
    <w:lvl w:ilvl="8">
      <w:start w:val="1"/>
      <w:numFmt w:val="decimal"/>
      <w:lvlText w:val="%1.%2.%3.%4.%5.%6.%7.%8.%9."/>
      <w:lvlJc w:val="left"/>
      <w:pPr>
        <w:tabs>
          <w:tab w:val="num" w:pos="4680"/>
        </w:tabs>
        <w:ind w:left="4320" w:hanging="1440"/>
      </w:pPr>
      <w:rPr>
        <w:rFonts w:ascii="Segoe UI" w:hAnsi="Segoe UI" w:cs="Segoe UI" w:hint="default"/>
        <w:sz w:val="22"/>
        <w:szCs w:val="22"/>
      </w:rPr>
    </w:lvl>
  </w:abstractNum>
  <w:abstractNum w:abstractNumId="21" w15:restartNumberingAfterBreak="0">
    <w:nsid w:val="0E6C723F"/>
    <w:multiLevelType w:val="hybridMultilevel"/>
    <w:tmpl w:val="4FF82EC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11273098"/>
    <w:multiLevelType w:val="multilevel"/>
    <w:tmpl w:val="28E2E090"/>
    <w:lvl w:ilvl="0">
      <w:start w:val="2"/>
      <w:numFmt w:val="decimal"/>
      <w:lvlText w:val="%1."/>
      <w:lvlJc w:val="left"/>
      <w:pPr>
        <w:ind w:left="540" w:hanging="540"/>
      </w:pPr>
      <w:rPr>
        <w:rFonts w:hint="default"/>
        <w:b/>
        <w:bCs/>
      </w:rPr>
    </w:lvl>
    <w:lvl w:ilvl="1">
      <w:start w:val="1"/>
      <w:numFmt w:val="decimal"/>
      <w:lvlText w:val="%1.%2."/>
      <w:lvlJc w:val="left"/>
      <w:pPr>
        <w:ind w:left="936" w:hanging="540"/>
      </w:pPr>
      <w:rPr>
        <w:rFonts w:hint="default"/>
        <w:b w:val="0"/>
        <w:i w:val="0"/>
        <w:iCs/>
        <w:strike w:val="0"/>
      </w:rPr>
    </w:lvl>
    <w:lvl w:ilvl="2">
      <w:start w:val="1"/>
      <w:numFmt w:val="decimal"/>
      <w:lvlText w:val="%1.%2.%3."/>
      <w:lvlJc w:val="left"/>
      <w:pPr>
        <w:ind w:left="1512" w:hanging="720"/>
      </w:pPr>
      <w:rPr>
        <w:rFonts w:hint="default"/>
        <w:b w:val="0"/>
        <w:strike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23" w15:restartNumberingAfterBreak="0">
    <w:nsid w:val="1AFA1643"/>
    <w:multiLevelType w:val="multilevel"/>
    <w:tmpl w:val="718A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064134"/>
    <w:multiLevelType w:val="multilevel"/>
    <w:tmpl w:val="2D7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9C6C1F"/>
    <w:multiLevelType w:val="hybridMultilevel"/>
    <w:tmpl w:val="95FC4CCC"/>
    <w:lvl w:ilvl="0" w:tplc="E3FAA0C8">
      <w:start w:val="1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256669EC"/>
    <w:multiLevelType w:val="hybridMultilevel"/>
    <w:tmpl w:val="8FCE727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29A13EA8"/>
    <w:multiLevelType w:val="multilevel"/>
    <w:tmpl w:val="B4F6E53E"/>
    <w:lvl w:ilvl="0">
      <w:start w:val="1"/>
      <w:numFmt w:val="upperRoman"/>
      <w:lvlText w:val="%1."/>
      <w:lvlJc w:val="right"/>
      <w:pPr>
        <w:tabs>
          <w:tab w:val="num" w:pos="360"/>
        </w:tabs>
        <w:ind w:left="360" w:hanging="180"/>
      </w:pPr>
      <w:rPr>
        <w:rFonts w:ascii="Segoe UI" w:hAnsi="Segoe UI" w:cs="Segoe UI" w:hint="default"/>
        <w:b/>
        <w:i w:val="0"/>
        <w:caps w:val="0"/>
        <w:smallCaps w:val="0"/>
        <w:strike w:val="0"/>
        <w:dstrike w:val="0"/>
        <w:vanish w:val="0"/>
        <w:color w:val="000000"/>
        <w:position w:val="0"/>
        <w:sz w:val="22"/>
        <w:szCs w:val="22"/>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Cs/>
        <w:color w:val="auto"/>
        <w:sz w:val="22"/>
        <w:szCs w:val="22"/>
      </w:rPr>
    </w:lvl>
    <w:lvl w:ilvl="2">
      <w:start w:val="1"/>
      <w:numFmt w:val="decimal"/>
      <w:lvlText w:val="%3)"/>
      <w:lvlJc w:val="left"/>
      <w:pPr>
        <w:tabs>
          <w:tab w:val="num" w:pos="1224"/>
        </w:tabs>
        <w:ind w:left="1224" w:hanging="504"/>
      </w:pPr>
      <w:rPr>
        <w:rFonts w:hint="default"/>
        <w:b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EC7425E"/>
    <w:multiLevelType w:val="multilevel"/>
    <w:tmpl w:val="9E9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5C7A42"/>
    <w:multiLevelType w:val="multilevel"/>
    <w:tmpl w:val="613CCE16"/>
    <w:lvl w:ilvl="0">
      <w:start w:val="1"/>
      <w:numFmt w:val="upperRoman"/>
      <w:lvlText w:val="%1."/>
      <w:lvlJc w:val="right"/>
      <w:pPr>
        <w:tabs>
          <w:tab w:val="num" w:pos="360"/>
        </w:tabs>
        <w:ind w:left="360" w:hanging="180"/>
      </w:pPr>
      <w:rPr>
        <w:rFonts w:ascii="Segoe UI" w:hAnsi="Segoe UI" w:cs="Segoe UI" w:hint="default"/>
        <w:b/>
        <w:bCs/>
        <w:sz w:val="22"/>
        <w:szCs w:val="22"/>
      </w:rPr>
    </w:lvl>
    <w:lvl w:ilvl="1">
      <w:start w:val="1"/>
      <w:numFmt w:val="decimal"/>
      <w:lvlText w:val="%1.%2."/>
      <w:lvlJc w:val="left"/>
      <w:pPr>
        <w:tabs>
          <w:tab w:val="num" w:pos="792"/>
        </w:tabs>
        <w:ind w:left="792" w:hanging="432"/>
      </w:pPr>
      <w:rPr>
        <w:rFonts w:ascii="Segoe UI" w:hAnsi="Segoe UI" w:cs="Segoe UI" w:hint="default"/>
        <w:b w:val="0"/>
        <w:iCs/>
        <w:color w:val="auto"/>
        <w:sz w:val="22"/>
        <w:szCs w:val="22"/>
      </w:rPr>
    </w:lvl>
    <w:lvl w:ilvl="2">
      <w:start w:val="1"/>
      <w:numFmt w:val="decimal"/>
      <w:lvlText w:val="%3)"/>
      <w:lvlJc w:val="left"/>
      <w:pPr>
        <w:tabs>
          <w:tab w:val="num" w:pos="1224"/>
        </w:tabs>
        <w:ind w:left="1224" w:hanging="504"/>
      </w:pPr>
      <w:rPr>
        <w:rFonts w:hint="default"/>
        <w:b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3F02BC5"/>
    <w:multiLevelType w:val="hybridMultilevel"/>
    <w:tmpl w:val="E3E091B6"/>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353CB9"/>
    <w:multiLevelType w:val="hybridMultilevel"/>
    <w:tmpl w:val="FFFFFFFF"/>
    <w:lvl w:ilvl="0" w:tplc="CFEAF3AA">
      <w:start w:val="1"/>
      <w:numFmt w:val="bullet"/>
      <w:lvlText w:val="-"/>
      <w:lvlJc w:val="left"/>
      <w:pPr>
        <w:ind w:left="720" w:hanging="360"/>
      </w:pPr>
      <w:rPr>
        <w:rFonts w:ascii="Times New Roman" w:hAnsi="Times New Roman" w:hint="default"/>
      </w:rPr>
    </w:lvl>
    <w:lvl w:ilvl="1" w:tplc="60D8D1F8">
      <w:start w:val="1"/>
      <w:numFmt w:val="bullet"/>
      <w:lvlText w:val="o"/>
      <w:lvlJc w:val="left"/>
      <w:pPr>
        <w:ind w:left="1440" w:hanging="360"/>
      </w:pPr>
      <w:rPr>
        <w:rFonts w:ascii="Courier New" w:hAnsi="Courier New" w:hint="default"/>
      </w:rPr>
    </w:lvl>
    <w:lvl w:ilvl="2" w:tplc="9C8AE114">
      <w:start w:val="1"/>
      <w:numFmt w:val="bullet"/>
      <w:lvlText w:val=""/>
      <w:lvlJc w:val="left"/>
      <w:pPr>
        <w:ind w:left="2160" w:hanging="360"/>
      </w:pPr>
      <w:rPr>
        <w:rFonts w:ascii="Wingdings" w:hAnsi="Wingdings" w:hint="default"/>
      </w:rPr>
    </w:lvl>
    <w:lvl w:ilvl="3" w:tplc="759A2FA0">
      <w:start w:val="1"/>
      <w:numFmt w:val="bullet"/>
      <w:lvlText w:val=""/>
      <w:lvlJc w:val="left"/>
      <w:pPr>
        <w:ind w:left="2880" w:hanging="360"/>
      </w:pPr>
      <w:rPr>
        <w:rFonts w:ascii="Symbol" w:hAnsi="Symbol" w:hint="default"/>
      </w:rPr>
    </w:lvl>
    <w:lvl w:ilvl="4" w:tplc="8C8ECCB8">
      <w:start w:val="1"/>
      <w:numFmt w:val="bullet"/>
      <w:lvlText w:val="o"/>
      <w:lvlJc w:val="left"/>
      <w:pPr>
        <w:ind w:left="3600" w:hanging="360"/>
      </w:pPr>
      <w:rPr>
        <w:rFonts w:ascii="Courier New" w:hAnsi="Courier New" w:hint="default"/>
      </w:rPr>
    </w:lvl>
    <w:lvl w:ilvl="5" w:tplc="54CCAF4A">
      <w:start w:val="1"/>
      <w:numFmt w:val="bullet"/>
      <w:lvlText w:val=""/>
      <w:lvlJc w:val="left"/>
      <w:pPr>
        <w:ind w:left="4320" w:hanging="360"/>
      </w:pPr>
      <w:rPr>
        <w:rFonts w:ascii="Wingdings" w:hAnsi="Wingdings" w:hint="default"/>
      </w:rPr>
    </w:lvl>
    <w:lvl w:ilvl="6" w:tplc="612C6216">
      <w:start w:val="1"/>
      <w:numFmt w:val="bullet"/>
      <w:lvlText w:val=""/>
      <w:lvlJc w:val="left"/>
      <w:pPr>
        <w:ind w:left="5040" w:hanging="360"/>
      </w:pPr>
      <w:rPr>
        <w:rFonts w:ascii="Symbol" w:hAnsi="Symbol" w:hint="default"/>
      </w:rPr>
    </w:lvl>
    <w:lvl w:ilvl="7" w:tplc="537E866E">
      <w:start w:val="1"/>
      <w:numFmt w:val="bullet"/>
      <w:lvlText w:val="o"/>
      <w:lvlJc w:val="left"/>
      <w:pPr>
        <w:ind w:left="5760" w:hanging="360"/>
      </w:pPr>
      <w:rPr>
        <w:rFonts w:ascii="Courier New" w:hAnsi="Courier New" w:hint="default"/>
      </w:rPr>
    </w:lvl>
    <w:lvl w:ilvl="8" w:tplc="A0EAA1A0">
      <w:start w:val="1"/>
      <w:numFmt w:val="bullet"/>
      <w:lvlText w:val=""/>
      <w:lvlJc w:val="left"/>
      <w:pPr>
        <w:ind w:left="6480" w:hanging="360"/>
      </w:pPr>
      <w:rPr>
        <w:rFonts w:ascii="Wingdings" w:hAnsi="Wingdings" w:hint="default"/>
      </w:rPr>
    </w:lvl>
  </w:abstractNum>
  <w:abstractNum w:abstractNumId="32" w15:restartNumberingAfterBreak="0">
    <w:nsid w:val="371A19D6"/>
    <w:multiLevelType w:val="hybridMultilevel"/>
    <w:tmpl w:val="29342FFA"/>
    <w:lvl w:ilvl="0" w:tplc="FA1494C4">
      <w:numFmt w:val="bullet"/>
      <w:lvlText w:val="-"/>
      <w:lvlJc w:val="left"/>
      <w:pPr>
        <w:ind w:left="1146" w:hanging="360"/>
      </w:pPr>
      <w:rPr>
        <w:rFonts w:ascii="Times New Roman" w:eastAsia="Times New Roman" w:hAnsi="Times New Roman" w:cs="Times New Roman"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37A21398"/>
    <w:multiLevelType w:val="hybridMultilevel"/>
    <w:tmpl w:val="C29A30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195E0E"/>
    <w:multiLevelType w:val="hybridMultilevel"/>
    <w:tmpl w:val="721AB2DE"/>
    <w:lvl w:ilvl="0" w:tplc="226E5D5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9C6537"/>
    <w:multiLevelType w:val="hybridMultilevel"/>
    <w:tmpl w:val="518257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78A182C"/>
    <w:multiLevelType w:val="hybridMultilevel"/>
    <w:tmpl w:val="284C3DD2"/>
    <w:lvl w:ilvl="0" w:tplc="D122AEF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791E12"/>
    <w:multiLevelType w:val="hybridMultilevel"/>
    <w:tmpl w:val="B540CDD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C7637A6"/>
    <w:multiLevelType w:val="multilevel"/>
    <w:tmpl w:val="B4F6E53E"/>
    <w:lvl w:ilvl="0">
      <w:start w:val="1"/>
      <w:numFmt w:val="upperRoman"/>
      <w:lvlText w:val="%1."/>
      <w:lvlJc w:val="right"/>
      <w:pPr>
        <w:tabs>
          <w:tab w:val="num" w:pos="360"/>
        </w:tabs>
        <w:ind w:left="360" w:hanging="180"/>
      </w:pPr>
      <w:rPr>
        <w:rFonts w:ascii="Segoe UI" w:hAnsi="Segoe UI" w:cs="Segoe UI" w:hint="default"/>
        <w:b/>
        <w:i w:val="0"/>
        <w:caps w:val="0"/>
        <w:smallCaps w:val="0"/>
        <w:strike w:val="0"/>
        <w:dstrike w:val="0"/>
        <w:vanish w:val="0"/>
        <w:color w:val="000000"/>
        <w:position w:val="0"/>
        <w:sz w:val="22"/>
        <w:szCs w:val="22"/>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Cs/>
        <w:color w:val="auto"/>
        <w:sz w:val="22"/>
        <w:szCs w:val="22"/>
      </w:rPr>
    </w:lvl>
    <w:lvl w:ilvl="2">
      <w:start w:val="1"/>
      <w:numFmt w:val="decimal"/>
      <w:lvlText w:val="%3)"/>
      <w:lvlJc w:val="left"/>
      <w:pPr>
        <w:tabs>
          <w:tab w:val="num" w:pos="1224"/>
        </w:tabs>
        <w:ind w:left="1224" w:hanging="504"/>
      </w:pPr>
      <w:rPr>
        <w:rFonts w:hint="default"/>
        <w:b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0AC54D9"/>
    <w:multiLevelType w:val="hybridMultilevel"/>
    <w:tmpl w:val="7FAA1FE8"/>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8FC3885"/>
    <w:multiLevelType w:val="hybridMultilevel"/>
    <w:tmpl w:val="043E1A68"/>
    <w:lvl w:ilvl="0" w:tplc="0682E95C">
      <w:numFmt w:val="bullet"/>
      <w:lvlText w:val="-"/>
      <w:lvlJc w:val="left"/>
      <w:pPr>
        <w:ind w:left="1429" w:hanging="360"/>
      </w:pPr>
      <w:rPr>
        <w:rFonts w:ascii="Segoe UI" w:eastAsia="Times New Roman" w:hAnsi="Segoe UI" w:cs="Segoe U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7BC20EFB"/>
    <w:multiLevelType w:val="hybridMultilevel"/>
    <w:tmpl w:val="EBE67B8A"/>
    <w:lvl w:ilvl="0" w:tplc="9B26704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66339454">
    <w:abstractNumId w:val="31"/>
  </w:num>
  <w:num w:numId="2" w16cid:durableId="1668744891">
    <w:abstractNumId w:val="0"/>
  </w:num>
  <w:num w:numId="3" w16cid:durableId="1867479865">
    <w:abstractNumId w:val="1"/>
  </w:num>
  <w:num w:numId="4" w16cid:durableId="192109439">
    <w:abstractNumId w:val="2"/>
  </w:num>
  <w:num w:numId="5" w16cid:durableId="1612739045">
    <w:abstractNumId w:val="3"/>
  </w:num>
  <w:num w:numId="6" w16cid:durableId="908810512">
    <w:abstractNumId w:val="4"/>
  </w:num>
  <w:num w:numId="7" w16cid:durableId="291638116">
    <w:abstractNumId w:val="5"/>
  </w:num>
  <w:num w:numId="8" w16cid:durableId="928347761">
    <w:abstractNumId w:val="6"/>
  </w:num>
  <w:num w:numId="9" w16cid:durableId="495851794">
    <w:abstractNumId w:val="7"/>
  </w:num>
  <w:num w:numId="10" w16cid:durableId="2087997947">
    <w:abstractNumId w:val="8"/>
  </w:num>
  <w:num w:numId="11" w16cid:durableId="1041705070">
    <w:abstractNumId w:val="9"/>
  </w:num>
  <w:num w:numId="12" w16cid:durableId="1105078114">
    <w:abstractNumId w:val="10"/>
  </w:num>
  <w:num w:numId="13" w16cid:durableId="557593994">
    <w:abstractNumId w:val="11"/>
  </w:num>
  <w:num w:numId="14" w16cid:durableId="497307422">
    <w:abstractNumId w:val="12"/>
  </w:num>
  <w:num w:numId="15" w16cid:durableId="27339290">
    <w:abstractNumId w:val="13"/>
  </w:num>
  <w:num w:numId="16" w16cid:durableId="1630284499">
    <w:abstractNumId w:val="14"/>
  </w:num>
  <w:num w:numId="17" w16cid:durableId="746223460">
    <w:abstractNumId w:val="15"/>
  </w:num>
  <w:num w:numId="18" w16cid:durableId="283314343">
    <w:abstractNumId w:val="16"/>
  </w:num>
  <w:num w:numId="19" w16cid:durableId="633102716">
    <w:abstractNumId w:val="17"/>
  </w:num>
  <w:num w:numId="20" w16cid:durableId="357702840">
    <w:abstractNumId w:val="18"/>
  </w:num>
  <w:num w:numId="21" w16cid:durableId="2077438668">
    <w:abstractNumId w:val="19"/>
  </w:num>
  <w:num w:numId="22" w16cid:durableId="2047245827">
    <w:abstractNumId w:val="20"/>
  </w:num>
  <w:num w:numId="23" w16cid:durableId="184296415">
    <w:abstractNumId w:val="41"/>
  </w:num>
  <w:num w:numId="24" w16cid:durableId="1701322155">
    <w:abstractNumId w:val="35"/>
  </w:num>
  <w:num w:numId="25" w16cid:durableId="1765418700">
    <w:abstractNumId w:val="26"/>
  </w:num>
  <w:num w:numId="26" w16cid:durableId="743375085">
    <w:abstractNumId w:val="37"/>
  </w:num>
  <w:num w:numId="27" w16cid:durableId="1103067590">
    <w:abstractNumId w:val="21"/>
  </w:num>
  <w:num w:numId="28" w16cid:durableId="1844470109">
    <w:abstractNumId w:val="39"/>
  </w:num>
  <w:num w:numId="29" w16cid:durableId="2121485656">
    <w:abstractNumId w:val="36"/>
  </w:num>
  <w:num w:numId="30" w16cid:durableId="1971009253">
    <w:abstractNumId w:val="38"/>
  </w:num>
  <w:num w:numId="31" w16cid:durableId="540821277">
    <w:abstractNumId w:val="27"/>
  </w:num>
  <w:num w:numId="32" w16cid:durableId="1447307745">
    <w:abstractNumId w:val="29"/>
  </w:num>
  <w:num w:numId="33" w16cid:durableId="1536960782">
    <w:abstractNumId w:val="25"/>
  </w:num>
  <w:num w:numId="34" w16cid:durableId="660545303">
    <w:abstractNumId w:val="34"/>
  </w:num>
  <w:num w:numId="35" w16cid:durableId="2026207973">
    <w:abstractNumId w:val="32"/>
  </w:num>
  <w:num w:numId="36" w16cid:durableId="133186066">
    <w:abstractNumId w:val="28"/>
  </w:num>
  <w:num w:numId="37" w16cid:durableId="1734087553">
    <w:abstractNumId w:val="23"/>
  </w:num>
  <w:num w:numId="38" w16cid:durableId="1881045913">
    <w:abstractNumId w:val="24"/>
  </w:num>
  <w:num w:numId="39" w16cid:durableId="1974098475">
    <w:abstractNumId w:val="22"/>
  </w:num>
  <w:num w:numId="40" w16cid:durableId="336885266">
    <w:abstractNumId w:val="33"/>
  </w:num>
  <w:num w:numId="41" w16cid:durableId="331181739">
    <w:abstractNumId w:val="30"/>
  </w:num>
  <w:num w:numId="42" w16cid:durableId="17665333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701"/>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5D"/>
    <w:rsid w:val="0000135C"/>
    <w:rsid w:val="0000272B"/>
    <w:rsid w:val="00002E74"/>
    <w:rsid w:val="00002F13"/>
    <w:rsid w:val="00006249"/>
    <w:rsid w:val="00006600"/>
    <w:rsid w:val="00010CFD"/>
    <w:rsid w:val="000122DA"/>
    <w:rsid w:val="00012DB5"/>
    <w:rsid w:val="000134EB"/>
    <w:rsid w:val="00013516"/>
    <w:rsid w:val="00013B0C"/>
    <w:rsid w:val="00015246"/>
    <w:rsid w:val="00015DB8"/>
    <w:rsid w:val="00016922"/>
    <w:rsid w:val="00016CE7"/>
    <w:rsid w:val="0002053E"/>
    <w:rsid w:val="00022E11"/>
    <w:rsid w:val="00023866"/>
    <w:rsid w:val="0002429F"/>
    <w:rsid w:val="000257C4"/>
    <w:rsid w:val="0002635F"/>
    <w:rsid w:val="00037556"/>
    <w:rsid w:val="000376D3"/>
    <w:rsid w:val="00043216"/>
    <w:rsid w:val="00044F2D"/>
    <w:rsid w:val="000455F1"/>
    <w:rsid w:val="00047578"/>
    <w:rsid w:val="00051029"/>
    <w:rsid w:val="000524F4"/>
    <w:rsid w:val="00060722"/>
    <w:rsid w:val="00060845"/>
    <w:rsid w:val="00061EDD"/>
    <w:rsid w:val="000621AE"/>
    <w:rsid w:val="000652F4"/>
    <w:rsid w:val="000661E1"/>
    <w:rsid w:val="000710A1"/>
    <w:rsid w:val="0007136A"/>
    <w:rsid w:val="00071D32"/>
    <w:rsid w:val="0007368E"/>
    <w:rsid w:val="00073760"/>
    <w:rsid w:val="0007499C"/>
    <w:rsid w:val="00075785"/>
    <w:rsid w:val="00076413"/>
    <w:rsid w:val="0007653C"/>
    <w:rsid w:val="00077EC9"/>
    <w:rsid w:val="0008039D"/>
    <w:rsid w:val="000838BB"/>
    <w:rsid w:val="00083FA7"/>
    <w:rsid w:val="00086451"/>
    <w:rsid w:val="00087328"/>
    <w:rsid w:val="00090769"/>
    <w:rsid w:val="00091A7B"/>
    <w:rsid w:val="00093111"/>
    <w:rsid w:val="0009511D"/>
    <w:rsid w:val="000A1172"/>
    <w:rsid w:val="000A11EC"/>
    <w:rsid w:val="000A16C3"/>
    <w:rsid w:val="000A2DDE"/>
    <w:rsid w:val="000A438D"/>
    <w:rsid w:val="000A4FB7"/>
    <w:rsid w:val="000A5676"/>
    <w:rsid w:val="000A5807"/>
    <w:rsid w:val="000A6622"/>
    <w:rsid w:val="000A6DF3"/>
    <w:rsid w:val="000B043E"/>
    <w:rsid w:val="000B0DDD"/>
    <w:rsid w:val="000B53B1"/>
    <w:rsid w:val="000B79C8"/>
    <w:rsid w:val="000C0FCD"/>
    <w:rsid w:val="000C1E02"/>
    <w:rsid w:val="000C23B4"/>
    <w:rsid w:val="000C2A9D"/>
    <w:rsid w:val="000C3488"/>
    <w:rsid w:val="000C408B"/>
    <w:rsid w:val="000C6DFE"/>
    <w:rsid w:val="000C7B2E"/>
    <w:rsid w:val="000D1E43"/>
    <w:rsid w:val="000D2008"/>
    <w:rsid w:val="000D61CE"/>
    <w:rsid w:val="000D64B1"/>
    <w:rsid w:val="000D7512"/>
    <w:rsid w:val="000D7776"/>
    <w:rsid w:val="000E0B71"/>
    <w:rsid w:val="000E199D"/>
    <w:rsid w:val="000E238A"/>
    <w:rsid w:val="000E4677"/>
    <w:rsid w:val="000E72FD"/>
    <w:rsid w:val="000E7558"/>
    <w:rsid w:val="000F2225"/>
    <w:rsid w:val="000F3B71"/>
    <w:rsid w:val="000F776B"/>
    <w:rsid w:val="001001AA"/>
    <w:rsid w:val="00103DF9"/>
    <w:rsid w:val="001048F7"/>
    <w:rsid w:val="001061CA"/>
    <w:rsid w:val="0011018D"/>
    <w:rsid w:val="001116E1"/>
    <w:rsid w:val="00112BB4"/>
    <w:rsid w:val="0011377E"/>
    <w:rsid w:val="00113A0A"/>
    <w:rsid w:val="00114E31"/>
    <w:rsid w:val="00115952"/>
    <w:rsid w:val="00120976"/>
    <w:rsid w:val="00123A24"/>
    <w:rsid w:val="00127FA9"/>
    <w:rsid w:val="00131828"/>
    <w:rsid w:val="00132550"/>
    <w:rsid w:val="001364B6"/>
    <w:rsid w:val="00136C06"/>
    <w:rsid w:val="00142817"/>
    <w:rsid w:val="0014625B"/>
    <w:rsid w:val="00146719"/>
    <w:rsid w:val="00146C61"/>
    <w:rsid w:val="00150AFF"/>
    <w:rsid w:val="0015364C"/>
    <w:rsid w:val="00154D6A"/>
    <w:rsid w:val="00154EAD"/>
    <w:rsid w:val="00156D10"/>
    <w:rsid w:val="00161998"/>
    <w:rsid w:val="001635CA"/>
    <w:rsid w:val="001661F0"/>
    <w:rsid w:val="0016664D"/>
    <w:rsid w:val="0017036E"/>
    <w:rsid w:val="00170A59"/>
    <w:rsid w:val="00171960"/>
    <w:rsid w:val="0017321F"/>
    <w:rsid w:val="00173467"/>
    <w:rsid w:val="001765F9"/>
    <w:rsid w:val="00182F99"/>
    <w:rsid w:val="00184FF3"/>
    <w:rsid w:val="00186801"/>
    <w:rsid w:val="001874B5"/>
    <w:rsid w:val="00192E4F"/>
    <w:rsid w:val="00194DBF"/>
    <w:rsid w:val="00196550"/>
    <w:rsid w:val="001A51EB"/>
    <w:rsid w:val="001A593E"/>
    <w:rsid w:val="001A5EBE"/>
    <w:rsid w:val="001A6243"/>
    <w:rsid w:val="001A6A37"/>
    <w:rsid w:val="001A7C18"/>
    <w:rsid w:val="001B08D3"/>
    <w:rsid w:val="001B284C"/>
    <w:rsid w:val="001B3F84"/>
    <w:rsid w:val="001B407C"/>
    <w:rsid w:val="001B4CC5"/>
    <w:rsid w:val="001B5737"/>
    <w:rsid w:val="001B7878"/>
    <w:rsid w:val="001C00A3"/>
    <w:rsid w:val="001C0E83"/>
    <w:rsid w:val="001C1A48"/>
    <w:rsid w:val="001C345D"/>
    <w:rsid w:val="001C3DAA"/>
    <w:rsid w:val="001D1DF6"/>
    <w:rsid w:val="001D204B"/>
    <w:rsid w:val="001D22A8"/>
    <w:rsid w:val="001D3DED"/>
    <w:rsid w:val="001D3FAE"/>
    <w:rsid w:val="001E5AD9"/>
    <w:rsid w:val="001E783A"/>
    <w:rsid w:val="001E7C93"/>
    <w:rsid w:val="001F2ADC"/>
    <w:rsid w:val="001F34BF"/>
    <w:rsid w:val="001F3D79"/>
    <w:rsid w:val="001F433A"/>
    <w:rsid w:val="00202A52"/>
    <w:rsid w:val="00202B44"/>
    <w:rsid w:val="00205E2B"/>
    <w:rsid w:val="00207B92"/>
    <w:rsid w:val="00207FD3"/>
    <w:rsid w:val="0021050E"/>
    <w:rsid w:val="00212FEB"/>
    <w:rsid w:val="00214325"/>
    <w:rsid w:val="0022177C"/>
    <w:rsid w:val="00222760"/>
    <w:rsid w:val="0022346A"/>
    <w:rsid w:val="00224054"/>
    <w:rsid w:val="00224071"/>
    <w:rsid w:val="002242A5"/>
    <w:rsid w:val="00225911"/>
    <w:rsid w:val="00227D4B"/>
    <w:rsid w:val="0023032D"/>
    <w:rsid w:val="00230AAD"/>
    <w:rsid w:val="00233DBB"/>
    <w:rsid w:val="00234CAC"/>
    <w:rsid w:val="00234CE5"/>
    <w:rsid w:val="002366DF"/>
    <w:rsid w:val="00236A0A"/>
    <w:rsid w:val="002377D1"/>
    <w:rsid w:val="002409EF"/>
    <w:rsid w:val="002413A2"/>
    <w:rsid w:val="00242505"/>
    <w:rsid w:val="0024288B"/>
    <w:rsid w:val="00242BFC"/>
    <w:rsid w:val="00247FD6"/>
    <w:rsid w:val="00250758"/>
    <w:rsid w:val="00252ECC"/>
    <w:rsid w:val="002578F1"/>
    <w:rsid w:val="00263B2B"/>
    <w:rsid w:val="00265180"/>
    <w:rsid w:val="0026571D"/>
    <w:rsid w:val="002669DF"/>
    <w:rsid w:val="00271695"/>
    <w:rsid w:val="002731B5"/>
    <w:rsid w:val="0027337F"/>
    <w:rsid w:val="00276909"/>
    <w:rsid w:val="0028176A"/>
    <w:rsid w:val="00282275"/>
    <w:rsid w:val="002832F2"/>
    <w:rsid w:val="00283DF4"/>
    <w:rsid w:val="00284EAB"/>
    <w:rsid w:val="00285127"/>
    <w:rsid w:val="0028608C"/>
    <w:rsid w:val="00286A01"/>
    <w:rsid w:val="00287777"/>
    <w:rsid w:val="00290274"/>
    <w:rsid w:val="002907F7"/>
    <w:rsid w:val="00291676"/>
    <w:rsid w:val="00292F25"/>
    <w:rsid w:val="00293A4C"/>
    <w:rsid w:val="00293C11"/>
    <w:rsid w:val="0029755D"/>
    <w:rsid w:val="002A00A9"/>
    <w:rsid w:val="002A0704"/>
    <w:rsid w:val="002A1024"/>
    <w:rsid w:val="002A42EC"/>
    <w:rsid w:val="002A5D3E"/>
    <w:rsid w:val="002A60C5"/>
    <w:rsid w:val="002A79B1"/>
    <w:rsid w:val="002B0B09"/>
    <w:rsid w:val="002B0DA0"/>
    <w:rsid w:val="002B1034"/>
    <w:rsid w:val="002B1596"/>
    <w:rsid w:val="002B24F6"/>
    <w:rsid w:val="002B3580"/>
    <w:rsid w:val="002B3A44"/>
    <w:rsid w:val="002B3AE4"/>
    <w:rsid w:val="002B6017"/>
    <w:rsid w:val="002B6828"/>
    <w:rsid w:val="002B6B86"/>
    <w:rsid w:val="002C1DE2"/>
    <w:rsid w:val="002C2148"/>
    <w:rsid w:val="002C4873"/>
    <w:rsid w:val="002C5EF0"/>
    <w:rsid w:val="002C767A"/>
    <w:rsid w:val="002D3826"/>
    <w:rsid w:val="002D3D01"/>
    <w:rsid w:val="002D42B5"/>
    <w:rsid w:val="002D430B"/>
    <w:rsid w:val="002D520C"/>
    <w:rsid w:val="002D5BE9"/>
    <w:rsid w:val="002E153F"/>
    <w:rsid w:val="002F01BC"/>
    <w:rsid w:val="002F4C0E"/>
    <w:rsid w:val="002F517D"/>
    <w:rsid w:val="002F5342"/>
    <w:rsid w:val="002F6BE3"/>
    <w:rsid w:val="00300632"/>
    <w:rsid w:val="00306501"/>
    <w:rsid w:val="003066B1"/>
    <w:rsid w:val="00315F23"/>
    <w:rsid w:val="003175BE"/>
    <w:rsid w:val="00317A4D"/>
    <w:rsid w:val="00320BF7"/>
    <w:rsid w:val="00321253"/>
    <w:rsid w:val="00322243"/>
    <w:rsid w:val="00324390"/>
    <w:rsid w:val="003257E7"/>
    <w:rsid w:val="00326695"/>
    <w:rsid w:val="003271B8"/>
    <w:rsid w:val="00327954"/>
    <w:rsid w:val="003304FD"/>
    <w:rsid w:val="00332158"/>
    <w:rsid w:val="00333AD2"/>
    <w:rsid w:val="0033721E"/>
    <w:rsid w:val="003377A3"/>
    <w:rsid w:val="00340609"/>
    <w:rsid w:val="003424E6"/>
    <w:rsid w:val="00344207"/>
    <w:rsid w:val="0034531C"/>
    <w:rsid w:val="0034658A"/>
    <w:rsid w:val="00347D1D"/>
    <w:rsid w:val="00352EA8"/>
    <w:rsid w:val="00356C2C"/>
    <w:rsid w:val="00357E6A"/>
    <w:rsid w:val="003604D3"/>
    <w:rsid w:val="0036688C"/>
    <w:rsid w:val="00367387"/>
    <w:rsid w:val="003703DB"/>
    <w:rsid w:val="00372793"/>
    <w:rsid w:val="00373807"/>
    <w:rsid w:val="00375270"/>
    <w:rsid w:val="00376EBD"/>
    <w:rsid w:val="0038024D"/>
    <w:rsid w:val="00384477"/>
    <w:rsid w:val="00384C7A"/>
    <w:rsid w:val="0038558D"/>
    <w:rsid w:val="0038699E"/>
    <w:rsid w:val="00387E16"/>
    <w:rsid w:val="00387E6F"/>
    <w:rsid w:val="00394335"/>
    <w:rsid w:val="003957AD"/>
    <w:rsid w:val="003966DE"/>
    <w:rsid w:val="003A1CA4"/>
    <w:rsid w:val="003A2EDD"/>
    <w:rsid w:val="003A30E5"/>
    <w:rsid w:val="003A3F58"/>
    <w:rsid w:val="003A7F1C"/>
    <w:rsid w:val="003B2751"/>
    <w:rsid w:val="003B5709"/>
    <w:rsid w:val="003B5B4C"/>
    <w:rsid w:val="003C1B9B"/>
    <w:rsid w:val="003C2E87"/>
    <w:rsid w:val="003C761E"/>
    <w:rsid w:val="003D1486"/>
    <w:rsid w:val="003D168C"/>
    <w:rsid w:val="003D1FB2"/>
    <w:rsid w:val="003D2607"/>
    <w:rsid w:val="003D6164"/>
    <w:rsid w:val="003D630D"/>
    <w:rsid w:val="003D65EF"/>
    <w:rsid w:val="003E14CE"/>
    <w:rsid w:val="003E26E5"/>
    <w:rsid w:val="003E47D2"/>
    <w:rsid w:val="003E4C45"/>
    <w:rsid w:val="003E70CE"/>
    <w:rsid w:val="003F23BB"/>
    <w:rsid w:val="003F2E57"/>
    <w:rsid w:val="003F4C5F"/>
    <w:rsid w:val="004035A7"/>
    <w:rsid w:val="00412B05"/>
    <w:rsid w:val="0041330A"/>
    <w:rsid w:val="00413565"/>
    <w:rsid w:val="004154D6"/>
    <w:rsid w:val="00416B0B"/>
    <w:rsid w:val="00417BA1"/>
    <w:rsid w:val="004224D1"/>
    <w:rsid w:val="00422802"/>
    <w:rsid w:val="00426100"/>
    <w:rsid w:val="0042769E"/>
    <w:rsid w:val="0043067E"/>
    <w:rsid w:val="00430DA5"/>
    <w:rsid w:val="0043169A"/>
    <w:rsid w:val="0043276F"/>
    <w:rsid w:val="004328B1"/>
    <w:rsid w:val="00435A39"/>
    <w:rsid w:val="00440054"/>
    <w:rsid w:val="00440B92"/>
    <w:rsid w:val="00441B48"/>
    <w:rsid w:val="00443590"/>
    <w:rsid w:val="0044613A"/>
    <w:rsid w:val="00452405"/>
    <w:rsid w:val="004532B2"/>
    <w:rsid w:val="00453713"/>
    <w:rsid w:val="00455BAD"/>
    <w:rsid w:val="00456153"/>
    <w:rsid w:val="00456376"/>
    <w:rsid w:val="00462340"/>
    <w:rsid w:val="00464ACF"/>
    <w:rsid w:val="0046761D"/>
    <w:rsid w:val="00473027"/>
    <w:rsid w:val="00473395"/>
    <w:rsid w:val="00481C8C"/>
    <w:rsid w:val="00482100"/>
    <w:rsid w:val="00486A9C"/>
    <w:rsid w:val="00486ADC"/>
    <w:rsid w:val="004908F3"/>
    <w:rsid w:val="00491A98"/>
    <w:rsid w:val="00491FCD"/>
    <w:rsid w:val="00492039"/>
    <w:rsid w:val="00492321"/>
    <w:rsid w:val="00492A50"/>
    <w:rsid w:val="00493AE2"/>
    <w:rsid w:val="0049501D"/>
    <w:rsid w:val="00495653"/>
    <w:rsid w:val="00497F1A"/>
    <w:rsid w:val="004A14E5"/>
    <w:rsid w:val="004A1787"/>
    <w:rsid w:val="004A184D"/>
    <w:rsid w:val="004B034E"/>
    <w:rsid w:val="004B14BC"/>
    <w:rsid w:val="004B2142"/>
    <w:rsid w:val="004B3961"/>
    <w:rsid w:val="004B50BD"/>
    <w:rsid w:val="004B51C9"/>
    <w:rsid w:val="004B564F"/>
    <w:rsid w:val="004B5986"/>
    <w:rsid w:val="004C232D"/>
    <w:rsid w:val="004C27E0"/>
    <w:rsid w:val="004C6063"/>
    <w:rsid w:val="004C6AA3"/>
    <w:rsid w:val="004C7DA0"/>
    <w:rsid w:val="004D0ECF"/>
    <w:rsid w:val="004D3B7C"/>
    <w:rsid w:val="004D3CCA"/>
    <w:rsid w:val="004D4287"/>
    <w:rsid w:val="004D48C1"/>
    <w:rsid w:val="004D5FEB"/>
    <w:rsid w:val="004E2BBF"/>
    <w:rsid w:val="004E3D78"/>
    <w:rsid w:val="004E5BD9"/>
    <w:rsid w:val="004F1728"/>
    <w:rsid w:val="004F1900"/>
    <w:rsid w:val="004F478A"/>
    <w:rsid w:val="004F4CB9"/>
    <w:rsid w:val="004F597D"/>
    <w:rsid w:val="004F7217"/>
    <w:rsid w:val="004F73A2"/>
    <w:rsid w:val="004F7FA6"/>
    <w:rsid w:val="00501243"/>
    <w:rsid w:val="00503C88"/>
    <w:rsid w:val="005052ED"/>
    <w:rsid w:val="00505BD5"/>
    <w:rsid w:val="005131B1"/>
    <w:rsid w:val="00513F92"/>
    <w:rsid w:val="00516447"/>
    <w:rsid w:val="00516A63"/>
    <w:rsid w:val="00522366"/>
    <w:rsid w:val="005227E3"/>
    <w:rsid w:val="00522E8F"/>
    <w:rsid w:val="00523CF6"/>
    <w:rsid w:val="00524CF0"/>
    <w:rsid w:val="00524FCA"/>
    <w:rsid w:val="00525F26"/>
    <w:rsid w:val="005279AB"/>
    <w:rsid w:val="00531209"/>
    <w:rsid w:val="00531538"/>
    <w:rsid w:val="00537212"/>
    <w:rsid w:val="00537F6C"/>
    <w:rsid w:val="00540114"/>
    <w:rsid w:val="00546062"/>
    <w:rsid w:val="0055017B"/>
    <w:rsid w:val="00551598"/>
    <w:rsid w:val="00551AF8"/>
    <w:rsid w:val="005521E1"/>
    <w:rsid w:val="005544F0"/>
    <w:rsid w:val="0055787A"/>
    <w:rsid w:val="00557A6C"/>
    <w:rsid w:val="005621ED"/>
    <w:rsid w:val="005622DF"/>
    <w:rsid w:val="00565C27"/>
    <w:rsid w:val="00567DAA"/>
    <w:rsid w:val="005740B1"/>
    <w:rsid w:val="0057546F"/>
    <w:rsid w:val="0057680E"/>
    <w:rsid w:val="00582F91"/>
    <w:rsid w:val="005843B1"/>
    <w:rsid w:val="005848F9"/>
    <w:rsid w:val="00585054"/>
    <w:rsid w:val="005874A6"/>
    <w:rsid w:val="005877C7"/>
    <w:rsid w:val="00587D01"/>
    <w:rsid w:val="00593262"/>
    <w:rsid w:val="005944AA"/>
    <w:rsid w:val="005971B4"/>
    <w:rsid w:val="005A0D91"/>
    <w:rsid w:val="005A2439"/>
    <w:rsid w:val="005A3442"/>
    <w:rsid w:val="005A4F14"/>
    <w:rsid w:val="005B0E11"/>
    <w:rsid w:val="005B1A9A"/>
    <w:rsid w:val="005B20E4"/>
    <w:rsid w:val="005B2872"/>
    <w:rsid w:val="005B31CA"/>
    <w:rsid w:val="005B4B25"/>
    <w:rsid w:val="005C11F1"/>
    <w:rsid w:val="005C15E9"/>
    <w:rsid w:val="005C51E7"/>
    <w:rsid w:val="005C545B"/>
    <w:rsid w:val="005C614F"/>
    <w:rsid w:val="005C6415"/>
    <w:rsid w:val="005D0999"/>
    <w:rsid w:val="005D1055"/>
    <w:rsid w:val="005D157D"/>
    <w:rsid w:val="005D160A"/>
    <w:rsid w:val="005D1DCE"/>
    <w:rsid w:val="005D6987"/>
    <w:rsid w:val="005E0A05"/>
    <w:rsid w:val="005E0E61"/>
    <w:rsid w:val="005E44B1"/>
    <w:rsid w:val="005E51DB"/>
    <w:rsid w:val="005E5C48"/>
    <w:rsid w:val="005F089D"/>
    <w:rsid w:val="005F1309"/>
    <w:rsid w:val="005F174E"/>
    <w:rsid w:val="005F242A"/>
    <w:rsid w:val="005F2958"/>
    <w:rsid w:val="005F43BF"/>
    <w:rsid w:val="005F55C2"/>
    <w:rsid w:val="005F5922"/>
    <w:rsid w:val="005F67D2"/>
    <w:rsid w:val="005F6EFE"/>
    <w:rsid w:val="00600B2B"/>
    <w:rsid w:val="00602678"/>
    <w:rsid w:val="00603780"/>
    <w:rsid w:val="006053C2"/>
    <w:rsid w:val="006120E0"/>
    <w:rsid w:val="006131ED"/>
    <w:rsid w:val="006166DA"/>
    <w:rsid w:val="00617A31"/>
    <w:rsid w:val="00617DAB"/>
    <w:rsid w:val="00621247"/>
    <w:rsid w:val="0062147B"/>
    <w:rsid w:val="00625DB8"/>
    <w:rsid w:val="00626051"/>
    <w:rsid w:val="0062742B"/>
    <w:rsid w:val="00630486"/>
    <w:rsid w:val="006317AF"/>
    <w:rsid w:val="00634297"/>
    <w:rsid w:val="00634B66"/>
    <w:rsid w:val="00636016"/>
    <w:rsid w:val="00637900"/>
    <w:rsid w:val="00640D16"/>
    <w:rsid w:val="00646461"/>
    <w:rsid w:val="0065385A"/>
    <w:rsid w:val="00655D12"/>
    <w:rsid w:val="0065788C"/>
    <w:rsid w:val="006611E4"/>
    <w:rsid w:val="00661914"/>
    <w:rsid w:val="006621FA"/>
    <w:rsid w:val="00663EB5"/>
    <w:rsid w:val="006646F1"/>
    <w:rsid w:val="00665600"/>
    <w:rsid w:val="00676343"/>
    <w:rsid w:val="006773BD"/>
    <w:rsid w:val="00677717"/>
    <w:rsid w:val="0068078D"/>
    <w:rsid w:val="006819DF"/>
    <w:rsid w:val="00681D19"/>
    <w:rsid w:val="00684250"/>
    <w:rsid w:val="00684339"/>
    <w:rsid w:val="00687C54"/>
    <w:rsid w:val="00687F6A"/>
    <w:rsid w:val="0069059A"/>
    <w:rsid w:val="006912FC"/>
    <w:rsid w:val="0069202D"/>
    <w:rsid w:val="00692AB5"/>
    <w:rsid w:val="0069322E"/>
    <w:rsid w:val="00693C5A"/>
    <w:rsid w:val="00694CF1"/>
    <w:rsid w:val="00697067"/>
    <w:rsid w:val="006977F1"/>
    <w:rsid w:val="006A3EB2"/>
    <w:rsid w:val="006A4DFC"/>
    <w:rsid w:val="006B06AD"/>
    <w:rsid w:val="006B1831"/>
    <w:rsid w:val="006C09D8"/>
    <w:rsid w:val="006C448B"/>
    <w:rsid w:val="006C48E2"/>
    <w:rsid w:val="006C6ABD"/>
    <w:rsid w:val="006C6C15"/>
    <w:rsid w:val="006C708E"/>
    <w:rsid w:val="006C7AC7"/>
    <w:rsid w:val="006D102B"/>
    <w:rsid w:val="006D1977"/>
    <w:rsid w:val="006D303E"/>
    <w:rsid w:val="006D32F5"/>
    <w:rsid w:val="006D5937"/>
    <w:rsid w:val="006D7F7A"/>
    <w:rsid w:val="006E030E"/>
    <w:rsid w:val="006E1A5A"/>
    <w:rsid w:val="006E2493"/>
    <w:rsid w:val="006E5ED9"/>
    <w:rsid w:val="006E6114"/>
    <w:rsid w:val="006E75A3"/>
    <w:rsid w:val="006F127B"/>
    <w:rsid w:val="006F3794"/>
    <w:rsid w:val="006F6FBF"/>
    <w:rsid w:val="006F71C2"/>
    <w:rsid w:val="006F7BBC"/>
    <w:rsid w:val="00700A0A"/>
    <w:rsid w:val="00700BCE"/>
    <w:rsid w:val="007068D3"/>
    <w:rsid w:val="00713AAC"/>
    <w:rsid w:val="007161BC"/>
    <w:rsid w:val="00716C55"/>
    <w:rsid w:val="0072264B"/>
    <w:rsid w:val="00723F3A"/>
    <w:rsid w:val="00726178"/>
    <w:rsid w:val="00730FDB"/>
    <w:rsid w:val="0073377B"/>
    <w:rsid w:val="00733C1D"/>
    <w:rsid w:val="00737CC0"/>
    <w:rsid w:val="007413FD"/>
    <w:rsid w:val="00750A94"/>
    <w:rsid w:val="00752074"/>
    <w:rsid w:val="0075600A"/>
    <w:rsid w:val="007571EE"/>
    <w:rsid w:val="00757F4E"/>
    <w:rsid w:val="00761033"/>
    <w:rsid w:val="00761D5A"/>
    <w:rsid w:val="007644E9"/>
    <w:rsid w:val="00765A92"/>
    <w:rsid w:val="00767416"/>
    <w:rsid w:val="00772687"/>
    <w:rsid w:val="007752B6"/>
    <w:rsid w:val="00775AFE"/>
    <w:rsid w:val="00775CFE"/>
    <w:rsid w:val="0077676F"/>
    <w:rsid w:val="00780E87"/>
    <w:rsid w:val="00782C03"/>
    <w:rsid w:val="007831EB"/>
    <w:rsid w:val="00784F19"/>
    <w:rsid w:val="00785464"/>
    <w:rsid w:val="00786015"/>
    <w:rsid w:val="00790767"/>
    <w:rsid w:val="00791653"/>
    <w:rsid w:val="00791BD0"/>
    <w:rsid w:val="00795369"/>
    <w:rsid w:val="00795D9E"/>
    <w:rsid w:val="007A4D79"/>
    <w:rsid w:val="007A5E43"/>
    <w:rsid w:val="007B1BFE"/>
    <w:rsid w:val="007B55E1"/>
    <w:rsid w:val="007B774B"/>
    <w:rsid w:val="007C1213"/>
    <w:rsid w:val="007C3280"/>
    <w:rsid w:val="007C72C5"/>
    <w:rsid w:val="007D2534"/>
    <w:rsid w:val="007D2F1A"/>
    <w:rsid w:val="007D49B8"/>
    <w:rsid w:val="007D544B"/>
    <w:rsid w:val="007D6E20"/>
    <w:rsid w:val="007D7322"/>
    <w:rsid w:val="007E0335"/>
    <w:rsid w:val="007E0B17"/>
    <w:rsid w:val="007E4197"/>
    <w:rsid w:val="007E5075"/>
    <w:rsid w:val="007E572F"/>
    <w:rsid w:val="007E6B40"/>
    <w:rsid w:val="007F176E"/>
    <w:rsid w:val="007F3C98"/>
    <w:rsid w:val="007F4C5D"/>
    <w:rsid w:val="007F58A2"/>
    <w:rsid w:val="007F5904"/>
    <w:rsid w:val="0080122A"/>
    <w:rsid w:val="00801B77"/>
    <w:rsid w:val="00802549"/>
    <w:rsid w:val="00804482"/>
    <w:rsid w:val="00813412"/>
    <w:rsid w:val="00814C6E"/>
    <w:rsid w:val="00820E39"/>
    <w:rsid w:val="00824638"/>
    <w:rsid w:val="0082779E"/>
    <w:rsid w:val="008303ED"/>
    <w:rsid w:val="008306FC"/>
    <w:rsid w:val="00833E2C"/>
    <w:rsid w:val="00834DE3"/>
    <w:rsid w:val="00843775"/>
    <w:rsid w:val="00847FAF"/>
    <w:rsid w:val="00850621"/>
    <w:rsid w:val="00851C5E"/>
    <w:rsid w:val="00852D14"/>
    <w:rsid w:val="00854599"/>
    <w:rsid w:val="0085484B"/>
    <w:rsid w:val="00857000"/>
    <w:rsid w:val="00857733"/>
    <w:rsid w:val="00857FDD"/>
    <w:rsid w:val="00863CC4"/>
    <w:rsid w:val="008646E5"/>
    <w:rsid w:val="00865256"/>
    <w:rsid w:val="00865292"/>
    <w:rsid w:val="00866506"/>
    <w:rsid w:val="0086688C"/>
    <w:rsid w:val="00870405"/>
    <w:rsid w:val="0087122E"/>
    <w:rsid w:val="008732F6"/>
    <w:rsid w:val="008736C4"/>
    <w:rsid w:val="00874954"/>
    <w:rsid w:val="00875178"/>
    <w:rsid w:val="008756BB"/>
    <w:rsid w:val="00876D56"/>
    <w:rsid w:val="00877D9F"/>
    <w:rsid w:val="00881E88"/>
    <w:rsid w:val="008831F0"/>
    <w:rsid w:val="00883215"/>
    <w:rsid w:val="0088321D"/>
    <w:rsid w:val="0088799F"/>
    <w:rsid w:val="00887BD7"/>
    <w:rsid w:val="00890247"/>
    <w:rsid w:val="00891045"/>
    <w:rsid w:val="0089452D"/>
    <w:rsid w:val="00897A8E"/>
    <w:rsid w:val="008A00A0"/>
    <w:rsid w:val="008A1291"/>
    <w:rsid w:val="008A3476"/>
    <w:rsid w:val="008A3792"/>
    <w:rsid w:val="008A677F"/>
    <w:rsid w:val="008B03C9"/>
    <w:rsid w:val="008B2F69"/>
    <w:rsid w:val="008B30D6"/>
    <w:rsid w:val="008B450B"/>
    <w:rsid w:val="008C0F4E"/>
    <w:rsid w:val="008C1D84"/>
    <w:rsid w:val="008C2497"/>
    <w:rsid w:val="008C3EBC"/>
    <w:rsid w:val="008C4887"/>
    <w:rsid w:val="008C5808"/>
    <w:rsid w:val="008C58BC"/>
    <w:rsid w:val="008C744B"/>
    <w:rsid w:val="008C7CB5"/>
    <w:rsid w:val="008D0DC5"/>
    <w:rsid w:val="008D1F55"/>
    <w:rsid w:val="008D42A6"/>
    <w:rsid w:val="008D4DCA"/>
    <w:rsid w:val="008D74EC"/>
    <w:rsid w:val="008E0361"/>
    <w:rsid w:val="008E2517"/>
    <w:rsid w:val="008E4775"/>
    <w:rsid w:val="008E5D0B"/>
    <w:rsid w:val="008E657F"/>
    <w:rsid w:val="008E72EB"/>
    <w:rsid w:val="008F1B0B"/>
    <w:rsid w:val="008F213C"/>
    <w:rsid w:val="008F6257"/>
    <w:rsid w:val="009019D2"/>
    <w:rsid w:val="00901A83"/>
    <w:rsid w:val="00902D71"/>
    <w:rsid w:val="00907060"/>
    <w:rsid w:val="009103F5"/>
    <w:rsid w:val="00910A8D"/>
    <w:rsid w:val="009136DE"/>
    <w:rsid w:val="009146FB"/>
    <w:rsid w:val="00915349"/>
    <w:rsid w:val="009155A5"/>
    <w:rsid w:val="009173B9"/>
    <w:rsid w:val="009209A2"/>
    <w:rsid w:val="0092105B"/>
    <w:rsid w:val="00921737"/>
    <w:rsid w:val="00922B86"/>
    <w:rsid w:val="0092585F"/>
    <w:rsid w:val="009300A1"/>
    <w:rsid w:val="009321A9"/>
    <w:rsid w:val="009373BA"/>
    <w:rsid w:val="00937D2B"/>
    <w:rsid w:val="00940953"/>
    <w:rsid w:val="009409A3"/>
    <w:rsid w:val="00943B37"/>
    <w:rsid w:val="00944ED9"/>
    <w:rsid w:val="009500CA"/>
    <w:rsid w:val="009516D8"/>
    <w:rsid w:val="0095488C"/>
    <w:rsid w:val="00960331"/>
    <w:rsid w:val="00961104"/>
    <w:rsid w:val="00962AC1"/>
    <w:rsid w:val="009630B3"/>
    <w:rsid w:val="009658FA"/>
    <w:rsid w:val="00967ED6"/>
    <w:rsid w:val="00970815"/>
    <w:rsid w:val="00970B4F"/>
    <w:rsid w:val="00971F0F"/>
    <w:rsid w:val="0097265F"/>
    <w:rsid w:val="009758C3"/>
    <w:rsid w:val="00980FF4"/>
    <w:rsid w:val="009819B8"/>
    <w:rsid w:val="0098240B"/>
    <w:rsid w:val="00985175"/>
    <w:rsid w:val="00985367"/>
    <w:rsid w:val="009857D2"/>
    <w:rsid w:val="00994371"/>
    <w:rsid w:val="00994461"/>
    <w:rsid w:val="0099764E"/>
    <w:rsid w:val="009A3432"/>
    <w:rsid w:val="009A4380"/>
    <w:rsid w:val="009A617E"/>
    <w:rsid w:val="009A7691"/>
    <w:rsid w:val="009B36ED"/>
    <w:rsid w:val="009B397B"/>
    <w:rsid w:val="009B784C"/>
    <w:rsid w:val="009B7BEC"/>
    <w:rsid w:val="009B7DA0"/>
    <w:rsid w:val="009C62E4"/>
    <w:rsid w:val="009D0D28"/>
    <w:rsid w:val="009D3505"/>
    <w:rsid w:val="009D38EF"/>
    <w:rsid w:val="009D4A02"/>
    <w:rsid w:val="009D696F"/>
    <w:rsid w:val="009E1FBD"/>
    <w:rsid w:val="009E28A5"/>
    <w:rsid w:val="009E2976"/>
    <w:rsid w:val="009E4D8E"/>
    <w:rsid w:val="009F23AF"/>
    <w:rsid w:val="00A00D63"/>
    <w:rsid w:val="00A01A5C"/>
    <w:rsid w:val="00A031CA"/>
    <w:rsid w:val="00A10016"/>
    <w:rsid w:val="00A11A52"/>
    <w:rsid w:val="00A141FD"/>
    <w:rsid w:val="00A213DF"/>
    <w:rsid w:val="00A241E0"/>
    <w:rsid w:val="00A242F0"/>
    <w:rsid w:val="00A2453F"/>
    <w:rsid w:val="00A24CF2"/>
    <w:rsid w:val="00A24EAB"/>
    <w:rsid w:val="00A24F83"/>
    <w:rsid w:val="00A2556F"/>
    <w:rsid w:val="00A30EAB"/>
    <w:rsid w:val="00A31ABB"/>
    <w:rsid w:val="00A31DC6"/>
    <w:rsid w:val="00A35C20"/>
    <w:rsid w:val="00A36DAC"/>
    <w:rsid w:val="00A40183"/>
    <w:rsid w:val="00A4081F"/>
    <w:rsid w:val="00A4128C"/>
    <w:rsid w:val="00A4233A"/>
    <w:rsid w:val="00A446C2"/>
    <w:rsid w:val="00A44C87"/>
    <w:rsid w:val="00A44F81"/>
    <w:rsid w:val="00A460CA"/>
    <w:rsid w:val="00A50378"/>
    <w:rsid w:val="00A52D75"/>
    <w:rsid w:val="00A53EA2"/>
    <w:rsid w:val="00A5527B"/>
    <w:rsid w:val="00A55D23"/>
    <w:rsid w:val="00A565D0"/>
    <w:rsid w:val="00A57586"/>
    <w:rsid w:val="00A6077C"/>
    <w:rsid w:val="00A60920"/>
    <w:rsid w:val="00A60B06"/>
    <w:rsid w:val="00A62082"/>
    <w:rsid w:val="00A64A92"/>
    <w:rsid w:val="00A7464C"/>
    <w:rsid w:val="00A74CBB"/>
    <w:rsid w:val="00A75480"/>
    <w:rsid w:val="00A7637D"/>
    <w:rsid w:val="00A77072"/>
    <w:rsid w:val="00A774AB"/>
    <w:rsid w:val="00A77B74"/>
    <w:rsid w:val="00A83090"/>
    <w:rsid w:val="00A84082"/>
    <w:rsid w:val="00A85A02"/>
    <w:rsid w:val="00A90704"/>
    <w:rsid w:val="00A910AF"/>
    <w:rsid w:val="00A92781"/>
    <w:rsid w:val="00A96557"/>
    <w:rsid w:val="00A97DF6"/>
    <w:rsid w:val="00AA06A9"/>
    <w:rsid w:val="00AA0B27"/>
    <w:rsid w:val="00AA1C17"/>
    <w:rsid w:val="00AA4275"/>
    <w:rsid w:val="00AA42CF"/>
    <w:rsid w:val="00AA5A05"/>
    <w:rsid w:val="00AA616B"/>
    <w:rsid w:val="00AA76CF"/>
    <w:rsid w:val="00AA7734"/>
    <w:rsid w:val="00AB3707"/>
    <w:rsid w:val="00AB7556"/>
    <w:rsid w:val="00AB7631"/>
    <w:rsid w:val="00AC39DE"/>
    <w:rsid w:val="00AC3F79"/>
    <w:rsid w:val="00AC580D"/>
    <w:rsid w:val="00AC635A"/>
    <w:rsid w:val="00AC714D"/>
    <w:rsid w:val="00AC7C81"/>
    <w:rsid w:val="00AD32F6"/>
    <w:rsid w:val="00AD34D9"/>
    <w:rsid w:val="00AD60B6"/>
    <w:rsid w:val="00AD6E0D"/>
    <w:rsid w:val="00AD760E"/>
    <w:rsid w:val="00AD7A1A"/>
    <w:rsid w:val="00AE087C"/>
    <w:rsid w:val="00AE6B17"/>
    <w:rsid w:val="00AF1ABD"/>
    <w:rsid w:val="00AF3398"/>
    <w:rsid w:val="00AF49EB"/>
    <w:rsid w:val="00AF59E7"/>
    <w:rsid w:val="00AF6704"/>
    <w:rsid w:val="00B0119C"/>
    <w:rsid w:val="00B025B5"/>
    <w:rsid w:val="00B02AC9"/>
    <w:rsid w:val="00B06C8C"/>
    <w:rsid w:val="00B155C4"/>
    <w:rsid w:val="00B17593"/>
    <w:rsid w:val="00B279A7"/>
    <w:rsid w:val="00B27D6B"/>
    <w:rsid w:val="00B27DEA"/>
    <w:rsid w:val="00B3192B"/>
    <w:rsid w:val="00B325DB"/>
    <w:rsid w:val="00B36AFC"/>
    <w:rsid w:val="00B378C3"/>
    <w:rsid w:val="00B3792C"/>
    <w:rsid w:val="00B4256D"/>
    <w:rsid w:val="00B43DDB"/>
    <w:rsid w:val="00B454DF"/>
    <w:rsid w:val="00B47BD1"/>
    <w:rsid w:val="00B57740"/>
    <w:rsid w:val="00B610B2"/>
    <w:rsid w:val="00B64F86"/>
    <w:rsid w:val="00B65D1B"/>
    <w:rsid w:val="00B6637F"/>
    <w:rsid w:val="00B720B3"/>
    <w:rsid w:val="00B727A5"/>
    <w:rsid w:val="00B74CC0"/>
    <w:rsid w:val="00B7605C"/>
    <w:rsid w:val="00B76093"/>
    <w:rsid w:val="00B80E83"/>
    <w:rsid w:val="00B80ECA"/>
    <w:rsid w:val="00B81BF1"/>
    <w:rsid w:val="00B82096"/>
    <w:rsid w:val="00B8349E"/>
    <w:rsid w:val="00B83B04"/>
    <w:rsid w:val="00B857EF"/>
    <w:rsid w:val="00B86B5D"/>
    <w:rsid w:val="00B923CF"/>
    <w:rsid w:val="00B924C2"/>
    <w:rsid w:val="00B9345B"/>
    <w:rsid w:val="00BA6C5C"/>
    <w:rsid w:val="00BB0360"/>
    <w:rsid w:val="00BB0872"/>
    <w:rsid w:val="00BB1DB7"/>
    <w:rsid w:val="00BB4E49"/>
    <w:rsid w:val="00BB6455"/>
    <w:rsid w:val="00BC3EE9"/>
    <w:rsid w:val="00BC5DCB"/>
    <w:rsid w:val="00BD08FD"/>
    <w:rsid w:val="00BD22BD"/>
    <w:rsid w:val="00BD2968"/>
    <w:rsid w:val="00BD2F5A"/>
    <w:rsid w:val="00BD609B"/>
    <w:rsid w:val="00BD6667"/>
    <w:rsid w:val="00BD6FC6"/>
    <w:rsid w:val="00BE035B"/>
    <w:rsid w:val="00BE2FBB"/>
    <w:rsid w:val="00BF23B0"/>
    <w:rsid w:val="00BF3E8F"/>
    <w:rsid w:val="00C03422"/>
    <w:rsid w:val="00C064E5"/>
    <w:rsid w:val="00C10183"/>
    <w:rsid w:val="00C1176C"/>
    <w:rsid w:val="00C129C9"/>
    <w:rsid w:val="00C15CC2"/>
    <w:rsid w:val="00C17088"/>
    <w:rsid w:val="00C17C78"/>
    <w:rsid w:val="00C25551"/>
    <w:rsid w:val="00C25FF9"/>
    <w:rsid w:val="00C270D8"/>
    <w:rsid w:val="00C2749C"/>
    <w:rsid w:val="00C27579"/>
    <w:rsid w:val="00C326D6"/>
    <w:rsid w:val="00C338DB"/>
    <w:rsid w:val="00C34DCB"/>
    <w:rsid w:val="00C36549"/>
    <w:rsid w:val="00C368B5"/>
    <w:rsid w:val="00C409FC"/>
    <w:rsid w:val="00C421BB"/>
    <w:rsid w:val="00C459DE"/>
    <w:rsid w:val="00C518F4"/>
    <w:rsid w:val="00C53F51"/>
    <w:rsid w:val="00C5533A"/>
    <w:rsid w:val="00C566E0"/>
    <w:rsid w:val="00C567B4"/>
    <w:rsid w:val="00C60599"/>
    <w:rsid w:val="00C62166"/>
    <w:rsid w:val="00C62CEA"/>
    <w:rsid w:val="00C64AB0"/>
    <w:rsid w:val="00C654BB"/>
    <w:rsid w:val="00C71BD1"/>
    <w:rsid w:val="00C72976"/>
    <w:rsid w:val="00C72F62"/>
    <w:rsid w:val="00C7581F"/>
    <w:rsid w:val="00C76D02"/>
    <w:rsid w:val="00C77969"/>
    <w:rsid w:val="00C8383A"/>
    <w:rsid w:val="00C846A4"/>
    <w:rsid w:val="00C85F9A"/>
    <w:rsid w:val="00C871A1"/>
    <w:rsid w:val="00C9165F"/>
    <w:rsid w:val="00C9345F"/>
    <w:rsid w:val="00C940DE"/>
    <w:rsid w:val="00C966BF"/>
    <w:rsid w:val="00CA1A8E"/>
    <w:rsid w:val="00CA2516"/>
    <w:rsid w:val="00CA2698"/>
    <w:rsid w:val="00CA2D76"/>
    <w:rsid w:val="00CB0A09"/>
    <w:rsid w:val="00CB1B32"/>
    <w:rsid w:val="00CB218B"/>
    <w:rsid w:val="00CB26F7"/>
    <w:rsid w:val="00CB2AC7"/>
    <w:rsid w:val="00CB49F2"/>
    <w:rsid w:val="00CB4E41"/>
    <w:rsid w:val="00CC0CED"/>
    <w:rsid w:val="00CC1580"/>
    <w:rsid w:val="00CC1EC2"/>
    <w:rsid w:val="00CD04FD"/>
    <w:rsid w:val="00CD197C"/>
    <w:rsid w:val="00CD1A93"/>
    <w:rsid w:val="00CE0D78"/>
    <w:rsid w:val="00CE5664"/>
    <w:rsid w:val="00CE571A"/>
    <w:rsid w:val="00CE79FD"/>
    <w:rsid w:val="00CF0F90"/>
    <w:rsid w:val="00CF19E8"/>
    <w:rsid w:val="00CF253B"/>
    <w:rsid w:val="00CF4FDF"/>
    <w:rsid w:val="00CF60C1"/>
    <w:rsid w:val="00CF61DC"/>
    <w:rsid w:val="00D02A28"/>
    <w:rsid w:val="00D03FD8"/>
    <w:rsid w:val="00D051EA"/>
    <w:rsid w:val="00D05AE9"/>
    <w:rsid w:val="00D0742B"/>
    <w:rsid w:val="00D11C83"/>
    <w:rsid w:val="00D16DB6"/>
    <w:rsid w:val="00D171E4"/>
    <w:rsid w:val="00D217D9"/>
    <w:rsid w:val="00D2297D"/>
    <w:rsid w:val="00D23608"/>
    <w:rsid w:val="00D25A75"/>
    <w:rsid w:val="00D27443"/>
    <w:rsid w:val="00D30847"/>
    <w:rsid w:val="00D321B4"/>
    <w:rsid w:val="00D35E65"/>
    <w:rsid w:val="00D3615A"/>
    <w:rsid w:val="00D41B7A"/>
    <w:rsid w:val="00D46AF5"/>
    <w:rsid w:val="00D47521"/>
    <w:rsid w:val="00D47E01"/>
    <w:rsid w:val="00D50412"/>
    <w:rsid w:val="00D526C0"/>
    <w:rsid w:val="00D55DD2"/>
    <w:rsid w:val="00D57337"/>
    <w:rsid w:val="00D57CEB"/>
    <w:rsid w:val="00D62366"/>
    <w:rsid w:val="00D628A7"/>
    <w:rsid w:val="00D635DD"/>
    <w:rsid w:val="00D65D36"/>
    <w:rsid w:val="00D7397C"/>
    <w:rsid w:val="00D744C5"/>
    <w:rsid w:val="00D7753A"/>
    <w:rsid w:val="00D80004"/>
    <w:rsid w:val="00D81D19"/>
    <w:rsid w:val="00D84778"/>
    <w:rsid w:val="00D86A96"/>
    <w:rsid w:val="00D86D0D"/>
    <w:rsid w:val="00D9180F"/>
    <w:rsid w:val="00D919D2"/>
    <w:rsid w:val="00D93B97"/>
    <w:rsid w:val="00D950F4"/>
    <w:rsid w:val="00D976E0"/>
    <w:rsid w:val="00DA43FA"/>
    <w:rsid w:val="00DA4516"/>
    <w:rsid w:val="00DA6E9C"/>
    <w:rsid w:val="00DB05FB"/>
    <w:rsid w:val="00DB0B54"/>
    <w:rsid w:val="00DB0B65"/>
    <w:rsid w:val="00DB203B"/>
    <w:rsid w:val="00DB27E4"/>
    <w:rsid w:val="00DB27F2"/>
    <w:rsid w:val="00DB3EB2"/>
    <w:rsid w:val="00DB4F07"/>
    <w:rsid w:val="00DB4F33"/>
    <w:rsid w:val="00DB5651"/>
    <w:rsid w:val="00DB5F57"/>
    <w:rsid w:val="00DB7C7C"/>
    <w:rsid w:val="00DC2E78"/>
    <w:rsid w:val="00DC38D8"/>
    <w:rsid w:val="00DC549D"/>
    <w:rsid w:val="00DC5B5F"/>
    <w:rsid w:val="00DC6D5A"/>
    <w:rsid w:val="00DC739D"/>
    <w:rsid w:val="00DC7AEA"/>
    <w:rsid w:val="00DD08CF"/>
    <w:rsid w:val="00DD113E"/>
    <w:rsid w:val="00DD187E"/>
    <w:rsid w:val="00DD2986"/>
    <w:rsid w:val="00DD5F5E"/>
    <w:rsid w:val="00DE1F77"/>
    <w:rsid w:val="00DE248D"/>
    <w:rsid w:val="00DE56D8"/>
    <w:rsid w:val="00DE6FBE"/>
    <w:rsid w:val="00DF0A9E"/>
    <w:rsid w:val="00DF1351"/>
    <w:rsid w:val="00DF2BDD"/>
    <w:rsid w:val="00DF4A1A"/>
    <w:rsid w:val="00DF4C20"/>
    <w:rsid w:val="00DF6161"/>
    <w:rsid w:val="00DF6187"/>
    <w:rsid w:val="00DF77E2"/>
    <w:rsid w:val="00E00141"/>
    <w:rsid w:val="00E00934"/>
    <w:rsid w:val="00E06952"/>
    <w:rsid w:val="00E07FE0"/>
    <w:rsid w:val="00E0E3C6"/>
    <w:rsid w:val="00E11D5B"/>
    <w:rsid w:val="00E14B9D"/>
    <w:rsid w:val="00E156B4"/>
    <w:rsid w:val="00E177E7"/>
    <w:rsid w:val="00E20347"/>
    <w:rsid w:val="00E209F4"/>
    <w:rsid w:val="00E21195"/>
    <w:rsid w:val="00E342E8"/>
    <w:rsid w:val="00E348C8"/>
    <w:rsid w:val="00E40BB2"/>
    <w:rsid w:val="00E461E1"/>
    <w:rsid w:val="00E468E7"/>
    <w:rsid w:val="00E52D31"/>
    <w:rsid w:val="00E559CE"/>
    <w:rsid w:val="00E55EC1"/>
    <w:rsid w:val="00E56289"/>
    <w:rsid w:val="00E5674E"/>
    <w:rsid w:val="00E673B7"/>
    <w:rsid w:val="00E766AD"/>
    <w:rsid w:val="00E77254"/>
    <w:rsid w:val="00E8062B"/>
    <w:rsid w:val="00E80C4A"/>
    <w:rsid w:val="00E81A26"/>
    <w:rsid w:val="00E82E99"/>
    <w:rsid w:val="00E845C4"/>
    <w:rsid w:val="00E869F8"/>
    <w:rsid w:val="00E92BF6"/>
    <w:rsid w:val="00E97150"/>
    <w:rsid w:val="00EA0803"/>
    <w:rsid w:val="00EA0EAB"/>
    <w:rsid w:val="00EA2C3F"/>
    <w:rsid w:val="00EA439A"/>
    <w:rsid w:val="00EA4CBB"/>
    <w:rsid w:val="00EB2728"/>
    <w:rsid w:val="00EB3291"/>
    <w:rsid w:val="00EB593D"/>
    <w:rsid w:val="00EB6AB5"/>
    <w:rsid w:val="00EB7FB4"/>
    <w:rsid w:val="00EC3C78"/>
    <w:rsid w:val="00EC5ECE"/>
    <w:rsid w:val="00EC656E"/>
    <w:rsid w:val="00EC7A57"/>
    <w:rsid w:val="00ED0D05"/>
    <w:rsid w:val="00ED0EF9"/>
    <w:rsid w:val="00ED3272"/>
    <w:rsid w:val="00EE06BD"/>
    <w:rsid w:val="00EE271D"/>
    <w:rsid w:val="00EE7940"/>
    <w:rsid w:val="00EF04D1"/>
    <w:rsid w:val="00EF3586"/>
    <w:rsid w:val="00EF48A6"/>
    <w:rsid w:val="00EF6A1D"/>
    <w:rsid w:val="00EFF351"/>
    <w:rsid w:val="00F035EF"/>
    <w:rsid w:val="00F05E05"/>
    <w:rsid w:val="00F06873"/>
    <w:rsid w:val="00F07B41"/>
    <w:rsid w:val="00F104D1"/>
    <w:rsid w:val="00F15964"/>
    <w:rsid w:val="00F23041"/>
    <w:rsid w:val="00F23C5B"/>
    <w:rsid w:val="00F23D60"/>
    <w:rsid w:val="00F23EC0"/>
    <w:rsid w:val="00F24037"/>
    <w:rsid w:val="00F31985"/>
    <w:rsid w:val="00F333A8"/>
    <w:rsid w:val="00F34218"/>
    <w:rsid w:val="00F34B92"/>
    <w:rsid w:val="00F40455"/>
    <w:rsid w:val="00F41AD4"/>
    <w:rsid w:val="00F45E42"/>
    <w:rsid w:val="00F4696F"/>
    <w:rsid w:val="00F53CE0"/>
    <w:rsid w:val="00F56062"/>
    <w:rsid w:val="00F56F53"/>
    <w:rsid w:val="00F5728A"/>
    <w:rsid w:val="00F579A5"/>
    <w:rsid w:val="00F61601"/>
    <w:rsid w:val="00F63CA1"/>
    <w:rsid w:val="00F65F81"/>
    <w:rsid w:val="00F679F6"/>
    <w:rsid w:val="00F70758"/>
    <w:rsid w:val="00F70FA5"/>
    <w:rsid w:val="00F7141C"/>
    <w:rsid w:val="00F71572"/>
    <w:rsid w:val="00F720B7"/>
    <w:rsid w:val="00F72553"/>
    <w:rsid w:val="00F77FB4"/>
    <w:rsid w:val="00F83BFF"/>
    <w:rsid w:val="00F86418"/>
    <w:rsid w:val="00F87C26"/>
    <w:rsid w:val="00FA23AB"/>
    <w:rsid w:val="00FA53B2"/>
    <w:rsid w:val="00FA6242"/>
    <w:rsid w:val="00FA7C9F"/>
    <w:rsid w:val="00FB0F34"/>
    <w:rsid w:val="00FB52C9"/>
    <w:rsid w:val="00FB66D2"/>
    <w:rsid w:val="00FB676C"/>
    <w:rsid w:val="00FC066D"/>
    <w:rsid w:val="00FC413C"/>
    <w:rsid w:val="00FC5D37"/>
    <w:rsid w:val="00FC6556"/>
    <w:rsid w:val="00FC7803"/>
    <w:rsid w:val="00FC78B8"/>
    <w:rsid w:val="00FD01D5"/>
    <w:rsid w:val="00FD0371"/>
    <w:rsid w:val="00FD1668"/>
    <w:rsid w:val="00FD2505"/>
    <w:rsid w:val="00FE04AC"/>
    <w:rsid w:val="00FE60E2"/>
    <w:rsid w:val="00FE7130"/>
    <w:rsid w:val="00FE73BE"/>
    <w:rsid w:val="00FF37BF"/>
    <w:rsid w:val="00FF3AF5"/>
    <w:rsid w:val="00FF503A"/>
    <w:rsid w:val="00FF5ADB"/>
    <w:rsid w:val="00FF605F"/>
    <w:rsid w:val="00FF74A4"/>
    <w:rsid w:val="01E171D2"/>
    <w:rsid w:val="042FE79D"/>
    <w:rsid w:val="058B5454"/>
    <w:rsid w:val="05D66622"/>
    <w:rsid w:val="0642B793"/>
    <w:rsid w:val="083B5EF4"/>
    <w:rsid w:val="0A28314B"/>
    <w:rsid w:val="0B725EBA"/>
    <w:rsid w:val="0C7D86CC"/>
    <w:rsid w:val="0C7FC53E"/>
    <w:rsid w:val="0D147EDC"/>
    <w:rsid w:val="0D2332AE"/>
    <w:rsid w:val="0D61402C"/>
    <w:rsid w:val="0F3C3AE1"/>
    <w:rsid w:val="0FD54974"/>
    <w:rsid w:val="1155205F"/>
    <w:rsid w:val="11981A38"/>
    <w:rsid w:val="16F20274"/>
    <w:rsid w:val="175ECACB"/>
    <w:rsid w:val="17BA9FAA"/>
    <w:rsid w:val="1BA6BC08"/>
    <w:rsid w:val="1D4C2898"/>
    <w:rsid w:val="20672544"/>
    <w:rsid w:val="21C6BA81"/>
    <w:rsid w:val="22EA299C"/>
    <w:rsid w:val="23F6F677"/>
    <w:rsid w:val="24FBF70C"/>
    <w:rsid w:val="25556481"/>
    <w:rsid w:val="25C5BE69"/>
    <w:rsid w:val="264E048D"/>
    <w:rsid w:val="28C2321F"/>
    <w:rsid w:val="28D514FE"/>
    <w:rsid w:val="29E0E708"/>
    <w:rsid w:val="2A12A504"/>
    <w:rsid w:val="2A6119AA"/>
    <w:rsid w:val="2D2943B9"/>
    <w:rsid w:val="2D370346"/>
    <w:rsid w:val="2D682522"/>
    <w:rsid w:val="2DD11E0D"/>
    <w:rsid w:val="31357A67"/>
    <w:rsid w:val="345BB45F"/>
    <w:rsid w:val="3473BFEC"/>
    <w:rsid w:val="37798F12"/>
    <w:rsid w:val="37B81725"/>
    <w:rsid w:val="3BC78C34"/>
    <w:rsid w:val="3D057488"/>
    <w:rsid w:val="3F1857DC"/>
    <w:rsid w:val="43CF989D"/>
    <w:rsid w:val="455618D1"/>
    <w:rsid w:val="47D2365D"/>
    <w:rsid w:val="485E4C3D"/>
    <w:rsid w:val="49B76F5E"/>
    <w:rsid w:val="4A23718C"/>
    <w:rsid w:val="4C689C53"/>
    <w:rsid w:val="4CA030FA"/>
    <w:rsid w:val="4CE0D448"/>
    <w:rsid w:val="4E06B870"/>
    <w:rsid w:val="4ED7EB9F"/>
    <w:rsid w:val="4FF0A099"/>
    <w:rsid w:val="50D02DA6"/>
    <w:rsid w:val="526CD2D6"/>
    <w:rsid w:val="528719BD"/>
    <w:rsid w:val="57155953"/>
    <w:rsid w:val="58F45A0A"/>
    <w:rsid w:val="59D0FD77"/>
    <w:rsid w:val="5A435073"/>
    <w:rsid w:val="5B97E428"/>
    <w:rsid w:val="5D934F53"/>
    <w:rsid w:val="5F481BBA"/>
    <w:rsid w:val="5FC144F5"/>
    <w:rsid w:val="60B021B8"/>
    <w:rsid w:val="6210032B"/>
    <w:rsid w:val="628E243E"/>
    <w:rsid w:val="62C90F6A"/>
    <w:rsid w:val="6353C7BE"/>
    <w:rsid w:val="642515ED"/>
    <w:rsid w:val="65A5CDE8"/>
    <w:rsid w:val="675F1859"/>
    <w:rsid w:val="68150597"/>
    <w:rsid w:val="6888F1C9"/>
    <w:rsid w:val="6CB5C3FF"/>
    <w:rsid w:val="6CE78ADF"/>
    <w:rsid w:val="6E5F1A6D"/>
    <w:rsid w:val="6EDF798D"/>
    <w:rsid w:val="6EF061F4"/>
    <w:rsid w:val="6F4EFEDB"/>
    <w:rsid w:val="7084F0D0"/>
    <w:rsid w:val="70ACE10E"/>
    <w:rsid w:val="70F6681B"/>
    <w:rsid w:val="71492EBB"/>
    <w:rsid w:val="71682FE6"/>
    <w:rsid w:val="71C310AA"/>
    <w:rsid w:val="7314A5B7"/>
    <w:rsid w:val="73E0B7F8"/>
    <w:rsid w:val="764179DE"/>
    <w:rsid w:val="769F4A15"/>
    <w:rsid w:val="78EA2D56"/>
    <w:rsid w:val="7906AC99"/>
    <w:rsid w:val="79BBC9C0"/>
    <w:rsid w:val="7B57F6B5"/>
    <w:rsid w:val="7C33E102"/>
    <w:rsid w:val="7DFA6B47"/>
    <w:rsid w:val="7F894977"/>
    <w:rsid w:val="7F8EF7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D4F0A"/>
  <w15:chartTrackingRefBased/>
  <w15:docId w15:val="{22C0861E-D80A-4CA4-96FA-9D23DC35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uiPriority w:val="1"/>
    <w:qFormat/>
    <w:rsid w:val="4E06B870"/>
    <w:pPr>
      <w:keepNext/>
      <w:numPr>
        <w:numId w:val="2"/>
      </w:numPr>
      <w:spacing w:before="240" w:after="60"/>
      <w:outlineLvl w:val="0"/>
    </w:pPr>
    <w:rPr>
      <w:rFonts w:ascii="Cambria" w:hAnsi="Cambria"/>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egoe UI" w:hAnsi="Segoe UI" w:cs="Segoe UI" w:hint="default"/>
      <w:b/>
      <w:i w:val="0"/>
      <w:caps w:val="0"/>
      <w:smallCaps w:val="0"/>
      <w:strike w:val="0"/>
      <w:dstrike w:val="0"/>
      <w:vanish w:val="0"/>
      <w:color w:val="000000"/>
      <w:position w:val="0"/>
      <w:sz w:val="22"/>
      <w:szCs w:val="22"/>
      <w:shd w:val="clear" w:color="auto" w:fill="FFFF0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Pr>
      <w:rFonts w:ascii="Segoe UI" w:hAnsi="Segoe UI" w:cs="Segoe UI" w:hint="default"/>
      <w:b w:val="0"/>
      <w:iCs/>
      <w:color w:val="auto"/>
      <w:sz w:val="22"/>
      <w:szCs w:val="22"/>
    </w:rPr>
  </w:style>
  <w:style w:type="character" w:customStyle="1" w:styleId="WW8Num1z2">
    <w:name w:val="WW8Num1z2"/>
    <w:rPr>
      <w:rFonts w:ascii="Segoe UI" w:hAnsi="Segoe UI" w:cs="Segoe UI" w:hint="default"/>
      <w:b w:val="0"/>
      <w:sz w:val="22"/>
      <w:szCs w:val="22"/>
    </w:rPr>
  </w:style>
  <w:style w:type="character" w:customStyle="1" w:styleId="WW8Num1z3">
    <w:name w:val="WW8Num1z3"/>
    <w:rPr>
      <w:rFonts w:hint="default"/>
    </w:rPr>
  </w:style>
  <w:style w:type="character" w:customStyle="1" w:styleId="WW8Num1z6">
    <w:name w:val="WW8Num1z6"/>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1">
    <w:name w:val="WW8Num4z1"/>
    <w:rPr>
      <w:rFonts w:hint="default"/>
      <w:b w:val="0"/>
      <w:color w:val="auto"/>
    </w:rPr>
  </w:style>
  <w:style w:type="character" w:customStyle="1" w:styleId="WW8Num4z2">
    <w:name w:val="WW8Num4z2"/>
    <w:rPr>
      <w:rFonts w:hint="default"/>
      <w:b w:val="0"/>
    </w:rPr>
  </w:style>
  <w:style w:type="character" w:customStyle="1" w:styleId="WW8Num4z3">
    <w:name w:val="WW8Num4z3"/>
    <w:rPr>
      <w:rFonts w:hint="default"/>
    </w:rPr>
  </w:style>
  <w:style w:type="character" w:customStyle="1" w:styleId="WW8Num4z6">
    <w:name w:val="WW8Num4z6"/>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0">
    <w:name w:val="WW8Num5z0"/>
    <w:rPr>
      <w:rFonts w:ascii="Times New Roman" w:eastAsia="Times New Roman" w:hAnsi="Times New Roman" w:cs="Times New Roman"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b/>
      <w:i w:val="0"/>
      <w:sz w:val="22"/>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egoe UI" w:hAnsi="Segoe UI" w:cs="Segoe UI" w:hint="default"/>
      <w:sz w:val="22"/>
      <w:szCs w:val="22"/>
    </w:rPr>
  </w:style>
  <w:style w:type="character" w:customStyle="1" w:styleId="WW8Num10z1">
    <w:name w:val="WW8Num10z1"/>
    <w:rPr>
      <w:rFonts w:hint="default"/>
      <w:b w:val="0"/>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0z4">
    <w:name w:val="WW8Num10z4"/>
    <w:rPr>
      <w:rFonts w:ascii="Courier New" w:hAnsi="Courier New" w:cs="Courier New" w:hint="default"/>
    </w:rPr>
  </w:style>
  <w:style w:type="character" w:customStyle="1" w:styleId="WW8Num11z0">
    <w:name w:val="WW8Num11z0"/>
    <w:rPr>
      <w:rFonts w:ascii="Symbol" w:hAnsi="Symbol" w:cs="Symbol" w:hint="default"/>
      <w:sz w:val="22"/>
      <w:szCs w:val="22"/>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hint="default"/>
      <w:b/>
    </w:rPr>
  </w:style>
  <w:style w:type="character" w:customStyle="1" w:styleId="WW8Num13z1">
    <w:name w:val="WW8Num13z1"/>
    <w:rPr>
      <w:rFonts w:hint="default"/>
      <w:b w:val="0"/>
      <w:i w:val="0"/>
      <w:strike w:val="0"/>
      <w:dstrike w:val="0"/>
      <w:sz w:val="22"/>
    </w:rPr>
  </w:style>
  <w:style w:type="character" w:customStyle="1" w:styleId="WW8Num13z2">
    <w:name w:val="WW8Num13z2"/>
    <w:rPr>
      <w:rFonts w:hint="default"/>
      <w:b w:val="0"/>
      <w:i w:val="0"/>
      <w:strike w:val="0"/>
      <w:dstrike w:val="0"/>
      <w:color w:val="auto"/>
      <w:sz w:val="22"/>
      <w:szCs w:val="22"/>
    </w:rPr>
  </w:style>
  <w:style w:type="character" w:customStyle="1" w:styleId="WW8Num13z3">
    <w:name w:val="WW8Num13z3"/>
    <w:rPr>
      <w:rFonts w:hint="default"/>
      <w:b w:val="0"/>
    </w:rPr>
  </w:style>
  <w:style w:type="character" w:customStyle="1" w:styleId="WW8Num13z4">
    <w:name w:val="WW8Num13z4"/>
    <w:rPr>
      <w:rFonts w:hint="default"/>
      <w:sz w:val="22"/>
      <w:szCs w:val="22"/>
    </w:rPr>
  </w:style>
  <w:style w:type="character" w:customStyle="1" w:styleId="WW8Num13z5">
    <w:name w:val="WW8Num13z5"/>
    <w:rPr>
      <w:rFonts w:hint="default"/>
    </w:rPr>
  </w:style>
  <w:style w:type="character" w:customStyle="1" w:styleId="WW8Num13z6">
    <w:name w:val="WW8Num13z6"/>
    <w:rPr>
      <w:rFonts w:hint="default"/>
      <w:strike w:val="0"/>
      <w:dstrike w:val="0"/>
      <w:color w:val="auto"/>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egoe UI" w:eastAsia="Times New Roman" w:hAnsi="Segoe UI" w:cs="Segoe UI" w:hint="default"/>
      <w:b/>
      <w:bCs/>
      <w:i w:val="0"/>
      <w:iCs w:val="0"/>
      <w:caps w:val="0"/>
      <w:smallCaps w:val="0"/>
      <w:strike w:val="0"/>
      <w:dstrike w:val="0"/>
      <w:color w:val="000000"/>
      <w:spacing w:val="0"/>
      <w:w w:val="100"/>
      <w:position w:val="0"/>
      <w:sz w:val="22"/>
      <w:szCs w:val="22"/>
      <w:u w:val="none"/>
      <w:vertAlign w:val="baseline"/>
      <w:lang w:val="cs-CZ" w:eastAsia="cs-CZ" w:bidi="cs-CZ"/>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eastAsia="Times New Roman" w:hAnsi="Times New Roman"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b w:val="0"/>
    </w:rPr>
  </w:style>
  <w:style w:type="character" w:customStyle="1" w:styleId="WW8Num24z2">
    <w:name w:val="WW8Num24z2"/>
    <w:rPr>
      <w:rFonts w:cs="Times New Roman" w:hint="default"/>
    </w:rPr>
  </w:style>
  <w:style w:type="character" w:customStyle="1" w:styleId="WW8Num24z5">
    <w:name w:val="WW8Num24z5"/>
    <w:rPr>
      <w:rFonts w:ascii="Segoe UI" w:eastAsia="Times New Roman" w:hAnsi="Segoe UI" w:cs="Segoe UI" w:hint="default"/>
      <w:b w:val="0"/>
      <w:sz w:val="22"/>
      <w:szCs w:val="22"/>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alibri" w:eastAsia="Calibri" w:hAnsi="Calibri" w:cs="Segoe UI" w:hint="default"/>
    </w:rPr>
  </w:style>
  <w:style w:type="character" w:customStyle="1" w:styleId="WW8Num29z2">
    <w:name w:val="WW8Num29z2"/>
    <w:rPr>
      <w:rFonts w:ascii="Wingdings" w:hAnsi="Wingdings" w:cs="Wingdings" w:hint="default"/>
    </w:rPr>
  </w:style>
  <w:style w:type="character" w:customStyle="1" w:styleId="WW8Num29z4">
    <w:name w:val="WW8Num29z4"/>
    <w:rPr>
      <w:rFonts w:ascii="Courier New" w:hAnsi="Courier New" w:cs="Courier New"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b/>
      <w:i w:val="0"/>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1">
    <w:name w:val="WW8Num31z1"/>
    <w:rPr>
      <w:rFonts w:hint="default"/>
      <w:b w:val="0"/>
      <w:color w:val="auto"/>
    </w:rPr>
  </w:style>
  <w:style w:type="character" w:customStyle="1" w:styleId="WW8Num31z2">
    <w:name w:val="WW8Num31z2"/>
    <w:rPr>
      <w:rFonts w:hint="default"/>
      <w:b w:val="0"/>
    </w:rPr>
  </w:style>
  <w:style w:type="character" w:customStyle="1" w:styleId="WW8Num31z3">
    <w:name w:val="WW8Num31z3"/>
    <w:rPr>
      <w:rFonts w:hint="default"/>
    </w:rPr>
  </w:style>
  <w:style w:type="character" w:customStyle="1" w:styleId="WW8Num31z6">
    <w:name w:val="WW8Num31z6"/>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Times New Roman" w:hAnsi="Times New Roman" w:cs="Times New Roman" w:hint="default"/>
      <w:b/>
      <w:i w:val="0"/>
      <w:caps w:val="0"/>
      <w:smallCaps w:val="0"/>
      <w:strike w:val="0"/>
      <w:dstrike w:val="0"/>
      <w:vanish w:val="0"/>
      <w:color w:val="00000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1">
    <w:name w:val="WW8Num35z1"/>
    <w:rPr>
      <w:rFonts w:hint="default"/>
      <w:b w:val="0"/>
      <w:color w:val="auto"/>
    </w:rPr>
  </w:style>
  <w:style w:type="character" w:customStyle="1" w:styleId="WW8Num35z2">
    <w:name w:val="WW8Num35z2"/>
    <w:rPr>
      <w:rFonts w:hint="default"/>
      <w:b w:val="0"/>
    </w:rPr>
  </w:style>
  <w:style w:type="character" w:customStyle="1" w:styleId="WW8Num35z3">
    <w:name w:val="WW8Num35z3"/>
    <w:rPr>
      <w:rFonts w:hint="default"/>
    </w:rPr>
  </w:style>
  <w:style w:type="character" w:customStyle="1" w:styleId="WW8Num35z6">
    <w:name w:val="WW8Num35z6"/>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0">
    <w:name w:val="WW8Num36z0"/>
    <w:rPr>
      <w:rFonts w:hint="default"/>
      <w:b/>
    </w:rPr>
  </w:style>
  <w:style w:type="character" w:customStyle="1" w:styleId="WW8Num36z1">
    <w:name w:val="WW8Num36z1"/>
    <w:rPr>
      <w:rFonts w:hint="default"/>
      <w:b w:val="0"/>
      <w:i w:val="0"/>
      <w:strike w:val="0"/>
      <w:dstrike w:val="0"/>
      <w:sz w:val="22"/>
    </w:rPr>
  </w:style>
  <w:style w:type="character" w:customStyle="1" w:styleId="WW8Num36z2">
    <w:name w:val="WW8Num36z2"/>
    <w:rPr>
      <w:rFonts w:hint="default"/>
      <w:b w:val="0"/>
      <w:i w:val="0"/>
      <w:strike w:val="0"/>
      <w:dstrike w:val="0"/>
      <w:color w:val="auto"/>
      <w:sz w:val="22"/>
      <w:szCs w:val="22"/>
    </w:rPr>
  </w:style>
  <w:style w:type="character" w:customStyle="1" w:styleId="WW8Num36z3">
    <w:name w:val="WW8Num36z3"/>
    <w:rPr>
      <w:rFonts w:hint="default"/>
      <w:b w:val="0"/>
    </w:rPr>
  </w:style>
  <w:style w:type="character" w:customStyle="1" w:styleId="WW8Num36z4">
    <w:name w:val="WW8Num36z4"/>
    <w:rPr>
      <w:rFonts w:hint="default"/>
      <w:sz w:val="22"/>
      <w:szCs w:val="22"/>
    </w:rPr>
  </w:style>
  <w:style w:type="character" w:customStyle="1" w:styleId="WW8Num36z5">
    <w:name w:val="WW8Num36z5"/>
    <w:rPr>
      <w:rFonts w:hint="default"/>
    </w:rPr>
  </w:style>
  <w:style w:type="character" w:customStyle="1" w:styleId="WW8Num37z0">
    <w:name w:val="WW8Num37z0"/>
    <w:rPr>
      <w:rFonts w:ascii="Segoe UI" w:eastAsia="Times New Roman" w:hAnsi="Segoe UI" w:cs="Segoe UI"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cs-CZ" w:eastAsia="cs-CZ" w:bidi="cs-CZ"/>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Times New Roman" w:hAnsi="Times New Roman" w:cs="Times New Roman" w:hint="default"/>
      <w:sz w:val="22"/>
      <w:szCs w:val="22"/>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Times New Roman" w:eastAsia="Times New Roman" w:hAnsi="Times New Roman" w:cs="Times New Roman" w:hint="default"/>
      <w:sz w:val="22"/>
      <w:szCs w:val="22"/>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3z3">
    <w:name w:val="WW8Num43z3"/>
    <w:rPr>
      <w:rFonts w:ascii="Symbol" w:hAnsi="Symbol" w:cs="Symbol" w:hint="default"/>
    </w:rPr>
  </w:style>
  <w:style w:type="character" w:customStyle="1" w:styleId="WW8Num44z0">
    <w:name w:val="WW8Num44z0"/>
    <w:rPr>
      <w:rFonts w:ascii="Symbol" w:hAnsi="Symbol" w:cs="Symbol" w:hint="default"/>
      <w:sz w:val="22"/>
      <w:szCs w:val="22"/>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ascii="Times New Roman" w:eastAsia="Times New Roman" w:hAnsi="Times New Roman"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St45z0">
    <w:name w:val="WW8NumSt45z0"/>
    <w:rPr>
      <w:rFonts w:hint="default"/>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St45z1">
    <w:name w:val="WW8NumSt45z1"/>
    <w:rPr>
      <w:rFonts w:hint="default"/>
      <w:b w:val="0"/>
      <w:color w:val="auto"/>
    </w:rPr>
  </w:style>
  <w:style w:type="character" w:customStyle="1" w:styleId="WW8NumSt45z2">
    <w:name w:val="WW8NumSt45z2"/>
    <w:rPr>
      <w:rFonts w:hint="default"/>
      <w:b w:val="0"/>
    </w:rPr>
  </w:style>
  <w:style w:type="character" w:customStyle="1" w:styleId="WW8NumSt45z3">
    <w:name w:val="WW8NumSt45z3"/>
    <w:rPr>
      <w:rFonts w:ascii="Segoe UI" w:hAnsi="Segoe UI" w:cs="Segoe UI" w:hint="default"/>
      <w:sz w:val="22"/>
      <w:szCs w:val="22"/>
    </w:rPr>
  </w:style>
  <w:style w:type="character" w:customStyle="1" w:styleId="WW8NumSt45z6">
    <w:name w:val="WW8NumSt45z6"/>
    <w:rPr>
      <w:rFonts w:hint="default"/>
      <w:b w:val="0"/>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styleId="Hypertextovodkaz">
    <w:name w:val="Hyperlink"/>
    <w:rPr>
      <w:rFonts w:cs="Times New Roman"/>
      <w:color w:val="0000FF"/>
      <w:u w:val="single"/>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customStyle="1" w:styleId="Bodytext3">
    <w:name w:val="Body text (3)_"/>
    <w:rPr>
      <w:b/>
      <w:bCs/>
      <w:sz w:val="28"/>
      <w:szCs w:val="28"/>
      <w:shd w:val="clear" w:color="auto" w:fill="FFFFFF"/>
    </w:rPr>
  </w:style>
  <w:style w:type="character" w:customStyle="1" w:styleId="Tableofcontents">
    <w:name w:val="Table of contents_"/>
    <w:rPr>
      <w:rFonts w:ascii="Times New Roman" w:eastAsia="Times New Roman" w:hAnsi="Times New Roman" w:cs="Times New Roman"/>
      <w:b w:val="0"/>
      <w:bCs w:val="0"/>
      <w:i w:val="0"/>
      <w:iCs w:val="0"/>
      <w:caps w:val="0"/>
      <w:smallCaps w:val="0"/>
      <w:strike w:val="0"/>
      <w:dstrike w:val="0"/>
      <w:u w:val="none"/>
    </w:rPr>
  </w:style>
  <w:style w:type="character" w:customStyle="1" w:styleId="Bodytext">
    <w:name w:val="Body text_"/>
    <w:rPr>
      <w:shd w:val="clear" w:color="auto" w:fill="FFFFFF"/>
    </w:rPr>
  </w:style>
  <w:style w:type="character" w:customStyle="1" w:styleId="Tableofcontents0">
    <w:name w:val="Table of contents"/>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cs-CZ" w:eastAsia="cs-CZ" w:bidi="cs-CZ"/>
    </w:rPr>
  </w:style>
  <w:style w:type="character" w:customStyle="1" w:styleId="Bodytext2">
    <w:name w:val="Body text (2)_"/>
    <w:rPr>
      <w:b/>
      <w:bCs/>
      <w:shd w:val="clear" w:color="auto" w:fill="FFFFFF"/>
    </w:rPr>
  </w:style>
  <w:style w:type="character" w:customStyle="1" w:styleId="Zkladntext1">
    <w:name w:val="Základní text1"/>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single"/>
      <w:shd w:val="clear" w:color="auto" w:fill="FFFFFF"/>
      <w:vertAlign w:val="baseline"/>
      <w:lang w:val="cs-CZ" w:eastAsia="cs-CZ" w:bidi="cs-CZ"/>
    </w:rPr>
  </w:style>
  <w:style w:type="character" w:customStyle="1" w:styleId="Bodytext4">
    <w:name w:val="Body text (4)_"/>
    <w:rPr>
      <w:shd w:val="clear" w:color="auto" w:fill="FFFFFF"/>
    </w:rPr>
  </w:style>
  <w:style w:type="character" w:customStyle="1" w:styleId="Heading1">
    <w:name w:val="Heading #1_"/>
    <w:rPr>
      <w:b/>
      <w:bCs/>
      <w:sz w:val="28"/>
      <w:szCs w:val="28"/>
      <w:shd w:val="clear" w:color="auto" w:fill="FFFFFF"/>
    </w:rPr>
  </w:style>
  <w:style w:type="character" w:customStyle="1" w:styleId="Heading2">
    <w:name w:val="Heading #2_"/>
    <w:rPr>
      <w:b/>
      <w:bCs/>
      <w:sz w:val="28"/>
      <w:szCs w:val="28"/>
      <w:shd w:val="clear" w:color="auto" w:fill="FFFFFF"/>
    </w:rPr>
  </w:style>
  <w:style w:type="character" w:customStyle="1" w:styleId="Zkladntext2">
    <w:name w:val="Základní text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single"/>
      <w:shd w:val="clear" w:color="auto" w:fill="FFFFFF"/>
      <w:vertAlign w:val="baseline"/>
      <w:lang w:val="cs-CZ" w:eastAsia="cs-CZ" w:bidi="cs-CZ"/>
    </w:rPr>
  </w:style>
  <w:style w:type="character" w:customStyle="1" w:styleId="Bodytext10ptBold">
    <w:name w:val="Body text + 10 pt;Bold"/>
    <w:rPr>
      <w:rFonts w:ascii="Times New Roman" w:eastAsia="Times New Roman" w:hAnsi="Times New Roman" w:cs="Times New Roman"/>
      <w:b/>
      <w:bCs/>
      <w:i w:val="0"/>
      <w:iCs w:val="0"/>
      <w:caps w:val="0"/>
      <w:smallCaps w:val="0"/>
      <w:strike w:val="0"/>
      <w:dstrike w:val="0"/>
      <w:color w:val="000000"/>
      <w:spacing w:val="0"/>
      <w:w w:val="100"/>
      <w:position w:val="0"/>
      <w:sz w:val="20"/>
      <w:szCs w:val="20"/>
      <w:u w:val="single"/>
      <w:shd w:val="clear" w:color="auto" w:fill="FFFFFF"/>
      <w:vertAlign w:val="baseline"/>
      <w:lang w:val="cs-CZ" w:eastAsia="cs-CZ" w:bidi="cs-CZ"/>
    </w:rPr>
  </w:style>
  <w:style w:type="character" w:customStyle="1" w:styleId="Tablecaption">
    <w:name w:val="Table caption_"/>
    <w:rPr>
      <w:rFonts w:ascii="Times New Roman" w:eastAsia="Times New Roman" w:hAnsi="Times New Roman" w:cs="Times New Roman"/>
      <w:b/>
      <w:bCs/>
      <w:i w:val="0"/>
      <w:iCs w:val="0"/>
      <w:caps w:val="0"/>
      <w:smallCaps w:val="0"/>
      <w:strike w:val="0"/>
      <w:dstrike w:val="0"/>
      <w:u w:val="none"/>
    </w:rPr>
  </w:style>
  <w:style w:type="character" w:customStyle="1" w:styleId="Tablecaption0">
    <w:name w:val="Table caption"/>
    <w:rPr>
      <w:rFonts w:ascii="Times New Roman" w:eastAsia="Times New Roman" w:hAnsi="Times New Roman" w:cs="Times New Roman"/>
      <w:b/>
      <w:bCs/>
      <w:i w:val="0"/>
      <w:iCs w:val="0"/>
      <w:caps w:val="0"/>
      <w:smallCaps w:val="0"/>
      <w:strike w:val="0"/>
      <w:dstrike w:val="0"/>
      <w:color w:val="000000"/>
      <w:spacing w:val="0"/>
      <w:w w:val="100"/>
      <w:position w:val="0"/>
      <w:sz w:val="24"/>
      <w:szCs w:val="24"/>
      <w:u w:val="single"/>
      <w:vertAlign w:val="baseline"/>
      <w:lang w:val="cs-CZ" w:eastAsia="cs-CZ" w:bidi="cs-CZ"/>
    </w:rPr>
  </w:style>
  <w:style w:type="character" w:customStyle="1" w:styleId="BodytextBold">
    <w:name w:val="Body text + Bold"/>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shd w:val="clear" w:color="auto" w:fill="FFFFFF"/>
      <w:vertAlign w:val="baseline"/>
      <w:lang w:val="cs-CZ" w:eastAsia="cs-CZ" w:bidi="cs-CZ"/>
    </w:rPr>
  </w:style>
  <w:style w:type="character" w:customStyle="1" w:styleId="BodytextExact">
    <w:name w:val="Body text Exact"/>
    <w:rPr>
      <w:rFonts w:ascii="Times New Roman" w:eastAsia="Times New Roman" w:hAnsi="Times New Roman" w:cs="Times New Roman"/>
      <w:b w:val="0"/>
      <w:bCs w:val="0"/>
      <w:i w:val="0"/>
      <w:iCs w:val="0"/>
      <w:caps w:val="0"/>
      <w:smallCaps w:val="0"/>
      <w:strike w:val="0"/>
      <w:dstrike w:val="0"/>
      <w:spacing w:val="-2"/>
      <w:sz w:val="22"/>
      <w:szCs w:val="22"/>
      <w:u w:val="none"/>
    </w:rPr>
  </w:style>
  <w:style w:type="character" w:customStyle="1" w:styleId="Bodytext2Exact">
    <w:name w:val="Body text (2) Exact"/>
    <w:rPr>
      <w:rFonts w:ascii="Times New Roman" w:eastAsia="Times New Roman" w:hAnsi="Times New Roman" w:cs="Times New Roman"/>
      <w:b/>
      <w:bCs/>
      <w:i w:val="0"/>
      <w:iCs w:val="0"/>
      <w:caps w:val="0"/>
      <w:smallCaps w:val="0"/>
      <w:strike w:val="0"/>
      <w:dstrike w:val="0"/>
      <w:spacing w:val="-2"/>
      <w:sz w:val="22"/>
      <w:szCs w:val="22"/>
      <w:u w:val="none"/>
    </w:rPr>
  </w:style>
  <w:style w:type="character" w:customStyle="1" w:styleId="ZkladntextChar">
    <w:name w:val="Základní text Char"/>
    <w:rPr>
      <w:sz w:val="24"/>
      <w:lang w:val="x-none"/>
    </w:rPr>
  </w:style>
  <w:style w:type="character" w:customStyle="1" w:styleId="TextkomenteChar1">
    <w:name w:val="Text komentáře Char1"/>
    <w:uiPriority w:val="99"/>
    <w:rPr>
      <w:rFonts w:ascii="Times New Roman" w:eastAsia="Times New Roman" w:hAnsi="Times New Roman" w:cs="Times New Roman"/>
      <w:sz w:val="20"/>
      <w:szCs w:val="20"/>
    </w:rPr>
  </w:style>
  <w:style w:type="character" w:customStyle="1" w:styleId="Zkladntext8">
    <w:name w:val="Základný text (8)_"/>
    <w:rPr>
      <w:sz w:val="21"/>
      <w:szCs w:val="21"/>
      <w:shd w:val="clear" w:color="auto" w:fill="FFFFFF"/>
    </w:rPr>
  </w:style>
  <w:style w:type="character" w:customStyle="1" w:styleId="Zhlavie6">
    <w:name w:val="Záhlavie #6_"/>
    <w:rPr>
      <w:b/>
      <w:bCs/>
      <w:sz w:val="21"/>
      <w:szCs w:val="21"/>
      <w:shd w:val="clear" w:color="auto" w:fill="FFFFFF"/>
    </w:rPr>
  </w:style>
  <w:style w:type="character" w:customStyle="1" w:styleId="Zkladntext8Tun">
    <w:name w:val="Základný text (8) + Tučné"/>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shd w:val="clear" w:color="auto" w:fill="FFFFFF"/>
      <w:vertAlign w:val="baseline"/>
      <w:lang w:val="cs-CZ"/>
    </w:rPr>
  </w:style>
  <w:style w:type="character" w:customStyle="1" w:styleId="Zhlavie6Riadkovanie3pt">
    <w:name w:val="Záhlavie #6 + Riadkovanie 3 pt"/>
    <w:rPr>
      <w:rFonts w:ascii="Times New Roman" w:eastAsia="Times New Roman" w:hAnsi="Times New Roman" w:cs="Times New Roman"/>
      <w:b/>
      <w:bCs/>
      <w:i w:val="0"/>
      <w:iCs w:val="0"/>
      <w:caps w:val="0"/>
      <w:smallCaps w:val="0"/>
      <w:strike w:val="0"/>
      <w:dstrike w:val="0"/>
      <w:color w:val="000000"/>
      <w:spacing w:val="70"/>
      <w:w w:val="100"/>
      <w:position w:val="0"/>
      <w:sz w:val="21"/>
      <w:szCs w:val="21"/>
      <w:u w:val="none"/>
      <w:shd w:val="clear" w:color="auto" w:fill="FFFFFF"/>
      <w:vertAlign w:val="baseline"/>
      <w:lang w:val="cs-CZ"/>
    </w:rPr>
  </w:style>
  <w:style w:type="character" w:customStyle="1" w:styleId="Zkladntext">
    <w:name w:val="Základný text_"/>
    <w:rPr>
      <w:shd w:val="clear" w:color="auto" w:fill="FFFFFF"/>
    </w:rPr>
  </w:style>
  <w:style w:type="character" w:customStyle="1" w:styleId="Odstavec1Char">
    <w:name w:val="Odstavec1 Char"/>
    <w:rPr>
      <w:rFonts w:ascii="Calibri" w:eastAsia="Calibri" w:hAnsi="Calibri" w:cs="Calibri"/>
      <w:sz w:val="22"/>
      <w:szCs w:val="22"/>
    </w:rPr>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odsazenChar">
    <w:name w:val="Základní text odsazený Char"/>
    <w:rPr>
      <w:lang w:val="x-none"/>
    </w:rPr>
  </w:style>
  <w:style w:type="paragraph" w:customStyle="1" w:styleId="Nadpis">
    <w:name w:val="Nadpis"/>
    <w:next w:val="Zkladntext0"/>
    <w:uiPriority w:val="1"/>
    <w:rsid w:val="4E06B870"/>
    <w:pPr>
      <w:keepNext/>
      <w:spacing w:before="240" w:after="120"/>
    </w:pPr>
    <w:rPr>
      <w:rFonts w:ascii="Arial" w:eastAsia="Microsoft YaHei" w:hAnsi="Arial" w:cs="Arial"/>
      <w:sz w:val="28"/>
      <w:szCs w:val="28"/>
    </w:rPr>
  </w:style>
  <w:style w:type="paragraph" w:styleId="Zkladntext0">
    <w:name w:val="Body Text"/>
    <w:uiPriority w:val="1"/>
    <w:rsid w:val="4E06B870"/>
    <w:pPr>
      <w:jc w:val="both"/>
    </w:pPr>
  </w:style>
  <w:style w:type="paragraph" w:styleId="Seznam">
    <w:name w:val="List"/>
    <w:uiPriority w:val="1"/>
    <w:rsid w:val="4E06B870"/>
    <w:pPr>
      <w:numPr>
        <w:numId w:val="6"/>
      </w:numPr>
      <w:tabs>
        <w:tab w:val="clear" w:pos="1069"/>
        <w:tab w:val="num" w:pos="0"/>
      </w:tabs>
      <w:ind w:left="1080" w:hanging="720"/>
      <w:jc w:val="both"/>
    </w:pPr>
  </w:style>
  <w:style w:type="paragraph" w:customStyle="1" w:styleId="Popisek">
    <w:name w:val="Popisek"/>
    <w:uiPriority w:val="1"/>
    <w:rsid w:val="4E06B870"/>
    <w:pPr>
      <w:spacing w:before="120" w:after="120"/>
    </w:pPr>
    <w:rPr>
      <w:rFonts w:cs="Arial"/>
      <w:i/>
      <w:iCs/>
    </w:rPr>
  </w:style>
  <w:style w:type="paragraph" w:customStyle="1" w:styleId="Rejstk">
    <w:name w:val="Rejstřík"/>
    <w:uiPriority w:val="1"/>
    <w:rsid w:val="4E06B870"/>
    <w:rPr>
      <w:rFonts w:cs="Arial"/>
    </w:rPr>
  </w:style>
  <w:style w:type="paragraph" w:styleId="Textbubliny">
    <w:name w:val="Balloon Text"/>
    <w:uiPriority w:val="1"/>
    <w:rsid w:val="4E06B870"/>
    <w:rPr>
      <w:rFonts w:ascii="Tahoma" w:hAnsi="Tahoma" w:cs="Tahoma"/>
      <w:sz w:val="16"/>
      <w:szCs w:val="16"/>
    </w:rPr>
  </w:style>
  <w:style w:type="paragraph" w:customStyle="1" w:styleId="Rozloendokumentu1">
    <w:name w:val="Rozložení dokumentu1"/>
    <w:uiPriority w:val="1"/>
    <w:rsid w:val="4E06B870"/>
    <w:pPr>
      <w:shd w:val="clear" w:color="auto" w:fill="000080"/>
    </w:pPr>
    <w:rPr>
      <w:rFonts w:ascii="Tahoma" w:hAnsi="Tahoma" w:cs="Tahoma"/>
    </w:rPr>
  </w:style>
  <w:style w:type="paragraph" w:styleId="Zhlav">
    <w:name w:val="header"/>
    <w:uiPriority w:val="1"/>
    <w:rsid w:val="4E06B870"/>
    <w:pPr>
      <w:tabs>
        <w:tab w:val="center" w:pos="4536"/>
        <w:tab w:val="right" w:pos="9072"/>
      </w:tabs>
    </w:pPr>
  </w:style>
  <w:style w:type="paragraph" w:styleId="Zpat">
    <w:name w:val="footer"/>
    <w:uiPriority w:val="1"/>
    <w:rsid w:val="4E06B870"/>
    <w:pPr>
      <w:tabs>
        <w:tab w:val="center" w:pos="4536"/>
        <w:tab w:val="right" w:pos="9072"/>
      </w:tabs>
    </w:pPr>
  </w:style>
  <w:style w:type="paragraph" w:styleId="Odstavecseseznamem">
    <w:name w:val="List Paragraph"/>
    <w:uiPriority w:val="34"/>
    <w:qFormat/>
    <w:rsid w:val="4E06B870"/>
    <w:pPr>
      <w:ind w:left="720"/>
    </w:pPr>
  </w:style>
  <w:style w:type="paragraph" w:customStyle="1" w:styleId="Textkomente1">
    <w:name w:val="Text komentáře1"/>
    <w:uiPriority w:val="1"/>
    <w:rsid w:val="4E06B870"/>
  </w:style>
  <w:style w:type="paragraph" w:styleId="Pedmtkomente">
    <w:name w:val="annotation subject"/>
    <w:basedOn w:val="Textkomente1"/>
    <w:next w:val="Textkomente1"/>
    <w:rPr>
      <w:b/>
      <w:bCs/>
      <w:lang w:val="x-none"/>
    </w:rPr>
  </w:style>
  <w:style w:type="paragraph" w:styleId="Textpoznpodarou">
    <w:name w:val="footnote text"/>
    <w:uiPriority w:val="1"/>
    <w:rsid w:val="4E06B870"/>
  </w:style>
  <w:style w:type="paragraph" w:customStyle="1" w:styleId="Bodytext30">
    <w:name w:val="Body text (3)"/>
    <w:uiPriority w:val="1"/>
    <w:rsid w:val="4E06B870"/>
    <w:pPr>
      <w:widowControl w:val="0"/>
      <w:shd w:val="clear" w:color="auto" w:fill="FFFFFF" w:themeFill="background1"/>
      <w:spacing w:before="420" w:line="274" w:lineRule="exact"/>
      <w:jc w:val="both"/>
    </w:pPr>
    <w:rPr>
      <w:b/>
      <w:bCs/>
      <w:sz w:val="28"/>
      <w:szCs w:val="28"/>
    </w:rPr>
  </w:style>
  <w:style w:type="paragraph" w:customStyle="1" w:styleId="Zkladntext3">
    <w:name w:val="Základní text3"/>
    <w:uiPriority w:val="1"/>
    <w:rsid w:val="4E06B870"/>
    <w:pPr>
      <w:widowControl w:val="0"/>
      <w:shd w:val="clear" w:color="auto" w:fill="FFFFFF" w:themeFill="background1"/>
      <w:spacing w:line="274" w:lineRule="exact"/>
      <w:ind w:hanging="1080"/>
    </w:pPr>
  </w:style>
  <w:style w:type="paragraph" w:customStyle="1" w:styleId="Bodytext20">
    <w:name w:val="Body text (2)"/>
    <w:uiPriority w:val="1"/>
    <w:rsid w:val="4E06B870"/>
    <w:pPr>
      <w:widowControl w:val="0"/>
      <w:shd w:val="clear" w:color="auto" w:fill="FFFFFF" w:themeFill="background1"/>
      <w:spacing w:after="240" w:line="277" w:lineRule="exact"/>
      <w:jc w:val="center"/>
    </w:pPr>
    <w:rPr>
      <w:b/>
      <w:bCs/>
    </w:rPr>
  </w:style>
  <w:style w:type="paragraph" w:customStyle="1" w:styleId="Bodytext40">
    <w:name w:val="Body text (4)"/>
    <w:uiPriority w:val="1"/>
    <w:rsid w:val="4E06B870"/>
    <w:pPr>
      <w:widowControl w:val="0"/>
      <w:shd w:val="clear" w:color="auto" w:fill="FFFFFF" w:themeFill="background1"/>
      <w:spacing w:line="230" w:lineRule="exact"/>
      <w:ind w:hanging="1080"/>
      <w:jc w:val="both"/>
    </w:pPr>
  </w:style>
  <w:style w:type="paragraph" w:customStyle="1" w:styleId="Heading10">
    <w:name w:val="Heading #1"/>
    <w:uiPriority w:val="1"/>
    <w:rsid w:val="4E06B870"/>
    <w:pPr>
      <w:widowControl w:val="0"/>
      <w:shd w:val="clear" w:color="auto" w:fill="FFFFFF" w:themeFill="background1"/>
      <w:spacing w:before="240" w:after="60" w:line="0" w:lineRule="atLeast"/>
      <w:jc w:val="center"/>
    </w:pPr>
    <w:rPr>
      <w:b/>
      <w:bCs/>
      <w:sz w:val="28"/>
      <w:szCs w:val="28"/>
    </w:rPr>
  </w:style>
  <w:style w:type="paragraph" w:customStyle="1" w:styleId="Heading20">
    <w:name w:val="Heading #2"/>
    <w:uiPriority w:val="1"/>
    <w:rsid w:val="4E06B870"/>
    <w:pPr>
      <w:widowControl w:val="0"/>
      <w:shd w:val="clear" w:color="auto" w:fill="FFFFFF" w:themeFill="background1"/>
      <w:spacing w:before="60" w:after="420" w:line="0" w:lineRule="atLeast"/>
    </w:pPr>
    <w:rPr>
      <w:b/>
      <w:bCs/>
      <w:sz w:val="28"/>
      <w:szCs w:val="28"/>
    </w:rPr>
  </w:style>
  <w:style w:type="paragraph" w:customStyle="1" w:styleId="Zkladntext80">
    <w:name w:val="Základný text (8)"/>
    <w:uiPriority w:val="1"/>
    <w:rsid w:val="4E06B870"/>
    <w:pPr>
      <w:widowControl w:val="0"/>
      <w:shd w:val="clear" w:color="auto" w:fill="FFFFFF" w:themeFill="background1"/>
      <w:spacing w:line="277" w:lineRule="exact"/>
      <w:ind w:hanging="380"/>
      <w:jc w:val="both"/>
    </w:pPr>
    <w:rPr>
      <w:sz w:val="21"/>
      <w:szCs w:val="21"/>
    </w:rPr>
  </w:style>
  <w:style w:type="paragraph" w:customStyle="1" w:styleId="Zhlavie60">
    <w:name w:val="Záhlavie #6"/>
    <w:uiPriority w:val="1"/>
    <w:rsid w:val="4E06B870"/>
    <w:pPr>
      <w:widowControl w:val="0"/>
      <w:shd w:val="clear" w:color="auto" w:fill="FFFFFF" w:themeFill="background1"/>
      <w:spacing w:line="277" w:lineRule="exact"/>
      <w:jc w:val="both"/>
    </w:pPr>
    <w:rPr>
      <w:b/>
      <w:bCs/>
      <w:sz w:val="21"/>
      <w:szCs w:val="21"/>
    </w:rPr>
  </w:style>
  <w:style w:type="paragraph" w:customStyle="1" w:styleId="Zkladntext4">
    <w:name w:val="Základný text"/>
    <w:uiPriority w:val="1"/>
    <w:rsid w:val="4E06B870"/>
    <w:pPr>
      <w:widowControl w:val="0"/>
      <w:shd w:val="clear" w:color="auto" w:fill="FFFFFF" w:themeFill="background1"/>
      <w:spacing w:line="252" w:lineRule="exact"/>
      <w:ind w:hanging="1260"/>
    </w:pPr>
  </w:style>
  <w:style w:type="paragraph" w:customStyle="1" w:styleId="Odstavec1">
    <w:name w:val="Odstavec1"/>
    <w:uiPriority w:val="1"/>
    <w:rsid w:val="4E06B870"/>
    <w:pPr>
      <w:spacing w:after="120" w:line="276" w:lineRule="auto"/>
      <w:jc w:val="both"/>
    </w:pPr>
    <w:rPr>
      <w:rFonts w:ascii="Calibri" w:eastAsia="Calibri" w:hAnsi="Calibri" w:cs="Calibri"/>
      <w:sz w:val="22"/>
      <w:szCs w:val="22"/>
    </w:rPr>
  </w:style>
  <w:style w:type="paragraph" w:styleId="Zkladntextodsazen">
    <w:name w:val="Body Text Indent"/>
    <w:uiPriority w:val="1"/>
    <w:rsid w:val="4E06B870"/>
    <w:pPr>
      <w:spacing w:after="120"/>
      <w:ind w:left="283"/>
    </w:pPr>
  </w:style>
  <w:style w:type="paragraph" w:customStyle="1" w:styleId="Obsahtabulky">
    <w:name w:val="Obsah tabulky"/>
    <w:uiPriority w:val="1"/>
    <w:rsid w:val="4E06B870"/>
  </w:style>
  <w:style w:type="paragraph" w:customStyle="1" w:styleId="Nadpistabulky">
    <w:name w:val="Nadpis tabulky"/>
    <w:basedOn w:val="Obsahtabulky"/>
    <w:pPr>
      <w:jc w:val="center"/>
    </w:pPr>
    <w:rPr>
      <w:b/>
      <w:bCs/>
    </w:rPr>
  </w:style>
  <w:style w:type="character" w:styleId="Odkaznakoment">
    <w:name w:val="annotation reference"/>
    <w:uiPriority w:val="99"/>
    <w:unhideWhenUsed/>
    <w:qFormat/>
    <w:rsid w:val="00D86D0D"/>
    <w:rPr>
      <w:sz w:val="16"/>
      <w:szCs w:val="16"/>
    </w:rPr>
  </w:style>
  <w:style w:type="paragraph" w:styleId="Textkomente">
    <w:name w:val="annotation text"/>
    <w:link w:val="TextkomenteChar2"/>
    <w:uiPriority w:val="99"/>
    <w:unhideWhenUsed/>
    <w:rsid w:val="4E06B870"/>
  </w:style>
  <w:style w:type="character" w:customStyle="1" w:styleId="TextkomenteChar2">
    <w:name w:val="Text komentáře Char2"/>
    <w:link w:val="Textkomente"/>
    <w:uiPriority w:val="99"/>
    <w:rsid w:val="00634297"/>
    <w:rPr>
      <w:lang w:eastAsia="ar-SA"/>
    </w:rPr>
  </w:style>
  <w:style w:type="paragraph" w:styleId="Revize">
    <w:name w:val="Revision"/>
    <w:hidden/>
    <w:uiPriority w:val="99"/>
    <w:semiHidden/>
    <w:rsid w:val="00FE7130"/>
    <w:rPr>
      <w:sz w:val="24"/>
      <w:szCs w:val="24"/>
      <w:lang w:eastAsia="ar-SA"/>
    </w:rPr>
  </w:style>
  <w:style w:type="character" w:styleId="Znakapoznpodarou">
    <w:name w:val="footnote reference"/>
    <w:uiPriority w:val="99"/>
    <w:semiHidden/>
    <w:unhideWhenUsed/>
    <w:rsid w:val="000A6DF3"/>
    <w:rPr>
      <w:vertAlign w:val="superscript"/>
    </w:rPr>
  </w:style>
  <w:style w:type="character" w:customStyle="1" w:styleId="normaltextrun">
    <w:name w:val="normaltextrun"/>
    <w:basedOn w:val="Standardnpsmoodstavce"/>
    <w:rsid w:val="009136DE"/>
  </w:style>
  <w:style w:type="paragraph" w:customStyle="1" w:styleId="paragraph">
    <w:name w:val="paragraph"/>
    <w:uiPriority w:val="1"/>
    <w:rsid w:val="4E06B870"/>
    <w:pPr>
      <w:spacing w:beforeAutospacing="1" w:afterAutospacing="1"/>
    </w:pPr>
  </w:style>
  <w:style w:type="character" w:customStyle="1" w:styleId="eop">
    <w:name w:val="eop"/>
    <w:basedOn w:val="Standardnpsmoodstavce"/>
    <w:rsid w:val="009136DE"/>
  </w:style>
  <w:style w:type="paragraph" w:styleId="Bezmezer">
    <w:name w:val="No Spacing"/>
    <w:uiPriority w:val="1"/>
    <w:qFormat/>
    <w:rsid w:val="00551598"/>
    <w:pPr>
      <w:suppressAutoHyphens/>
    </w:pPr>
    <w:rPr>
      <w:sz w:val="24"/>
      <w:szCs w:val="24"/>
      <w:lang w:eastAsia="ar-SA"/>
    </w:rPr>
  </w:style>
  <w:style w:type="character" w:styleId="Nevyeenzmnka">
    <w:name w:val="Unresolved Mention"/>
    <w:basedOn w:val="Standardnpsmoodstavce"/>
    <w:uiPriority w:val="99"/>
    <w:semiHidden/>
    <w:unhideWhenUsed/>
    <w:rsid w:val="002B3580"/>
    <w:rPr>
      <w:color w:val="605E5C"/>
      <w:shd w:val="clear" w:color="auto" w:fill="E1DFDD"/>
    </w:rPr>
  </w:style>
  <w:style w:type="paragraph" w:customStyle="1" w:styleId="ListParagraph3">
    <w:name w:val="List Paragraph_3"/>
    <w:uiPriority w:val="34"/>
    <w:rsid w:val="4E06B870"/>
    <w:pPr>
      <w:spacing w:after="240" w:line="276" w:lineRule="auto"/>
      <w:ind w:left="720"/>
      <w:contextualSpacing/>
      <w:jc w:val="both"/>
    </w:pPr>
    <w:rPr>
      <w:rFonts w:ascii="Segoe UI" w:hAnsi="Segoe UI" w:cs="Courier New"/>
      <w:sz w:val="22"/>
      <w:szCs w:val="22"/>
      <w:lang w:eastAsia="en-US"/>
    </w:rPr>
  </w:style>
  <w:style w:type="character" w:styleId="Sledovanodkaz">
    <w:name w:val="FollowedHyperlink"/>
    <w:basedOn w:val="Standardnpsmoodstavce"/>
    <w:uiPriority w:val="99"/>
    <w:semiHidden/>
    <w:unhideWhenUsed/>
    <w:rsid w:val="008B450B"/>
    <w:rPr>
      <w:color w:val="96607D" w:themeColor="followedHyperlink"/>
      <w:u w:val="single"/>
    </w:rPr>
  </w:style>
  <w:style w:type="character" w:styleId="Siln">
    <w:name w:val="Strong"/>
    <w:basedOn w:val="Standardnpsmoodstavce"/>
    <w:uiPriority w:val="22"/>
    <w:qFormat/>
    <w:rsid w:val="00A24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pmb.brno.cz/uzemni-plan-mesta-brna/vydan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uzemniplanovani.gov.cz/documents/d/guest/ngup_validator_v1-9-pdf" TargetMode="External"/><Relationship Id="rId1" Type="http://schemas.openxmlformats.org/officeDocument/2006/relationships/hyperlink" Target="https://mmr.gov.cz/cs/ministerstvo/stavebni-pravo/stanoviska-a-metodiky/uzemni-planovani/9-zakon-c-283-2021-sb/8-jednotny-standard/strojove-citelny-format-uzemni-studi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89e589-4626-4e39-a8e0-ebf0dc8d46e0">
      <Terms xmlns="http://schemas.microsoft.com/office/infopath/2007/PartnerControls"/>
    </lcf76f155ced4ddcb4097134ff3c332f>
    <TaxCatchAll xmlns="64c94459-a6c5-4cf5-89c0-115a7989494d" xsi:nil="true"/>
    <_dlc_DocId xmlns="64c94459-a6c5-4cf5-89c0-115a7989494d">MMB0-855794942-33718</_dlc_DocId>
    <_dlc_DocIdUrl xmlns="64c94459-a6c5-4cf5-89c0-115a7989494d">
      <Url>https://mmbonline.sharepoint.com/OUPR/_layouts/15/DocIdRedir.aspx?ID=MMB0-855794942-33718</Url>
      <Description>MMB0-855794942-33718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B99C8CC4C3C6F4DBAD8708140BF4785" ma:contentTypeVersion="10" ma:contentTypeDescription="Vytvoří nový dokument" ma:contentTypeScope="" ma:versionID="52bf4e9a2b503a224912194223c5df91">
  <xsd:schema xmlns:xsd="http://www.w3.org/2001/XMLSchema" xmlns:xs="http://www.w3.org/2001/XMLSchema" xmlns:p="http://schemas.microsoft.com/office/2006/metadata/properties" xmlns:ns2="64c94459-a6c5-4cf5-89c0-115a7989494d" xmlns:ns3="7d89e589-4626-4e39-a8e0-ebf0dc8d46e0" targetNamespace="http://schemas.microsoft.com/office/2006/metadata/properties" ma:root="true" ma:fieldsID="be8c08703b3f71d916db0c5465797664" ns2:_="" ns3:_="">
    <xsd:import namespace="64c94459-a6c5-4cf5-89c0-115a7989494d"/>
    <xsd:import namespace="7d89e589-4626-4e39-a8e0-ebf0dc8d46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9e589-4626-4e39-a8e0-ebf0dc8d46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2F7FF-F373-4701-B87C-687300A0B8AE}">
  <ds:schemaRefs>
    <ds:schemaRef ds:uri="http://schemas.microsoft.com/office/2006/metadata/properties"/>
    <ds:schemaRef ds:uri="http://schemas.microsoft.com/office/infopath/2007/PartnerControls"/>
    <ds:schemaRef ds:uri="7d89e589-4626-4e39-a8e0-ebf0dc8d46e0"/>
    <ds:schemaRef ds:uri="64c94459-a6c5-4cf5-89c0-115a7989494d"/>
  </ds:schemaRefs>
</ds:datastoreItem>
</file>

<file path=customXml/itemProps2.xml><?xml version="1.0" encoding="utf-8"?>
<ds:datastoreItem xmlns:ds="http://schemas.openxmlformats.org/officeDocument/2006/customXml" ds:itemID="{AEA12198-99D1-4944-B136-64C71B4AAF71}">
  <ds:schemaRefs>
    <ds:schemaRef ds:uri="http://schemas.microsoft.com/sharepoint/events"/>
  </ds:schemaRefs>
</ds:datastoreItem>
</file>

<file path=customXml/itemProps3.xml><?xml version="1.0" encoding="utf-8"?>
<ds:datastoreItem xmlns:ds="http://schemas.openxmlformats.org/officeDocument/2006/customXml" ds:itemID="{90CAB3DE-6D8B-4444-AFC3-EC6207DF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7d89e589-4626-4e39-a8e0-ebf0dc8d4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5F6F0-42F8-4DF1-99AF-A1004AD5987D}">
  <ds:schemaRefs>
    <ds:schemaRef ds:uri="http://schemas.openxmlformats.org/officeDocument/2006/bibliography"/>
  </ds:schemaRefs>
</ds:datastoreItem>
</file>

<file path=customXml/itemProps5.xml><?xml version="1.0" encoding="utf-8"?>
<ds:datastoreItem xmlns:ds="http://schemas.openxmlformats.org/officeDocument/2006/customXml" ds:itemID="{83DF2CF6-1AFB-4435-855C-312772614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8772</Words>
  <Characters>51760</Characters>
  <Application>Microsoft Office Word</Application>
  <DocSecurity>0</DocSecurity>
  <Lines>431</Lines>
  <Paragraphs>120</Paragraphs>
  <ScaleCrop>false</ScaleCrop>
  <Company/>
  <LinksUpToDate>false</LinksUpToDate>
  <CharactersWithSpaces>60412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David Mareš</dc:creator>
  <cp:keywords/>
  <cp:lastModifiedBy>Eva Slováková</cp:lastModifiedBy>
  <cp:revision>3</cp:revision>
  <cp:lastPrinted>2025-11-13T13:18:00Z</cp:lastPrinted>
  <dcterms:created xsi:type="dcterms:W3CDTF">2026-01-14T20:20:00Z</dcterms:created>
  <dcterms:modified xsi:type="dcterms:W3CDTF">2026-01-14T20:25:00Z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0x0101008B99C8CC4C3C6F4DBAD8708140BF4785</vt:lpwstr>
  </property>
  <property fmtid="{D5CDD505-2E9C-101B-9397-08002B2CF9AE}" pid="3" name="_dlc_DocIdItemGuid">
    <vt:lpwstr>d52eb3c6-61d1-4e28-ab32-4f81a9defb8c</vt:lpwstr>
  </property>
  <property fmtid="{D5CDD505-2E9C-101B-9397-08002B2CF9AE}" pid="4" name="MediaServiceImageTags">
    <vt:lpwstr/>
  </property>
</Properties>
</file>