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61D58627" w:rsidR="00570A4F" w:rsidRPr="0007659B" w:rsidRDefault="00906CEA" w:rsidP="00570A4F">
            <w:pPr>
              <w:pStyle w:val="Brnopopistext"/>
              <w:rPr>
                <w:color w:val="000000" w:themeColor="text1"/>
              </w:rPr>
            </w:pPr>
            <w:r w:rsidRPr="00906CEA">
              <w:rPr>
                <w:color w:val="auto"/>
              </w:rPr>
              <w:t>MMB/0101343/2026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6E01BB48" w:rsidR="00570A4F" w:rsidRPr="005A26BF" w:rsidRDefault="00906CEA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E86CA0">
              <w:rPr>
                <w:color w:val="auto"/>
              </w:rPr>
              <w:t>.0</w:t>
            </w:r>
            <w:r>
              <w:rPr>
                <w:color w:val="auto"/>
              </w:rPr>
              <w:t>2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 w:rsidR="0010231A">
              <w:rPr>
                <w:color w:val="auto"/>
              </w:rPr>
              <w:t>6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47209CAF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10231A">
        <w:rPr>
          <w:color w:val="auto"/>
        </w:rPr>
        <w:t>5</w:t>
      </w:r>
      <w:r w:rsidRPr="0044423B">
        <w:rPr>
          <w:color w:val="auto"/>
        </w:rPr>
        <w:t>/202</w:t>
      </w:r>
      <w:r w:rsidR="0010231A">
        <w:rPr>
          <w:color w:val="auto"/>
        </w:rPr>
        <w:t>6</w:t>
      </w:r>
      <w:r w:rsidRPr="0044423B">
        <w:rPr>
          <w:color w:val="auto"/>
        </w:rPr>
        <w:t xml:space="preserve"> </w:t>
      </w:r>
      <w:r w:rsidR="0010231A" w:rsidRPr="0010231A">
        <w:rPr>
          <w:rFonts w:cs="Arial"/>
          <w:bCs/>
          <w:color w:val="000000"/>
          <w:szCs w:val="20"/>
        </w:rPr>
        <w:t>AKADEMIA Rašelinová 9 a 11 - osvětlení a podhledy</w:t>
      </w:r>
      <w:r w:rsidR="0010231A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2AC96129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10231A" w:rsidRPr="0010231A">
        <w:rPr>
          <w:rFonts w:cs="Arial"/>
          <w:bCs/>
          <w:color w:val="000000"/>
          <w:szCs w:val="20"/>
        </w:rPr>
        <w:t>AKADEMIA Rašelinová 9 a 11 - osvětlení a podhledy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906CEA">
        <w:rPr>
          <w:rFonts w:cs="Arial"/>
          <w:color w:val="auto"/>
          <w:szCs w:val="20"/>
        </w:rPr>
        <w:t xml:space="preserve"> </w:t>
      </w:r>
      <w:r w:rsidR="00906CEA" w:rsidRPr="00906CEA">
        <w:rPr>
          <w:rFonts w:cs="Arial"/>
          <w:b/>
          <w:bCs/>
          <w:color w:val="auto"/>
          <w:szCs w:val="20"/>
        </w:rPr>
        <w:t>druhého v pořadí</w:t>
      </w:r>
      <w:r w:rsidR="000124A6" w:rsidRPr="00E627C8">
        <w:rPr>
          <w:color w:val="auto"/>
        </w:rPr>
        <w:t xml:space="preserve"> </w:t>
      </w:r>
      <w:r w:rsidR="00906CEA" w:rsidRPr="00906CEA">
        <w:rPr>
          <w:rFonts w:eastAsia="Times New Roman" w:cs="Arial"/>
          <w:color w:val="000000"/>
          <w:szCs w:val="20"/>
          <w:lang w:eastAsia="cs-CZ"/>
        </w:rPr>
        <w:t>ELBAU-MONT s.r.o., Štrusova 1090/2, 767 01 Kroměříž, IČO 17485819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 xml:space="preserve"> zakázky je </w:t>
      </w:r>
      <w:r w:rsidR="00906CEA">
        <w:rPr>
          <w:color w:val="auto"/>
          <w:szCs w:val="20"/>
        </w:rPr>
        <w:t>694 686,21</w:t>
      </w:r>
      <w:r w:rsidR="0010231A">
        <w:rPr>
          <w:color w:val="auto"/>
          <w:szCs w:val="20"/>
        </w:rPr>
        <w:t> </w:t>
      </w:r>
      <w:r w:rsidR="000124A6" w:rsidRPr="00E627C8">
        <w:rPr>
          <w:color w:val="auto"/>
        </w:rPr>
        <w:t xml:space="preserve">Kč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1CC0" w14:textId="77777777" w:rsidR="007B1F12" w:rsidRDefault="007B1F12" w:rsidP="0018303A">
      <w:pPr>
        <w:spacing w:line="240" w:lineRule="auto"/>
      </w:pPr>
      <w:r>
        <w:separator/>
      </w:r>
    </w:p>
  </w:endnote>
  <w:endnote w:type="continuationSeparator" w:id="0">
    <w:p w14:paraId="0C5D3282" w14:textId="77777777" w:rsidR="007B1F12" w:rsidRDefault="007B1F12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1964" w14:textId="77777777" w:rsidR="007B1F12" w:rsidRDefault="007B1F12" w:rsidP="0018303A">
      <w:pPr>
        <w:spacing w:line="240" w:lineRule="auto"/>
      </w:pPr>
      <w:r>
        <w:separator/>
      </w:r>
    </w:p>
  </w:footnote>
  <w:footnote w:type="continuationSeparator" w:id="0">
    <w:p w14:paraId="05F23EB1" w14:textId="77777777" w:rsidR="007B1F12" w:rsidRDefault="007B1F12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15A2"/>
    <w:rsid w:val="00041778"/>
    <w:rsid w:val="00051F66"/>
    <w:rsid w:val="000547EE"/>
    <w:rsid w:val="000722EE"/>
    <w:rsid w:val="000725A0"/>
    <w:rsid w:val="0007659B"/>
    <w:rsid w:val="00077C50"/>
    <w:rsid w:val="00096FC2"/>
    <w:rsid w:val="000B329F"/>
    <w:rsid w:val="000C09A3"/>
    <w:rsid w:val="000C4F05"/>
    <w:rsid w:val="000C7755"/>
    <w:rsid w:val="000D47A8"/>
    <w:rsid w:val="000D725C"/>
    <w:rsid w:val="000E1D0B"/>
    <w:rsid w:val="000E7307"/>
    <w:rsid w:val="001022B0"/>
    <w:rsid w:val="0010231A"/>
    <w:rsid w:val="00113A38"/>
    <w:rsid w:val="00113E96"/>
    <w:rsid w:val="00120F29"/>
    <w:rsid w:val="00121C56"/>
    <w:rsid w:val="00126ADC"/>
    <w:rsid w:val="001443A6"/>
    <w:rsid w:val="001528B1"/>
    <w:rsid w:val="00153E51"/>
    <w:rsid w:val="0015430C"/>
    <w:rsid w:val="00157B34"/>
    <w:rsid w:val="00161F71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7F9"/>
    <w:rsid w:val="001F1A84"/>
    <w:rsid w:val="001F701F"/>
    <w:rsid w:val="00203CC9"/>
    <w:rsid w:val="00206B13"/>
    <w:rsid w:val="002244E5"/>
    <w:rsid w:val="00234317"/>
    <w:rsid w:val="0023524A"/>
    <w:rsid w:val="00236665"/>
    <w:rsid w:val="00236D1C"/>
    <w:rsid w:val="0024038E"/>
    <w:rsid w:val="002771BC"/>
    <w:rsid w:val="00284095"/>
    <w:rsid w:val="00286AC5"/>
    <w:rsid w:val="002A034C"/>
    <w:rsid w:val="002A080D"/>
    <w:rsid w:val="002C53EB"/>
    <w:rsid w:val="002D01A7"/>
    <w:rsid w:val="002D0D4B"/>
    <w:rsid w:val="002D153C"/>
    <w:rsid w:val="002E2D33"/>
    <w:rsid w:val="002F0ADE"/>
    <w:rsid w:val="002F2250"/>
    <w:rsid w:val="002F78A8"/>
    <w:rsid w:val="003009EB"/>
    <w:rsid w:val="00300C4D"/>
    <w:rsid w:val="003133E3"/>
    <w:rsid w:val="003221C0"/>
    <w:rsid w:val="00330371"/>
    <w:rsid w:val="00331042"/>
    <w:rsid w:val="00340592"/>
    <w:rsid w:val="0035619F"/>
    <w:rsid w:val="00357362"/>
    <w:rsid w:val="0038721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226F0"/>
    <w:rsid w:val="0042358F"/>
    <w:rsid w:val="00444556"/>
    <w:rsid w:val="004449D6"/>
    <w:rsid w:val="00454539"/>
    <w:rsid w:val="00454B81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E02E0"/>
    <w:rsid w:val="004E06BA"/>
    <w:rsid w:val="004E0B9D"/>
    <w:rsid w:val="004F0F26"/>
    <w:rsid w:val="00501158"/>
    <w:rsid w:val="00502D07"/>
    <w:rsid w:val="005166F3"/>
    <w:rsid w:val="005234E4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A628D"/>
    <w:rsid w:val="005B491D"/>
    <w:rsid w:val="005B57AF"/>
    <w:rsid w:val="005C0A44"/>
    <w:rsid w:val="005C29B7"/>
    <w:rsid w:val="005D3C80"/>
    <w:rsid w:val="0060677F"/>
    <w:rsid w:val="00607F45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C2CF5"/>
    <w:rsid w:val="006C3DAC"/>
    <w:rsid w:val="006D6678"/>
    <w:rsid w:val="006E287A"/>
    <w:rsid w:val="006E2B21"/>
    <w:rsid w:val="006F217F"/>
    <w:rsid w:val="006F3253"/>
    <w:rsid w:val="006F6019"/>
    <w:rsid w:val="00702B63"/>
    <w:rsid w:val="007107CC"/>
    <w:rsid w:val="00713DA7"/>
    <w:rsid w:val="007178F5"/>
    <w:rsid w:val="00727D62"/>
    <w:rsid w:val="0073599A"/>
    <w:rsid w:val="0073743A"/>
    <w:rsid w:val="007405A0"/>
    <w:rsid w:val="00747C3F"/>
    <w:rsid w:val="00750FC1"/>
    <w:rsid w:val="0075342E"/>
    <w:rsid w:val="00766FD7"/>
    <w:rsid w:val="00771F61"/>
    <w:rsid w:val="00774229"/>
    <w:rsid w:val="00783052"/>
    <w:rsid w:val="00795CDF"/>
    <w:rsid w:val="007B1F12"/>
    <w:rsid w:val="007B3BA2"/>
    <w:rsid w:val="007B4FFD"/>
    <w:rsid w:val="007C0478"/>
    <w:rsid w:val="007C04D9"/>
    <w:rsid w:val="007C255B"/>
    <w:rsid w:val="007C4C86"/>
    <w:rsid w:val="007C5625"/>
    <w:rsid w:val="007E14A9"/>
    <w:rsid w:val="007E2892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200A"/>
    <w:rsid w:val="008D7C7E"/>
    <w:rsid w:val="008E27A9"/>
    <w:rsid w:val="008F32A8"/>
    <w:rsid w:val="008F4EF8"/>
    <w:rsid w:val="009010EA"/>
    <w:rsid w:val="00904859"/>
    <w:rsid w:val="009049D5"/>
    <w:rsid w:val="00906CEA"/>
    <w:rsid w:val="0091285D"/>
    <w:rsid w:val="009129DB"/>
    <w:rsid w:val="00916031"/>
    <w:rsid w:val="0092530D"/>
    <w:rsid w:val="00937F15"/>
    <w:rsid w:val="00944958"/>
    <w:rsid w:val="00952FAA"/>
    <w:rsid w:val="009756C6"/>
    <w:rsid w:val="00980B95"/>
    <w:rsid w:val="009864C5"/>
    <w:rsid w:val="009A2613"/>
    <w:rsid w:val="009A685B"/>
    <w:rsid w:val="009C2B61"/>
    <w:rsid w:val="009C33CC"/>
    <w:rsid w:val="009D48B8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3663"/>
    <w:rsid w:val="00A87651"/>
    <w:rsid w:val="00A907CD"/>
    <w:rsid w:val="00A96727"/>
    <w:rsid w:val="00AA0E9F"/>
    <w:rsid w:val="00AB23E1"/>
    <w:rsid w:val="00AB341F"/>
    <w:rsid w:val="00AB4469"/>
    <w:rsid w:val="00AC0525"/>
    <w:rsid w:val="00AC25B0"/>
    <w:rsid w:val="00AF6F94"/>
    <w:rsid w:val="00B11740"/>
    <w:rsid w:val="00B21212"/>
    <w:rsid w:val="00B30405"/>
    <w:rsid w:val="00B35642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50AB"/>
    <w:rsid w:val="00B86DC0"/>
    <w:rsid w:val="00B93CAF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0DB3"/>
    <w:rsid w:val="00C16686"/>
    <w:rsid w:val="00C32E59"/>
    <w:rsid w:val="00C56518"/>
    <w:rsid w:val="00C579AD"/>
    <w:rsid w:val="00C65CDE"/>
    <w:rsid w:val="00C71F16"/>
    <w:rsid w:val="00C81B54"/>
    <w:rsid w:val="00C82778"/>
    <w:rsid w:val="00C831F5"/>
    <w:rsid w:val="00C855A4"/>
    <w:rsid w:val="00C85D41"/>
    <w:rsid w:val="00CB207B"/>
    <w:rsid w:val="00CB7497"/>
    <w:rsid w:val="00CC350C"/>
    <w:rsid w:val="00CC5957"/>
    <w:rsid w:val="00CD079A"/>
    <w:rsid w:val="00CD2E2B"/>
    <w:rsid w:val="00CD69B4"/>
    <w:rsid w:val="00CE7DDE"/>
    <w:rsid w:val="00CF31D9"/>
    <w:rsid w:val="00D0082B"/>
    <w:rsid w:val="00D03B65"/>
    <w:rsid w:val="00D220FC"/>
    <w:rsid w:val="00D23D5D"/>
    <w:rsid w:val="00D4436D"/>
    <w:rsid w:val="00D44713"/>
    <w:rsid w:val="00D57378"/>
    <w:rsid w:val="00D620D0"/>
    <w:rsid w:val="00D67885"/>
    <w:rsid w:val="00D85CC5"/>
    <w:rsid w:val="00D93D92"/>
    <w:rsid w:val="00D94D3A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49C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F32E3"/>
    <w:rsid w:val="00EF62FD"/>
    <w:rsid w:val="00F03846"/>
    <w:rsid w:val="00F12174"/>
    <w:rsid w:val="00F23B2D"/>
    <w:rsid w:val="00F323B8"/>
    <w:rsid w:val="00F3267B"/>
    <w:rsid w:val="00F43D68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370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82</cp:revision>
  <cp:lastPrinted>2024-03-01T06:44:00Z</cp:lastPrinted>
  <dcterms:created xsi:type="dcterms:W3CDTF">2021-07-14T10:40:00Z</dcterms:created>
  <dcterms:modified xsi:type="dcterms:W3CDTF">2026-02-19T08:47:00Z</dcterms:modified>
</cp:coreProperties>
</file>